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AB6" w:rsidRDefault="006B3AB6" w:rsidP="006B3AB6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 xml:space="preserve">Методический материал для педагогов </w:t>
      </w:r>
    </w:p>
    <w:p w:rsidR="006B3AB6" w:rsidRPr="006B3AB6" w:rsidRDefault="006B3AB6" w:rsidP="006B3AB6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B3AB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в рамках Года единства народов России (2026 г.)</w:t>
      </w:r>
    </w:p>
    <w:p w:rsidR="006B3AB6" w:rsidRDefault="006B3AB6" w:rsidP="006B3AB6">
      <w:pPr>
        <w:shd w:val="clear" w:color="auto" w:fill="FFFFFF"/>
        <w:spacing w:before="105" w:after="75" w:line="315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6B3AB6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по патриотическому воспитанию</w:t>
      </w:r>
    </w:p>
    <w:p w:rsidR="004D51A2" w:rsidRPr="004D51A2" w:rsidRDefault="004D51A2" w:rsidP="003F21D0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D51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Цель: Формирование основ гражданской идентичности и доброжелательного отношения к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людям</w:t>
      </w:r>
      <w:r w:rsidRPr="004D51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разных национальностей через погружение в культуру и быт народов России</w:t>
      </w:r>
    </w:p>
    <w:p w:rsidR="00A6499B" w:rsidRPr="00A6499B" w:rsidRDefault="00A6499B" w:rsidP="006B3AB6">
      <w:pPr>
        <w:shd w:val="clear" w:color="auto" w:fill="FFFFFF"/>
        <w:spacing w:before="105" w:after="75" w:line="315" w:lineRule="atLeast"/>
        <w:jc w:val="right"/>
        <w:outlineLvl w:val="1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  <w:lang w:eastAsia="ru-RU"/>
        </w:rPr>
        <w:t>В. Степанов «Российская семья»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в России разные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Народы с давних пор.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тайга по нраву,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— степной простор.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народа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 свой и наряд.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черкеску носит,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надел халат.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— рыбак с рожденья,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— оленевод.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кумыс готовит,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Другой готовит мёд.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милее осень,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милей весна.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Родина Россия</w:t>
      </w:r>
    </w:p>
    <w:p w:rsidR="00A6499B" w:rsidRPr="00A6499B" w:rsidRDefault="00A6499B" w:rsidP="006B3AB6">
      <w:pPr>
        <w:shd w:val="clear" w:color="auto" w:fill="FFFFFF"/>
        <w:spacing w:after="0" w:line="240" w:lineRule="auto"/>
        <w:ind w:firstLine="30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49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у всех одна.</w:t>
      </w:r>
    </w:p>
    <w:p w:rsidR="003A7684" w:rsidRPr="003A7684" w:rsidRDefault="003A7684" w:rsidP="003A7684">
      <w:pPr>
        <w:rPr>
          <w:rFonts w:ascii="Times New Roman" w:hAnsi="Times New Roman" w:cs="Times New Roman"/>
          <w:sz w:val="28"/>
          <w:szCs w:val="28"/>
        </w:rPr>
      </w:pPr>
      <w:r w:rsidRPr="003A7684">
        <w:rPr>
          <w:rFonts w:ascii="Times New Roman" w:hAnsi="Times New Roman" w:cs="Times New Roman"/>
          <w:sz w:val="28"/>
          <w:szCs w:val="28"/>
        </w:rPr>
        <w:t>В России проживают более 190 этнических групп, однако только пять народов имеют численность свыше 1 млн человек.</w:t>
      </w:r>
    </w:p>
    <w:p w:rsidR="003A7684" w:rsidRPr="00EE48BC" w:rsidRDefault="003A7684" w:rsidP="003A7684">
      <w:pPr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 xml:space="preserve">Население России составляет более 147 млн человек. На основе переписи населения 2021 года можно выделить ряд национальностей с наибольшей численностью и долей </w:t>
      </w:r>
      <w:r>
        <w:rPr>
          <w:rFonts w:ascii="Times New Roman" w:hAnsi="Times New Roman" w:cs="Times New Roman"/>
          <w:sz w:val="28"/>
          <w:szCs w:val="28"/>
        </w:rPr>
        <w:t>от общего числа жителей страны.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Русские ― 105 579 179 человек, около 71,7% от общей численности населения России.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Татары ― 4 713 669 человек, около 3,2%.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Чеченцы ― 1 674 854 человека, 1,14%.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Башкиры ― 1 571 879 человек, 1,07%.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Чуваши ― 1 067 139 человек, 0,72%.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Аварцы ― 1 012 074 человека, 0,69%.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Армяне ― 946 172 человека, 0,64%.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Украинцы ― 884 007 человек, 0,6%.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Даргинцы ― 626 601 человек, 0,43%.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Казахи ― 591 970 человек, 0,4%.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Кумыки ― 565 830 человек, 0,38%.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Кабардинцы ― 523 404 человека, 0,36%.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Ингуши ― 517 186 человек, 0,35%.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lastRenderedPageBreak/>
        <w:t>Лезгины ― 488 608 человек, 0,33%.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Осетины ― 485 646 человек, 0,33%.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Мордва ― 484 450 человек, 0,33%.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Якуты ― 478 409 человек, 0,32%.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Буряты ― 460 053 человека, 0,31%.</w:t>
      </w:r>
    </w:p>
    <w:p w:rsidR="003A7684" w:rsidRPr="00EE48BC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Крымские татары ― 257 592 человека, 0,18%.</w:t>
      </w:r>
    </w:p>
    <w:p w:rsidR="003A7684" w:rsidRPr="003A7684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48BC">
        <w:rPr>
          <w:rFonts w:ascii="Times New Roman" w:hAnsi="Times New Roman" w:cs="Times New Roman"/>
          <w:sz w:val="28"/>
          <w:szCs w:val="28"/>
        </w:rPr>
        <w:t>Белорусы ― 208 046 человек, 0,14%.</w:t>
      </w:r>
    </w:p>
    <w:p w:rsidR="003A7684" w:rsidRPr="003A7684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684">
        <w:rPr>
          <w:rFonts w:ascii="Times New Roman" w:hAnsi="Times New Roman" w:cs="Times New Roman"/>
          <w:sz w:val="28"/>
          <w:szCs w:val="28"/>
        </w:rPr>
        <w:t>Разнообразие этносов России объясняется огромной территорией, различными климатическими зонами и историческим пересечением торговых и миграционных путей.</w:t>
      </w:r>
    </w:p>
    <w:p w:rsidR="003A7684" w:rsidRPr="003A7684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684">
        <w:rPr>
          <w:rFonts w:ascii="Times New Roman" w:hAnsi="Times New Roman" w:cs="Times New Roman"/>
          <w:sz w:val="28"/>
          <w:szCs w:val="28"/>
        </w:rPr>
        <w:t xml:space="preserve">Народы России различаются по языку, религии и образу жизни: от </w:t>
      </w:r>
      <w:proofErr w:type="spellStart"/>
      <w:r w:rsidRPr="003A7684">
        <w:rPr>
          <w:rFonts w:ascii="Times New Roman" w:hAnsi="Times New Roman" w:cs="Times New Roman"/>
          <w:sz w:val="28"/>
          <w:szCs w:val="28"/>
        </w:rPr>
        <w:t>тюркоязычных</w:t>
      </w:r>
      <w:proofErr w:type="spellEnd"/>
      <w:r w:rsidRPr="003A7684">
        <w:rPr>
          <w:rFonts w:ascii="Times New Roman" w:hAnsi="Times New Roman" w:cs="Times New Roman"/>
          <w:sz w:val="28"/>
          <w:szCs w:val="28"/>
        </w:rPr>
        <w:t xml:space="preserve"> до финно-угорских, от мусульманских до православных и от кочевых до оседлых.</w:t>
      </w:r>
    </w:p>
    <w:p w:rsidR="003A7684" w:rsidRPr="003A7684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684">
        <w:rPr>
          <w:rFonts w:ascii="Times New Roman" w:hAnsi="Times New Roman" w:cs="Times New Roman"/>
          <w:sz w:val="28"/>
          <w:szCs w:val="28"/>
        </w:rPr>
        <w:t>47 народов считаются малочисленными (менее 50 тыс. человек). В основном это коренные жители Сибири, Дальнего Востока, Севера и Дагестана.</w:t>
      </w:r>
    </w:p>
    <w:p w:rsidR="003A7684" w:rsidRPr="003A7684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684">
        <w:rPr>
          <w:rFonts w:ascii="Times New Roman" w:hAnsi="Times New Roman" w:cs="Times New Roman"/>
          <w:sz w:val="28"/>
          <w:szCs w:val="28"/>
        </w:rPr>
        <w:t>Коренные малочисленные народы имеют особый статус, закрепленный законом. Они получают государственную поддержку для сохранения языка, традиций и образа жизни.</w:t>
      </w:r>
    </w:p>
    <w:p w:rsidR="00D95FF9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684">
        <w:rPr>
          <w:rFonts w:ascii="Times New Roman" w:hAnsi="Times New Roman" w:cs="Times New Roman"/>
          <w:sz w:val="28"/>
          <w:szCs w:val="28"/>
        </w:rPr>
        <w:t>Несмотря на многовековое соседство с другими народами, многие этнические группы России смогли сохранить самобытность, язык и культурные традиции.</w:t>
      </w:r>
      <w:r w:rsidR="00A6499B" w:rsidRPr="00A6499B">
        <w:t xml:space="preserve"> </w:t>
      </w:r>
    </w:p>
    <w:p w:rsidR="003A7684" w:rsidRDefault="003A7684" w:rsidP="003D2B1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684">
        <w:rPr>
          <w:rFonts w:ascii="Times New Roman" w:hAnsi="Times New Roman" w:cs="Times New Roman"/>
          <w:sz w:val="28"/>
          <w:szCs w:val="28"/>
        </w:rPr>
        <w:t>Крупнейшие народы России: русские (71,7%), татары (3,2%), чеченцы (1,14%), башкиры (1,07%)</w:t>
      </w:r>
      <w:r>
        <w:rPr>
          <w:rFonts w:ascii="Times New Roman" w:hAnsi="Times New Roman" w:cs="Times New Roman"/>
          <w:sz w:val="28"/>
          <w:szCs w:val="28"/>
        </w:rPr>
        <w:t>, чуваши (0,72%)</w:t>
      </w:r>
      <w:r w:rsidR="00313D3F">
        <w:rPr>
          <w:rFonts w:ascii="Times New Roman" w:hAnsi="Times New Roman" w:cs="Times New Roman"/>
          <w:sz w:val="28"/>
          <w:szCs w:val="28"/>
        </w:rPr>
        <w:t>, аварцы (0,69%)</w:t>
      </w:r>
      <w:r w:rsidRPr="003A7684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91"/>
        <w:gridCol w:w="3121"/>
        <w:gridCol w:w="5318"/>
      </w:tblGrid>
      <w:tr w:rsidR="003A7684" w:rsidTr="006B3AB6">
        <w:tc>
          <w:tcPr>
            <w:tcW w:w="10430" w:type="dxa"/>
            <w:gridSpan w:val="3"/>
          </w:tcPr>
          <w:p w:rsidR="003A7684" w:rsidRPr="003D2B10" w:rsidRDefault="003A7684" w:rsidP="003D2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B10">
              <w:rPr>
                <w:rFonts w:ascii="Times New Roman" w:hAnsi="Times New Roman" w:cs="Times New Roman"/>
                <w:b/>
                <w:sz w:val="28"/>
                <w:szCs w:val="28"/>
              </w:rPr>
              <w:t>Национальная принадлежность</w:t>
            </w:r>
          </w:p>
        </w:tc>
      </w:tr>
      <w:tr w:rsidR="004F0DF1" w:rsidTr="006B3AB6">
        <w:tc>
          <w:tcPr>
            <w:tcW w:w="1991" w:type="dxa"/>
          </w:tcPr>
          <w:p w:rsidR="003A7684" w:rsidRPr="003D2B10" w:rsidRDefault="003A7684" w:rsidP="003D2B1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B10">
              <w:rPr>
                <w:rFonts w:ascii="Times New Roman" w:hAnsi="Times New Roman" w:cs="Times New Roman"/>
                <w:b/>
                <w:sz w:val="28"/>
                <w:szCs w:val="28"/>
              </w:rPr>
              <w:t>Русские</w:t>
            </w:r>
          </w:p>
        </w:tc>
        <w:tc>
          <w:tcPr>
            <w:tcW w:w="3121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Существуют различные подгруппы русского народа. С конца XIV </w:t>
            </w:r>
            <w:proofErr w:type="gramStart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века</w:t>
            </w:r>
            <w:proofErr w:type="gramEnd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 жившие в степях русские перенимали традиции и уклад тюркских кочевых народов ― так сформировалось казачество, которое сегодня насчитывает около 50,5 тыс. человек. На севере европейской части России издавна жили поморы, которые занимались морскими промыслами и торговлей. Сейчас представителей этой подгруппы всего 2,2 тыс. человек.</w:t>
            </w:r>
          </w:p>
        </w:tc>
        <w:tc>
          <w:tcPr>
            <w:tcW w:w="5318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Народ сформировался в период Древней Руси в XI–XII веках на основе восточнославянских, скандинавских, финно-угорских и </w:t>
            </w:r>
            <w:proofErr w:type="spellStart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балтских</w:t>
            </w:r>
            <w:proofErr w:type="spellEnd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 этнических групп. Родной язык ― русский, в основном представители народа исповедуют православное христианство.</w:t>
            </w:r>
          </w:p>
          <w:p w:rsidR="003A7684" w:rsidRDefault="003A7684">
            <w:pPr>
              <w:rPr>
                <w:noProof/>
                <w:lang w:eastAsia="ru-RU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Русские ― самый многочисленный народ России (105,6 млн человек), который проживает на всей территории страны: от Калининграда до Камчатки, включая Сибирь, Дальний Восток и Северный Кавказ. Кроме этого, крупные русские диаспоры существуют в Казахстане, США, Европе</w:t>
            </w:r>
            <w:r w:rsidR="00313D3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13D3F">
              <w:rPr>
                <w:noProof/>
                <w:lang w:eastAsia="ru-RU"/>
              </w:rPr>
              <w:t xml:space="preserve"> </w:t>
            </w: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D2B10" w:rsidRDefault="003D2B10">
            <w:pPr>
              <w:rPr>
                <w:noProof/>
                <w:lang w:eastAsia="ru-RU"/>
              </w:rPr>
            </w:pPr>
          </w:p>
          <w:p w:rsidR="003D2B10" w:rsidRDefault="003D2B10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F21D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8890</wp:posOffset>
                  </wp:positionV>
                  <wp:extent cx="3229702" cy="2057400"/>
                  <wp:effectExtent l="0" t="0" r="8890" b="0"/>
                  <wp:wrapNone/>
                  <wp:docPr id="3" name="Рисунок 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7" t="3720" r="7766"/>
                          <a:stretch/>
                        </pic:blipFill>
                        <pic:spPr bwMode="auto">
                          <a:xfrm>
                            <a:off x="0" y="0"/>
                            <a:ext cx="3230619" cy="205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F21D0" w:rsidRDefault="003F21D0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noProof/>
                <w:lang w:eastAsia="ru-RU"/>
              </w:rPr>
            </w:pPr>
          </w:p>
          <w:p w:rsidR="00313D3F" w:rsidRDefault="00313D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DF1" w:rsidTr="006B3AB6">
        <w:tc>
          <w:tcPr>
            <w:tcW w:w="1991" w:type="dxa"/>
          </w:tcPr>
          <w:p w:rsidR="003A7684" w:rsidRPr="003D2B10" w:rsidRDefault="003A768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2B1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Татары</w:t>
            </w:r>
          </w:p>
        </w:tc>
        <w:tc>
          <w:tcPr>
            <w:tcW w:w="3121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Татары — второй по численности народ в России (4,7 млн). В основном они живут в Поволжье ― Республиках Татарстан и Башкортостан, общины есть в Удмуртии, Чувашии, Челябинской, Астраханской, Оренбургской областях и других регионах. Также представителей этноса можно встретить в странах СНГ и на Украине. Как особый народ выделяют крымских татар</w:t>
            </w:r>
          </w:p>
        </w:tc>
        <w:tc>
          <w:tcPr>
            <w:tcW w:w="5318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Татары ― </w:t>
            </w:r>
            <w:proofErr w:type="spellStart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тюркоязычный</w:t>
            </w:r>
            <w:proofErr w:type="spellEnd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 народ. Их родной язык, татарский, имеет несколько диалектов, в том числе казанский, астраханский и сибирский. Большинство представителей этнической группы исповедуют ислам суннитского толка, однако есть и группа </w:t>
            </w:r>
            <w:proofErr w:type="spellStart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кряшен</w:t>
            </w:r>
            <w:proofErr w:type="spellEnd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 ― татар, принявших православие (около 30 тыс. человек)</w:t>
            </w:r>
          </w:p>
          <w:p w:rsidR="00313D3F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Современные татары во многом являются потомками населения Волжской </w:t>
            </w:r>
            <w:proofErr w:type="spellStart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Булгарии</w:t>
            </w:r>
            <w:proofErr w:type="spellEnd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 и Золотой Орды. До XVI века народ имел государство в Поволжье — Казанское ханство. После его завоевания в 1552 году царем Иваном Грозным татары сохранили язык, религию и традиции, а Казань стала крупным центром торговли и культуры.</w:t>
            </w:r>
            <w:r w:rsidR="004F0DF1" w:rsidRPr="004F0DF1">
              <w:t xml:space="preserve"> </w:t>
            </w:r>
          </w:p>
          <w:p w:rsidR="003D2B10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27940</wp:posOffset>
                  </wp:positionV>
                  <wp:extent cx="3295314" cy="1767840"/>
                  <wp:effectExtent l="0" t="0" r="635" b="3810"/>
                  <wp:wrapNone/>
                  <wp:docPr id="1" name="Рисунок 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41" cy="1771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2B10" w:rsidRDefault="003D2B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10" w:rsidRDefault="003D2B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10" w:rsidRDefault="003D2B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10" w:rsidRDefault="003D2B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10" w:rsidRDefault="003D2B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2B10" w:rsidRDefault="001245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13D3F" w:rsidRDefault="00313D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3D3F" w:rsidRDefault="00313D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DF1" w:rsidTr="006B3AB6">
        <w:tc>
          <w:tcPr>
            <w:tcW w:w="1991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Чеченцы</w:t>
            </w:r>
          </w:p>
        </w:tc>
        <w:tc>
          <w:tcPr>
            <w:tcW w:w="3121" w:type="dxa"/>
          </w:tcPr>
          <w:p w:rsidR="003A7684" w:rsidRDefault="003A7684" w:rsidP="00EE48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Чеченцы — один из крупнейших коренных народов России и наиболее многочисленный на Северном Кавказе (1,7 млн человек). Основная часть проживает в Чеченской Республике, есть значительные общины в Дагестане и </w:t>
            </w:r>
            <w:r w:rsidRPr="00EE4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Ингушетии, Ставропольском кр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ае, Ростовской области и Москве. </w:t>
            </w: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Родной язык ― чеченский, который в Чечне имеет статус государственного наравне с русским. Исповедуют ислам суннитского толка.</w:t>
            </w:r>
          </w:p>
        </w:tc>
        <w:tc>
          <w:tcPr>
            <w:tcW w:w="5318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1944 году сотни тысяч чеченцев депортировали с кавказских земель в Среднюю Азию. Несмотря на это, народу удалось сохранить самобытную культуру, вернуться на родину и нарастить численность. По сравнению с переписью населения России 2010 года количество чеченцев к 2021 году выросло на 244 тыс. человек</w:t>
            </w:r>
            <w:r w:rsidR="006B3A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F0DF1" w:rsidRDefault="006B3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184785</wp:posOffset>
                  </wp:positionV>
                  <wp:extent cx="3283634" cy="1897380"/>
                  <wp:effectExtent l="0" t="0" r="0" b="7620"/>
                  <wp:wrapNone/>
                  <wp:docPr id="2" name="Рисунок 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0" t="26521" r="2473"/>
                          <a:stretch/>
                        </pic:blipFill>
                        <pic:spPr bwMode="auto">
                          <a:xfrm>
                            <a:off x="0" y="0"/>
                            <a:ext cx="3287811" cy="1899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4F0D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0DF1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Большие семьи, связанные происхождением от общего предка, объединяются, решения часто принимаются коллективно, а интересы рода ставятся выше индивидуальных.</w:t>
            </w:r>
            <w:r w:rsidR="004F0DF1" w:rsidRPr="004F0DF1">
              <w:t xml:space="preserve"> </w:t>
            </w:r>
          </w:p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48BC">
              <w:rPr>
                <w:rFonts w:ascii="Times New Roman" w:hAnsi="Times New Roman" w:cs="Times New Roman"/>
                <w:sz w:val="28"/>
                <w:szCs w:val="28"/>
              </w:rPr>
              <w:t xml:space="preserve"> Чеченцы, как и другие народы региона, сохраняют традиции многодетности и </w:t>
            </w:r>
            <w:proofErr w:type="spellStart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многопоколенности</w:t>
            </w:r>
            <w:proofErr w:type="spellEnd"/>
            <w:r w:rsidRPr="00EE48BC">
              <w:rPr>
                <w:rFonts w:ascii="Times New Roman" w:hAnsi="Times New Roman" w:cs="Times New Roman"/>
                <w:sz w:val="28"/>
                <w:szCs w:val="28"/>
              </w:rPr>
              <w:t>. В семьях ждут наследника, поэтому часто детей рожают, пока на свет не появится младенец мужского пола.</w:t>
            </w:r>
          </w:p>
        </w:tc>
      </w:tr>
      <w:tr w:rsidR="004F0DF1" w:rsidTr="006B3AB6">
        <w:tc>
          <w:tcPr>
            <w:tcW w:w="1991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6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Башкиры</w:t>
            </w:r>
          </w:p>
        </w:tc>
        <w:tc>
          <w:tcPr>
            <w:tcW w:w="3121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684">
              <w:rPr>
                <w:rFonts w:ascii="Times New Roman" w:hAnsi="Times New Roman" w:cs="Times New Roman"/>
                <w:sz w:val="28"/>
                <w:szCs w:val="28"/>
              </w:rPr>
              <w:t xml:space="preserve">Башкиры ― </w:t>
            </w:r>
            <w:proofErr w:type="spellStart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тюркоязычный</w:t>
            </w:r>
            <w:proofErr w:type="spellEnd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 xml:space="preserve"> народ, первые упоминания относятся к IX веку. В это время предки башкир переселились на территорию современной России ― в </w:t>
            </w:r>
            <w:proofErr w:type="spellStart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Приуралье</w:t>
            </w:r>
            <w:proofErr w:type="spellEnd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. Сегодня подавляющее число башкир в России (1,3 млн из 1,6 млн) проживают в Республике Башкортостан. Также они есть в соседних регионах: Челябинской, Оренбургской, Курганской областях, Пермском крае. Башкиры говорят на башкирском, русском и в некоторых случаях татарском языках, исповедуют ислам</w:t>
            </w:r>
          </w:p>
        </w:tc>
        <w:tc>
          <w:tcPr>
            <w:tcW w:w="5318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Раньше башкиры вели преимущественно кочевой образ жизни скотоводов и охотников, но постепенно войлочные юрты сменились глинобитными хижинами и деревянными домами. К концу XIX века башкиры стали вести оседлый образ жизни и заниматься земледелием.</w:t>
            </w:r>
          </w:p>
          <w:p w:rsidR="003A7684" w:rsidRDefault="003A7684"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После Октябрьской революции башкирское национальное движение стало одним из первых, которое потребовало от новой власти права на автономию. Так, в 1923 году появилась Башкирская Автономная Советская Социалистическая Республика ― первая национальная автономия в составе Советской России</w:t>
            </w:r>
            <w:r w:rsidR="004F0DF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0DF1" w:rsidRPr="004F0DF1">
              <w:t xml:space="preserve"> </w:t>
            </w:r>
          </w:p>
          <w:p w:rsidR="006B3AB6" w:rsidRDefault="006B3AB6">
            <w:r w:rsidRPr="004F0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49530</wp:posOffset>
                  </wp:positionV>
                  <wp:extent cx="3311841" cy="1729740"/>
                  <wp:effectExtent l="0" t="0" r="3175" b="3810"/>
                  <wp:wrapNone/>
                  <wp:docPr id="4" name="Рисунок 4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1" b="5064"/>
                          <a:stretch/>
                        </pic:blipFill>
                        <pic:spPr bwMode="auto">
                          <a:xfrm>
                            <a:off x="0" y="0"/>
                            <a:ext cx="3317793" cy="173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B3AB6" w:rsidRDefault="006B3AB6"/>
          <w:p w:rsidR="006B3AB6" w:rsidRDefault="006B3AB6"/>
          <w:p w:rsidR="006B3AB6" w:rsidRDefault="006B3AB6"/>
          <w:p w:rsidR="006B3AB6" w:rsidRDefault="006B3AB6"/>
          <w:p w:rsidR="006B3AB6" w:rsidRDefault="006B3AB6"/>
          <w:p w:rsidR="006B3AB6" w:rsidRDefault="006B3AB6"/>
          <w:p w:rsidR="006B3AB6" w:rsidRDefault="006B3AB6"/>
          <w:p w:rsidR="006B3AB6" w:rsidRDefault="006B3AB6"/>
          <w:p w:rsidR="006B3AB6" w:rsidRDefault="006B3AB6"/>
          <w:p w:rsidR="006B3AB6" w:rsidRDefault="006B3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F0DF1" w:rsidTr="006B3AB6">
        <w:tc>
          <w:tcPr>
            <w:tcW w:w="1991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6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Чуваши</w:t>
            </w:r>
          </w:p>
        </w:tc>
        <w:tc>
          <w:tcPr>
            <w:tcW w:w="3121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684">
              <w:rPr>
                <w:rFonts w:ascii="Times New Roman" w:hAnsi="Times New Roman" w:cs="Times New Roman"/>
                <w:sz w:val="28"/>
                <w:szCs w:val="28"/>
              </w:rPr>
              <w:t xml:space="preserve">Чуваши — один из коренных народов Поволжья (1,06 млн человек). Исторически чуваши сформировались из смешения булгарских и финно-угорских племен. Сначала их земли входили в состав Золотой Орды, а позже </w:t>
            </w:r>
            <w:r w:rsidR="006B3AB6" w:rsidRPr="004F0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1929130</wp:posOffset>
                  </wp:positionH>
                  <wp:positionV relativeFrom="paragraph">
                    <wp:posOffset>272415</wp:posOffset>
                  </wp:positionV>
                  <wp:extent cx="3315643" cy="2202180"/>
                  <wp:effectExtent l="0" t="0" r="0" b="7620"/>
                  <wp:wrapNone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43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их присоединили к Российскому государству. Несмотря на эти крупные политические перемены, чувашам удалось сохранить язык, который относится к тюркской языковой семье, и значительную часть культуры</w:t>
            </w:r>
          </w:p>
        </w:tc>
        <w:tc>
          <w:tcPr>
            <w:tcW w:w="5318" w:type="dxa"/>
          </w:tcPr>
          <w:p w:rsid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684">
              <w:rPr>
                <w:rFonts w:ascii="Times New Roman" w:hAnsi="Times New Roman" w:cs="Times New Roman"/>
                <w:sz w:val="28"/>
                <w:szCs w:val="28"/>
              </w:rPr>
              <w:t xml:space="preserve">Большинство чувашей исповедуют православие, хотя в их традициях долго сохранялись элементы дохристианских верований. До сих пор в Чувашии проводятся древние обряды, </w:t>
            </w:r>
            <w:proofErr w:type="gramStart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например</w:t>
            </w:r>
            <w:proofErr w:type="gramEnd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 xml:space="preserve"> отмечается праздник весеннего сева </w:t>
            </w:r>
            <w:proofErr w:type="spellStart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Акатуй</w:t>
            </w:r>
            <w:proofErr w:type="spellEnd"/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0DF1" w:rsidRPr="004F0DF1">
              <w:t xml:space="preserve"> </w:t>
            </w:r>
          </w:p>
        </w:tc>
      </w:tr>
      <w:tr w:rsidR="004F0DF1" w:rsidTr="006B3AB6">
        <w:tc>
          <w:tcPr>
            <w:tcW w:w="1991" w:type="dxa"/>
          </w:tcPr>
          <w:p w:rsidR="003A7684" w:rsidRPr="003A7684" w:rsidRDefault="003A76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7684">
              <w:rPr>
                <w:rFonts w:ascii="Times New Roman" w:hAnsi="Times New Roman" w:cs="Times New Roman"/>
                <w:sz w:val="28"/>
                <w:szCs w:val="28"/>
              </w:rPr>
              <w:t>Аварцы</w:t>
            </w:r>
          </w:p>
        </w:tc>
        <w:tc>
          <w:tcPr>
            <w:tcW w:w="3121" w:type="dxa"/>
          </w:tcPr>
          <w:p w:rsidR="006B3AB6" w:rsidRPr="006B3AB6" w:rsidRDefault="00313D3F" w:rsidP="006B3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D3F">
              <w:rPr>
                <w:rFonts w:ascii="Times New Roman" w:hAnsi="Times New Roman" w:cs="Times New Roman"/>
                <w:sz w:val="28"/>
                <w:szCs w:val="28"/>
              </w:rPr>
              <w:t xml:space="preserve">Аварцы ― самый многочисленный народ Дагестана (1,01 млн человек). Они исповедуют ислам, с которым переплетаются старые горские традиции. Важную роль играют честь, уважение к старшим и гостеприимство. </w:t>
            </w:r>
            <w:r w:rsidR="006B3AB6" w:rsidRPr="006B3AB6">
              <w:rPr>
                <w:rFonts w:ascii="Times New Roman" w:hAnsi="Times New Roman" w:cs="Times New Roman"/>
                <w:sz w:val="28"/>
                <w:szCs w:val="28"/>
              </w:rPr>
              <w:t xml:space="preserve">Аварцы — один из самых крупных и распространенных народов Северного Кавказа. Основная часть аварцев проживает в Дагестане, особенно в горных районах. Крупные аварские общины встречаются также в других республиках Северного Кавказа, </w:t>
            </w:r>
            <w:r w:rsidR="006B3AB6" w:rsidRPr="006B3AB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таких как Чечня и Ингушетия, и в отдельных </w:t>
            </w:r>
            <w:r w:rsidR="006B3AB6">
              <w:rPr>
                <w:rFonts w:ascii="Times New Roman" w:hAnsi="Times New Roman" w:cs="Times New Roman"/>
                <w:sz w:val="28"/>
                <w:szCs w:val="28"/>
              </w:rPr>
              <w:t xml:space="preserve">регионах Ставропольского края. </w:t>
            </w:r>
          </w:p>
          <w:p w:rsidR="006B3AB6" w:rsidRPr="006B3AB6" w:rsidRDefault="006B3AB6" w:rsidP="006B3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7684" w:rsidRPr="003A7684" w:rsidRDefault="003A7684" w:rsidP="006B3AB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18" w:type="dxa"/>
          </w:tcPr>
          <w:p w:rsidR="003A7684" w:rsidRDefault="00313D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13D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Аварский язык относится к нахско-дагестанской семье и широко используется жителями кавказского региона. В горах распространены местные говоры и диалекты, а в повседневной жизни часто говорят на русском. Некоторые малочисленные народы Дагестана используют аварский язык для межнационального общения.</w:t>
            </w:r>
          </w:p>
          <w:p w:rsidR="006B3AB6" w:rsidRPr="003A7684" w:rsidRDefault="006B3A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0DF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847725</wp:posOffset>
                  </wp:positionV>
                  <wp:extent cx="2781300" cy="3371273"/>
                  <wp:effectExtent l="0" t="0" r="0" b="635"/>
                  <wp:wrapNone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53" b="6180"/>
                          <a:stretch/>
                        </pic:blipFill>
                        <pic:spPr bwMode="auto">
                          <a:xfrm>
                            <a:off x="0" y="0"/>
                            <a:ext cx="2781300" cy="3371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6B3AB6">
              <w:rPr>
                <w:rFonts w:ascii="Times New Roman" w:hAnsi="Times New Roman" w:cs="Times New Roman"/>
                <w:sz w:val="28"/>
                <w:szCs w:val="28"/>
              </w:rPr>
              <w:t>омимо аварцев, в Дагестане проживает еще несколько десятков народностей (в сумме около 40). При этом национальности дагестанец — нет.</w:t>
            </w:r>
          </w:p>
        </w:tc>
      </w:tr>
      <w:tr w:rsidR="006B3AB6" w:rsidTr="008F59A1">
        <w:tc>
          <w:tcPr>
            <w:tcW w:w="10430" w:type="dxa"/>
            <w:gridSpan w:val="3"/>
          </w:tcPr>
          <w:p w:rsidR="006B3AB6" w:rsidRPr="00313D3F" w:rsidRDefault="006B3AB6" w:rsidP="006B3A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подготовлен из ресурсов Интернет.</w:t>
            </w:r>
          </w:p>
        </w:tc>
      </w:tr>
    </w:tbl>
    <w:p w:rsidR="00A6499B" w:rsidRPr="00A6499B" w:rsidRDefault="00A6499B">
      <w:pPr>
        <w:rPr>
          <w:rFonts w:ascii="Times New Roman" w:hAnsi="Times New Roman" w:cs="Times New Roman"/>
          <w:sz w:val="28"/>
          <w:szCs w:val="28"/>
        </w:rPr>
      </w:pPr>
    </w:p>
    <w:sectPr w:rsidR="00A6499B" w:rsidRPr="00A6499B" w:rsidSect="003D2B10">
      <w:pgSz w:w="11920" w:h="16850"/>
      <w:pgMar w:top="1200" w:right="460" w:bottom="301" w:left="10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057"/>
    <w:rsid w:val="001245EE"/>
    <w:rsid w:val="00313D3F"/>
    <w:rsid w:val="003A7684"/>
    <w:rsid w:val="003D2B10"/>
    <w:rsid w:val="003F21D0"/>
    <w:rsid w:val="004D2057"/>
    <w:rsid w:val="004D51A2"/>
    <w:rsid w:val="004F0DF1"/>
    <w:rsid w:val="005A30A5"/>
    <w:rsid w:val="006B3AB6"/>
    <w:rsid w:val="00A6499B"/>
    <w:rsid w:val="00D95FF9"/>
    <w:rsid w:val="00EE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DCB6A"/>
  <w15:chartTrackingRefBased/>
  <w15:docId w15:val="{F728CF75-624F-4A20-81DD-A9F1CDF4D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649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649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649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A64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885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6</cp:revision>
  <dcterms:created xsi:type="dcterms:W3CDTF">2026-02-05T13:55:00Z</dcterms:created>
  <dcterms:modified xsi:type="dcterms:W3CDTF">2026-02-05T15:33:00Z</dcterms:modified>
</cp:coreProperties>
</file>