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7A7" w:rsidRDefault="00E177A7" w:rsidP="00A83E06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B03682" w:rsidRPr="00A83E06" w:rsidRDefault="00B03682" w:rsidP="0044302F">
      <w:pPr>
        <w:spacing w:after="0"/>
        <w:ind w:right="567"/>
        <w:rPr>
          <w:rFonts w:ascii="Times New Roman" w:hAnsi="Times New Roman" w:cs="Times New Roman"/>
          <w:sz w:val="24"/>
        </w:rPr>
      </w:pPr>
      <w:r w:rsidRPr="00B03682">
        <w:rPr>
          <w:rFonts w:ascii="Times New Roman" w:hAnsi="Times New Roman" w:cs="Times New Roman"/>
        </w:rPr>
        <w:t xml:space="preserve"> </w:t>
      </w:r>
      <w:r w:rsidR="00E177A7">
        <w:rPr>
          <w:rFonts w:ascii="Times New Roman" w:hAnsi="Times New Roman" w:cs="Times New Roman"/>
        </w:rPr>
        <w:t xml:space="preserve">                                                              </w:t>
      </w:r>
      <w:r w:rsidRPr="00A83E06">
        <w:rPr>
          <w:rFonts w:ascii="Times New Roman" w:hAnsi="Times New Roman" w:cs="Times New Roman"/>
          <w:sz w:val="24"/>
        </w:rPr>
        <w:t xml:space="preserve">Утверждаю </w:t>
      </w:r>
    </w:p>
    <w:p w:rsidR="00B03682" w:rsidRPr="00A83E06" w:rsidRDefault="00B03682" w:rsidP="0044302F">
      <w:pPr>
        <w:spacing w:after="0"/>
        <w:ind w:right="567"/>
        <w:jc w:val="center"/>
        <w:rPr>
          <w:rFonts w:ascii="Times New Roman" w:hAnsi="Times New Roman" w:cs="Times New Roman"/>
          <w:sz w:val="24"/>
        </w:rPr>
      </w:pPr>
      <w:r w:rsidRPr="00A83E06">
        <w:rPr>
          <w:rFonts w:ascii="Times New Roman" w:hAnsi="Times New Roman" w:cs="Times New Roman"/>
          <w:sz w:val="24"/>
        </w:rPr>
        <w:t xml:space="preserve">                             </w:t>
      </w:r>
      <w:r w:rsidR="00A83E06">
        <w:rPr>
          <w:rFonts w:ascii="Times New Roman" w:hAnsi="Times New Roman" w:cs="Times New Roman"/>
          <w:sz w:val="24"/>
        </w:rPr>
        <w:t xml:space="preserve">        </w:t>
      </w:r>
      <w:r w:rsidRPr="00A83E06">
        <w:rPr>
          <w:rFonts w:ascii="Times New Roman" w:hAnsi="Times New Roman" w:cs="Times New Roman"/>
          <w:sz w:val="24"/>
        </w:rPr>
        <w:t>Директор М</w:t>
      </w:r>
      <w:r w:rsidR="001C658C" w:rsidRPr="00A83E06">
        <w:rPr>
          <w:rFonts w:ascii="Times New Roman" w:hAnsi="Times New Roman" w:cs="Times New Roman"/>
          <w:sz w:val="24"/>
        </w:rPr>
        <w:t>КОУ «Красноярская С</w:t>
      </w:r>
      <w:r w:rsidRPr="00A83E06">
        <w:rPr>
          <w:rFonts w:ascii="Times New Roman" w:hAnsi="Times New Roman" w:cs="Times New Roman"/>
          <w:sz w:val="24"/>
        </w:rPr>
        <w:t xml:space="preserve">Ш №1 им. В.В. Гусева» </w:t>
      </w:r>
    </w:p>
    <w:p w:rsidR="00B03682" w:rsidRPr="00A83E06" w:rsidRDefault="00B03682" w:rsidP="0044302F">
      <w:pPr>
        <w:spacing w:after="0"/>
        <w:ind w:right="567"/>
        <w:jc w:val="right"/>
        <w:rPr>
          <w:rFonts w:ascii="Times New Roman" w:hAnsi="Times New Roman" w:cs="Times New Roman"/>
          <w:sz w:val="24"/>
        </w:rPr>
      </w:pPr>
      <w:r w:rsidRPr="00A83E06">
        <w:rPr>
          <w:rFonts w:ascii="Times New Roman" w:hAnsi="Times New Roman" w:cs="Times New Roman"/>
          <w:sz w:val="24"/>
        </w:rPr>
        <w:t xml:space="preserve">Жирновского муниципального района Волгоградской области  </w:t>
      </w:r>
    </w:p>
    <w:p w:rsidR="00B03682" w:rsidRPr="00A83E06" w:rsidRDefault="00B03682" w:rsidP="0044302F">
      <w:pPr>
        <w:spacing w:after="0"/>
        <w:ind w:right="567"/>
        <w:jc w:val="center"/>
        <w:rPr>
          <w:rFonts w:ascii="Times New Roman" w:hAnsi="Times New Roman" w:cs="Times New Roman"/>
          <w:sz w:val="24"/>
        </w:rPr>
      </w:pPr>
      <w:r w:rsidRPr="00A83E06">
        <w:rPr>
          <w:rFonts w:ascii="Times New Roman" w:hAnsi="Times New Roman" w:cs="Times New Roman"/>
          <w:sz w:val="24"/>
        </w:rPr>
        <w:t xml:space="preserve">      </w:t>
      </w:r>
    </w:p>
    <w:p w:rsidR="00B03682" w:rsidRPr="00A83E06" w:rsidRDefault="00B03682" w:rsidP="0044302F">
      <w:pPr>
        <w:spacing w:after="0"/>
        <w:ind w:right="567"/>
        <w:jc w:val="center"/>
        <w:rPr>
          <w:rFonts w:ascii="Times New Roman" w:hAnsi="Times New Roman" w:cs="Times New Roman"/>
          <w:sz w:val="24"/>
        </w:rPr>
      </w:pPr>
      <w:r w:rsidRPr="00A83E06">
        <w:rPr>
          <w:rFonts w:ascii="Times New Roman" w:hAnsi="Times New Roman" w:cs="Times New Roman"/>
          <w:sz w:val="24"/>
        </w:rPr>
        <w:t xml:space="preserve">                                                       _______________________О.В. Зудова  </w:t>
      </w:r>
    </w:p>
    <w:p w:rsidR="009A6158" w:rsidRDefault="009A6158" w:rsidP="00A83E06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B03682" w:rsidRPr="00B03682" w:rsidRDefault="00B03682" w:rsidP="0044302F">
      <w:pPr>
        <w:spacing w:after="0"/>
        <w:ind w:right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3682">
        <w:rPr>
          <w:rFonts w:ascii="Times New Roman" w:hAnsi="Times New Roman" w:cs="Times New Roman"/>
          <w:b/>
          <w:sz w:val="36"/>
          <w:szCs w:val="36"/>
        </w:rPr>
        <w:t>План проведения заседаний педагогических советов</w:t>
      </w:r>
    </w:p>
    <w:p w:rsidR="00200C45" w:rsidRPr="001C658C" w:rsidRDefault="00B03682" w:rsidP="001C658C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682">
        <w:rPr>
          <w:rFonts w:ascii="Times New Roman" w:hAnsi="Times New Roman" w:cs="Times New Roman"/>
          <w:b/>
          <w:sz w:val="28"/>
          <w:szCs w:val="28"/>
        </w:rPr>
        <w:t>М</w:t>
      </w:r>
      <w:r w:rsidR="001C658C">
        <w:rPr>
          <w:rFonts w:ascii="Times New Roman" w:hAnsi="Times New Roman" w:cs="Times New Roman"/>
          <w:b/>
          <w:sz w:val="28"/>
          <w:szCs w:val="28"/>
        </w:rPr>
        <w:t>К</w:t>
      </w:r>
      <w:r w:rsidRPr="00B03682">
        <w:rPr>
          <w:rFonts w:ascii="Times New Roman" w:hAnsi="Times New Roman" w:cs="Times New Roman"/>
          <w:b/>
          <w:sz w:val="28"/>
          <w:szCs w:val="28"/>
        </w:rPr>
        <w:t>ОУ «Красноярская средняя школа №1</w:t>
      </w:r>
      <w:r w:rsidRPr="00B03682">
        <w:rPr>
          <w:rFonts w:ascii="Times New Roman" w:hAnsi="Times New Roman" w:cs="Times New Roman"/>
          <w:b/>
        </w:rPr>
        <w:t xml:space="preserve"> </w:t>
      </w:r>
      <w:r w:rsidRPr="00B03682">
        <w:rPr>
          <w:rFonts w:ascii="Times New Roman" w:hAnsi="Times New Roman" w:cs="Times New Roman"/>
          <w:b/>
          <w:sz w:val="28"/>
          <w:szCs w:val="28"/>
        </w:rPr>
        <w:t>имени В. В. Гусева»</w:t>
      </w:r>
      <w:r w:rsidRPr="00B03682">
        <w:rPr>
          <w:rFonts w:ascii="Times New Roman" w:hAnsi="Times New Roman" w:cs="Times New Roman"/>
          <w:b/>
        </w:rPr>
        <w:t xml:space="preserve">   </w:t>
      </w:r>
    </w:p>
    <w:p w:rsidR="00B03682" w:rsidRDefault="00B03682" w:rsidP="0044302F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682">
        <w:rPr>
          <w:rFonts w:ascii="Times New Roman" w:hAnsi="Times New Roman" w:cs="Times New Roman"/>
          <w:b/>
          <w:sz w:val="28"/>
          <w:szCs w:val="28"/>
        </w:rPr>
        <w:t>Жирновского муниципального района Волгоградской области</w:t>
      </w:r>
    </w:p>
    <w:p w:rsidR="00840AFE" w:rsidRDefault="00D53F45" w:rsidP="00A83E06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2021 -2022</w:t>
      </w:r>
      <w:r w:rsidR="00AF5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682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AF555C" w:rsidRDefault="00AF555C" w:rsidP="00A83E06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2006"/>
      </w:tblGrid>
      <w:tr w:rsidR="00083F72" w:rsidTr="00D53F45">
        <w:tc>
          <w:tcPr>
            <w:tcW w:w="7479" w:type="dxa"/>
          </w:tcPr>
          <w:p w:rsidR="00083F72" w:rsidRDefault="00083F72" w:rsidP="0044302F">
            <w:pPr>
              <w:ind w:righ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 педагогического совета</w:t>
            </w:r>
          </w:p>
        </w:tc>
        <w:tc>
          <w:tcPr>
            <w:tcW w:w="2006" w:type="dxa"/>
          </w:tcPr>
          <w:p w:rsidR="00083F72" w:rsidRPr="0044302F" w:rsidRDefault="00D53F45" w:rsidP="00D53F45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083F72" w:rsidTr="00D53F45">
        <w:tc>
          <w:tcPr>
            <w:tcW w:w="7479" w:type="dxa"/>
          </w:tcPr>
          <w:p w:rsidR="00083F72" w:rsidRDefault="00083F72" w:rsidP="00AF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5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3E06">
              <w:rPr>
                <w:rFonts w:ascii="Times New Roman" w:hAnsi="Times New Roman" w:cs="Times New Roman"/>
                <w:sz w:val="28"/>
                <w:szCs w:val="28"/>
              </w:rPr>
              <w:t xml:space="preserve">ерспективы работы школы на новый </w:t>
            </w:r>
            <w:r w:rsidR="00A83E06" w:rsidRPr="0081564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:rsidR="00D53F45" w:rsidRPr="00083F72" w:rsidRDefault="00D53F45" w:rsidP="00AF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083F72" w:rsidRPr="00083F72" w:rsidRDefault="00083F72" w:rsidP="00AF555C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3F7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083F72" w:rsidTr="00D53F45">
        <w:tc>
          <w:tcPr>
            <w:tcW w:w="7479" w:type="dxa"/>
          </w:tcPr>
          <w:p w:rsidR="00D53F45" w:rsidRPr="00D53F45" w:rsidRDefault="00D53F45" w:rsidP="00A83E06">
            <w:pPr>
              <w:ind w:righ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F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«Педагогические технологии как условие формирования функциональной грамотности и личностного роста школьников в урочной и внеурочной деятельности»</w:t>
            </w:r>
          </w:p>
          <w:p w:rsidR="00083F72" w:rsidRDefault="009A6158" w:rsidP="00A83E06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учебной четверти.</w:t>
            </w:r>
          </w:p>
          <w:p w:rsidR="00A83E06" w:rsidRPr="009A6158" w:rsidRDefault="00A83E06" w:rsidP="00A83E06">
            <w:pPr>
              <w:ind w:righ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083F72" w:rsidRPr="00083F72" w:rsidRDefault="00083F72" w:rsidP="00AF555C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3F7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83F72" w:rsidTr="00D53F45">
        <w:tc>
          <w:tcPr>
            <w:tcW w:w="7479" w:type="dxa"/>
          </w:tcPr>
          <w:p w:rsidR="00AF555C" w:rsidRPr="00AF555C" w:rsidRDefault="00AF555C" w:rsidP="0044302F">
            <w:pPr>
              <w:ind w:righ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F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D53F45" w:rsidRPr="00D53F45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П</w:t>
            </w:r>
            <w:r w:rsidR="000A14E6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рофессиональное единство – основное</w:t>
            </w:r>
            <w:r w:rsidR="009A48FB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 xml:space="preserve"> </w:t>
            </w:r>
            <w:r w:rsidR="000A14E6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 xml:space="preserve"> условие качества образовательного результата»</w:t>
            </w:r>
            <w:r w:rsidRPr="00D53F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A6158" w:rsidRPr="00AF555C" w:rsidRDefault="00A83E06" w:rsidP="0044302F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F55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A6158" w:rsidRPr="00AF555C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="009A6158" w:rsidRPr="00AF55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9A6158" w:rsidRPr="00AF555C">
              <w:rPr>
                <w:rFonts w:ascii="Times New Roman" w:hAnsi="Times New Roman" w:cs="Times New Roman"/>
                <w:sz w:val="28"/>
                <w:szCs w:val="28"/>
              </w:rPr>
              <w:t xml:space="preserve"> учебной четверти и </w:t>
            </w:r>
            <w:r w:rsidR="009A6158" w:rsidRPr="00AF55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A6158" w:rsidRPr="00AF555C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полугодия.</w:t>
            </w:r>
          </w:p>
          <w:p w:rsidR="00A83E06" w:rsidRPr="00AF555C" w:rsidRDefault="00A83E06" w:rsidP="00AF555C">
            <w:pPr>
              <w:ind w:righ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55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83E06" w:rsidRPr="00AF555C" w:rsidRDefault="00A83E06" w:rsidP="00A83E06">
            <w:pPr>
              <w:ind w:right="567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06" w:type="dxa"/>
          </w:tcPr>
          <w:p w:rsidR="00083F72" w:rsidRPr="00083F72" w:rsidRDefault="00083F72" w:rsidP="00D53F45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3F7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83F72" w:rsidTr="00D53F45">
        <w:tc>
          <w:tcPr>
            <w:tcW w:w="7479" w:type="dxa"/>
          </w:tcPr>
          <w:p w:rsidR="00D53F45" w:rsidRPr="00684593" w:rsidRDefault="00684593" w:rsidP="00D53F45">
            <w:pPr>
              <w:ind w:right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4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«Реализация программы воспитания в условиях внедрения ФГОС НОО, ООО и СОО»</w:t>
            </w:r>
          </w:p>
          <w:p w:rsidR="00A83E06" w:rsidRPr="00AF555C" w:rsidRDefault="009A6158" w:rsidP="00A83E06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F555C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Pr="00AF55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F555C">
              <w:rPr>
                <w:rFonts w:ascii="Times New Roman" w:hAnsi="Times New Roman" w:cs="Times New Roman"/>
                <w:sz w:val="28"/>
                <w:szCs w:val="28"/>
              </w:rPr>
              <w:t xml:space="preserve"> учебной четверти.</w:t>
            </w:r>
          </w:p>
          <w:p w:rsidR="00A83E06" w:rsidRPr="00AF555C" w:rsidRDefault="00A83E06" w:rsidP="00AF555C">
            <w:pPr>
              <w:ind w:righ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9A6158" w:rsidRPr="009A6158" w:rsidRDefault="009A6158" w:rsidP="00AF555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A6158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</w:tr>
      <w:tr w:rsidR="00083F72" w:rsidTr="00D53F45">
        <w:tc>
          <w:tcPr>
            <w:tcW w:w="7479" w:type="dxa"/>
          </w:tcPr>
          <w:p w:rsidR="00083F72" w:rsidRDefault="009A6158" w:rsidP="0044302F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A6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допуске к итоговой аттестации учащихся 9,11–х  классов.</w:t>
            </w:r>
          </w:p>
          <w:p w:rsidR="00D53F45" w:rsidRPr="009A6158" w:rsidRDefault="00D53F45" w:rsidP="0044302F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083F72" w:rsidRPr="009A6158" w:rsidRDefault="009A6158" w:rsidP="00D53F45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A615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83F72" w:rsidTr="00D53F45">
        <w:tc>
          <w:tcPr>
            <w:tcW w:w="7479" w:type="dxa"/>
          </w:tcPr>
          <w:p w:rsidR="009A6158" w:rsidRDefault="009A6158" w:rsidP="0044302F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A6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учебной четверти,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A6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полугодия и года. О переводе учащихся 1-8, 10-х классов в следующий класс.</w:t>
            </w:r>
          </w:p>
          <w:p w:rsidR="00D53F45" w:rsidRPr="009A6158" w:rsidRDefault="00D53F45" w:rsidP="0044302F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9A6158" w:rsidRPr="009A6158" w:rsidRDefault="009A6158" w:rsidP="00D53F45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A615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83F72" w:rsidTr="00D53F45">
        <w:tc>
          <w:tcPr>
            <w:tcW w:w="7479" w:type="dxa"/>
          </w:tcPr>
          <w:p w:rsidR="009A6158" w:rsidRDefault="009A6158" w:rsidP="0044302F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итогах государственной итоговой аттестации и выдаче аттестатов выпускникам 9-х классов.</w:t>
            </w:r>
          </w:p>
          <w:p w:rsidR="00D53F45" w:rsidRPr="009A6158" w:rsidRDefault="00D53F45" w:rsidP="0044302F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9A6158" w:rsidRPr="009A6158" w:rsidRDefault="009A6158" w:rsidP="00D53F45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A615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9A6158" w:rsidTr="00D53F45">
        <w:tc>
          <w:tcPr>
            <w:tcW w:w="7479" w:type="dxa"/>
          </w:tcPr>
          <w:p w:rsidR="009A6158" w:rsidRDefault="009A6158" w:rsidP="0044302F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государственной итоговой аттестации и выдаче аттестатов выпускникам 11-х классов.</w:t>
            </w:r>
          </w:p>
          <w:p w:rsidR="00D53F45" w:rsidRPr="009A6158" w:rsidRDefault="00D53F45" w:rsidP="0044302F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9A6158" w:rsidRPr="009A6158" w:rsidRDefault="009A6158" w:rsidP="00D53F45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A615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9D322F" w:rsidRPr="00B03682" w:rsidRDefault="009D322F" w:rsidP="00A83E06">
      <w:pPr>
        <w:spacing w:after="0"/>
        <w:ind w:right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D322F" w:rsidRPr="00B03682" w:rsidSect="00B03682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907BE"/>
    <w:multiLevelType w:val="hybridMultilevel"/>
    <w:tmpl w:val="49E8A036"/>
    <w:lvl w:ilvl="0" w:tplc="9FFE5738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682"/>
    <w:rsid w:val="000337FE"/>
    <w:rsid w:val="00067535"/>
    <w:rsid w:val="00083F72"/>
    <w:rsid w:val="000A14E6"/>
    <w:rsid w:val="000A3860"/>
    <w:rsid w:val="00126F60"/>
    <w:rsid w:val="0016271A"/>
    <w:rsid w:val="00162987"/>
    <w:rsid w:val="001725BC"/>
    <w:rsid w:val="001C658C"/>
    <w:rsid w:val="001D711E"/>
    <w:rsid w:val="002003C9"/>
    <w:rsid w:val="00200C45"/>
    <w:rsid w:val="0032587A"/>
    <w:rsid w:val="003E1BF5"/>
    <w:rsid w:val="0044302F"/>
    <w:rsid w:val="004E07BC"/>
    <w:rsid w:val="00544F21"/>
    <w:rsid w:val="00684593"/>
    <w:rsid w:val="00691842"/>
    <w:rsid w:val="00766C3C"/>
    <w:rsid w:val="00840AFE"/>
    <w:rsid w:val="008A2EEE"/>
    <w:rsid w:val="008A623B"/>
    <w:rsid w:val="008C2B46"/>
    <w:rsid w:val="008D0D69"/>
    <w:rsid w:val="00902D69"/>
    <w:rsid w:val="00947A9C"/>
    <w:rsid w:val="00976D80"/>
    <w:rsid w:val="009A48FB"/>
    <w:rsid w:val="009A6158"/>
    <w:rsid w:val="009D322F"/>
    <w:rsid w:val="00A32D35"/>
    <w:rsid w:val="00A71B5F"/>
    <w:rsid w:val="00A83E06"/>
    <w:rsid w:val="00AB3D0C"/>
    <w:rsid w:val="00AF555C"/>
    <w:rsid w:val="00B03682"/>
    <w:rsid w:val="00B86ABA"/>
    <w:rsid w:val="00D53F45"/>
    <w:rsid w:val="00DA1EB4"/>
    <w:rsid w:val="00DD53DF"/>
    <w:rsid w:val="00E177A7"/>
    <w:rsid w:val="00E22303"/>
    <w:rsid w:val="00E80B45"/>
    <w:rsid w:val="00EA54FB"/>
    <w:rsid w:val="00F04271"/>
    <w:rsid w:val="00F91344"/>
    <w:rsid w:val="00FB1FBA"/>
    <w:rsid w:val="00FC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9C3E5-8B97-4D14-9E94-2798E60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0C12-2F15-4057-9F48-364BF490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КСОШ №1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 Радченко</cp:lastModifiedBy>
  <cp:revision>41</cp:revision>
  <cp:lastPrinted>2021-09-07T04:29:00Z</cp:lastPrinted>
  <dcterms:created xsi:type="dcterms:W3CDTF">2015-08-25T11:11:00Z</dcterms:created>
  <dcterms:modified xsi:type="dcterms:W3CDTF">2021-10-08T11:14:00Z</dcterms:modified>
</cp:coreProperties>
</file>