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75" w:rsidRPr="00181075" w:rsidRDefault="00181075" w:rsidP="00181075">
      <w:pPr>
        <w:ind w:firstLine="284"/>
        <w:jc w:val="center"/>
        <w:rPr>
          <w:rStyle w:val="layout"/>
          <w:rFonts w:ascii="Times New Roman" w:hAnsi="Times New Roman" w:cs="Times New Roman"/>
          <w:b/>
          <w:sz w:val="24"/>
        </w:rPr>
      </w:pPr>
      <w:r w:rsidRPr="00181075">
        <w:rPr>
          <w:rStyle w:val="layout"/>
          <w:rFonts w:ascii="Times New Roman" w:hAnsi="Times New Roman" w:cs="Times New Roman"/>
          <w:b/>
          <w:sz w:val="24"/>
        </w:rPr>
        <w:t>ЕГЭ 2022 - Ожидаемые изменения!</w:t>
      </w:r>
    </w:p>
    <w:p w:rsidR="00181075" w:rsidRPr="00181075" w:rsidRDefault="00181075" w:rsidP="00181075">
      <w:pPr>
        <w:ind w:firstLine="284"/>
        <w:jc w:val="center"/>
        <w:rPr>
          <w:rStyle w:val="layout"/>
          <w:rFonts w:ascii="Times New Roman" w:hAnsi="Times New Roman" w:cs="Times New Roman"/>
          <w:b/>
          <w:sz w:val="24"/>
        </w:rPr>
      </w:pPr>
      <w:r w:rsidRPr="00181075">
        <w:rPr>
          <w:rStyle w:val="layout"/>
          <w:rFonts w:ascii="Times New Roman" w:hAnsi="Times New Roman" w:cs="Times New Roman"/>
          <w:b/>
          <w:sz w:val="24"/>
        </w:rPr>
        <w:t xml:space="preserve">В 2022 году задания ЕГЭ ждут изменения, связанные с введением Федерального государственного образовательного стандарта среднего общего образования.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Вот некоторые из них: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В ЕГЭ по базовой математике добавлены задания, проверяющие умение выполнять действия с геометрическими фигурами, строить и исследовать простейшие математические модели.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В ЕГЭ по биологии включено задание, проверяющее умение прогнозировать результаты эксперимента на основе знаний из области физиологии клеток и организмов разных царств живой природы.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Из экзаменационной работы по истории исключено историческое сочинение, но добавлено новое задание на установление причинно-следственных связей. А вместо задания с кратким ответом, посвященного Великой Отечественной войне, включено задание с развернутым ответом, предполагающее работу с историческими источниками о Великой Отечественной войне.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Участникам ЕГЭ по географии будут предложены два новых задания, проверяющих умение определять и находить информацию, недостающую для решения задачи и необходимую для классификации географических объектов по заданным основаниям.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>В ЕГЭ по литературе обогащен литературный материал: шире представлена поэзия второй половины Х</w:t>
      </w:r>
      <w:proofErr w:type="gramStart"/>
      <w:r w:rsidRPr="00181075">
        <w:rPr>
          <w:rStyle w:val="layout"/>
          <w:rFonts w:ascii="Times New Roman" w:hAnsi="Times New Roman" w:cs="Times New Roman"/>
          <w:sz w:val="24"/>
        </w:rPr>
        <w:t>I</w:t>
      </w:r>
      <w:proofErr w:type="gramEnd"/>
      <w:r w:rsidRPr="00181075">
        <w:rPr>
          <w:rStyle w:val="layout"/>
          <w:rFonts w:ascii="Times New Roman" w:hAnsi="Times New Roman" w:cs="Times New Roman"/>
          <w:sz w:val="24"/>
        </w:rPr>
        <w:t xml:space="preserve">Х—ХХ веков, отечественная литература ХХI века, включена зарубежная литература. Повышены требования к объему сочинения: теперь оно должно содержать не менее 200 слов.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Время, отведенное на выполнение экзаменационных работ по истории и обществознанию, сокращено с 235 до 180 минут.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С полным перечнем изменений можно ознакомиться на сайте ФИПИ: </w:t>
      </w:r>
      <w:hyperlink r:id="rId4" w:tgtFrame="_blank" w:history="1">
        <w:r w:rsidRPr="00181075">
          <w:rPr>
            <w:rStyle w:val="a3"/>
            <w:rFonts w:ascii="Times New Roman" w:hAnsi="Times New Roman" w:cs="Times New Roman"/>
            <w:sz w:val="24"/>
          </w:rPr>
          <w:t>https://doc.fipi.ru/ege/demoversii-specifikacii-kodifikatory/2022/izm_ege_2022.pdf</w:t>
        </w:r>
      </w:hyperlink>
      <w:r w:rsidRPr="00181075">
        <w:rPr>
          <w:rStyle w:val="layout"/>
          <w:rFonts w:ascii="Times New Roman" w:hAnsi="Times New Roman" w:cs="Times New Roman"/>
          <w:sz w:val="24"/>
        </w:rPr>
        <w:t xml:space="preserve"> </w:t>
      </w: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</w:p>
    <w:p w:rsidR="00181075" w:rsidRPr="00181075" w:rsidRDefault="00181075" w:rsidP="00181075">
      <w:pPr>
        <w:ind w:firstLine="284"/>
        <w:jc w:val="both"/>
        <w:rPr>
          <w:rStyle w:val="layout"/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Опубликованные материалы являются основой для составления экзаменационных материалов ЕГЭ в новом учебном году. </w:t>
      </w:r>
    </w:p>
    <w:p w:rsidR="00EB4554" w:rsidRPr="00181075" w:rsidRDefault="00181075" w:rsidP="00181075">
      <w:pPr>
        <w:ind w:firstLine="284"/>
        <w:jc w:val="both"/>
        <w:rPr>
          <w:rFonts w:ascii="Times New Roman" w:hAnsi="Times New Roman" w:cs="Times New Roman"/>
          <w:sz w:val="24"/>
        </w:rPr>
      </w:pPr>
      <w:r w:rsidRPr="00181075">
        <w:rPr>
          <w:rStyle w:val="layout"/>
          <w:rFonts w:ascii="Times New Roman" w:hAnsi="Times New Roman" w:cs="Times New Roman"/>
          <w:sz w:val="24"/>
        </w:rPr>
        <w:t xml:space="preserve">ФИПИ приглашает к их общественно-профессиональному обсуждению. Вопросы и предложения можно направлять на адрес </w:t>
      </w:r>
      <w:hyperlink r:id="rId5" w:history="1">
        <w:r w:rsidRPr="00181075">
          <w:rPr>
            <w:rStyle w:val="a3"/>
            <w:rFonts w:ascii="Times New Roman" w:hAnsi="Times New Roman" w:cs="Times New Roman"/>
            <w:sz w:val="24"/>
          </w:rPr>
          <w:t>fipi@fipi.ru</w:t>
        </w:r>
      </w:hyperlink>
      <w:r w:rsidRPr="00181075">
        <w:rPr>
          <w:rStyle w:val="layout"/>
          <w:rFonts w:ascii="Times New Roman" w:hAnsi="Times New Roman" w:cs="Times New Roman"/>
          <w:sz w:val="24"/>
        </w:rPr>
        <w:t xml:space="preserve"> до 30 сентября 2021 года.</w:t>
      </w:r>
    </w:p>
    <w:sectPr w:rsidR="00EB4554" w:rsidRPr="00181075" w:rsidSect="00EB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075"/>
    <w:rsid w:val="00181075"/>
    <w:rsid w:val="001A7336"/>
    <w:rsid w:val="00420186"/>
    <w:rsid w:val="005F27F5"/>
    <w:rsid w:val="00660961"/>
    <w:rsid w:val="00772C33"/>
    <w:rsid w:val="008A1142"/>
    <w:rsid w:val="008D3B31"/>
    <w:rsid w:val="00B21BAF"/>
    <w:rsid w:val="00BB04AA"/>
    <w:rsid w:val="00C3731C"/>
    <w:rsid w:val="00CF06D3"/>
    <w:rsid w:val="00DD1CEC"/>
    <w:rsid w:val="00E15362"/>
    <w:rsid w:val="00EB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181075"/>
  </w:style>
  <w:style w:type="character" w:styleId="a3">
    <w:name w:val="Hyperlink"/>
    <w:basedOn w:val="a0"/>
    <w:uiPriority w:val="99"/>
    <w:semiHidden/>
    <w:unhideWhenUsed/>
    <w:rsid w:val="001810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fipi@fipi.ru" TargetMode="External"/><Relationship Id="rId4" Type="http://schemas.openxmlformats.org/officeDocument/2006/relationships/hyperlink" Target="https://doc.fipi.ru/ege/demoversii-specifikacii-kodifikatory/2022/izm_ege_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1779</Characters>
  <Application>Microsoft Office Word</Application>
  <DocSecurity>0</DocSecurity>
  <Lines>14</Lines>
  <Paragraphs>4</Paragraphs>
  <ScaleCrop>false</ScaleCrop>
  <Company>School1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2021-09-02T06:45:00Z</cp:lastPrinted>
  <dcterms:created xsi:type="dcterms:W3CDTF">2021-09-02T06:38:00Z</dcterms:created>
  <dcterms:modified xsi:type="dcterms:W3CDTF">2021-09-02T06:45:00Z</dcterms:modified>
</cp:coreProperties>
</file>