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7C5" w:rsidRDefault="00B417C5" w:rsidP="00B417C5">
      <w:pPr>
        <w:jc w:val="center"/>
        <w:rPr>
          <w:b/>
          <w:sz w:val="32"/>
        </w:rPr>
      </w:pPr>
      <w:r>
        <w:rPr>
          <w:b/>
          <w:sz w:val="32"/>
        </w:rPr>
        <w:t>План проведения методических недель</w:t>
      </w:r>
    </w:p>
    <w:p w:rsidR="00B417C5" w:rsidRDefault="00B417C5" w:rsidP="00B417C5">
      <w:pPr>
        <w:jc w:val="center"/>
        <w:rPr>
          <w:b/>
          <w:sz w:val="32"/>
        </w:rPr>
      </w:pPr>
      <w:r>
        <w:rPr>
          <w:b/>
          <w:sz w:val="32"/>
        </w:rPr>
        <w:t>МКОУ «Красноярская СШ № 1 им. В.В. Гусева»</w:t>
      </w:r>
    </w:p>
    <w:p w:rsidR="00B417C5" w:rsidRDefault="00B417C5" w:rsidP="00B417C5">
      <w:pPr>
        <w:jc w:val="center"/>
        <w:rPr>
          <w:b/>
          <w:sz w:val="32"/>
        </w:rPr>
      </w:pPr>
    </w:p>
    <w:p w:rsidR="00B417C5" w:rsidRDefault="00B417C5" w:rsidP="00B417C5">
      <w:pPr>
        <w:rPr>
          <w:b/>
          <w:color w:val="000000"/>
        </w:rPr>
      </w:pPr>
      <w:r>
        <w:rPr>
          <w:b/>
          <w:color w:val="000000"/>
        </w:rPr>
        <w:t>ОКТЯБРЬ 2025г</w:t>
      </w:r>
    </w:p>
    <w:p w:rsidR="00B417C5" w:rsidRDefault="00B417C5" w:rsidP="00B417C5">
      <w:pPr>
        <w:rPr>
          <w:b/>
          <w:color w:val="000000"/>
        </w:rPr>
      </w:pPr>
      <w:r>
        <w:rPr>
          <w:b/>
          <w:color w:val="000000"/>
        </w:rPr>
        <w:t>.</w:t>
      </w:r>
    </w:p>
    <w:tbl>
      <w:tblPr>
        <w:tblW w:w="8850" w:type="dxa"/>
        <w:tblInd w:w="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9"/>
        <w:gridCol w:w="3241"/>
        <w:gridCol w:w="1437"/>
        <w:gridCol w:w="1843"/>
      </w:tblGrid>
      <w:tr w:rsidR="00B417C5" w:rsidTr="00B417C5">
        <w:trPr>
          <w:trHeight w:val="674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jc w:val="center"/>
              <w:rPr>
                <w:rFonts w:ascii="Liberation Serif" w:hAnsi="Liberation Serif" w:cs="Mang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b/>
                <w:color w:val="000000"/>
              </w:rPr>
              <w:t>Ф.И.О. указать полностью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jc w:val="center"/>
              <w:rPr>
                <w:rFonts w:ascii="Liberation Serif" w:hAnsi="Liberation Serif" w:cs="Mang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b/>
                <w:color w:val="000000"/>
              </w:rPr>
              <w:t>Тема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jc w:val="center"/>
              <w:rPr>
                <w:rFonts w:ascii="Liberation Serif" w:hAnsi="Liberation Serif" w:cs="Mang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b/>
                <w:color w:val="000000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jc w:val="center"/>
              <w:rPr>
                <w:rFonts w:ascii="Liberation Serif" w:hAnsi="Liberation Serif" w:cs="Mang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b/>
                <w:color w:val="000000"/>
              </w:rPr>
              <w:t>Дата проведения</w:t>
            </w:r>
          </w:p>
        </w:tc>
      </w:tr>
      <w:tr w:rsidR="00B417C5" w:rsidTr="00B417C5">
        <w:trPr>
          <w:trHeight w:val="603"/>
        </w:trPr>
        <w:tc>
          <w:tcPr>
            <w:tcW w:w="23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suppressAutoHyphens/>
              <w:adjustRightInd w:val="0"/>
              <w:spacing w:line="276" w:lineRule="auto"/>
              <w:ind w:left="95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sz w:val="24"/>
              </w:rPr>
              <w:t>Госина</w:t>
            </w:r>
            <w:proofErr w:type="spellEnd"/>
            <w:r>
              <w:rPr>
                <w:sz w:val="24"/>
              </w:rPr>
              <w:t xml:space="preserve"> А. А.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</w:pPr>
            <w:r>
              <w:t>урок английского языка</w:t>
            </w:r>
          </w:p>
          <w:p w:rsidR="00B417C5" w:rsidRDefault="00B417C5">
            <w:pPr>
              <w:widowControl/>
              <w:suppressAutoHyphens/>
              <w:adjustRightInd w:val="0"/>
              <w:spacing w:line="276" w:lineRule="auto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t>«</w:t>
            </w:r>
            <w:r>
              <w:rPr>
                <w:lang w:val="en-US"/>
              </w:rPr>
              <w:t>At</w:t>
            </w:r>
            <w:r w:rsidRPr="00B417C5">
              <w:t xml:space="preserve"> </w:t>
            </w:r>
            <w:r>
              <w:rPr>
                <w:lang w:val="en-US"/>
              </w:rPr>
              <w:t>home</w:t>
            </w:r>
            <w:r>
              <w:t>»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t>5а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t>13.10.25г.</w:t>
            </w:r>
          </w:p>
        </w:tc>
      </w:tr>
      <w:tr w:rsidR="00B417C5" w:rsidTr="00B417C5">
        <w:trPr>
          <w:trHeight w:val="586"/>
        </w:trPr>
        <w:tc>
          <w:tcPr>
            <w:tcW w:w="2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B417C5" w:rsidRDefault="00B417C5">
            <w:pPr>
              <w:spacing w:line="276" w:lineRule="auto"/>
              <w:ind w:left="95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sz w:val="24"/>
              </w:rPr>
              <w:t>Серкина</w:t>
            </w:r>
            <w:proofErr w:type="spellEnd"/>
            <w:r>
              <w:rPr>
                <w:sz w:val="24"/>
              </w:rPr>
              <w:t xml:space="preserve"> Т. П.</w:t>
            </w:r>
          </w:p>
          <w:p w:rsidR="00B417C5" w:rsidRDefault="00B417C5">
            <w:pPr>
              <w:suppressAutoHyphens/>
              <w:adjustRightInd w:val="0"/>
              <w:spacing w:line="276" w:lineRule="auto"/>
              <w:ind w:left="95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</w:pPr>
            <w:r>
              <w:t>урок ОБЗР</w:t>
            </w:r>
          </w:p>
          <w:p w:rsidR="00B417C5" w:rsidRDefault="00B417C5">
            <w:pPr>
              <w:widowControl/>
              <w:suppressAutoHyphens/>
              <w:adjustRightInd w:val="0"/>
              <w:spacing w:line="276" w:lineRule="auto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t>«Природные чрезвычайные ситуации»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t>13.10.25г.</w:t>
            </w:r>
          </w:p>
        </w:tc>
      </w:tr>
      <w:tr w:rsidR="00B417C5" w:rsidTr="00B417C5">
        <w:trPr>
          <w:trHeight w:val="586"/>
        </w:trPr>
        <w:tc>
          <w:tcPr>
            <w:tcW w:w="23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ind w:left="95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sz w:val="24"/>
              </w:rPr>
              <w:t>Камышан</w:t>
            </w:r>
            <w:proofErr w:type="spellEnd"/>
            <w:r>
              <w:rPr>
                <w:sz w:val="24"/>
              </w:rPr>
              <w:t xml:space="preserve"> Л.В.</w:t>
            </w:r>
          </w:p>
        </w:tc>
        <w:tc>
          <w:tcPr>
            <w:tcW w:w="324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</w:pPr>
            <w:r>
              <w:t>урок английского языка</w:t>
            </w:r>
          </w:p>
          <w:p w:rsidR="00B417C5" w:rsidRDefault="00B417C5">
            <w:pPr>
              <w:widowControl/>
              <w:suppressAutoHyphens/>
              <w:adjustRightInd w:val="0"/>
              <w:spacing w:line="276" w:lineRule="auto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t xml:space="preserve"> «Мой дом»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t>14.10.25г</w:t>
            </w:r>
          </w:p>
        </w:tc>
      </w:tr>
      <w:tr w:rsidR="00B417C5" w:rsidTr="00B417C5">
        <w:trPr>
          <w:trHeight w:val="150"/>
        </w:trPr>
        <w:tc>
          <w:tcPr>
            <w:tcW w:w="23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suppressAutoHyphens/>
              <w:adjustRightInd w:val="0"/>
              <w:spacing w:line="276" w:lineRule="auto"/>
              <w:ind w:left="95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sz w:val="24"/>
              </w:rPr>
              <w:t>Пивоварова А. С.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</w:pPr>
            <w:r>
              <w:t>урок химии</w:t>
            </w:r>
          </w:p>
          <w:p w:rsidR="00B417C5" w:rsidRDefault="00B417C5">
            <w:pPr>
              <w:widowControl/>
              <w:suppressAutoHyphens/>
              <w:adjustRightInd w:val="0"/>
              <w:spacing w:line="276" w:lineRule="auto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t>«Типы химических реакций»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t>8а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t>15.10.25г.</w:t>
            </w:r>
          </w:p>
        </w:tc>
      </w:tr>
      <w:tr w:rsidR="00B417C5" w:rsidTr="00B417C5">
        <w:trPr>
          <w:trHeight w:val="536"/>
        </w:trPr>
        <w:tc>
          <w:tcPr>
            <w:tcW w:w="23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suppressAutoHyphens/>
              <w:adjustRightInd w:val="0"/>
              <w:spacing w:line="276" w:lineRule="auto"/>
              <w:ind w:left="95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sz w:val="24"/>
              </w:rPr>
              <w:t>Полынцова</w:t>
            </w:r>
            <w:proofErr w:type="spellEnd"/>
            <w:r>
              <w:rPr>
                <w:sz w:val="24"/>
              </w:rPr>
              <w:t xml:space="preserve"> А. А.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suppressAutoHyphens/>
              <w:adjustRightInd w:val="0"/>
              <w:spacing w:line="276" w:lineRule="auto"/>
            </w:pPr>
            <w:r>
              <w:t>урок обществознания</w:t>
            </w:r>
          </w:p>
          <w:p w:rsidR="00B417C5" w:rsidRDefault="00B417C5">
            <w:pPr>
              <w:suppressAutoHyphens/>
              <w:adjustRightInd w:val="0"/>
              <w:spacing w:line="276" w:lineRule="auto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t>«Политические партии и движения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t>9а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t>15.10.25г.</w:t>
            </w:r>
          </w:p>
        </w:tc>
      </w:tr>
      <w:tr w:rsidR="00B417C5" w:rsidTr="00B417C5">
        <w:trPr>
          <w:trHeight w:val="201"/>
        </w:trPr>
        <w:tc>
          <w:tcPr>
            <w:tcW w:w="23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suppressAutoHyphens/>
              <w:adjustRightInd w:val="0"/>
              <w:spacing w:line="276" w:lineRule="auto"/>
              <w:ind w:left="95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sz w:val="24"/>
              </w:rPr>
              <w:t>Кравченко Т. В.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suppressAutoHyphens/>
              <w:adjustRightInd w:val="0"/>
              <w:spacing w:line="276" w:lineRule="auto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t>урок физической культуры «Круговая тренировка»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t>5а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t>15.10.25г.</w:t>
            </w:r>
          </w:p>
        </w:tc>
      </w:tr>
      <w:tr w:rsidR="00B417C5" w:rsidTr="00B417C5">
        <w:trPr>
          <w:trHeight w:val="251"/>
        </w:trPr>
        <w:tc>
          <w:tcPr>
            <w:tcW w:w="23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suppressAutoHyphens/>
              <w:adjustRightInd w:val="0"/>
              <w:spacing w:line="276" w:lineRule="auto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sz w:val="24"/>
              </w:rPr>
              <w:t>Мантуленко</w:t>
            </w:r>
            <w:proofErr w:type="spellEnd"/>
            <w:r>
              <w:rPr>
                <w:sz w:val="24"/>
              </w:rPr>
              <w:t xml:space="preserve"> О. В.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suppressAutoHyphens/>
              <w:adjustRightInd w:val="0"/>
              <w:spacing w:line="276" w:lineRule="auto"/>
            </w:pPr>
            <w:r>
              <w:t xml:space="preserve">урок окружающего мира </w:t>
            </w:r>
          </w:p>
          <w:p w:rsidR="00B417C5" w:rsidRDefault="00B417C5">
            <w:pPr>
              <w:suppressAutoHyphens/>
              <w:adjustRightInd w:val="0"/>
              <w:spacing w:line="276" w:lineRule="auto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t>«Кто такие звери?»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t>1б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t>17.10.25г.</w:t>
            </w:r>
          </w:p>
        </w:tc>
      </w:tr>
    </w:tbl>
    <w:p w:rsidR="00B417C5" w:rsidRDefault="00B417C5" w:rsidP="00B417C5">
      <w:pPr>
        <w:rPr>
          <w:rFonts w:cs="Mangal"/>
          <w:b/>
          <w:bCs/>
          <w:color w:val="000000"/>
          <w:kern w:val="2"/>
          <w:lang w:eastAsia="zh-CN" w:bidi="hi-IN"/>
        </w:rPr>
      </w:pPr>
    </w:p>
    <w:p w:rsidR="00B417C5" w:rsidRDefault="00B417C5" w:rsidP="00B417C5">
      <w:pPr>
        <w:rPr>
          <w:b/>
        </w:rPr>
      </w:pPr>
      <w:r>
        <w:rPr>
          <w:b/>
        </w:rPr>
        <w:t>НОЯБРЬ 2025г.</w:t>
      </w:r>
    </w:p>
    <w:p w:rsidR="00B417C5" w:rsidRDefault="00B417C5" w:rsidP="00B417C5"/>
    <w:tbl>
      <w:tblPr>
        <w:tblW w:w="8850" w:type="dxa"/>
        <w:tblInd w:w="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9"/>
        <w:gridCol w:w="3241"/>
        <w:gridCol w:w="1437"/>
        <w:gridCol w:w="1843"/>
      </w:tblGrid>
      <w:tr w:rsidR="00B417C5" w:rsidTr="00B417C5">
        <w:trPr>
          <w:trHeight w:val="674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jc w:val="center"/>
              <w:rPr>
                <w:rFonts w:ascii="Liberation Serif" w:hAnsi="Liberation Serif" w:cs="Mang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b/>
                <w:color w:val="000000"/>
              </w:rPr>
              <w:t>Ф.И.О. указать полностью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jc w:val="center"/>
              <w:rPr>
                <w:rFonts w:ascii="Liberation Serif" w:hAnsi="Liberation Serif" w:cs="Mang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b/>
                <w:color w:val="000000"/>
              </w:rPr>
              <w:t>Тема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jc w:val="center"/>
              <w:rPr>
                <w:rFonts w:ascii="Liberation Serif" w:hAnsi="Liberation Serif" w:cs="Mang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b/>
                <w:color w:val="000000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jc w:val="center"/>
              <w:rPr>
                <w:rFonts w:ascii="Liberation Serif" w:hAnsi="Liberation Serif" w:cs="Mang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b/>
                <w:color w:val="000000"/>
              </w:rPr>
              <w:t>Дата проведения</w:t>
            </w:r>
          </w:p>
        </w:tc>
      </w:tr>
      <w:tr w:rsidR="00B417C5" w:rsidTr="00B417C5">
        <w:trPr>
          <w:trHeight w:val="603"/>
        </w:trPr>
        <w:tc>
          <w:tcPr>
            <w:tcW w:w="23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suppressAutoHyphens/>
              <w:adjustRightInd w:val="0"/>
              <w:spacing w:line="276" w:lineRule="auto"/>
              <w:ind w:left="95"/>
              <w:rPr>
                <w:rFonts w:ascii="Liberation Serif" w:hAnsi="Liberation Serif" w:cs="Mangal"/>
                <w:kern w:val="2"/>
                <w:sz w:val="26"/>
                <w:szCs w:val="24"/>
                <w:lang w:eastAsia="zh-CN" w:bidi="hi-IN"/>
              </w:rPr>
            </w:pPr>
            <w:r>
              <w:rPr>
                <w:rFonts w:ascii="Liberation Serif" w:hAnsi="Liberation Serif" w:cs="Mangal"/>
                <w:kern w:val="2"/>
                <w:sz w:val="26"/>
                <w:szCs w:val="24"/>
                <w:lang w:eastAsia="zh-CN" w:bidi="hi-IN"/>
              </w:rPr>
              <w:t>Попова М.Н.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</w:pPr>
            <w:r>
              <w:t>урок математики</w:t>
            </w:r>
          </w:p>
          <w:p w:rsidR="00B417C5" w:rsidRDefault="00B417C5">
            <w:pPr>
              <w:widowControl/>
              <w:suppressAutoHyphens/>
              <w:adjustRightInd w:val="0"/>
              <w:spacing w:line="276" w:lineRule="auto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t>«Действия сложения и вычитания со смешанными числами»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t>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t>14.11.25г.</w:t>
            </w:r>
          </w:p>
        </w:tc>
      </w:tr>
      <w:tr w:rsidR="00B417C5" w:rsidTr="00B417C5">
        <w:trPr>
          <w:trHeight w:val="586"/>
        </w:trPr>
        <w:tc>
          <w:tcPr>
            <w:tcW w:w="2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spacing w:line="276" w:lineRule="auto"/>
              <w:ind w:left="95"/>
              <w:rPr>
                <w:rFonts w:ascii="Liberation Serif" w:hAnsi="Liberation Serif" w:cs="Mangal"/>
                <w:kern w:val="2"/>
                <w:sz w:val="26"/>
                <w:szCs w:val="24"/>
                <w:lang w:eastAsia="zh-CN" w:bidi="hi-IN"/>
              </w:rPr>
            </w:pPr>
            <w:proofErr w:type="spellStart"/>
            <w:r>
              <w:rPr>
                <w:sz w:val="26"/>
              </w:rPr>
              <w:t>Бочарова</w:t>
            </w:r>
            <w:proofErr w:type="spellEnd"/>
            <w:r>
              <w:rPr>
                <w:sz w:val="26"/>
              </w:rPr>
              <w:t xml:space="preserve"> Н.А.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t>урок литературного чтения «Ф.И. Тютчев «Еще земли печален вид…»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t>17.11.25г.</w:t>
            </w:r>
          </w:p>
        </w:tc>
      </w:tr>
      <w:tr w:rsidR="00B417C5" w:rsidTr="00B417C5">
        <w:trPr>
          <w:trHeight w:val="586"/>
        </w:trPr>
        <w:tc>
          <w:tcPr>
            <w:tcW w:w="23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ind w:left="95"/>
              <w:rPr>
                <w:rFonts w:ascii="Liberation Serif" w:hAnsi="Liberation Serif" w:cs="Mangal"/>
                <w:kern w:val="2"/>
                <w:sz w:val="26"/>
                <w:szCs w:val="24"/>
                <w:lang w:eastAsia="zh-CN" w:bidi="hi-IN"/>
              </w:rPr>
            </w:pPr>
            <w:r>
              <w:rPr>
                <w:sz w:val="26"/>
              </w:rPr>
              <w:t>Паршикова О.Г.</w:t>
            </w:r>
          </w:p>
        </w:tc>
        <w:tc>
          <w:tcPr>
            <w:tcW w:w="324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t>урок физики «Парообразование и конденсат»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t>8б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t>18.11.25г</w:t>
            </w:r>
          </w:p>
        </w:tc>
      </w:tr>
      <w:tr w:rsidR="00B417C5" w:rsidTr="00B417C5">
        <w:trPr>
          <w:trHeight w:val="150"/>
        </w:trPr>
        <w:tc>
          <w:tcPr>
            <w:tcW w:w="23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suppressAutoHyphens/>
              <w:adjustRightInd w:val="0"/>
              <w:spacing w:line="276" w:lineRule="auto"/>
              <w:ind w:left="95"/>
              <w:rPr>
                <w:rFonts w:ascii="Liberation Serif" w:hAnsi="Liberation Serif" w:cs="Mangal"/>
                <w:kern w:val="2"/>
                <w:sz w:val="26"/>
                <w:szCs w:val="24"/>
                <w:lang w:eastAsia="zh-CN" w:bidi="hi-IN"/>
              </w:rPr>
            </w:pPr>
            <w:proofErr w:type="spellStart"/>
            <w:r>
              <w:rPr>
                <w:sz w:val="26"/>
              </w:rPr>
              <w:t>Зюбенко</w:t>
            </w:r>
            <w:proofErr w:type="spellEnd"/>
            <w:r>
              <w:rPr>
                <w:sz w:val="26"/>
              </w:rPr>
              <w:t xml:space="preserve"> Г.В.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t xml:space="preserve">урок литературного чтения «А.С. Пушкин «Сказка о царе </w:t>
            </w:r>
            <w:proofErr w:type="spellStart"/>
            <w:r>
              <w:t>Салтане</w:t>
            </w:r>
            <w:proofErr w:type="spellEnd"/>
            <w:r>
              <w:t xml:space="preserve"> и сыне его славном и могучем </w:t>
            </w:r>
            <w:proofErr w:type="spellStart"/>
            <w:r>
              <w:t>Гвидоне</w:t>
            </w:r>
            <w:proofErr w:type="spellEnd"/>
            <w:r>
              <w:t xml:space="preserve"> </w:t>
            </w:r>
            <w:proofErr w:type="spellStart"/>
            <w:r>
              <w:t>Салтановиче</w:t>
            </w:r>
            <w:proofErr w:type="spellEnd"/>
            <w:r>
              <w:t xml:space="preserve"> и прекрасной царевне Лебеди»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t>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t>20.11.25г.</w:t>
            </w:r>
          </w:p>
        </w:tc>
      </w:tr>
    </w:tbl>
    <w:p w:rsidR="00B417C5" w:rsidRDefault="00B417C5" w:rsidP="00B417C5"/>
    <w:p w:rsidR="00B417C5" w:rsidRDefault="00B417C5" w:rsidP="00B417C5"/>
    <w:p w:rsidR="00B417C5" w:rsidRDefault="00B417C5" w:rsidP="00B417C5">
      <w:pPr>
        <w:rPr>
          <w:b/>
          <w:sz w:val="24"/>
        </w:rPr>
      </w:pPr>
      <w:r>
        <w:rPr>
          <w:b/>
          <w:sz w:val="24"/>
        </w:rPr>
        <w:lastRenderedPageBreak/>
        <w:t>ДЕКАБРЬ 2025г.</w:t>
      </w:r>
    </w:p>
    <w:p w:rsidR="00B417C5" w:rsidRDefault="00B417C5" w:rsidP="00B417C5">
      <w:pPr>
        <w:rPr>
          <w:sz w:val="24"/>
        </w:rPr>
      </w:pPr>
    </w:p>
    <w:tbl>
      <w:tblPr>
        <w:tblW w:w="8850" w:type="dxa"/>
        <w:tblInd w:w="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9"/>
        <w:gridCol w:w="3241"/>
        <w:gridCol w:w="1437"/>
        <w:gridCol w:w="1843"/>
      </w:tblGrid>
      <w:tr w:rsidR="00B417C5" w:rsidTr="00B417C5">
        <w:trPr>
          <w:trHeight w:val="674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jc w:val="center"/>
              <w:rPr>
                <w:rFonts w:ascii="Liberation Serif" w:hAnsi="Liberation Serif" w:cs="Mang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b/>
                <w:color w:val="000000"/>
              </w:rPr>
              <w:t>Ф.И.О. указать полностью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jc w:val="center"/>
              <w:rPr>
                <w:rFonts w:ascii="Liberation Serif" w:hAnsi="Liberation Serif" w:cs="Mang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b/>
                <w:color w:val="000000"/>
              </w:rPr>
              <w:t>Тема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jc w:val="center"/>
              <w:rPr>
                <w:rFonts w:ascii="Liberation Serif" w:hAnsi="Liberation Serif" w:cs="Mang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b/>
                <w:color w:val="000000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jc w:val="center"/>
              <w:rPr>
                <w:rFonts w:ascii="Liberation Serif" w:hAnsi="Liberation Serif" w:cs="Mangal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b/>
                <w:color w:val="000000"/>
              </w:rPr>
              <w:t>Дата проведения</w:t>
            </w:r>
          </w:p>
        </w:tc>
      </w:tr>
      <w:tr w:rsidR="00B417C5" w:rsidTr="00B417C5">
        <w:trPr>
          <w:trHeight w:val="603"/>
        </w:trPr>
        <w:tc>
          <w:tcPr>
            <w:tcW w:w="23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suppressAutoHyphens/>
              <w:adjustRightInd w:val="0"/>
              <w:spacing w:line="276" w:lineRule="auto"/>
              <w:ind w:left="95"/>
              <w:rPr>
                <w:rFonts w:ascii="Liberation Serif" w:hAnsi="Liberation Serif" w:cs="Mangal"/>
                <w:kern w:val="2"/>
                <w:sz w:val="26"/>
                <w:szCs w:val="24"/>
                <w:lang w:eastAsia="zh-CN" w:bidi="hi-IN"/>
              </w:rPr>
            </w:pPr>
            <w:proofErr w:type="spellStart"/>
            <w:r>
              <w:rPr>
                <w:rFonts w:ascii="Liberation Serif" w:hAnsi="Liberation Serif" w:cs="Mangal"/>
                <w:kern w:val="2"/>
                <w:sz w:val="26"/>
                <w:szCs w:val="24"/>
                <w:lang w:eastAsia="zh-CN" w:bidi="hi-IN"/>
              </w:rPr>
              <w:t>Арханова</w:t>
            </w:r>
            <w:proofErr w:type="spellEnd"/>
            <w:r>
              <w:rPr>
                <w:rFonts w:ascii="Liberation Serif" w:hAnsi="Liberation Serif" w:cs="Mangal"/>
                <w:kern w:val="2"/>
                <w:sz w:val="26"/>
                <w:szCs w:val="24"/>
                <w:lang w:eastAsia="zh-CN" w:bidi="hi-IN"/>
              </w:rPr>
              <w:t xml:space="preserve"> Е.В.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  <w:t>урок математики «Сложение и вычитание в пределах 100»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  <w:t xml:space="preserve">2а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  <w:t>18.12.25г.</w:t>
            </w:r>
          </w:p>
        </w:tc>
      </w:tr>
      <w:tr w:rsidR="00B417C5" w:rsidTr="00B417C5">
        <w:trPr>
          <w:trHeight w:val="586"/>
        </w:trPr>
        <w:tc>
          <w:tcPr>
            <w:tcW w:w="2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spacing w:line="276" w:lineRule="auto"/>
              <w:ind w:left="95"/>
              <w:rPr>
                <w:rFonts w:ascii="Liberation Serif" w:hAnsi="Liberation Serif" w:cs="Mangal"/>
                <w:kern w:val="2"/>
                <w:sz w:val="26"/>
                <w:szCs w:val="24"/>
                <w:lang w:eastAsia="zh-CN" w:bidi="hi-IN"/>
              </w:rPr>
            </w:pPr>
            <w:r>
              <w:rPr>
                <w:rFonts w:ascii="Liberation Serif" w:hAnsi="Liberation Serif" w:cs="Mangal"/>
                <w:kern w:val="2"/>
                <w:sz w:val="26"/>
                <w:szCs w:val="24"/>
                <w:lang w:eastAsia="zh-CN" w:bidi="hi-IN"/>
              </w:rPr>
              <w:t>Дмитриева Л.В.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  <w:t>урок математики «Сложение и вычитание вида +_3»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  <w:t>1а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  <w:t>17.12.25г.</w:t>
            </w:r>
          </w:p>
        </w:tc>
      </w:tr>
      <w:tr w:rsidR="00B417C5" w:rsidTr="00B417C5">
        <w:trPr>
          <w:trHeight w:val="586"/>
        </w:trPr>
        <w:tc>
          <w:tcPr>
            <w:tcW w:w="23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ind w:left="95"/>
              <w:rPr>
                <w:rFonts w:ascii="Liberation Serif" w:hAnsi="Liberation Serif" w:cs="Mangal"/>
                <w:kern w:val="2"/>
                <w:sz w:val="26"/>
                <w:szCs w:val="24"/>
                <w:lang w:eastAsia="zh-CN" w:bidi="hi-IN"/>
              </w:rPr>
            </w:pPr>
            <w:proofErr w:type="spellStart"/>
            <w:r>
              <w:rPr>
                <w:rFonts w:ascii="Liberation Serif" w:hAnsi="Liberation Serif" w:cs="Mangal"/>
                <w:kern w:val="2"/>
                <w:sz w:val="26"/>
                <w:szCs w:val="24"/>
                <w:lang w:eastAsia="zh-CN" w:bidi="hi-IN"/>
              </w:rPr>
              <w:t>Картавцева</w:t>
            </w:r>
            <w:proofErr w:type="spellEnd"/>
            <w:r>
              <w:rPr>
                <w:rFonts w:ascii="Liberation Serif" w:hAnsi="Liberation Serif" w:cs="Mangal"/>
                <w:kern w:val="2"/>
                <w:sz w:val="26"/>
                <w:szCs w:val="24"/>
                <w:lang w:eastAsia="zh-CN" w:bidi="hi-IN"/>
              </w:rPr>
              <w:t xml:space="preserve"> А.И.</w:t>
            </w:r>
          </w:p>
        </w:tc>
        <w:tc>
          <w:tcPr>
            <w:tcW w:w="324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  <w:t>урок русского языка «Обращение»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  <w:t>5а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B417C5" w:rsidRDefault="00B417C5">
            <w:pPr>
              <w:widowControl/>
              <w:suppressAutoHyphens/>
              <w:adjustRightInd w:val="0"/>
              <w:spacing w:line="276" w:lineRule="auto"/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hAnsi="Liberation Serif" w:cs="Mangal"/>
                <w:kern w:val="2"/>
                <w:sz w:val="24"/>
                <w:szCs w:val="24"/>
                <w:lang w:eastAsia="zh-CN" w:bidi="hi-IN"/>
              </w:rPr>
              <w:t>18.12.25г.</w:t>
            </w:r>
          </w:p>
        </w:tc>
      </w:tr>
    </w:tbl>
    <w:p w:rsidR="008A267F" w:rsidRDefault="008A267F" w:rsidP="00B417C5">
      <w:bookmarkStart w:id="0" w:name="_GoBack"/>
      <w:bookmarkEnd w:id="0"/>
    </w:p>
    <w:sectPr w:rsidR="008A2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EBD"/>
    <w:rsid w:val="008A267F"/>
    <w:rsid w:val="00B417C5"/>
    <w:rsid w:val="00FE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17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17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1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2025-12-17T12:32:00Z</dcterms:created>
  <dcterms:modified xsi:type="dcterms:W3CDTF">2025-12-17T12:32:00Z</dcterms:modified>
</cp:coreProperties>
</file>