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38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580"/>
        <w:gridCol w:w="5618"/>
      </w:tblGrid>
      <w:tr w:rsidR="00443AAC" w:rsidRPr="00807416" w:rsidTr="00443AAC">
        <w:trPr>
          <w:trHeight w:val="11484"/>
        </w:trPr>
        <w:tc>
          <w:tcPr>
            <w:tcW w:w="5240" w:type="dxa"/>
          </w:tcPr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CB1043" w:rsidRDefault="008E7423" w:rsidP="007F3952">
            <w:pPr>
              <w:ind w:right="177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Главные правила взаимодействия родителей с подростками:</w:t>
            </w:r>
          </w:p>
          <w:p w:rsidR="00443AAC" w:rsidRPr="00CB1043" w:rsidRDefault="008E7423" w:rsidP="007F3952">
            <w:pPr>
              <w:jc w:val="both"/>
              <w:rPr>
                <w:rFonts w:ascii="Times New Roman" w:hAnsi="Times New Roman" w:cs="Times New Roman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Сохранять контакт со своим ребенком.</w:t>
            </w:r>
            <w:r w:rsidRPr="00CB1043">
              <w:rPr>
                <w:rFonts w:ascii="Times New Roman" w:hAnsi="Times New Roman" w:cs="Times New Roman"/>
                <w:sz w:val="24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Важно сохранять контакт с ребенком, несмотря на растущую в этом возрасте потребность в отделении от родителей.</w:t>
            </w:r>
          </w:p>
          <w:p w:rsidR="008E7423" w:rsidRPr="00CB1043" w:rsidRDefault="008E742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Говорить о перспективах в жизни и будущем.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Узнайте, что Ваш подросток хочет, как он планирует этого добиться, помогите ему представить реалистичные шаги к желаемому будущему.</w:t>
            </w:r>
          </w:p>
          <w:p w:rsidR="008E7423" w:rsidRPr="00CB1043" w:rsidRDefault="008E742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Говорить на серьезные темы, такие как жизнь, смысл жизни, дружба, любовь, смерть, предательство.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Эти темы очень волнуют подростков, они ищут собственное понимание того, что в жизни ценно и важно.</w:t>
            </w:r>
          </w:p>
          <w:p w:rsidR="008E7423" w:rsidRPr="00CB1043" w:rsidRDefault="008E742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Передать ребенку понимание ценности жизни самой по себе.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Важно научить ребенка получать удовольствие от простых и доступных вещей в жизни</w:t>
            </w:r>
            <w:r w:rsidR="00CB1043"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Лучший способ привить любовь к жизни –ваш собственный пример.</w:t>
            </w:r>
          </w:p>
          <w:p w:rsidR="00CB1043" w:rsidRPr="00CB1043" w:rsidRDefault="00CB104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Дать понять ребенку, что опыт поражения, такой же важный опыт, как и достижение успеха.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Рассказывайте о своем опыте преодоления трудностей.</w:t>
            </w:r>
          </w:p>
          <w:p w:rsidR="00CB1043" w:rsidRDefault="00CB1043" w:rsidP="008E742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Проявить любовь и заботу, понять, что стоит за внешней грубостью подростка.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му очень важны ваша любовь, внимание, забота, поддержка. Важно лишь найти приемлемые для этого возраста формы их проявления.</w:t>
            </w:r>
          </w:p>
          <w:p w:rsidR="00CB1043" w:rsidRPr="00CB1043" w:rsidRDefault="00CB1043" w:rsidP="008E7423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Найти баланс между предоставлением свободы и родительским руководством. </w:t>
            </w:r>
          </w:p>
          <w:p w:rsidR="00443AAC" w:rsidRPr="00CB1043" w:rsidRDefault="00CB1043" w:rsidP="00CB104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 Вовремя обратиться к специалисту,</w:t>
            </w:r>
            <w:r w:rsidRPr="00CB1043">
              <w:rPr>
                <w:rFonts w:ascii="Times New Roman" w:hAnsi="Times New Roman" w:cs="Times New Roman"/>
                <w:color w:val="000000" w:themeColor="text1"/>
                <w:sz w:val="24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если Вы понимаете, что у Вас по каким-то причинам не получается сохранить контакт со своим ребенком. </w:t>
            </w:r>
          </w:p>
        </w:tc>
        <w:tc>
          <w:tcPr>
            <w:tcW w:w="5580" w:type="dxa"/>
          </w:tcPr>
          <w:p w:rsidR="00443AAC" w:rsidRDefault="00443AAC" w:rsidP="007F3952">
            <w:pPr>
              <w:ind w:left="174" w:right="17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43AAC" w:rsidRDefault="00443AAC" w:rsidP="007F3952">
            <w:pPr>
              <w:ind w:left="322" w:right="17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B1043" w:rsidRPr="00CB1043" w:rsidRDefault="00CB1043" w:rsidP="00CB1043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Единый Общероссийский телефон доверия для детей, подростков и их родителей</w:t>
            </w:r>
          </w:p>
          <w:p w:rsid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P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56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B1043">
              <w:rPr>
                <w:rFonts w:ascii="Times New Roman" w:hAnsi="Times New Roman" w:cs="Times New Roman"/>
                <w:b/>
                <w:bCs/>
                <w:color w:val="0000FF"/>
                <w:sz w:val="56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8-800-2000-122</w:t>
            </w:r>
          </w:p>
          <w:p w:rsid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28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E56840" w:rsidP="008F6E8B">
            <w:pPr>
              <w:ind w:left="323" w:right="222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Растим детей. На</w:t>
            </w:r>
            <w:bookmarkStart w:id="0" w:name="_GoBack"/>
            <w:bookmarkEnd w:id="0"/>
            <w:r w:rsidR="00CB1043"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вигатор для современных родителей. Бесплатная консультация специалиста.</w:t>
            </w:r>
          </w:p>
          <w:p w:rsidR="00CB1043" w:rsidRDefault="008F6E8B" w:rsidP="00CB1043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36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280035</wp:posOffset>
                  </wp:positionV>
                  <wp:extent cx="2371725" cy="2371725"/>
                  <wp:effectExtent l="0" t="0" r="9525" b="9525"/>
                  <wp:wrapThrough wrapText="bothSides">
                    <wp:wrapPolygon edited="0">
                      <wp:start x="0" y="0"/>
                      <wp:lineTo x="0" y="21513"/>
                      <wp:lineTo x="21513" y="21513"/>
                      <wp:lineTo x="21513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95d834346a93619f979ae33cb3219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1043" w:rsidRPr="00CB1043" w:rsidRDefault="00CB1043" w:rsidP="00CB1043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Pr="00CB1043" w:rsidRDefault="00CB1043" w:rsidP="00CB1043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4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3F1D73" w:rsidRDefault="00443AAC" w:rsidP="007F3952">
            <w:pPr>
              <w:ind w:left="322" w:right="177" w:firstLine="141"/>
              <w:jc w:val="center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B1043" w:rsidRDefault="00CB1043" w:rsidP="007F3952">
            <w:pPr>
              <w:ind w:left="322" w:right="177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F6E8B" w:rsidRDefault="008F6E8B" w:rsidP="008F6E8B">
            <w:pPr>
              <w:ind w:left="176" w:right="177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6"/>
                <w:szCs w:val="3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8F6E8B" w:rsidRDefault="008F6E8B" w:rsidP="008F6E8B">
            <w:pPr>
              <w:ind w:left="323" w:right="222"/>
              <w:jc w:val="center"/>
              <w:rPr>
                <w:rFonts w:ascii="Times New Roman" w:hAnsi="Times New Roman" w:cs="Times New Roman"/>
                <w:b/>
                <w:bCs/>
                <w:i/>
                <w:color w:val="FF0000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b/>
                <w:bCs/>
                <w:i/>
                <w:color w:val="FF0000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Семья – это главная система, к которой принадлежит каждый из нас!</w:t>
            </w:r>
          </w:p>
        </w:tc>
        <w:tc>
          <w:tcPr>
            <w:tcW w:w="5618" w:type="dxa"/>
          </w:tcPr>
          <w:p w:rsidR="00443AAC" w:rsidRDefault="00443AAC" w:rsidP="00443AAC"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0DA825F" wp14:editId="29C82917">
                  <wp:simplePos x="0" y="0"/>
                  <wp:positionH relativeFrom="column">
                    <wp:posOffset>2479675</wp:posOffset>
                  </wp:positionH>
                  <wp:positionV relativeFrom="paragraph">
                    <wp:posOffset>195580</wp:posOffset>
                  </wp:positionV>
                  <wp:extent cx="1019175" cy="1019175"/>
                  <wp:effectExtent l="0" t="0" r="0" b="0"/>
                  <wp:wrapTopAndBottom/>
                  <wp:docPr id="2" name="Рисунок 1" descr="msg1255275909-101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g1255275909-101768.jpg"/>
                          <pic:cNvPicPr/>
                        </pic:nvPicPr>
                        <pic:blipFill>
                          <a:blip r:embed="rId6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D2221" wp14:editId="047356D6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338455</wp:posOffset>
                      </wp:positionV>
                      <wp:extent cx="2419350" cy="742950"/>
                      <wp:effectExtent l="0" t="0" r="38100" b="57150"/>
                      <wp:wrapThrough wrapText="bothSides">
                        <wp:wrapPolygon edited="0">
                          <wp:start x="340" y="0"/>
                          <wp:lineTo x="0" y="1108"/>
                          <wp:lineTo x="0" y="20492"/>
                          <wp:lineTo x="510" y="22708"/>
                          <wp:lineTo x="21260" y="22708"/>
                          <wp:lineTo x="21770" y="21046"/>
                          <wp:lineTo x="21770" y="1662"/>
                          <wp:lineTo x="21260" y="0"/>
                          <wp:lineTo x="340" y="0"/>
                        </wp:wrapPolygon>
                      </wp:wrapThrough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42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443AAC" w:rsidRPr="00792E91" w:rsidRDefault="00443AAC" w:rsidP="00443A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92E9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ОГКУСО «Центр помощи детям, оставшимся без попечения родителей, Заларинского района»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DD2221" id="Скругленный прямоугольник 3" o:spid="_x0000_s1026" style="position:absolute;margin-left:18.4pt;margin-top:26.65pt;width:190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" fillcolor="#8eaadb [1944]" strokecolor="#8eaadb [1944]" strokeweight="1pt">
                      <v:fill color2="#d9e2f3 [664]" angle="135" focus="50%" type="gradient"/>
                      <v:shadow on="t" color="#1f3763 [1608]" opacity=".5" offset="1pt"/>
                      <v:textbox>
                        <w:txbxContent>
                          <w:p w:rsidR="00443AAC" w:rsidRPr="00792E91" w:rsidRDefault="00443AAC" w:rsidP="00443A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92E91">
                              <w:rPr>
                                <w:rFonts w:ascii="Times New Roman" w:hAnsi="Times New Roman" w:cs="Times New Roman"/>
                                <w:b/>
                              </w:rPr>
                              <w:t>ОГКУСО «Центр помощи детям, оставшимся без попечения родителей, Заларинского района»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F1E73D" wp14:editId="0D41006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1504950</wp:posOffset>
                      </wp:positionV>
                      <wp:extent cx="1828800" cy="1828800"/>
                      <wp:effectExtent l="0" t="0" r="0" b="0"/>
                      <wp:wrapThrough wrapText="bothSides">
                        <wp:wrapPolygon edited="0">
                          <wp:start x="245" y="0"/>
                          <wp:lineTo x="245" y="21186"/>
                          <wp:lineTo x="21160" y="21186"/>
                          <wp:lineTo x="21160" y="0"/>
                          <wp:lineTo x="245" y="0"/>
                        </wp:wrapPolygon>
                      </wp:wrapThrough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43AAC" w:rsidRPr="00443AAC" w:rsidRDefault="00443AAC" w:rsidP="00443AAC">
                                  <w:pPr>
                                    <w:spacing w:after="0" w:line="192" w:lineRule="auto"/>
                                    <w:contextualSpacing/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43AAC"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64"/>
                                      <w:szCs w:val="6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Профилактика деструктивного поведения подростка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F1E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margin-left:10.6pt;margin-top:118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" filled="f" stroked="f">
                      <v:textbox style="mso-fit-shape-to-text:t">
                        <w:txbxContent>
                          <w:p w:rsidR="00443AAC" w:rsidRPr="00443AAC" w:rsidRDefault="00443AAC" w:rsidP="00443AAC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AAC"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64"/>
                                <w:szCs w:val="6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Профилактика деструктивного поведения подростка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443AAC" w:rsidRDefault="00443AAC" w:rsidP="007F3952">
            <w:pPr>
              <w:jc w:val="center"/>
            </w:pPr>
          </w:p>
          <w:p w:rsidR="00443AAC" w:rsidRDefault="00443AAC" w:rsidP="007F3952">
            <w:pPr>
              <w:jc w:val="center"/>
            </w:pPr>
          </w:p>
          <w:p w:rsidR="00443AAC" w:rsidRDefault="00443AAC" w:rsidP="007F3952">
            <w:pPr>
              <w:jc w:val="center"/>
            </w:pPr>
          </w:p>
          <w:p w:rsidR="00443AAC" w:rsidRDefault="00443AAC" w:rsidP="007F3952">
            <w:pPr>
              <w:jc w:val="center"/>
            </w:pPr>
            <w:r>
              <w:t xml:space="preserve">        </w:t>
            </w:r>
          </w:p>
          <w:p w:rsidR="00443AAC" w:rsidRDefault="008F6E8B" w:rsidP="007F3952">
            <w:pPr>
              <w:jc w:val="center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1B84E53" wp14:editId="66A18BC2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207645</wp:posOffset>
                  </wp:positionV>
                  <wp:extent cx="3149600" cy="2099310"/>
                  <wp:effectExtent l="19050" t="19050" r="12700" b="15240"/>
                  <wp:wrapThrough wrapText="bothSides">
                    <wp:wrapPolygon edited="0">
                      <wp:start x="-131" y="-196"/>
                      <wp:lineTo x="-131" y="21561"/>
                      <wp:lineTo x="21556" y="21561"/>
                      <wp:lineTo x="21556" y="-196"/>
                      <wp:lineTo x="-131" y="-196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asveti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20993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FF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3AAC">
              <w:t xml:space="preserve">        </w:t>
            </w:r>
          </w:p>
          <w:p w:rsidR="00443AAC" w:rsidRDefault="00443AAC" w:rsidP="007F3952">
            <w:pPr>
              <w:jc w:val="center"/>
            </w:pPr>
          </w:p>
          <w:p w:rsidR="008F6E8B" w:rsidRDefault="00443AAC" w:rsidP="007F3952">
            <w:pPr>
              <w:jc w:val="center"/>
            </w:pPr>
            <w:r>
              <w:t xml:space="preserve">         </w:t>
            </w:r>
          </w:p>
          <w:p w:rsidR="008F6E8B" w:rsidRDefault="008F6E8B" w:rsidP="007F3952">
            <w:pPr>
              <w:jc w:val="center"/>
            </w:pPr>
          </w:p>
          <w:p w:rsidR="00443AAC" w:rsidRPr="00807416" w:rsidRDefault="008F6E8B" w:rsidP="007F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</w:t>
            </w:r>
            <w:r w:rsidR="00443AAC" w:rsidRPr="00807416">
              <w:rPr>
                <w:rFonts w:ascii="Times New Roman" w:hAnsi="Times New Roman" w:cs="Times New Roman"/>
                <w:sz w:val="28"/>
                <w:szCs w:val="28"/>
              </w:rPr>
              <w:t>Хор-</w:t>
            </w:r>
            <w:proofErr w:type="spellStart"/>
            <w:r w:rsidR="00443AAC" w:rsidRPr="00807416">
              <w:rPr>
                <w:rFonts w:ascii="Times New Roman" w:hAnsi="Times New Roman" w:cs="Times New Roman"/>
                <w:sz w:val="28"/>
                <w:szCs w:val="28"/>
              </w:rPr>
              <w:t>Тагна</w:t>
            </w:r>
            <w:proofErr w:type="spellEnd"/>
          </w:p>
          <w:p w:rsidR="00443AAC" w:rsidRPr="00807416" w:rsidRDefault="00443AAC" w:rsidP="007F39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2024 год</w:t>
            </w:r>
          </w:p>
        </w:tc>
      </w:tr>
      <w:tr w:rsidR="00443AAC" w:rsidTr="00443A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84"/>
        </w:trPr>
        <w:tc>
          <w:tcPr>
            <w:tcW w:w="5240" w:type="dxa"/>
          </w:tcPr>
          <w:p w:rsidR="00443AAC" w:rsidRPr="008E7423" w:rsidRDefault="00443AAC" w:rsidP="008E742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8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8E7423" w:rsidRDefault="00443AAC" w:rsidP="008E742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4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Pr="008E7423" w:rsidRDefault="008E7423" w:rsidP="008E7423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Какие признаки поведения подростка могут насторожить родителя?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Ребенок прямо или косвенно говорит о желании умереть или убить себя, или о нежелании продолжать жизнь.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Отчаявшийся подросток, на которого не обращают внимания, вполне может довести свое намерение до конца.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Рискованное поведение,</w:t>
            </w: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 котором высока вероятность причинения вреда своей жизни и здоровью.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Резкое изменение поведения.</w:t>
            </w: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Например, стал неряшливым, не хочет разговаривать с близкими ему людьми, теряет интерес к тому, чем раньше любил заниматься, отдаляется от друзей.</w:t>
            </w:r>
          </w:p>
          <w:p w:rsidR="008E7423" w:rsidRPr="008F6E8B" w:rsidRDefault="008E7423" w:rsidP="008E7423">
            <w:pPr>
              <w:ind w:right="177"/>
              <w:jc w:val="both"/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•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 подростка длительное время</w:t>
            </w: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подавленное настроение, пониженный эмоциональный фон, раздражительность.</w:t>
            </w:r>
          </w:p>
          <w:p w:rsidR="008F6E8B" w:rsidRDefault="008F6E8B" w:rsidP="008E7423">
            <w:pPr>
              <w:ind w:right="177"/>
              <w:jc w:val="both"/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Агрессивное поведение</w:t>
            </w:r>
            <w:r w:rsidRPr="008F6E8B">
              <w:rPr>
                <w:rFonts w:ascii="Times New Roman" w:hAnsi="Times New Roman" w:cs="Times New Roman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противоречащее нормам и правилам сосуществования в обществе.</w:t>
            </w:r>
          </w:p>
          <w:p w:rsidR="008F6E8B" w:rsidRDefault="008F6E8B" w:rsidP="008E7423">
            <w:pPr>
              <w:ind w:right="177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6E8B"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Употребление алкоголя, наркотиков, ПАВ.</w:t>
            </w:r>
          </w:p>
          <w:p w:rsidR="00443AAC" w:rsidRPr="008F6E8B" w:rsidRDefault="008F6E8B" w:rsidP="00443AAC">
            <w:pPr>
              <w:ind w:right="177"/>
              <w:jc w:val="both"/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•</w:t>
            </w:r>
            <w:r>
              <w:rPr>
                <w:rFonts w:ascii="Times New Roman" w:hAnsi="Times New Roman" w:cs="Times New Roman"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Интернет-зависимость.</w:t>
            </w:r>
          </w:p>
        </w:tc>
        <w:tc>
          <w:tcPr>
            <w:tcW w:w="5580" w:type="dxa"/>
          </w:tcPr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7F3952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Default="008E7423" w:rsidP="008E7423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Ситуации риска, в которых нужно быть внимательным:</w:t>
            </w:r>
          </w:p>
          <w:p w:rsidR="008E7423" w:rsidRDefault="008E7423" w:rsidP="008E7423">
            <w:pPr>
              <w:ind w:left="322" w:right="177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Ссора или острый конфликт со значимыми взрослыми.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Несчастная любовь или разрыв романтических отношений.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Отвержение сверстников, травля (в том числе в социальных сетях).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Объективно тяжелая жизненная ситуация (потеря близкого человека, резкое общественное отвержение, тяжелое заболевание).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Личная неудача подростка на фоне высокой значимости и ценности социального успеха (особенно в семье).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Нестабильная семейная ситуация (развод родителей, конфликты, ситуации насилия).</w:t>
            </w:r>
          </w:p>
          <w:p w:rsidR="008E7423" w:rsidRPr="008E7423" w:rsidRDefault="008E7423" w:rsidP="008E7423">
            <w:pPr>
              <w:pStyle w:val="a4"/>
              <w:numPr>
                <w:ilvl w:val="0"/>
                <w:numId w:val="2"/>
              </w:numPr>
              <w:ind w:left="606" w:right="222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Резкое изменение социального окружения (например, в результате смены места жительства).</w:t>
            </w:r>
          </w:p>
          <w:p w:rsidR="00443AAC" w:rsidRDefault="00443AAC" w:rsidP="007F3952">
            <w:pPr>
              <w:ind w:left="181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8E7423">
            <w:pPr>
              <w:ind w:left="322" w:right="222"/>
              <w:jc w:val="center"/>
            </w:pPr>
          </w:p>
        </w:tc>
        <w:tc>
          <w:tcPr>
            <w:tcW w:w="5618" w:type="dxa"/>
          </w:tcPr>
          <w:p w:rsidR="00443AAC" w:rsidRDefault="00443AAC" w:rsidP="007F3952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Default="00443AAC" w:rsidP="007F3952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E7423" w:rsidRDefault="008E7423" w:rsidP="008E7423">
            <w:pPr>
              <w:ind w:left="271" w:right="173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7423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Что родитель должен сделать, если обнаружил эти признаки?</w:t>
            </w:r>
          </w:p>
          <w:p w:rsidR="008E7423" w:rsidRDefault="008E7423" w:rsidP="008E7423">
            <w:pPr>
              <w:ind w:left="271" w:right="173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DC0B0A" w:rsidRDefault="008E7423" w:rsidP="007F3952">
            <w:pPr>
              <w:ind w:left="271" w:right="1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Если вы увидели хотя бы один из признаков –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E7423">
              <w:rPr>
                <w:rFonts w:ascii="Times New Roman" w:hAnsi="Times New Roman" w:cs="Times New Roman"/>
                <w:color w:val="000000" w:themeColor="text1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      </w:r>
          </w:p>
          <w:p w:rsidR="008E7423" w:rsidRPr="008F6E8B" w:rsidRDefault="008F6E8B" w:rsidP="008E7423">
            <w:pPr>
              <w:ind w:left="271" w:right="173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6BD5810" wp14:editId="38E83ACD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171450</wp:posOffset>
                  </wp:positionV>
                  <wp:extent cx="3073400" cy="1733550"/>
                  <wp:effectExtent l="0" t="0" r="0" b="0"/>
                  <wp:wrapThrough wrapText="bothSides">
                    <wp:wrapPolygon edited="0">
                      <wp:start x="0" y="0"/>
                      <wp:lineTo x="0" y="21363"/>
                      <wp:lineTo x="21421" y="21363"/>
                      <wp:lineTo x="21421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8ccf8398d3d4a9681aec75c92af725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34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7423" w:rsidRDefault="008E7423" w:rsidP="008E7423">
            <w:pPr>
              <w:ind w:left="271" w:right="173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43AAC" w:rsidRPr="008F6E8B" w:rsidRDefault="008E7423" w:rsidP="008F6E8B">
            <w:pPr>
              <w:ind w:left="271" w:right="173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F6E8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Помните, в первую очередь, вы должны быть другом для своего ребенка.</w:t>
            </w:r>
            <w:r w:rsidR="008F6E8B" w:rsidRPr="008F6E8B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Без родительской поддержки подросток часто опускает руки.</w:t>
            </w:r>
          </w:p>
        </w:tc>
      </w:tr>
    </w:tbl>
    <w:p w:rsidR="006659F1" w:rsidRPr="00443AAC" w:rsidRDefault="00E56840">
      <w:pPr>
        <w:rPr>
          <w:sz w:val="4"/>
          <w:szCs w:val="4"/>
        </w:rPr>
      </w:pPr>
    </w:p>
    <w:sectPr w:rsidR="006659F1" w:rsidRPr="00443AAC" w:rsidSect="00443AAC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E95"/>
    <w:multiLevelType w:val="hybridMultilevel"/>
    <w:tmpl w:val="171879D6"/>
    <w:lvl w:ilvl="0" w:tplc="A656BB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406AC"/>
    <w:multiLevelType w:val="hybridMultilevel"/>
    <w:tmpl w:val="4BF2CFF0"/>
    <w:lvl w:ilvl="0" w:tplc="A656BB66">
      <w:start w:val="1"/>
      <w:numFmt w:val="bullet"/>
      <w:lvlText w:val=""/>
      <w:lvlJc w:val="left"/>
      <w:pPr>
        <w:ind w:left="1042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C3"/>
    <w:rsid w:val="003042C3"/>
    <w:rsid w:val="00443AAC"/>
    <w:rsid w:val="005B2FA3"/>
    <w:rsid w:val="008E7423"/>
    <w:rsid w:val="008F6E8B"/>
    <w:rsid w:val="00BA37DA"/>
    <w:rsid w:val="00CB1043"/>
    <w:rsid w:val="00E5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3B1E7-60C3-4A26-AC97-880373C1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2024-10-23T05:20:00Z</dcterms:created>
  <dcterms:modified xsi:type="dcterms:W3CDTF">2024-10-23T06:49:00Z</dcterms:modified>
</cp:coreProperties>
</file>