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2D1" w:rsidRPr="00C5361E" w:rsidRDefault="00A06EF0" w:rsidP="00C5361E">
      <w:pPr>
        <w:pStyle w:val="20"/>
        <w:shd w:val="clear" w:color="auto" w:fill="auto"/>
        <w:spacing w:line="240" w:lineRule="auto"/>
        <w:jc w:val="center"/>
        <w:rPr>
          <w:rFonts w:ascii="Times New Roman" w:hAnsi="Times New Roman" w:cs="Times New Roman"/>
          <w:color w:val="auto"/>
          <w:sz w:val="23"/>
          <w:szCs w:val="23"/>
        </w:rPr>
      </w:pPr>
      <w:r w:rsidRPr="00C5361E">
        <w:rPr>
          <w:rFonts w:ascii="Times New Roman" w:hAnsi="Times New Roman" w:cs="Times New Roman"/>
          <w:color w:val="auto"/>
          <w:sz w:val="23"/>
          <w:szCs w:val="23"/>
        </w:rPr>
        <w:t>Сборник рекомендаций родителям по воспитанию детей с ОВЗ и особыми образовательными потребностями</w:t>
      </w:r>
    </w:p>
    <w:p w:rsidR="00DE52D1" w:rsidRPr="00C5361E" w:rsidRDefault="00E23456" w:rsidP="00C5361E">
      <w:pPr>
        <w:pStyle w:val="1"/>
        <w:shd w:val="clear" w:color="auto" w:fill="auto"/>
        <w:spacing w:after="0"/>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Источник: В. В. </w:t>
      </w:r>
      <w:proofErr w:type="spellStart"/>
      <w:r>
        <w:rPr>
          <w:rFonts w:ascii="Times New Roman" w:hAnsi="Times New Roman" w:cs="Times New Roman"/>
          <w:color w:val="auto"/>
          <w:sz w:val="23"/>
          <w:szCs w:val="23"/>
        </w:rPr>
        <w:t>Дренева</w:t>
      </w:r>
      <w:proofErr w:type="spellEnd"/>
      <w:r>
        <w:rPr>
          <w:rFonts w:ascii="Times New Roman" w:hAnsi="Times New Roman" w:cs="Times New Roman"/>
          <w:color w:val="auto"/>
          <w:sz w:val="23"/>
          <w:szCs w:val="23"/>
        </w:rPr>
        <w:t xml:space="preserve">, Е.А. </w:t>
      </w:r>
      <w:proofErr w:type="spellStart"/>
      <w:r>
        <w:rPr>
          <w:rFonts w:ascii="Times New Roman" w:hAnsi="Times New Roman" w:cs="Times New Roman"/>
          <w:color w:val="auto"/>
          <w:sz w:val="23"/>
          <w:szCs w:val="23"/>
        </w:rPr>
        <w:t>Гр</w:t>
      </w:r>
      <w:r w:rsidR="00A06EF0" w:rsidRPr="00C5361E">
        <w:rPr>
          <w:rFonts w:ascii="Times New Roman" w:hAnsi="Times New Roman" w:cs="Times New Roman"/>
          <w:color w:val="auto"/>
          <w:sz w:val="23"/>
          <w:szCs w:val="23"/>
        </w:rPr>
        <w:t>адусова</w:t>
      </w:r>
      <w:proofErr w:type="spellEnd"/>
      <w:r w:rsidR="00A06EF0" w:rsidRPr="00C5361E">
        <w:rPr>
          <w:rFonts w:ascii="Times New Roman" w:hAnsi="Times New Roman" w:cs="Times New Roman"/>
          <w:color w:val="auto"/>
          <w:sz w:val="23"/>
          <w:szCs w:val="23"/>
        </w:rPr>
        <w:t>, А.Н.Горшкова «Практические материалы</w:t>
      </w:r>
      <w:r w:rsidR="008C531A" w:rsidRPr="00C5361E">
        <w:rPr>
          <w:rFonts w:ascii="Times New Roman" w:hAnsi="Times New Roman" w:cs="Times New Roman"/>
          <w:color w:val="auto"/>
          <w:sz w:val="23"/>
          <w:szCs w:val="23"/>
        </w:rPr>
        <w:t xml:space="preserve"> </w:t>
      </w:r>
      <w:r w:rsidR="00A06EF0" w:rsidRPr="00C5361E">
        <w:rPr>
          <w:rFonts w:ascii="Times New Roman" w:hAnsi="Times New Roman" w:cs="Times New Roman"/>
          <w:color w:val="auto"/>
          <w:sz w:val="23"/>
          <w:szCs w:val="23"/>
        </w:rPr>
        <w:t>для педагогов-психологов по работе с учащимися с ограниченными возможностями здоровья, включенных в дистанционную форму обучения». Ковров, 2011</w:t>
      </w:r>
    </w:p>
    <w:p w:rsidR="00711DE9" w:rsidRPr="00C5361E" w:rsidRDefault="00E23456" w:rsidP="00C5361E">
      <w:pPr>
        <w:pStyle w:val="20"/>
        <w:shd w:val="clear" w:color="auto" w:fill="auto"/>
        <w:spacing w:before="240"/>
        <w:jc w:val="center"/>
        <w:rPr>
          <w:rFonts w:ascii="Times New Roman" w:hAnsi="Times New Roman" w:cs="Times New Roman"/>
          <w:color w:val="auto"/>
          <w:sz w:val="23"/>
          <w:szCs w:val="23"/>
        </w:rPr>
      </w:pPr>
      <w:r>
        <w:rPr>
          <w:rFonts w:ascii="Times New Roman" w:hAnsi="Times New Roman" w:cs="Times New Roman"/>
          <w:color w:val="auto"/>
          <w:sz w:val="23"/>
          <w:szCs w:val="23"/>
        </w:rPr>
        <w:t>Рекомендации р</w:t>
      </w:r>
      <w:r w:rsidR="00711DE9" w:rsidRPr="00C5361E">
        <w:rPr>
          <w:rFonts w:ascii="Times New Roman" w:hAnsi="Times New Roman" w:cs="Times New Roman"/>
          <w:color w:val="auto"/>
          <w:sz w:val="23"/>
          <w:szCs w:val="23"/>
        </w:rPr>
        <w:t>одителям по организации жизнедеятельности и воспитанию детей с аутизмом</w:t>
      </w:r>
    </w:p>
    <w:p w:rsidR="00711DE9" w:rsidRPr="00C5361E" w:rsidRDefault="00711DE9" w:rsidP="00C5361E">
      <w:pPr>
        <w:pStyle w:val="1"/>
        <w:numPr>
          <w:ilvl w:val="0"/>
          <w:numId w:val="6"/>
        </w:numPr>
        <w:shd w:val="clear" w:color="auto" w:fill="auto"/>
        <w:tabs>
          <w:tab w:val="left" w:pos="250"/>
        </w:tabs>
        <w:spacing w:after="0" w:line="264" w:lineRule="auto"/>
        <w:ind w:left="0" w:firstLine="284"/>
        <w:jc w:val="both"/>
        <w:rPr>
          <w:rFonts w:ascii="Times New Roman" w:hAnsi="Times New Roman" w:cs="Times New Roman"/>
          <w:color w:val="auto"/>
          <w:sz w:val="23"/>
          <w:szCs w:val="23"/>
        </w:rPr>
      </w:pPr>
      <w:proofErr w:type="gramStart"/>
      <w:r w:rsidRPr="00C5361E">
        <w:rPr>
          <w:rFonts w:ascii="Times New Roman" w:hAnsi="Times New Roman" w:cs="Times New Roman"/>
          <w:color w:val="auto"/>
          <w:sz w:val="23"/>
          <w:szCs w:val="23"/>
        </w:rPr>
        <w:t>Самое</w:t>
      </w:r>
      <w:proofErr w:type="gramEnd"/>
      <w:r w:rsidRPr="00C5361E">
        <w:rPr>
          <w:rFonts w:ascii="Times New Roman" w:hAnsi="Times New Roman" w:cs="Times New Roman"/>
          <w:color w:val="auto"/>
          <w:sz w:val="23"/>
          <w:szCs w:val="23"/>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не успешности.</w:t>
      </w:r>
    </w:p>
    <w:p w:rsidR="008C531A" w:rsidRPr="00C5361E" w:rsidRDefault="00711DE9" w:rsidP="00C5361E">
      <w:pPr>
        <w:pStyle w:val="1"/>
        <w:numPr>
          <w:ilvl w:val="0"/>
          <w:numId w:val="6"/>
        </w:numPr>
        <w:shd w:val="clear" w:color="auto" w:fill="auto"/>
        <w:tabs>
          <w:tab w:val="left" w:pos="250"/>
        </w:tabs>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Как можно раньше адаптировать ребенка к жизни в обществе; научить его справляться</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с собственными страхами; контролировать эмоции.</w:t>
      </w:r>
    </w:p>
    <w:p w:rsidR="00711DE9" w:rsidRPr="00C5361E" w:rsidRDefault="00711DE9" w:rsidP="00C5361E">
      <w:pPr>
        <w:pStyle w:val="1"/>
        <w:numPr>
          <w:ilvl w:val="0"/>
          <w:numId w:val="6"/>
        </w:numPr>
        <w:shd w:val="clear" w:color="auto" w:fill="auto"/>
        <w:tabs>
          <w:tab w:val="left" w:pos="250"/>
        </w:tabs>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Необходимо без колебаний отказаться</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711DE9" w:rsidRPr="00C5361E" w:rsidRDefault="00711DE9" w:rsidP="00C5361E">
      <w:pPr>
        <w:pStyle w:val="1"/>
        <w:numPr>
          <w:ilvl w:val="0"/>
          <w:numId w:val="6"/>
        </w:numPr>
        <w:shd w:val="clear" w:color="auto" w:fill="auto"/>
        <w:spacing w:after="0"/>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Помните, что аутизм - это расстройство развития ребенка, сохраняющееся на протяжении всей жизни и без вашей поддержки ребенку с аутизмом не выжи</w:t>
      </w:r>
      <w:r w:rsidR="00CD1E56">
        <w:rPr>
          <w:rFonts w:ascii="Times New Roman" w:hAnsi="Times New Roman" w:cs="Times New Roman"/>
          <w:color w:val="auto"/>
          <w:sz w:val="23"/>
          <w:szCs w:val="23"/>
        </w:rPr>
        <w:t>ве</w:t>
      </w:r>
      <w:r w:rsidRPr="00C5361E">
        <w:rPr>
          <w:rFonts w:ascii="Times New Roman" w:hAnsi="Times New Roman" w:cs="Times New Roman"/>
          <w:color w:val="auto"/>
          <w:sz w:val="23"/>
          <w:szCs w:val="23"/>
        </w:rPr>
        <w:t>т</w:t>
      </w:r>
    </w:p>
    <w:p w:rsidR="00711DE9" w:rsidRPr="00C5361E" w:rsidRDefault="00711DE9" w:rsidP="00C5361E">
      <w:pPr>
        <w:pStyle w:val="20"/>
        <w:shd w:val="clear" w:color="auto" w:fill="auto"/>
        <w:spacing w:before="240"/>
        <w:jc w:val="center"/>
        <w:rPr>
          <w:rFonts w:ascii="Times New Roman" w:hAnsi="Times New Roman" w:cs="Times New Roman"/>
          <w:color w:val="auto"/>
          <w:sz w:val="23"/>
          <w:szCs w:val="23"/>
        </w:rPr>
      </w:pPr>
      <w:r w:rsidRPr="00C5361E">
        <w:rPr>
          <w:rFonts w:ascii="Times New Roman" w:hAnsi="Times New Roman" w:cs="Times New Roman"/>
          <w:color w:val="auto"/>
          <w:sz w:val="23"/>
          <w:szCs w:val="23"/>
        </w:rPr>
        <w:lastRenderedPageBreak/>
        <w:t>Рекомендации родителям слабовидящего ребенка</w:t>
      </w:r>
    </w:p>
    <w:p w:rsidR="00711DE9" w:rsidRPr="00C5361E" w:rsidRDefault="00711DE9" w:rsidP="00C5361E">
      <w:pPr>
        <w:pStyle w:val="1"/>
        <w:numPr>
          <w:ilvl w:val="0"/>
          <w:numId w:val="6"/>
        </w:numPr>
        <w:shd w:val="clear" w:color="auto" w:fill="auto"/>
        <w:tabs>
          <w:tab w:val="left" w:pos="301"/>
        </w:tabs>
        <w:spacing w:after="0" w:line="25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Способствуйте формированию коммуникативных навыков через чтение, беседы, игры.</w:t>
      </w:r>
    </w:p>
    <w:p w:rsidR="00711DE9" w:rsidRPr="00C5361E" w:rsidRDefault="00711DE9" w:rsidP="00C5361E">
      <w:pPr>
        <w:pStyle w:val="1"/>
        <w:numPr>
          <w:ilvl w:val="0"/>
          <w:numId w:val="6"/>
        </w:numPr>
        <w:shd w:val="clear" w:color="auto" w:fill="auto"/>
        <w:tabs>
          <w:tab w:val="left" w:pos="301"/>
        </w:tabs>
        <w:spacing w:after="0" w:line="259"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Информируйте ребенка о трудностях, которые могут вызвать затруднения при ориентировке</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в пространстве.</w:t>
      </w:r>
    </w:p>
    <w:p w:rsidR="00711DE9" w:rsidRPr="00C5361E" w:rsidRDefault="00711DE9" w:rsidP="00C5361E">
      <w:pPr>
        <w:pStyle w:val="1"/>
        <w:numPr>
          <w:ilvl w:val="0"/>
          <w:numId w:val="6"/>
        </w:numPr>
        <w:shd w:val="clear" w:color="auto" w:fill="auto"/>
        <w:tabs>
          <w:tab w:val="left" w:pos="301"/>
        </w:tabs>
        <w:spacing w:after="0" w:line="257"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Формируйте позитивные свойства личности, мотивацию общения, которая обеспечит успешную адаптацию.</w:t>
      </w:r>
    </w:p>
    <w:p w:rsidR="00711DE9" w:rsidRPr="00C5361E" w:rsidRDefault="00711DE9" w:rsidP="00C5361E">
      <w:pPr>
        <w:pStyle w:val="1"/>
        <w:numPr>
          <w:ilvl w:val="0"/>
          <w:numId w:val="6"/>
        </w:numPr>
        <w:shd w:val="clear" w:color="auto" w:fill="auto"/>
        <w:tabs>
          <w:tab w:val="left" w:pos="301"/>
        </w:tabs>
        <w:spacing w:after="0" w:line="257"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711DE9" w:rsidRPr="00C5361E" w:rsidRDefault="00711DE9" w:rsidP="00C5361E">
      <w:pPr>
        <w:pStyle w:val="20"/>
        <w:shd w:val="clear" w:color="auto" w:fill="auto"/>
        <w:spacing w:before="240"/>
        <w:jc w:val="center"/>
        <w:rPr>
          <w:rFonts w:ascii="Times New Roman" w:hAnsi="Times New Roman" w:cs="Times New Roman"/>
          <w:color w:val="auto"/>
          <w:sz w:val="23"/>
          <w:szCs w:val="23"/>
        </w:rPr>
      </w:pPr>
      <w:r w:rsidRPr="00C5361E">
        <w:rPr>
          <w:rFonts w:ascii="Times New Roman" w:hAnsi="Times New Roman" w:cs="Times New Roman"/>
          <w:color w:val="auto"/>
          <w:sz w:val="23"/>
          <w:szCs w:val="23"/>
        </w:rPr>
        <w:t>Родителям слабослышащего ребенка</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Необходимо помнить о полном принятии ребёнка таким, какой он есть— </w:t>
      </w:r>
      <w:proofErr w:type="gramStart"/>
      <w:r w:rsidRPr="00C5361E">
        <w:rPr>
          <w:rFonts w:ascii="Times New Roman" w:hAnsi="Times New Roman" w:cs="Times New Roman"/>
          <w:color w:val="auto"/>
          <w:sz w:val="23"/>
          <w:szCs w:val="23"/>
        </w:rPr>
        <w:t>ро</w:t>
      </w:r>
      <w:proofErr w:type="gramEnd"/>
      <w:r w:rsidRPr="00C5361E">
        <w:rPr>
          <w:rFonts w:ascii="Times New Roman" w:hAnsi="Times New Roman" w:cs="Times New Roman"/>
          <w:color w:val="auto"/>
          <w:sz w:val="23"/>
          <w:szCs w:val="23"/>
        </w:rPr>
        <w:t>дители должны понимать и принимать состояние ребенка.</w:t>
      </w:r>
    </w:p>
    <w:p w:rsidR="00711DE9" w:rsidRPr="00C5361E" w:rsidRDefault="00711DE9" w:rsidP="00CD1E56">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711DE9" w:rsidRPr="00C5361E" w:rsidRDefault="00711DE9" w:rsidP="00CD1E56">
      <w:pPr>
        <w:pStyle w:val="1"/>
        <w:shd w:val="clear" w:color="auto" w:fill="auto"/>
        <w:spacing w:after="0" w:line="266" w:lineRule="auto"/>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Ребенок должен развиваться, как обычный ребенок, и не чувствовать своего отличия, ущемлённости.</w:t>
      </w:r>
    </w:p>
    <w:p w:rsidR="00711DE9" w:rsidRPr="00C5361E" w:rsidRDefault="00711DE9" w:rsidP="00E23456">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w:t>
      </w:r>
      <w:r w:rsidR="00E23456">
        <w:rPr>
          <w:rFonts w:ascii="Times New Roman" w:hAnsi="Times New Roman" w:cs="Times New Roman"/>
          <w:color w:val="auto"/>
          <w:sz w:val="23"/>
          <w:szCs w:val="23"/>
        </w:rPr>
        <w:t xml:space="preserve"> </w:t>
      </w:r>
      <w:bookmarkStart w:id="0" w:name="_GoBack"/>
      <w:bookmarkEnd w:id="0"/>
      <w:r w:rsidRPr="00C5361E">
        <w:rPr>
          <w:rFonts w:ascii="Times New Roman" w:hAnsi="Times New Roman" w:cs="Times New Roman"/>
          <w:color w:val="auto"/>
          <w:sz w:val="23"/>
          <w:szCs w:val="23"/>
        </w:rPr>
        <w:t>С ними ребенок будет познавать звуки окружающего мира. Если у вас один аппарат, то надевайте сегодня на левое ухо, завтра — на правое.</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Не всегда легко приучить ребенка к аппарату. Главное здесь — никакого насилия, а </w:t>
      </w:r>
      <w:r w:rsidRPr="00C5361E">
        <w:rPr>
          <w:rFonts w:ascii="Times New Roman" w:hAnsi="Times New Roman" w:cs="Times New Roman"/>
          <w:color w:val="auto"/>
          <w:sz w:val="23"/>
          <w:szCs w:val="23"/>
        </w:rPr>
        <w:lastRenderedPageBreak/>
        <w:t>только поощрение игрой и общением со взрослым. Тогда ребенок с большим желанием будет носить то, с чем связаны положительные эмоции.</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C5361E">
        <w:rPr>
          <w:rFonts w:ascii="Times New Roman" w:hAnsi="Times New Roman" w:cs="Times New Roman"/>
          <w:color w:val="auto"/>
          <w:sz w:val="23"/>
          <w:szCs w:val="23"/>
        </w:rPr>
        <w:t>слухо-зрительное</w:t>
      </w:r>
      <w:proofErr w:type="spellEnd"/>
      <w:r w:rsidRPr="00C5361E">
        <w:rPr>
          <w:rFonts w:ascii="Times New Roman" w:hAnsi="Times New Roman" w:cs="Times New Roman"/>
          <w:color w:val="auto"/>
          <w:sz w:val="23"/>
          <w:szCs w:val="23"/>
        </w:rPr>
        <w:t xml:space="preserve"> восприятие. Нив коем случае не нужно кричать, лучше сказать много раз обычным голосом на самое ушко.</w:t>
      </w:r>
    </w:p>
    <w:p w:rsidR="00711DE9" w:rsidRPr="00C5361E" w:rsidRDefault="00711DE9" w:rsidP="00C5361E">
      <w:pPr>
        <w:pStyle w:val="1"/>
        <w:shd w:val="clear" w:color="auto" w:fill="auto"/>
        <w:spacing w:after="0"/>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Дома необходимы резиновые игрушки-пищалки, свистульки, бубен, игрушечная балалайка, гитара, гармошка. Необходимо </w:t>
      </w:r>
      <w:r w:rsidRPr="00C5361E">
        <w:rPr>
          <w:rFonts w:ascii="Times New Roman" w:hAnsi="Times New Roman" w:cs="Times New Roman"/>
          <w:color w:val="auto"/>
          <w:sz w:val="23"/>
          <w:szCs w:val="23"/>
        </w:rPr>
        <w:lastRenderedPageBreak/>
        <w:t>знакомить со всем окружающим, издающим звук. Сначала это игрушки, потом окружающие предметы: холодильник, музыкальный центр, машина.</w:t>
      </w:r>
    </w:p>
    <w:p w:rsidR="00711DE9" w:rsidRPr="00C5361E" w:rsidRDefault="00711DE9" w:rsidP="00C5361E">
      <w:pPr>
        <w:pStyle w:val="20"/>
        <w:shd w:val="clear" w:color="auto" w:fill="auto"/>
        <w:spacing w:before="240"/>
        <w:jc w:val="center"/>
        <w:rPr>
          <w:rFonts w:ascii="Times New Roman" w:hAnsi="Times New Roman" w:cs="Times New Roman"/>
          <w:color w:val="auto"/>
          <w:sz w:val="23"/>
          <w:szCs w:val="23"/>
        </w:rPr>
      </w:pPr>
      <w:r w:rsidRPr="00C5361E">
        <w:rPr>
          <w:rFonts w:ascii="Times New Roman" w:hAnsi="Times New Roman" w:cs="Times New Roman"/>
          <w:color w:val="auto"/>
          <w:sz w:val="23"/>
          <w:szCs w:val="23"/>
        </w:rPr>
        <w:t>Родителям детей с ЗПР</w:t>
      </w:r>
    </w:p>
    <w:p w:rsidR="00711DE9" w:rsidRPr="00C5361E" w:rsidRDefault="00711DE9" w:rsidP="00C5361E">
      <w:pPr>
        <w:pStyle w:val="1"/>
        <w:shd w:val="clear" w:color="auto" w:fill="auto"/>
        <w:spacing w:after="0" w:line="259" w:lineRule="auto"/>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Какую помощь могут оказать родители, если в семье ребенок с задержкой психического развития?</w:t>
      </w:r>
    </w:p>
    <w:p w:rsidR="00711DE9" w:rsidRPr="00C5361E" w:rsidRDefault="00711DE9" w:rsidP="00C5361E">
      <w:pPr>
        <w:pStyle w:val="1"/>
        <w:numPr>
          <w:ilvl w:val="0"/>
          <w:numId w:val="6"/>
        </w:numPr>
        <w:shd w:val="clear" w:color="auto" w:fill="auto"/>
        <w:tabs>
          <w:tab w:val="left" w:pos="241"/>
        </w:tabs>
        <w:spacing w:after="0" w:line="257"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 xml:space="preserve">при выполнении домашних заданий. Не подчиняйте всю жизнь в семье ребенку: за него делать все, включая и то, что без особого труда смог бы сделать он сам. Такая </w:t>
      </w:r>
      <w:proofErr w:type="spellStart"/>
      <w:r w:rsidRPr="00C5361E">
        <w:rPr>
          <w:rFonts w:ascii="Times New Roman" w:hAnsi="Times New Roman" w:cs="Times New Roman"/>
          <w:color w:val="auto"/>
          <w:sz w:val="23"/>
          <w:szCs w:val="23"/>
        </w:rPr>
        <w:t>гиперопека</w:t>
      </w:r>
      <w:proofErr w:type="spellEnd"/>
      <w:r w:rsidRPr="00C5361E">
        <w:rPr>
          <w:rFonts w:ascii="Times New Roman" w:hAnsi="Times New Roman" w:cs="Times New Roman"/>
          <w:color w:val="auto"/>
          <w:sz w:val="23"/>
          <w:szCs w:val="23"/>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711DE9" w:rsidRPr="00C5361E" w:rsidRDefault="00711DE9" w:rsidP="00C5361E">
      <w:pPr>
        <w:pStyle w:val="1"/>
        <w:numPr>
          <w:ilvl w:val="0"/>
          <w:numId w:val="6"/>
        </w:numPr>
        <w:shd w:val="clear" w:color="auto" w:fill="auto"/>
        <w:tabs>
          <w:tab w:val="left" w:pos="241"/>
        </w:tabs>
        <w:spacing w:after="0" w:line="257"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Не предъявлять завышенные требования к ребенку. Перегрузка, особенно интеллектуальная, влечет</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w:t>
      </w:r>
    </w:p>
    <w:p w:rsidR="00711DE9" w:rsidRPr="00C5361E" w:rsidRDefault="00711DE9" w:rsidP="00C5361E">
      <w:pPr>
        <w:pStyle w:val="1"/>
        <w:numPr>
          <w:ilvl w:val="0"/>
          <w:numId w:val="6"/>
        </w:numPr>
        <w:shd w:val="clear" w:color="auto" w:fill="auto"/>
        <w:tabs>
          <w:tab w:val="left" w:pos="241"/>
        </w:tabs>
        <w:spacing w:after="0" w:line="257"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Для того,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711DE9" w:rsidRPr="00C5361E" w:rsidRDefault="00711DE9" w:rsidP="00C5361E">
      <w:pPr>
        <w:pStyle w:val="1"/>
        <w:numPr>
          <w:ilvl w:val="0"/>
          <w:numId w:val="6"/>
        </w:numPr>
        <w:shd w:val="clear" w:color="auto" w:fill="auto"/>
        <w:tabs>
          <w:tab w:val="left" w:pos="241"/>
        </w:tabs>
        <w:spacing w:after="0" w:line="259"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Психологи и врачи утверждают, что </w:t>
      </w:r>
      <w:r w:rsidRPr="00C5361E">
        <w:rPr>
          <w:rFonts w:ascii="Times New Roman" w:hAnsi="Times New Roman" w:cs="Times New Roman"/>
          <w:color w:val="auto"/>
          <w:sz w:val="23"/>
          <w:szCs w:val="23"/>
        </w:rPr>
        <w:lastRenderedPageBreak/>
        <w:t>перерывы</w:t>
      </w:r>
      <w:r w:rsidR="008C531A" w:rsidRPr="00C5361E">
        <w:rPr>
          <w:rFonts w:ascii="Times New Roman" w:hAnsi="Times New Roman" w:cs="Times New Roman"/>
          <w:color w:val="auto"/>
          <w:sz w:val="23"/>
          <w:szCs w:val="23"/>
        </w:rPr>
        <w:t xml:space="preserve"> </w:t>
      </w:r>
      <w:r w:rsidRPr="00C5361E">
        <w:rPr>
          <w:rFonts w:ascii="Times New Roman" w:hAnsi="Times New Roman" w:cs="Times New Roman"/>
          <w:color w:val="auto"/>
          <w:sz w:val="23"/>
          <w:szCs w:val="23"/>
        </w:rPr>
        <w:t>во время выполнения домашнего задания крайне необходимы.</w:t>
      </w:r>
    </w:p>
    <w:p w:rsidR="00711DE9" w:rsidRPr="00C5361E" w:rsidRDefault="00711DE9" w:rsidP="00C5361E">
      <w:pPr>
        <w:pStyle w:val="1"/>
        <w:shd w:val="clear" w:color="auto" w:fill="auto"/>
        <w:spacing w:after="0"/>
        <w:ind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Самооценка ребенка во многом зависит от оценки окружающих его людей. Важно, </w:t>
      </w:r>
      <w:r w:rsidR="008C531A" w:rsidRPr="00C5361E">
        <w:rPr>
          <w:rFonts w:ascii="Times New Roman" w:hAnsi="Times New Roman" w:cs="Times New Roman"/>
          <w:color w:val="auto"/>
          <w:sz w:val="23"/>
          <w:szCs w:val="23"/>
        </w:rPr>
        <w:t>чтобы</w:t>
      </w:r>
      <w:r w:rsidRPr="00C5361E">
        <w:rPr>
          <w:rFonts w:ascii="Times New Roman" w:hAnsi="Times New Roman" w:cs="Times New Roman"/>
          <w:color w:val="auto"/>
          <w:sz w:val="23"/>
          <w:szCs w:val="23"/>
        </w:rPr>
        <w:t xml:space="preserve">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w:t>
      </w:r>
    </w:p>
    <w:p w:rsidR="00711DE9" w:rsidRPr="00C5361E" w:rsidRDefault="00711DE9" w:rsidP="00C5361E">
      <w:pPr>
        <w:pStyle w:val="1"/>
        <w:shd w:val="clear" w:color="auto" w:fill="auto"/>
        <w:spacing w:after="0" w:line="259" w:lineRule="auto"/>
        <w:ind w:firstLine="709"/>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711DE9" w:rsidRPr="00C5361E" w:rsidRDefault="00711DE9" w:rsidP="00C5361E">
      <w:pPr>
        <w:pStyle w:val="20"/>
        <w:shd w:val="clear" w:color="auto" w:fill="auto"/>
        <w:spacing w:before="240"/>
        <w:jc w:val="center"/>
        <w:rPr>
          <w:rFonts w:ascii="Times New Roman" w:hAnsi="Times New Roman" w:cs="Times New Roman"/>
          <w:color w:val="auto"/>
          <w:sz w:val="23"/>
          <w:szCs w:val="23"/>
        </w:rPr>
      </w:pPr>
      <w:r w:rsidRPr="00C5361E">
        <w:rPr>
          <w:rFonts w:ascii="Times New Roman" w:hAnsi="Times New Roman" w:cs="Times New Roman"/>
          <w:color w:val="auto"/>
          <w:sz w:val="23"/>
          <w:szCs w:val="23"/>
        </w:rPr>
        <w:t>Рекомендации для родителей по воспитанию детей с СДВГ</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Избегайте повторения слов «нет» и «нельзя».</w:t>
      </w:r>
    </w:p>
    <w:p w:rsidR="00711DE9" w:rsidRPr="00C5361E" w:rsidRDefault="00711DE9" w:rsidP="00C5361E">
      <w:pPr>
        <w:pStyle w:val="1"/>
        <w:numPr>
          <w:ilvl w:val="0"/>
          <w:numId w:val="7"/>
        </w:numPr>
        <w:shd w:val="clear" w:color="auto" w:fill="auto"/>
        <w:tabs>
          <w:tab w:val="left" w:pos="244"/>
        </w:tabs>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Говорите с ребенком в сдержанном, спокойном, мягком тоне.</w:t>
      </w:r>
    </w:p>
    <w:p w:rsidR="00711DE9" w:rsidRPr="00C5361E" w:rsidRDefault="00711DE9" w:rsidP="00C5361E">
      <w:pPr>
        <w:pStyle w:val="1"/>
        <w:numPr>
          <w:ilvl w:val="0"/>
          <w:numId w:val="7"/>
        </w:numPr>
        <w:shd w:val="clear" w:color="auto" w:fill="auto"/>
        <w:tabs>
          <w:tab w:val="left" w:pos="244"/>
        </w:tabs>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Давайте ребенку только одно задание</w:t>
      </w:r>
    </w:p>
    <w:p w:rsidR="00711DE9" w:rsidRPr="00C5361E" w:rsidRDefault="00711DE9" w:rsidP="00C5361E">
      <w:pPr>
        <w:pStyle w:val="1"/>
        <w:numPr>
          <w:ilvl w:val="0"/>
          <w:numId w:val="7"/>
        </w:numPr>
        <w:shd w:val="clear" w:color="auto" w:fill="auto"/>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на определенный отрезок времени, чтобы он смог его завершить.</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 xml:space="preserve">Учите расставлять приоритеты при </w:t>
      </w:r>
      <w:r w:rsidRPr="00C5361E">
        <w:rPr>
          <w:rFonts w:ascii="Times New Roman" w:hAnsi="Times New Roman" w:cs="Times New Roman"/>
          <w:color w:val="auto"/>
          <w:sz w:val="23"/>
          <w:szCs w:val="23"/>
        </w:rPr>
        <w:lastRenderedPageBreak/>
        <w:t>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Для подкрепления устных инструкций используйте зрительную стимуляцию (картинки, схемы, образец и т.д.).</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Особенно поощряйте ребенка за все виды деятельности, требующие концентрации внимания (работа с конструктором, раскрашивание, чтение).</w:t>
      </w:r>
    </w:p>
    <w:p w:rsidR="00711DE9" w:rsidRPr="00C5361E" w:rsidRDefault="00711DE9" w:rsidP="00C5361E">
      <w:pPr>
        <w:pStyle w:val="1"/>
        <w:numPr>
          <w:ilvl w:val="0"/>
          <w:numId w:val="7"/>
        </w:numPr>
        <w:shd w:val="clear" w:color="auto" w:fill="auto"/>
        <w:tabs>
          <w:tab w:val="left" w:pos="244"/>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Поддерживайте дома четкий распорядок дня (время для приема пищи, выполнения домашних заданий и сна).</w:t>
      </w:r>
    </w:p>
    <w:p w:rsidR="00711DE9" w:rsidRPr="00C5361E" w:rsidRDefault="00711DE9" w:rsidP="00C5361E">
      <w:pPr>
        <w:pStyle w:val="1"/>
        <w:numPr>
          <w:ilvl w:val="0"/>
          <w:numId w:val="7"/>
        </w:numPr>
        <w:shd w:val="clear" w:color="auto" w:fill="auto"/>
        <w:tabs>
          <w:tab w:val="left" w:pos="250"/>
        </w:tabs>
        <w:spacing w:after="0" w:line="266"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Избегайте по возможности пребывания с ребенком в местах скопления людей. Посещение крупных магазинов, рынков и т.д. оказывает на него негативное действие.</w:t>
      </w:r>
    </w:p>
    <w:p w:rsidR="00711DE9" w:rsidRPr="00C5361E" w:rsidRDefault="00711DE9" w:rsidP="00C5361E">
      <w:pPr>
        <w:pStyle w:val="1"/>
        <w:numPr>
          <w:ilvl w:val="0"/>
          <w:numId w:val="7"/>
        </w:numPr>
        <w:shd w:val="clear" w:color="auto" w:fill="auto"/>
        <w:tabs>
          <w:tab w:val="left" w:pos="250"/>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Во время игр ограничивайтесь для ребенка лишь одним партнером, избегая шумных, беспокойных приятелей.</w:t>
      </w:r>
    </w:p>
    <w:p w:rsidR="00711DE9" w:rsidRPr="00C5361E" w:rsidRDefault="00711DE9" w:rsidP="00C5361E">
      <w:pPr>
        <w:pStyle w:val="1"/>
        <w:numPr>
          <w:ilvl w:val="0"/>
          <w:numId w:val="7"/>
        </w:numPr>
        <w:shd w:val="clear" w:color="auto" w:fill="auto"/>
        <w:tabs>
          <w:tab w:val="left" w:pos="250"/>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Оберегайте ребенка от утомления, оно приводит к снижению самоконтроля и нарастанию гиперактивности.</w:t>
      </w:r>
    </w:p>
    <w:p w:rsidR="00711DE9" w:rsidRPr="00C5361E" w:rsidRDefault="00711DE9" w:rsidP="00C5361E">
      <w:pPr>
        <w:pStyle w:val="1"/>
        <w:numPr>
          <w:ilvl w:val="0"/>
          <w:numId w:val="7"/>
        </w:numPr>
        <w:shd w:val="clear" w:color="auto" w:fill="auto"/>
        <w:tabs>
          <w:tab w:val="left" w:pos="250"/>
        </w:tabs>
        <w:spacing w:after="0" w:line="264" w:lineRule="auto"/>
        <w:ind w:left="0" w:firstLine="284"/>
        <w:jc w:val="both"/>
        <w:rPr>
          <w:rFonts w:ascii="Times New Roman" w:hAnsi="Times New Roman" w:cs="Times New Roman"/>
          <w:color w:val="auto"/>
          <w:sz w:val="23"/>
          <w:szCs w:val="23"/>
        </w:rPr>
      </w:pPr>
      <w:r w:rsidRPr="00C5361E">
        <w:rPr>
          <w:rFonts w:ascii="Times New Roman" w:hAnsi="Times New Roman" w:cs="Times New Roman"/>
          <w:color w:val="auto"/>
          <w:sz w:val="23"/>
          <w:szCs w:val="23"/>
        </w:rPr>
        <w:t>Нельзя сдерживать физическую подвижность такого ребенка, это противопоказано состоянию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w:t>
      </w:r>
    </w:p>
    <w:p w:rsidR="00711DE9" w:rsidRPr="00C5361E" w:rsidRDefault="00711DE9" w:rsidP="00C5361E">
      <w:pPr>
        <w:pStyle w:val="1"/>
        <w:numPr>
          <w:ilvl w:val="0"/>
          <w:numId w:val="7"/>
        </w:numPr>
        <w:shd w:val="clear" w:color="auto" w:fill="auto"/>
        <w:tabs>
          <w:tab w:val="left" w:pos="250"/>
        </w:tabs>
        <w:spacing w:after="0" w:line="264" w:lineRule="auto"/>
        <w:ind w:left="0" w:firstLine="284"/>
        <w:jc w:val="both"/>
        <w:rPr>
          <w:rFonts w:ascii="Times New Roman" w:hAnsi="Times New Roman" w:cs="Times New Roman"/>
          <w:i w:val="0"/>
          <w:iCs w:val="0"/>
          <w:color w:val="auto"/>
          <w:sz w:val="23"/>
          <w:szCs w:val="23"/>
        </w:rPr>
      </w:pPr>
      <w:r w:rsidRPr="00C5361E">
        <w:rPr>
          <w:rFonts w:ascii="Times New Roman" w:hAnsi="Times New Roman" w:cs="Times New Roman"/>
          <w:color w:val="auto"/>
          <w:sz w:val="23"/>
          <w:szCs w:val="23"/>
        </w:rPr>
        <w:t>Помните о том, что, присущая детям, с синдромом дефицита внимания гиперактивность, может быть минимизирована с помощью перечисленных мер с учетом индивидуальных особенностей (недостатков) ребенка.</w:t>
      </w:r>
      <w:r w:rsidR="008C531A" w:rsidRPr="00C5361E">
        <w:rPr>
          <w:rFonts w:ascii="Times New Roman" w:hAnsi="Times New Roman" w:cs="Times New Roman"/>
          <w:i w:val="0"/>
          <w:iCs w:val="0"/>
          <w:color w:val="auto"/>
          <w:sz w:val="23"/>
          <w:szCs w:val="23"/>
        </w:rPr>
        <w:t xml:space="preserve"> </w:t>
      </w:r>
    </w:p>
    <w:sectPr w:rsidR="00711DE9" w:rsidRPr="00C5361E" w:rsidSect="00CD1E56">
      <w:pgSz w:w="16838" w:h="11906" w:orient="landscape" w:code="9"/>
      <w:pgMar w:top="567" w:right="284" w:bottom="284" w:left="284" w:header="1939" w:footer="1741" w:gutter="0"/>
      <w:pgNumType w:start="1"/>
      <w:cols w:num="3" w:sep="1" w:space="70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E4F" w:rsidRDefault="00F30E4F">
      <w:r>
        <w:separator/>
      </w:r>
    </w:p>
  </w:endnote>
  <w:endnote w:type="continuationSeparator" w:id="0">
    <w:p w:rsidR="00F30E4F" w:rsidRDefault="00F30E4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E4F" w:rsidRDefault="00F30E4F"/>
  </w:footnote>
  <w:footnote w:type="continuationSeparator" w:id="0">
    <w:p w:rsidR="00F30E4F" w:rsidRDefault="00F30E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F24"/>
    <w:multiLevelType w:val="multilevel"/>
    <w:tmpl w:val="A45CD524"/>
    <w:lvl w:ilvl="0">
      <w:start w:val="1"/>
      <w:numFmt w:val="bullet"/>
      <w:lvlText w:val="•"/>
      <w:lvlJc w:val="left"/>
      <w:rPr>
        <w:rFonts w:ascii="Tahoma" w:eastAsia="Tahoma" w:hAnsi="Tahoma" w:cs="Tahoma"/>
        <w:b w:val="0"/>
        <w:bCs w:val="0"/>
        <w:i w:val="0"/>
        <w:iCs w:val="0"/>
        <w:smallCaps w:val="0"/>
        <w:strike w:val="0"/>
        <w:color w:val="9D4741"/>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B361D"/>
    <w:multiLevelType w:val="hybridMultilevel"/>
    <w:tmpl w:val="7B98F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2B6A0F"/>
    <w:multiLevelType w:val="multilevel"/>
    <w:tmpl w:val="2C40ED64"/>
    <w:lvl w:ilvl="0">
      <w:start w:val="1"/>
      <w:numFmt w:val="bullet"/>
      <w:lvlText w:val="■"/>
      <w:lvlJc w:val="left"/>
      <w:rPr>
        <w:rFonts w:ascii="Tahoma" w:eastAsia="Tahoma" w:hAnsi="Tahoma" w:cs="Tahoma"/>
        <w:b w:val="0"/>
        <w:bCs w:val="0"/>
        <w:i w:val="0"/>
        <w:iCs w:val="0"/>
        <w:smallCaps w:val="0"/>
        <w:strike w:val="0"/>
        <w:color w:val="6194A1"/>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F6670"/>
    <w:multiLevelType w:val="multilevel"/>
    <w:tmpl w:val="54ACC01C"/>
    <w:lvl w:ilvl="0">
      <w:start w:val="1"/>
      <w:numFmt w:val="bullet"/>
      <w:lvlText w:val="■"/>
      <w:lvlJc w:val="left"/>
      <w:rPr>
        <w:rFonts w:ascii="Tahoma" w:eastAsia="Tahoma" w:hAnsi="Tahoma" w:cs="Tahoma"/>
        <w:b w:val="0"/>
        <w:bCs w:val="0"/>
        <w:i w:val="0"/>
        <w:iCs w:val="0"/>
        <w:smallCaps w:val="0"/>
        <w:strike w:val="0"/>
        <w:color w:val="5D98A8"/>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4233D4"/>
    <w:multiLevelType w:val="multilevel"/>
    <w:tmpl w:val="2ABE05A0"/>
    <w:lvl w:ilvl="0">
      <w:start w:val="1"/>
      <w:numFmt w:val="bullet"/>
      <w:lvlText w:val="•"/>
      <w:lvlJc w:val="left"/>
      <w:rPr>
        <w:rFonts w:ascii="Tahoma" w:eastAsia="Tahoma" w:hAnsi="Tahoma" w:cs="Tahoma"/>
        <w:b w:val="0"/>
        <w:bCs w:val="0"/>
        <w:i w:val="0"/>
        <w:iCs w:val="0"/>
        <w:smallCaps w:val="0"/>
        <w:strike w:val="0"/>
        <w:color w:val="6882B8"/>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A50D4A"/>
    <w:multiLevelType w:val="multilevel"/>
    <w:tmpl w:val="13EA6032"/>
    <w:lvl w:ilvl="0">
      <w:start w:val="1"/>
      <w:numFmt w:val="bullet"/>
      <w:lvlText w:val="■"/>
      <w:lvlJc w:val="left"/>
      <w:rPr>
        <w:rFonts w:ascii="Tahoma" w:eastAsia="Tahoma" w:hAnsi="Tahoma" w:cs="Tahoma"/>
        <w:b w:val="0"/>
        <w:bCs w:val="0"/>
        <w:i w:val="0"/>
        <w:iCs w:val="0"/>
        <w:smallCaps w:val="0"/>
        <w:strike w:val="0"/>
        <w:color w:val="8BAA7B"/>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332301"/>
    <w:multiLevelType w:val="hybridMultilevel"/>
    <w:tmpl w:val="57442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E52D1"/>
    <w:rsid w:val="00597C2C"/>
    <w:rsid w:val="00711DE9"/>
    <w:rsid w:val="008C531A"/>
    <w:rsid w:val="009263E4"/>
    <w:rsid w:val="00A06EF0"/>
    <w:rsid w:val="00C5361E"/>
    <w:rsid w:val="00CD1E56"/>
    <w:rsid w:val="00DE52D1"/>
    <w:rsid w:val="00E23456"/>
    <w:rsid w:val="00F30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E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263E4"/>
    <w:rPr>
      <w:rFonts w:ascii="Verdana" w:eastAsia="Verdana" w:hAnsi="Verdana" w:cs="Verdana"/>
      <w:b/>
      <w:bCs/>
      <w:i w:val="0"/>
      <w:iCs w:val="0"/>
      <w:smallCaps w:val="0"/>
      <w:strike w:val="0"/>
      <w:color w:val="70939A"/>
      <w:sz w:val="20"/>
      <w:szCs w:val="20"/>
      <w:u w:val="none"/>
    </w:rPr>
  </w:style>
  <w:style w:type="character" w:customStyle="1" w:styleId="a3">
    <w:name w:val="Основной текст_"/>
    <w:basedOn w:val="a0"/>
    <w:link w:val="1"/>
    <w:rsid w:val="009263E4"/>
    <w:rPr>
      <w:rFonts w:ascii="Verdana" w:eastAsia="Verdana" w:hAnsi="Verdana" w:cs="Verdana"/>
      <w:b w:val="0"/>
      <w:bCs w:val="0"/>
      <w:i/>
      <w:iCs/>
      <w:smallCaps w:val="0"/>
      <w:strike w:val="0"/>
      <w:color w:val="70939A"/>
      <w:sz w:val="17"/>
      <w:szCs w:val="17"/>
      <w:u w:val="none"/>
    </w:rPr>
  </w:style>
  <w:style w:type="paragraph" w:customStyle="1" w:styleId="20">
    <w:name w:val="Основной текст (2)"/>
    <w:basedOn w:val="a"/>
    <w:link w:val="2"/>
    <w:rsid w:val="009263E4"/>
    <w:pPr>
      <w:shd w:val="clear" w:color="auto" w:fill="FFFFFF"/>
      <w:spacing w:after="180" w:line="226" w:lineRule="auto"/>
    </w:pPr>
    <w:rPr>
      <w:rFonts w:ascii="Verdana" w:eastAsia="Verdana" w:hAnsi="Verdana" w:cs="Verdana"/>
      <w:b/>
      <w:bCs/>
      <w:color w:val="70939A"/>
      <w:sz w:val="20"/>
      <w:szCs w:val="20"/>
    </w:rPr>
  </w:style>
  <w:style w:type="paragraph" w:customStyle="1" w:styleId="1">
    <w:name w:val="Основной текст1"/>
    <w:basedOn w:val="a"/>
    <w:link w:val="a3"/>
    <w:rsid w:val="009263E4"/>
    <w:pPr>
      <w:shd w:val="clear" w:color="auto" w:fill="FFFFFF"/>
      <w:spacing w:after="40"/>
    </w:pPr>
    <w:rPr>
      <w:rFonts w:ascii="Verdana" w:eastAsia="Verdana" w:hAnsi="Verdana" w:cs="Verdana"/>
      <w:i/>
      <w:iCs/>
      <w:color w:val="70939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Verdana" w:eastAsia="Verdana" w:hAnsi="Verdana" w:cs="Verdana"/>
      <w:b/>
      <w:bCs/>
      <w:i w:val="0"/>
      <w:iCs w:val="0"/>
      <w:smallCaps w:val="0"/>
      <w:strike w:val="0"/>
      <w:color w:val="70939A"/>
      <w:sz w:val="20"/>
      <w:szCs w:val="20"/>
      <w:u w:val="none"/>
    </w:rPr>
  </w:style>
  <w:style w:type="character" w:customStyle="1" w:styleId="a3">
    <w:name w:val="Основной текст_"/>
    <w:basedOn w:val="a0"/>
    <w:link w:val="1"/>
    <w:rPr>
      <w:rFonts w:ascii="Verdana" w:eastAsia="Verdana" w:hAnsi="Verdana" w:cs="Verdana"/>
      <w:b w:val="0"/>
      <w:bCs w:val="0"/>
      <w:i/>
      <w:iCs/>
      <w:smallCaps w:val="0"/>
      <w:strike w:val="0"/>
      <w:color w:val="70939A"/>
      <w:sz w:val="17"/>
      <w:szCs w:val="17"/>
      <w:u w:val="none"/>
    </w:rPr>
  </w:style>
  <w:style w:type="paragraph" w:customStyle="1" w:styleId="20">
    <w:name w:val="Основной текст (2)"/>
    <w:basedOn w:val="a"/>
    <w:link w:val="2"/>
    <w:pPr>
      <w:shd w:val="clear" w:color="auto" w:fill="FFFFFF"/>
      <w:spacing w:after="180" w:line="226" w:lineRule="auto"/>
    </w:pPr>
    <w:rPr>
      <w:rFonts w:ascii="Verdana" w:eastAsia="Verdana" w:hAnsi="Verdana" w:cs="Verdana"/>
      <w:b/>
      <w:bCs/>
      <w:color w:val="70939A"/>
      <w:sz w:val="20"/>
      <w:szCs w:val="20"/>
    </w:rPr>
  </w:style>
  <w:style w:type="paragraph" w:customStyle="1" w:styleId="1">
    <w:name w:val="Основной текст1"/>
    <w:basedOn w:val="a"/>
    <w:link w:val="a3"/>
    <w:pPr>
      <w:shd w:val="clear" w:color="auto" w:fill="FFFFFF"/>
      <w:spacing w:after="40"/>
    </w:pPr>
    <w:rPr>
      <w:rFonts w:ascii="Verdana" w:eastAsia="Verdana" w:hAnsi="Verdana" w:cs="Verdana"/>
      <w:i/>
      <w:iCs/>
      <w:color w:val="70939A"/>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dc:creator>
  <cp:lastModifiedBy>User</cp:lastModifiedBy>
  <cp:revision>2</cp:revision>
  <cp:lastPrinted>2022-12-07T13:55:00Z</cp:lastPrinted>
  <dcterms:created xsi:type="dcterms:W3CDTF">2023-05-11T09:15:00Z</dcterms:created>
  <dcterms:modified xsi:type="dcterms:W3CDTF">2023-05-11T09:15:00Z</dcterms:modified>
</cp:coreProperties>
</file>