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9D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1B9C" w:rsidRPr="00A41B9C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2F9D" w:rsidRPr="00E62905" w:rsidRDefault="009343C3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Итоговый отчет</w:t>
      </w:r>
    </w:p>
    <w:p w:rsidR="00A41B9C" w:rsidRPr="00A5488B" w:rsidRDefault="00B67530" w:rsidP="00E62905">
      <w:pPr>
        <w:pStyle w:val="10"/>
        <w:ind w:firstLine="0"/>
        <w:jc w:val="center"/>
        <w:rPr>
          <w:b w:val="0"/>
          <w:bdr w:val="none" w:sz="0" w:space="0" w:color="auto" w:frame="1"/>
        </w:rPr>
      </w:pPr>
      <w:r w:rsidRPr="00E62905">
        <w:rPr>
          <w:b w:val="0"/>
          <w:bdr w:val="none" w:sz="0" w:space="0" w:color="auto" w:frame="1"/>
        </w:rPr>
        <w:t xml:space="preserve">Муниципального казенного учреждения </w:t>
      </w:r>
    </w:p>
    <w:p w:rsidR="00B67530" w:rsidRPr="00E62905" w:rsidRDefault="00B67530" w:rsidP="00E62905">
      <w:pPr>
        <w:pStyle w:val="10"/>
        <w:ind w:firstLine="0"/>
        <w:jc w:val="center"/>
        <w:rPr>
          <w:b w:val="0"/>
        </w:rPr>
      </w:pPr>
      <w:r w:rsidRPr="00E62905">
        <w:rPr>
          <w:b w:val="0"/>
          <w:bdr w:val="none" w:sz="0" w:space="0" w:color="auto" w:frame="1"/>
        </w:rPr>
        <w:t xml:space="preserve">«Управление образования, культуры, спорта и молодежной </w:t>
      </w:r>
      <w:proofErr w:type="gramStart"/>
      <w:r w:rsidRPr="00E62905">
        <w:rPr>
          <w:b w:val="0"/>
          <w:bdr w:val="none" w:sz="0" w:space="0" w:color="auto" w:frame="1"/>
        </w:rPr>
        <w:t>политики</w:t>
      </w:r>
      <w:proofErr w:type="gramEnd"/>
      <w:r w:rsidRPr="00E62905">
        <w:rPr>
          <w:b w:val="0"/>
          <w:bdr w:val="none" w:sz="0" w:space="0" w:color="auto" w:frame="1"/>
        </w:rPr>
        <w:t> ЗАТО город Заозерск»</w:t>
      </w:r>
    </w:p>
    <w:p w:rsidR="00A41B9C" w:rsidRPr="00A41B9C" w:rsidRDefault="00C62F9D" w:rsidP="00A41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о </w:t>
      </w:r>
      <w:r w:rsidR="009343C3" w:rsidRPr="00E62905">
        <w:rPr>
          <w:rFonts w:ascii="Times New Roman" w:hAnsi="Times New Roman" w:cs="Times New Roman"/>
          <w:sz w:val="24"/>
          <w:szCs w:val="24"/>
        </w:rPr>
        <w:t>результатах анализа состояния и</w:t>
      </w:r>
      <w:r w:rsidR="00A41B9C" w:rsidRPr="00A41B9C">
        <w:rPr>
          <w:rFonts w:ascii="Times New Roman" w:hAnsi="Times New Roman" w:cs="Times New Roman"/>
          <w:sz w:val="24"/>
          <w:szCs w:val="24"/>
        </w:rPr>
        <w:t xml:space="preserve"> </w:t>
      </w:r>
      <w:r w:rsidR="009343C3" w:rsidRPr="00A41B9C">
        <w:rPr>
          <w:rFonts w:ascii="Times New Roman" w:hAnsi="Times New Roman" w:cs="Times New Roman"/>
          <w:sz w:val="24"/>
          <w:szCs w:val="24"/>
        </w:rPr>
        <w:t>перспектив развития</w:t>
      </w:r>
      <w:r w:rsidR="009343C3" w:rsidRPr="00E62905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A41B9C" w:rsidRPr="00A41B9C">
        <w:rPr>
          <w:rFonts w:ascii="Times New Roman" w:hAnsi="Times New Roman" w:cs="Times New Roman"/>
          <w:sz w:val="24"/>
          <w:szCs w:val="24"/>
        </w:rPr>
        <w:t xml:space="preserve"> </w:t>
      </w:r>
      <w:r w:rsidR="00B67530" w:rsidRPr="00E62905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9343C3" w:rsidRPr="00A41B9C" w:rsidRDefault="00A41B9C" w:rsidP="00A41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B9C">
        <w:rPr>
          <w:rFonts w:ascii="Times New Roman" w:hAnsi="Times New Roman" w:cs="Times New Roman"/>
          <w:sz w:val="24"/>
          <w:szCs w:val="24"/>
        </w:rPr>
        <w:t>за 202</w:t>
      </w:r>
      <w:r w:rsidRPr="00A5488B">
        <w:rPr>
          <w:rFonts w:ascii="Times New Roman" w:hAnsi="Times New Roman" w:cs="Times New Roman"/>
          <w:sz w:val="24"/>
          <w:szCs w:val="24"/>
        </w:rPr>
        <w:t>5</w:t>
      </w:r>
      <w:r w:rsidR="009343C3" w:rsidRPr="00A41B9C">
        <w:rPr>
          <w:rFonts w:ascii="Times New Roman" w:hAnsi="Times New Roman" w:cs="Times New Roman"/>
          <w:sz w:val="24"/>
          <w:szCs w:val="24"/>
        </w:rPr>
        <w:t xml:space="preserve"> го</w:t>
      </w:r>
      <w:r w:rsidR="009B0DC3" w:rsidRPr="00A41B9C">
        <w:rPr>
          <w:rFonts w:ascii="Times New Roman" w:hAnsi="Times New Roman" w:cs="Times New Roman"/>
          <w:sz w:val="24"/>
          <w:szCs w:val="24"/>
        </w:rPr>
        <w:t>д</w:t>
      </w:r>
    </w:p>
    <w:p w:rsidR="00116551" w:rsidRPr="00E62905" w:rsidRDefault="00116551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6551" w:rsidRPr="00E62905" w:rsidRDefault="00116551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530" w:rsidRPr="00E62905" w:rsidRDefault="00B67530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7530" w:rsidRPr="00E62905" w:rsidRDefault="00B67530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F9D" w:rsidRPr="00E62905" w:rsidRDefault="00C62F9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1D" w:rsidRPr="00E62905" w:rsidRDefault="00AF381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1D" w:rsidRPr="00E62905" w:rsidRDefault="00AF381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1D" w:rsidRPr="00E62905" w:rsidRDefault="00AF381D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59F" w:rsidRPr="00A5488B" w:rsidRDefault="00DC659F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1B9C" w:rsidRPr="00A5488B" w:rsidRDefault="00A41B9C" w:rsidP="00E62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659F" w:rsidRPr="005370D1" w:rsidRDefault="00775DDE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775DDE" w:rsidRPr="005370D1" w:rsidRDefault="00775DDE" w:rsidP="00E629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5DDE" w:rsidRPr="005370D1" w:rsidRDefault="0068764B" w:rsidP="00E62905">
      <w:pPr>
        <w:pStyle w:val="15"/>
        <w:tabs>
          <w:tab w:val="left" w:pos="440"/>
          <w:tab w:val="right" w:leader="dot" w:pos="9911"/>
        </w:tabs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22217090" w:history="1">
        <w:r w:rsidR="00775DD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</w:t>
        </w:r>
        <w:r w:rsidR="00775DDE" w:rsidRPr="005370D1">
          <w:rPr>
            <w:rFonts w:ascii="Times New Roman" w:eastAsiaTheme="minorEastAsia" w:hAnsi="Times New Roman" w:cs="Times New Roman"/>
            <w:noProof/>
            <w:sz w:val="24"/>
            <w:szCs w:val="24"/>
            <w:lang w:eastAsia="ru-RU"/>
          </w:rPr>
          <w:tab/>
        </w:r>
        <w:r w:rsidR="00775DD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Анализ состояния и перспектив развития системы образования</w:t>
        </w:r>
        <w:r w:rsidR="0071691E" w:rsidRPr="005370D1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71691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Вводная часть</w:t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_Toc222217090 \h </w:instrTex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E7CE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092" w:history="1">
        <w:r w:rsidR="00775DDE" w:rsidRPr="005370D1">
          <w:rPr>
            <w:rStyle w:val="af1"/>
            <w:color w:val="auto"/>
            <w:u w:val="none"/>
          </w:rPr>
          <w:t>1.1.</w:t>
        </w:r>
        <w:r w:rsidR="0071691E" w:rsidRPr="005370D1">
          <w:rPr>
            <w:rStyle w:val="af1"/>
            <w:color w:val="auto"/>
            <w:u w:val="none"/>
          </w:rPr>
          <w:t xml:space="preserve"> </w:t>
        </w:r>
        <w:r w:rsidR="00775DDE" w:rsidRPr="005370D1">
          <w:rPr>
            <w:rStyle w:val="af1"/>
            <w:color w:val="auto"/>
            <w:u w:val="none"/>
          </w:rPr>
          <w:t>Аннотация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_Toc222217092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3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093" w:history="1">
        <w:r w:rsidR="00775DDE" w:rsidRPr="005370D1">
          <w:rPr>
            <w:rStyle w:val="af1"/>
            <w:color w:val="auto"/>
            <w:u w:val="none"/>
          </w:rPr>
          <w:t>1.2. Ответственные за подготовку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_Toc222217093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3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094" w:history="1">
        <w:r w:rsidR="00775DDE" w:rsidRPr="005370D1">
          <w:rPr>
            <w:rStyle w:val="af1"/>
            <w:color w:val="auto"/>
            <w:u w:val="none"/>
          </w:rPr>
          <w:t>1.3. Контакты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_Toc222217094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3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095" w:history="1">
        <w:r w:rsidR="00775DDE" w:rsidRPr="005370D1">
          <w:rPr>
            <w:rStyle w:val="af1"/>
            <w:color w:val="auto"/>
            <w:u w:val="none"/>
          </w:rPr>
          <w:t>1.4. Источники данных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_Toc222217095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3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096" w:history="1">
        <w:r w:rsidR="00775DDE" w:rsidRPr="005370D1">
          <w:rPr>
            <w:rStyle w:val="af1"/>
            <w:color w:val="auto"/>
            <w:u w:val="none"/>
          </w:rPr>
          <w:t>1.5. Паспорт образовательной системы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_Toc222217096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3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097" w:history="1">
        <w:r w:rsidR="00775DDE" w:rsidRPr="005370D1">
          <w:rPr>
            <w:rStyle w:val="af1"/>
            <w:color w:val="auto"/>
            <w:u w:val="none"/>
          </w:rPr>
          <w:t>1.6. Образовательный контекст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_Toc222217097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5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098" w:history="1">
        <w:r w:rsidR="00775DDE" w:rsidRPr="005370D1">
          <w:rPr>
            <w:rStyle w:val="af1"/>
            <w:color w:val="auto"/>
            <w:u w:val="none"/>
          </w:rPr>
          <w:t>1.7. Особенности образовательной системы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_Toc222217098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6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24"/>
        <w:tabs>
          <w:tab w:val="right" w:leader="dot" w:pos="9911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22217099" w:history="1">
        <w:r w:rsidR="00775DD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2. Анализ состояния и перспект</w:t>
        </w:r>
        <w:r w:rsidR="0071691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ив развития системы образования.</w:t>
        </w:r>
        <w:r w:rsidR="00AF381D" w:rsidRPr="005370D1">
          <w:rPr>
            <w:rFonts w:ascii="Times New Roman" w:hAnsi="Times New Roman" w:cs="Times New Roman"/>
            <w:sz w:val="24"/>
            <w:szCs w:val="24"/>
          </w:rPr>
          <w:t xml:space="preserve"> О</w:t>
        </w:r>
        <w:r w:rsidR="0071691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сновная часть</w:t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_Toc222217099 \h </w:instrTex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E7CEE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101" w:history="1">
        <w:r w:rsidR="00775DDE" w:rsidRPr="005370D1">
          <w:rPr>
            <w:rStyle w:val="af1"/>
            <w:color w:val="auto"/>
            <w:u w:val="none"/>
          </w:rPr>
          <w:t>2.1. Сведения о развитии дошкольного образования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_Toc222217101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7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103" w:history="1">
        <w:r w:rsidR="00AF381D" w:rsidRPr="005370D1">
          <w:rPr>
            <w:rStyle w:val="af1"/>
            <w:color w:val="auto"/>
            <w:u w:val="none"/>
          </w:rPr>
          <w:t>2.2.</w:t>
        </w:r>
        <w:r w:rsidR="00775DDE" w:rsidRPr="005370D1">
          <w:rPr>
            <w:rStyle w:val="af1"/>
            <w:color w:val="auto"/>
            <w:u w:val="none"/>
          </w:rPr>
          <w:t xml:space="preserve"> Сведения о развитии дополнительного образования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_Toc222217103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14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24"/>
        <w:tabs>
          <w:tab w:val="right" w:leader="dot" w:pos="9911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222217104" w:history="1">
        <w:r w:rsidR="00775DD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3. Выводы и заключения</w:t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_Toc222217104 \h </w:instrTex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E7CEE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105" w:history="1">
        <w:r w:rsidR="00775DDE" w:rsidRPr="005370D1">
          <w:rPr>
            <w:rStyle w:val="af1"/>
            <w:color w:val="auto"/>
            <w:u w:val="none"/>
          </w:rPr>
          <w:t>3.1. Выводы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_Toc222217105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18</w:t>
        </w:r>
        <w:r w:rsidRPr="005370D1">
          <w:rPr>
            <w:webHidden/>
          </w:rPr>
          <w:fldChar w:fldCharType="end"/>
        </w:r>
      </w:hyperlink>
    </w:p>
    <w:p w:rsidR="00775DDE" w:rsidRPr="005370D1" w:rsidRDefault="0068764B" w:rsidP="00E62905">
      <w:pPr>
        <w:pStyle w:val="33"/>
        <w:spacing w:after="0" w:line="240" w:lineRule="auto"/>
        <w:rPr>
          <w:rFonts w:eastAsiaTheme="minorEastAsia"/>
          <w:lang w:eastAsia="ru-RU"/>
        </w:rPr>
      </w:pPr>
      <w:hyperlink w:anchor="_Toc222217106" w:history="1">
        <w:r w:rsidR="00775DDE" w:rsidRPr="005370D1">
          <w:rPr>
            <w:rStyle w:val="af1"/>
            <w:color w:val="auto"/>
            <w:u w:val="none"/>
          </w:rPr>
          <w:t>3.2. Планы и перспективы развития системы образования</w:t>
        </w:r>
        <w:r w:rsidR="00775DDE" w:rsidRPr="005370D1">
          <w:rPr>
            <w:webHidden/>
          </w:rPr>
          <w:tab/>
        </w:r>
        <w:r w:rsidRPr="005370D1">
          <w:rPr>
            <w:webHidden/>
          </w:rPr>
          <w:fldChar w:fldCharType="begin"/>
        </w:r>
        <w:r w:rsidR="00775DDE" w:rsidRPr="005370D1">
          <w:rPr>
            <w:webHidden/>
          </w:rPr>
          <w:instrText xml:space="preserve"> PAGEREF _Toc222217106 \h </w:instrText>
        </w:r>
        <w:r w:rsidRPr="005370D1">
          <w:rPr>
            <w:webHidden/>
          </w:rPr>
        </w:r>
        <w:r w:rsidRPr="005370D1">
          <w:rPr>
            <w:webHidden/>
          </w:rPr>
          <w:fldChar w:fldCharType="separate"/>
        </w:r>
        <w:r w:rsidR="001E7CEE">
          <w:rPr>
            <w:webHidden/>
          </w:rPr>
          <w:t>19</w:t>
        </w:r>
        <w:r w:rsidRPr="005370D1">
          <w:rPr>
            <w:webHidden/>
          </w:rPr>
          <w:fldChar w:fldCharType="end"/>
        </w:r>
      </w:hyperlink>
    </w:p>
    <w:p w:rsidR="00DC659F" w:rsidRPr="00E62905" w:rsidRDefault="0068764B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w:anchor="_Toc222217107" w:history="1">
        <w:r w:rsidR="00775DDE" w:rsidRPr="005370D1">
          <w:rPr>
            <w:rStyle w:val="af1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4. Приложения</w:t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75DDE"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_Toc222217107 \h </w:instrTex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1E7CEE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5370D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DC659F" w:rsidRPr="00E62905" w:rsidRDefault="00DC659F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659F" w:rsidRPr="00A5488B" w:rsidRDefault="00DC659F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1B9C" w:rsidRPr="00A5488B" w:rsidRDefault="00A41B9C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6353" w:rsidRPr="00E62905" w:rsidRDefault="00366353" w:rsidP="00E62905">
      <w:pPr>
        <w:tabs>
          <w:tab w:val="right" w:leader="dot" w:pos="99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5B71" w:rsidRPr="00E62905" w:rsidRDefault="00775DDE" w:rsidP="00E62905">
      <w:pPr>
        <w:pStyle w:val="1"/>
        <w:spacing w:before="0"/>
        <w:ind w:firstLine="0"/>
        <w:jc w:val="center"/>
        <w:rPr>
          <w:rFonts w:cs="Times New Roman"/>
          <w:color w:val="auto"/>
          <w:szCs w:val="24"/>
        </w:rPr>
      </w:pPr>
      <w:bookmarkStart w:id="0" w:name="_Toc222217090"/>
      <w:r w:rsidRPr="00E62905">
        <w:rPr>
          <w:rFonts w:cs="Times New Roman"/>
          <w:color w:val="auto"/>
          <w:szCs w:val="24"/>
        </w:rPr>
        <w:lastRenderedPageBreak/>
        <w:t xml:space="preserve">1. </w:t>
      </w:r>
      <w:r w:rsidR="00385B71" w:rsidRPr="00E62905">
        <w:rPr>
          <w:rFonts w:cs="Times New Roman"/>
          <w:color w:val="auto"/>
          <w:szCs w:val="24"/>
        </w:rPr>
        <w:t>Анализ состояния и перспектив развития системы образования</w:t>
      </w:r>
      <w:bookmarkEnd w:id="0"/>
      <w:r w:rsidR="0071691E" w:rsidRPr="00E62905">
        <w:rPr>
          <w:rFonts w:cs="Times New Roman"/>
          <w:color w:val="auto"/>
          <w:szCs w:val="24"/>
        </w:rPr>
        <w:t>. Вводная часть</w:t>
      </w:r>
    </w:p>
    <w:p w:rsidR="00DC659F" w:rsidRPr="00E62905" w:rsidRDefault="00DC659F" w:rsidP="00E62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B71" w:rsidRPr="00E62905" w:rsidRDefault="00385B71" w:rsidP="00E62905">
      <w:pPr>
        <w:pStyle w:val="3"/>
        <w:spacing w:before="0"/>
        <w:rPr>
          <w:rFonts w:cs="Times New Roman"/>
          <w:color w:val="auto"/>
        </w:rPr>
      </w:pPr>
      <w:bookmarkStart w:id="1" w:name="_Toc222217092"/>
      <w:r w:rsidRPr="00E62905">
        <w:rPr>
          <w:rFonts w:cs="Times New Roman"/>
          <w:color w:val="auto"/>
        </w:rPr>
        <w:t>1.1. Аннотация</w:t>
      </w:r>
      <w:bookmarkEnd w:id="1"/>
    </w:p>
    <w:p w:rsidR="00116551" w:rsidRPr="00E62905" w:rsidRDefault="00385B71" w:rsidP="00E62905">
      <w:pPr>
        <w:pStyle w:val="10"/>
        <w:rPr>
          <w:b w:val="0"/>
        </w:rPr>
      </w:pPr>
      <w:r w:rsidRPr="00E62905">
        <w:rPr>
          <w:b w:val="0"/>
        </w:rPr>
        <w:t xml:space="preserve">Итоговый отчет </w:t>
      </w:r>
      <w:r w:rsidR="00D85BE0" w:rsidRPr="00E62905">
        <w:rPr>
          <w:b w:val="0"/>
          <w:bdr w:val="none" w:sz="0" w:space="0" w:color="auto" w:frame="1"/>
        </w:rPr>
        <w:t>Муниципального казенного учреждения</w:t>
      </w:r>
      <w:r w:rsidR="00B67530" w:rsidRPr="00E62905">
        <w:rPr>
          <w:b w:val="0"/>
          <w:bdr w:val="none" w:sz="0" w:space="0" w:color="auto" w:frame="1"/>
        </w:rPr>
        <w:t xml:space="preserve"> «Управление образования, культуры, спорта и молодежной </w:t>
      </w:r>
      <w:proofErr w:type="gramStart"/>
      <w:r w:rsidR="00B67530" w:rsidRPr="00E62905">
        <w:rPr>
          <w:b w:val="0"/>
          <w:bdr w:val="none" w:sz="0" w:space="0" w:color="auto" w:frame="1"/>
        </w:rPr>
        <w:t>политики</w:t>
      </w:r>
      <w:proofErr w:type="gramEnd"/>
      <w:r w:rsidR="00B67530" w:rsidRPr="00E62905">
        <w:rPr>
          <w:b w:val="0"/>
          <w:bdr w:val="none" w:sz="0" w:space="0" w:color="auto" w:frame="1"/>
        </w:rPr>
        <w:t> ЗАТО город Заозерск»</w:t>
      </w:r>
      <w:r w:rsidR="00D85BE0" w:rsidRPr="00E62905">
        <w:rPr>
          <w:b w:val="0"/>
          <w:bdr w:val="none" w:sz="0" w:space="0" w:color="auto" w:frame="1"/>
        </w:rPr>
        <w:t xml:space="preserve"> (далее – МКУ «Управление </w:t>
      </w:r>
      <w:proofErr w:type="spellStart"/>
      <w:r w:rsidR="00D85BE0" w:rsidRPr="00E62905">
        <w:rPr>
          <w:b w:val="0"/>
          <w:bdr w:val="none" w:sz="0" w:space="0" w:color="auto" w:frame="1"/>
        </w:rPr>
        <w:t>ОКСиМП</w:t>
      </w:r>
      <w:proofErr w:type="spellEnd"/>
      <w:r w:rsidR="00D85BE0" w:rsidRPr="00E62905">
        <w:rPr>
          <w:b w:val="0"/>
          <w:bdr w:val="none" w:sz="0" w:space="0" w:color="auto" w:frame="1"/>
        </w:rPr>
        <w:t xml:space="preserve">») </w:t>
      </w:r>
      <w:r w:rsidRPr="00E62905">
        <w:rPr>
          <w:b w:val="0"/>
          <w:bCs w:val="0"/>
        </w:rPr>
        <w:t xml:space="preserve">подготовлен в целях информирования общества о состоянии и перспективах развития </w:t>
      </w:r>
      <w:r w:rsidR="00116551" w:rsidRPr="00E62905">
        <w:rPr>
          <w:b w:val="0"/>
          <w:bCs w:val="0"/>
        </w:rPr>
        <w:t xml:space="preserve">образования </w:t>
      </w:r>
      <w:r w:rsidR="00D85BE0" w:rsidRPr="00E62905">
        <w:rPr>
          <w:b w:val="0"/>
          <w:bCs w:val="0"/>
        </w:rPr>
        <w:t>в ЗАТО город Заозерск</w:t>
      </w:r>
      <w:r w:rsidR="008D7E71" w:rsidRPr="00E62905">
        <w:rPr>
          <w:b w:val="0"/>
          <w:bCs w:val="0"/>
        </w:rPr>
        <w:t>.</w:t>
      </w:r>
    </w:p>
    <w:p w:rsidR="00116551" w:rsidRPr="00E62905" w:rsidRDefault="00116551" w:rsidP="00E62905">
      <w:pPr>
        <w:pStyle w:val="31"/>
        <w:rPr>
          <w:b w:val="0"/>
          <w:bCs w:val="0"/>
        </w:rPr>
      </w:pPr>
      <w:r w:rsidRPr="00E62905">
        <w:rPr>
          <w:b w:val="0"/>
          <w:bCs w:val="0"/>
        </w:rPr>
        <w:t>Отчет составлен в соответствии со статьей 97 Федерального закона от 29.12</w:t>
      </w:r>
      <w:r w:rsidR="00D85BE0" w:rsidRPr="00E62905">
        <w:rPr>
          <w:b w:val="0"/>
          <w:bCs w:val="0"/>
        </w:rPr>
        <w:t>.2012 № 273-ФЗ «</w:t>
      </w:r>
      <w:r w:rsidRPr="00E62905">
        <w:rPr>
          <w:b w:val="0"/>
          <w:bCs w:val="0"/>
        </w:rPr>
        <w:t>Об обр</w:t>
      </w:r>
      <w:r w:rsidR="00D85BE0" w:rsidRPr="00E62905">
        <w:rPr>
          <w:b w:val="0"/>
          <w:bCs w:val="0"/>
        </w:rPr>
        <w:t>азовании в Российской Федерации»</w:t>
      </w:r>
      <w:r w:rsidRPr="00E62905">
        <w:rPr>
          <w:b w:val="0"/>
          <w:bCs w:val="0"/>
        </w:rPr>
        <w:t>, Правилами осуществления мониторинга системы образования, утвержденными постановлением Правительства Российской</w:t>
      </w:r>
      <w:r w:rsidR="00D85BE0" w:rsidRPr="00E62905">
        <w:rPr>
          <w:b w:val="0"/>
          <w:bCs w:val="0"/>
        </w:rPr>
        <w:t xml:space="preserve"> Федерации от 05.08.2013 № 662 «</w:t>
      </w:r>
      <w:r w:rsidRPr="00E62905">
        <w:rPr>
          <w:b w:val="0"/>
          <w:bCs w:val="0"/>
        </w:rPr>
        <w:t xml:space="preserve">Об осуществлении </w:t>
      </w:r>
      <w:r w:rsidR="00D85BE0" w:rsidRPr="00E62905">
        <w:rPr>
          <w:b w:val="0"/>
          <w:bCs w:val="0"/>
        </w:rPr>
        <w:t>мониторинга системы образования»</w:t>
      </w:r>
      <w:r w:rsidRPr="00E62905">
        <w:rPr>
          <w:b w:val="0"/>
          <w:bCs w:val="0"/>
        </w:rPr>
        <w:t>, в целях обеспечения открытости, доступности и прозрачности информации о состоянии и развитии муниципальной системы образования.</w:t>
      </w:r>
    </w:p>
    <w:p w:rsidR="00385B71" w:rsidRPr="00E62905" w:rsidRDefault="00385B71" w:rsidP="00E62905">
      <w:pPr>
        <w:pStyle w:val="31"/>
        <w:rPr>
          <w:b w:val="0"/>
          <w:bCs w:val="0"/>
        </w:rPr>
      </w:pPr>
      <w:r w:rsidRPr="00E62905">
        <w:rPr>
          <w:b w:val="0"/>
          <w:bCs w:val="0"/>
        </w:rPr>
        <w:t xml:space="preserve">Данный отчет адресован </w:t>
      </w:r>
      <w:r w:rsidR="00D85BE0" w:rsidRPr="00E62905">
        <w:rPr>
          <w:b w:val="0"/>
          <w:bCs w:val="0"/>
        </w:rPr>
        <w:t>широкому кругу</w:t>
      </w:r>
      <w:r w:rsidRPr="00E62905">
        <w:rPr>
          <w:b w:val="0"/>
          <w:bCs w:val="0"/>
        </w:rPr>
        <w:t xml:space="preserve"> лиц: представителям органов законодательной</w:t>
      </w:r>
      <w:r w:rsidR="00D85BE0" w:rsidRPr="00E62905">
        <w:rPr>
          <w:b w:val="0"/>
          <w:bCs w:val="0"/>
        </w:rPr>
        <w:t xml:space="preserve"> </w:t>
      </w:r>
      <w:r w:rsidRPr="00E62905">
        <w:rPr>
          <w:b w:val="0"/>
          <w:bCs w:val="0"/>
        </w:rPr>
        <w:t>и исполнительной власти, системы образования, обучающимся и их родителям, представителям средств массовой информации, общественным организациям и другим заинтересованным лицам.</w:t>
      </w:r>
    </w:p>
    <w:p w:rsidR="00116551" w:rsidRPr="00E62905" w:rsidRDefault="00385B71" w:rsidP="00E62905">
      <w:pPr>
        <w:pStyle w:val="31"/>
        <w:rPr>
          <w:b w:val="0"/>
          <w:bCs w:val="0"/>
        </w:rPr>
      </w:pPr>
      <w:r w:rsidRPr="00E62905">
        <w:rPr>
          <w:b w:val="0"/>
          <w:bCs w:val="0"/>
        </w:rPr>
        <w:t xml:space="preserve">В итоговом отчете приводится анализ состояния системы образования </w:t>
      </w:r>
      <w:r w:rsidR="00116551" w:rsidRPr="00E62905">
        <w:rPr>
          <w:b w:val="0"/>
          <w:bCs w:val="0"/>
        </w:rPr>
        <w:t xml:space="preserve">и </w:t>
      </w:r>
      <w:r w:rsidR="00116551" w:rsidRPr="00A41B9C">
        <w:rPr>
          <w:b w:val="0"/>
          <w:bCs w:val="0"/>
        </w:rPr>
        <w:t>перспектив развития</w:t>
      </w:r>
      <w:r w:rsidR="00116551" w:rsidRPr="00E62905">
        <w:rPr>
          <w:b w:val="0"/>
          <w:bCs w:val="0"/>
        </w:rPr>
        <w:t xml:space="preserve"> системы образования</w:t>
      </w:r>
      <w:r w:rsidR="00D85BE0" w:rsidRPr="00E62905">
        <w:rPr>
          <w:b w:val="0"/>
          <w:bCs w:val="0"/>
        </w:rPr>
        <w:t xml:space="preserve"> </w:t>
      </w:r>
      <w:proofErr w:type="gramStart"/>
      <w:r w:rsidR="00D85BE0" w:rsidRPr="00E62905">
        <w:rPr>
          <w:b w:val="0"/>
          <w:bCs w:val="0"/>
        </w:rPr>
        <w:t>в</w:t>
      </w:r>
      <w:proofErr w:type="gramEnd"/>
      <w:r w:rsidR="00D85BE0" w:rsidRPr="00E62905">
        <w:rPr>
          <w:b w:val="0"/>
          <w:bCs w:val="0"/>
        </w:rPr>
        <w:t xml:space="preserve"> ЗАТО город </w:t>
      </w:r>
      <w:r w:rsidR="00D85BE0" w:rsidRPr="00A41B9C">
        <w:rPr>
          <w:b w:val="0"/>
          <w:bCs w:val="0"/>
        </w:rPr>
        <w:t xml:space="preserve">Заозерск </w:t>
      </w:r>
      <w:r w:rsidR="00A41B9C" w:rsidRPr="00A41B9C">
        <w:rPr>
          <w:b w:val="0"/>
          <w:bCs w:val="0"/>
        </w:rPr>
        <w:t>за 2025</w:t>
      </w:r>
      <w:r w:rsidR="00116551" w:rsidRPr="00A41B9C">
        <w:rPr>
          <w:b w:val="0"/>
          <w:bCs w:val="0"/>
        </w:rPr>
        <w:t xml:space="preserve"> год</w:t>
      </w:r>
      <w:r w:rsidR="00D85BE0" w:rsidRPr="00A41B9C">
        <w:rPr>
          <w:b w:val="0"/>
          <w:bCs w:val="0"/>
        </w:rPr>
        <w:t>, который</w:t>
      </w:r>
      <w:r w:rsidR="00116551" w:rsidRPr="00E62905">
        <w:rPr>
          <w:b w:val="0"/>
          <w:bCs w:val="0"/>
        </w:rPr>
        <w:t xml:space="preserve"> включает в себя статистическую информацию, внешнюю оценку и самооценку результатов и условий деятельности, соответствие основным направлениям и приоритетам муниципальной образ</w:t>
      </w:r>
      <w:r w:rsidR="00D85BE0" w:rsidRPr="00E62905">
        <w:rPr>
          <w:b w:val="0"/>
          <w:bCs w:val="0"/>
        </w:rPr>
        <w:t>овательной политики и определяет</w:t>
      </w:r>
      <w:r w:rsidR="00116551" w:rsidRPr="00E62905">
        <w:rPr>
          <w:b w:val="0"/>
          <w:bCs w:val="0"/>
        </w:rPr>
        <w:t xml:space="preserve"> перспективы и задачи развития системы образования </w:t>
      </w:r>
      <w:r w:rsidR="00D85BE0" w:rsidRPr="00E62905">
        <w:rPr>
          <w:b w:val="0"/>
          <w:bCs w:val="0"/>
        </w:rPr>
        <w:t xml:space="preserve">в ЗАТО город Заозерск </w:t>
      </w:r>
      <w:r w:rsidR="00116551" w:rsidRPr="00E62905">
        <w:rPr>
          <w:b w:val="0"/>
          <w:bCs w:val="0"/>
        </w:rPr>
        <w:t>на ближайший период.</w:t>
      </w:r>
    </w:p>
    <w:p w:rsidR="00116551" w:rsidRPr="00E62905" w:rsidRDefault="0011655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B71" w:rsidRPr="00E62905" w:rsidRDefault="00385B71" w:rsidP="00E62905">
      <w:pPr>
        <w:pStyle w:val="3"/>
        <w:spacing w:before="0"/>
        <w:rPr>
          <w:rFonts w:cs="Times New Roman"/>
          <w:color w:val="auto"/>
        </w:rPr>
      </w:pPr>
      <w:bookmarkStart w:id="2" w:name="_Toc222217093"/>
      <w:r w:rsidRPr="00E62905">
        <w:rPr>
          <w:rFonts w:cs="Times New Roman"/>
          <w:color w:val="auto"/>
        </w:rPr>
        <w:t xml:space="preserve">1.2. </w:t>
      </w:r>
      <w:proofErr w:type="gramStart"/>
      <w:r w:rsidRPr="00E62905">
        <w:rPr>
          <w:rFonts w:cs="Times New Roman"/>
          <w:color w:val="auto"/>
        </w:rPr>
        <w:t>Ответственные</w:t>
      </w:r>
      <w:proofErr w:type="gramEnd"/>
      <w:r w:rsidRPr="00E62905">
        <w:rPr>
          <w:rFonts w:cs="Times New Roman"/>
          <w:color w:val="auto"/>
        </w:rPr>
        <w:t xml:space="preserve"> за подготовку</w:t>
      </w:r>
      <w:bookmarkEnd w:id="2"/>
    </w:p>
    <w:p w:rsidR="00521EEF" w:rsidRPr="00E62905" w:rsidRDefault="00385B7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Подгото</w:t>
      </w:r>
      <w:r w:rsidR="00D85BE0" w:rsidRPr="00E62905">
        <w:rPr>
          <w:rFonts w:ascii="Times New Roman" w:hAnsi="Times New Roman" w:cs="Times New Roman"/>
          <w:sz w:val="24"/>
          <w:szCs w:val="24"/>
        </w:rPr>
        <w:t>вку итогового отчета осуществляют</w:t>
      </w:r>
      <w:r w:rsidRPr="00E62905">
        <w:rPr>
          <w:rFonts w:ascii="Times New Roman" w:hAnsi="Times New Roman" w:cs="Times New Roman"/>
          <w:sz w:val="24"/>
          <w:szCs w:val="24"/>
        </w:rPr>
        <w:t xml:space="preserve"> специалисты </w:t>
      </w:r>
      <w:r w:rsidR="00D85BE0"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МКУ «Управление </w:t>
      </w:r>
      <w:proofErr w:type="spellStart"/>
      <w:r w:rsidR="00D85BE0"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ОКСиМП</w:t>
      </w:r>
      <w:proofErr w:type="spellEnd"/>
      <w:r w:rsidR="00D85BE0"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Pr="00E62905">
        <w:rPr>
          <w:rFonts w:ascii="Times New Roman" w:hAnsi="Times New Roman" w:cs="Times New Roman"/>
          <w:sz w:val="24"/>
          <w:szCs w:val="24"/>
        </w:rPr>
        <w:t>.</w:t>
      </w:r>
    </w:p>
    <w:p w:rsidR="00385B71" w:rsidRPr="00E62905" w:rsidRDefault="00385B7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B71" w:rsidRPr="00E62905" w:rsidRDefault="00385B71" w:rsidP="00E62905">
      <w:pPr>
        <w:pStyle w:val="3"/>
        <w:spacing w:before="0"/>
        <w:rPr>
          <w:rFonts w:cs="Times New Roman"/>
          <w:color w:val="auto"/>
        </w:rPr>
      </w:pPr>
      <w:bookmarkStart w:id="3" w:name="_Toc222217094"/>
      <w:r w:rsidRPr="00E62905">
        <w:rPr>
          <w:rFonts w:cs="Times New Roman"/>
          <w:color w:val="auto"/>
        </w:rPr>
        <w:t>1.3. Контакты</w:t>
      </w:r>
      <w:bookmarkEnd w:id="3"/>
    </w:p>
    <w:p w:rsidR="00385B71" w:rsidRPr="00E62905" w:rsidRDefault="00D85BE0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Наименование</w:t>
      </w:r>
      <w:r w:rsidR="00385B71" w:rsidRPr="00E62905">
        <w:rPr>
          <w:rFonts w:ascii="Times New Roman" w:hAnsi="Times New Roman" w:cs="Times New Roman"/>
          <w:sz w:val="24"/>
          <w:szCs w:val="24"/>
        </w:rPr>
        <w:t xml:space="preserve">: </w:t>
      </w:r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Муниципальное казенное учреждение «Управление образования, культуры, спорта и молодежной </w:t>
      </w:r>
      <w:proofErr w:type="gramStart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политики</w:t>
      </w:r>
      <w:proofErr w:type="gramEnd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ЗАТО город Заозерск»</w:t>
      </w:r>
    </w:p>
    <w:p w:rsidR="00D85BE0" w:rsidRPr="00E62905" w:rsidRDefault="00D85BE0" w:rsidP="00E629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184310, </w:t>
      </w:r>
      <w:proofErr w:type="gramStart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Мурманская</w:t>
      </w:r>
      <w:proofErr w:type="gramEnd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обл., г. Заозерск, пер. Школьный, д. 1</w:t>
      </w:r>
    </w:p>
    <w:p w:rsidR="00385B71" w:rsidRPr="00E62905" w:rsidRDefault="00385B71" w:rsidP="00E629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="00D85BE0" w:rsidRPr="00E62905">
        <w:rPr>
          <w:rFonts w:ascii="Times New Roman" w:hAnsi="Times New Roman" w:cs="Times New Roman"/>
          <w:sz w:val="24"/>
          <w:szCs w:val="24"/>
        </w:rPr>
        <w:t>Андреева Светлана Леонидовна</w:t>
      </w:r>
    </w:p>
    <w:p w:rsidR="00385B71" w:rsidRPr="00E62905" w:rsidRDefault="00385B7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Телефон:</w:t>
      </w:r>
      <w:r w:rsidR="00D4245F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8(815</w:t>
      </w:r>
      <w:r w:rsidR="00D4245F" w:rsidRPr="00E62905">
        <w:rPr>
          <w:rFonts w:ascii="Times New Roman" w:hAnsi="Times New Roman" w:cs="Times New Roman"/>
          <w:sz w:val="24"/>
          <w:szCs w:val="24"/>
        </w:rPr>
        <w:t>56</w:t>
      </w:r>
      <w:r w:rsidRPr="00E62905">
        <w:rPr>
          <w:rFonts w:ascii="Times New Roman" w:hAnsi="Times New Roman" w:cs="Times New Roman"/>
          <w:sz w:val="24"/>
          <w:szCs w:val="24"/>
        </w:rPr>
        <w:t>)</w:t>
      </w:r>
      <w:r w:rsidR="00D4245F" w:rsidRPr="00E62905">
        <w:rPr>
          <w:rFonts w:ascii="Times New Roman" w:hAnsi="Times New Roman" w:cs="Times New Roman"/>
          <w:sz w:val="24"/>
          <w:szCs w:val="24"/>
        </w:rPr>
        <w:t>31609</w:t>
      </w:r>
    </w:p>
    <w:p w:rsidR="00385B71" w:rsidRPr="00E62905" w:rsidRDefault="00385B7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Почта: </w:t>
      </w:r>
      <w:r w:rsidR="00D4245F" w:rsidRPr="00E62905">
        <w:rPr>
          <w:rFonts w:ascii="Times New Roman" w:hAnsi="Times New Roman" w:cs="Times New Roman"/>
          <w:sz w:val="24"/>
          <w:szCs w:val="24"/>
        </w:rPr>
        <w:t>uprobr@zatozaozersk.ru</w:t>
      </w:r>
    </w:p>
    <w:p w:rsidR="00385B71" w:rsidRPr="00E62905" w:rsidRDefault="00385B7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5B71" w:rsidRPr="00E62905" w:rsidRDefault="00385B71" w:rsidP="00E62905">
      <w:pPr>
        <w:pStyle w:val="3"/>
        <w:spacing w:before="0"/>
        <w:rPr>
          <w:rFonts w:cs="Times New Roman"/>
          <w:color w:val="auto"/>
        </w:rPr>
      </w:pPr>
      <w:bookmarkStart w:id="4" w:name="_Toc222217095"/>
      <w:r w:rsidRPr="00E62905">
        <w:rPr>
          <w:rFonts w:cs="Times New Roman"/>
          <w:color w:val="auto"/>
        </w:rPr>
        <w:t>1.4. Источники данных</w:t>
      </w:r>
      <w:bookmarkEnd w:id="4"/>
    </w:p>
    <w:p w:rsidR="00034D77" w:rsidRPr="00E62905" w:rsidRDefault="00034D77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Информация, представленная в итоговом отчете о результатах анализа состояния и </w:t>
      </w:r>
      <w:r w:rsidRPr="00280531">
        <w:rPr>
          <w:rFonts w:ascii="Times New Roman" w:hAnsi="Times New Roman" w:cs="Times New Roman"/>
          <w:sz w:val="24"/>
          <w:szCs w:val="24"/>
        </w:rPr>
        <w:t>перспективах развития системы образования, подготовлена на основании ежегодных статистических отчетов.</w:t>
      </w:r>
    </w:p>
    <w:p w:rsidR="00116551" w:rsidRDefault="00385B71" w:rsidP="00537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Для анализа системы образования </w:t>
      </w:r>
      <w:r w:rsidR="00D4245F" w:rsidRPr="00E62905">
        <w:rPr>
          <w:rFonts w:ascii="Times New Roman" w:hAnsi="Times New Roman" w:cs="Times New Roman"/>
          <w:sz w:val="24"/>
          <w:szCs w:val="24"/>
        </w:rPr>
        <w:t>муниципалитета</w:t>
      </w:r>
      <w:r w:rsidRPr="00E62905">
        <w:rPr>
          <w:rFonts w:ascii="Times New Roman" w:hAnsi="Times New Roman" w:cs="Times New Roman"/>
          <w:sz w:val="24"/>
          <w:szCs w:val="24"/>
        </w:rPr>
        <w:t xml:space="preserve"> использовались </w:t>
      </w:r>
      <w:r w:rsidRPr="00A41B9C">
        <w:rPr>
          <w:rFonts w:ascii="Times New Roman" w:hAnsi="Times New Roman" w:cs="Times New Roman"/>
          <w:sz w:val="24"/>
          <w:szCs w:val="24"/>
        </w:rPr>
        <w:t>формы федерального статистич</w:t>
      </w:r>
      <w:r w:rsidR="005370D1">
        <w:rPr>
          <w:rFonts w:ascii="Times New Roman" w:hAnsi="Times New Roman" w:cs="Times New Roman"/>
          <w:sz w:val="24"/>
          <w:szCs w:val="24"/>
        </w:rPr>
        <w:t xml:space="preserve">еского наблюдения 85-К и </w:t>
      </w:r>
      <w:r w:rsidRPr="00280531">
        <w:rPr>
          <w:rFonts w:ascii="Times New Roman" w:hAnsi="Times New Roman" w:cs="Times New Roman"/>
          <w:sz w:val="24"/>
          <w:szCs w:val="24"/>
        </w:rPr>
        <w:t>региональные мониторинги</w:t>
      </w:r>
      <w:r w:rsidR="00280531" w:rsidRPr="00280531">
        <w:rPr>
          <w:rFonts w:ascii="Times New Roman" w:hAnsi="Times New Roman" w:cs="Times New Roman"/>
          <w:sz w:val="24"/>
          <w:szCs w:val="24"/>
        </w:rPr>
        <w:t>.</w:t>
      </w:r>
    </w:p>
    <w:p w:rsidR="005370D1" w:rsidRPr="005370D1" w:rsidRDefault="005370D1" w:rsidP="005370D1">
      <w:pPr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034D77" w:rsidRPr="00E62905" w:rsidRDefault="00034D77" w:rsidP="00E62905">
      <w:pPr>
        <w:pStyle w:val="3"/>
        <w:spacing w:before="0"/>
        <w:rPr>
          <w:rFonts w:cs="Times New Roman"/>
          <w:color w:val="auto"/>
        </w:rPr>
      </w:pPr>
      <w:bookmarkStart w:id="5" w:name="_Toc222217096"/>
      <w:r w:rsidRPr="00E62905">
        <w:rPr>
          <w:rFonts w:cs="Times New Roman"/>
          <w:color w:val="auto"/>
        </w:rPr>
        <w:t>1.5. Паспорт образовательной системы</w:t>
      </w:r>
      <w:bookmarkEnd w:id="5"/>
    </w:p>
    <w:p w:rsidR="00034D77" w:rsidRPr="00E62905" w:rsidRDefault="00034D77" w:rsidP="00E62905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Приоритеты муниципальной политики в сфере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D4245F" w:rsidRPr="00E62905">
        <w:rPr>
          <w:rFonts w:ascii="Times New Roman" w:hAnsi="Times New Roman" w:cs="Times New Roman"/>
          <w:sz w:val="24"/>
          <w:szCs w:val="24"/>
        </w:rPr>
        <w:t xml:space="preserve">ЗАТО город Заозерск </w:t>
      </w:r>
      <w:r w:rsidR="002A2180" w:rsidRPr="00E62905">
        <w:rPr>
          <w:rFonts w:ascii="Times New Roman" w:hAnsi="Times New Roman" w:cs="Times New Roman"/>
          <w:sz w:val="24"/>
          <w:szCs w:val="24"/>
        </w:rPr>
        <w:t xml:space="preserve">в </w:t>
      </w:r>
      <w:r w:rsidRPr="00E62905">
        <w:rPr>
          <w:rFonts w:ascii="Times New Roman" w:hAnsi="Times New Roman" w:cs="Times New Roman"/>
          <w:sz w:val="24"/>
          <w:szCs w:val="24"/>
        </w:rPr>
        <w:t>202</w:t>
      </w:r>
      <w:r w:rsidR="00A41B9C" w:rsidRPr="00A41B9C">
        <w:rPr>
          <w:rFonts w:ascii="Times New Roman" w:hAnsi="Times New Roman" w:cs="Times New Roman"/>
          <w:sz w:val="24"/>
          <w:szCs w:val="24"/>
        </w:rPr>
        <w:t>5</w:t>
      </w:r>
      <w:r w:rsidRPr="00E62905">
        <w:rPr>
          <w:rFonts w:ascii="Times New Roman" w:hAnsi="Times New Roman" w:cs="Times New Roman"/>
          <w:sz w:val="24"/>
          <w:szCs w:val="24"/>
        </w:rPr>
        <w:t xml:space="preserve"> год</w:t>
      </w:r>
      <w:r w:rsidR="002A2180" w:rsidRPr="00E62905">
        <w:rPr>
          <w:rFonts w:ascii="Times New Roman" w:hAnsi="Times New Roman" w:cs="Times New Roman"/>
          <w:sz w:val="24"/>
          <w:szCs w:val="24"/>
        </w:rPr>
        <w:t>у</w:t>
      </w:r>
      <w:r w:rsidRPr="00E62905">
        <w:rPr>
          <w:rFonts w:ascii="Times New Roman" w:hAnsi="Times New Roman" w:cs="Times New Roman"/>
          <w:sz w:val="24"/>
          <w:szCs w:val="24"/>
        </w:rPr>
        <w:t xml:space="preserve"> сформированы с учетом целей и задач, определенных в следующих основных стратегических документах:</w:t>
      </w:r>
    </w:p>
    <w:p w:rsidR="00034D77" w:rsidRPr="00E62905" w:rsidRDefault="00034D77" w:rsidP="00E62905">
      <w:pPr>
        <w:pStyle w:val="a3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Государственная программа Российской Федерации «Развития образования», утвержденная постановлением Правительства Российской Федерации от 26.12.2017 </w:t>
      </w:r>
      <w:r w:rsidRPr="00E62905">
        <w:rPr>
          <w:rFonts w:ascii="Times New Roman" w:hAnsi="Times New Roman" w:cs="Times New Roman"/>
          <w:sz w:val="24"/>
          <w:szCs w:val="24"/>
        </w:rPr>
        <w:br/>
        <w:t>№ 1642;</w:t>
      </w:r>
    </w:p>
    <w:p w:rsidR="00034D77" w:rsidRPr="00E62905" w:rsidRDefault="00034D77" w:rsidP="00E62905">
      <w:pPr>
        <w:pStyle w:val="a3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Национальный проект «</w:t>
      </w:r>
      <w:r w:rsidR="005370D1">
        <w:rPr>
          <w:rFonts w:ascii="Times New Roman" w:hAnsi="Times New Roman" w:cs="Times New Roman"/>
          <w:sz w:val="24"/>
          <w:szCs w:val="24"/>
        </w:rPr>
        <w:t>Молодежь и дети</w:t>
      </w:r>
      <w:r w:rsidRPr="00E62905">
        <w:rPr>
          <w:rFonts w:ascii="Times New Roman" w:hAnsi="Times New Roman" w:cs="Times New Roman"/>
          <w:sz w:val="24"/>
          <w:szCs w:val="24"/>
        </w:rPr>
        <w:t xml:space="preserve">», утвержденный </w:t>
      </w:r>
      <w:r w:rsidR="005370D1" w:rsidRPr="005370D1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</w:t>
      </w:r>
      <w:r w:rsidR="005370D1">
        <w:rPr>
          <w:rFonts w:ascii="Times New Roman" w:hAnsi="Times New Roman" w:cs="Times New Roman"/>
          <w:sz w:val="24"/>
          <w:szCs w:val="24"/>
        </w:rPr>
        <w:t>07.05.2</w:t>
      </w:r>
      <w:r w:rsidR="001E7CEE">
        <w:rPr>
          <w:rFonts w:ascii="Times New Roman" w:hAnsi="Times New Roman" w:cs="Times New Roman"/>
          <w:sz w:val="24"/>
          <w:szCs w:val="24"/>
        </w:rPr>
        <w:t>0</w:t>
      </w:r>
      <w:r w:rsidR="005370D1">
        <w:rPr>
          <w:rFonts w:ascii="Times New Roman" w:hAnsi="Times New Roman" w:cs="Times New Roman"/>
          <w:sz w:val="24"/>
          <w:szCs w:val="24"/>
        </w:rPr>
        <w:t>24</w:t>
      </w:r>
      <w:r w:rsidR="005370D1" w:rsidRPr="005370D1">
        <w:rPr>
          <w:rFonts w:ascii="Times New Roman" w:hAnsi="Times New Roman" w:cs="Times New Roman"/>
          <w:sz w:val="24"/>
          <w:szCs w:val="24"/>
        </w:rPr>
        <w:t xml:space="preserve"> №</w:t>
      </w:r>
      <w:r w:rsidR="005370D1">
        <w:rPr>
          <w:rFonts w:ascii="Times New Roman" w:hAnsi="Times New Roman" w:cs="Times New Roman"/>
          <w:sz w:val="24"/>
          <w:szCs w:val="24"/>
        </w:rPr>
        <w:t xml:space="preserve"> </w:t>
      </w:r>
      <w:r w:rsidR="005370D1" w:rsidRPr="005370D1">
        <w:rPr>
          <w:rFonts w:ascii="Times New Roman" w:hAnsi="Times New Roman" w:cs="Times New Roman"/>
          <w:sz w:val="24"/>
          <w:szCs w:val="24"/>
        </w:rPr>
        <w:t>309 «О национальных целях развития Российской Федерации на период до 2030 года и на перспективу до 2036 года»</w:t>
      </w:r>
      <w:r w:rsidRPr="00E62905">
        <w:rPr>
          <w:rFonts w:ascii="Times New Roman" w:hAnsi="Times New Roman" w:cs="Times New Roman"/>
          <w:sz w:val="24"/>
          <w:szCs w:val="24"/>
        </w:rPr>
        <w:t>;</w:t>
      </w:r>
    </w:p>
    <w:p w:rsidR="00034D77" w:rsidRPr="00E62905" w:rsidRDefault="00034D77" w:rsidP="00E62905">
      <w:pPr>
        <w:pStyle w:val="a3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1B9C">
        <w:rPr>
          <w:rFonts w:ascii="Times New Roman" w:hAnsi="Times New Roman" w:cs="Times New Roman"/>
          <w:sz w:val="24"/>
          <w:szCs w:val="24"/>
        </w:rPr>
        <w:lastRenderedPageBreak/>
        <w:t>Государственная программа Мурманской области «Образование и наука», утвержденная постановлением Правительства Мурманской области от 11.11.2020 № 791-ПП</w:t>
      </w:r>
      <w:r w:rsidR="00A41B9C">
        <w:rPr>
          <w:rFonts w:ascii="Times New Roman" w:hAnsi="Times New Roman" w:cs="Times New Roman"/>
          <w:sz w:val="24"/>
          <w:szCs w:val="24"/>
        </w:rPr>
        <w:t>.</w:t>
      </w:r>
    </w:p>
    <w:p w:rsidR="00034D77" w:rsidRPr="00E62905" w:rsidRDefault="00034D77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Организационная основа для реализации мероприятий по развитию системы образования - муниципальная программа «</w:t>
      </w:r>
      <w:r w:rsidR="00760B08" w:rsidRPr="00E62905">
        <w:rPr>
          <w:rFonts w:ascii="Times New Roman" w:hAnsi="Times New Roman" w:cs="Times New Roman"/>
          <w:sz w:val="24"/>
          <w:szCs w:val="24"/>
        </w:rPr>
        <w:t xml:space="preserve">Развитие образования </w:t>
      </w:r>
      <w:proofErr w:type="gramStart"/>
      <w:r w:rsidR="00760B08" w:rsidRPr="00E629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60B08" w:rsidRPr="00E62905">
        <w:rPr>
          <w:rFonts w:ascii="Times New Roman" w:hAnsi="Times New Roman" w:cs="Times New Roman"/>
          <w:sz w:val="24"/>
          <w:szCs w:val="24"/>
        </w:rPr>
        <w:t xml:space="preserve"> 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>»</w:t>
      </w:r>
      <w:r w:rsidR="00760B08" w:rsidRPr="00E62905">
        <w:rPr>
          <w:rFonts w:ascii="Times New Roman" w:hAnsi="Times New Roman" w:cs="Times New Roman"/>
          <w:sz w:val="24"/>
          <w:szCs w:val="24"/>
        </w:rPr>
        <w:t xml:space="preserve">, утвержденная </w:t>
      </w:r>
      <w:r w:rsidR="00356608">
        <w:rPr>
          <w:rFonts w:ascii="Times New Roman" w:hAnsi="Times New Roman" w:cs="Times New Roman"/>
          <w:sz w:val="24"/>
          <w:szCs w:val="24"/>
        </w:rPr>
        <w:t>п</w:t>
      </w:r>
      <w:r w:rsidRPr="00E62905">
        <w:rPr>
          <w:rFonts w:ascii="Times New Roman" w:hAnsi="Times New Roman" w:cs="Times New Roman"/>
          <w:sz w:val="24"/>
          <w:szCs w:val="24"/>
        </w:rPr>
        <w:t>остан</w:t>
      </w:r>
      <w:r w:rsidR="00760B08" w:rsidRPr="00E62905">
        <w:rPr>
          <w:rFonts w:ascii="Times New Roman" w:hAnsi="Times New Roman" w:cs="Times New Roman"/>
          <w:sz w:val="24"/>
          <w:szCs w:val="24"/>
        </w:rPr>
        <w:t>овлением А</w:t>
      </w:r>
      <w:r w:rsidRPr="00E6290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60B08" w:rsidRPr="00E62905">
        <w:rPr>
          <w:rFonts w:ascii="Times New Roman" w:hAnsi="Times New Roman" w:cs="Times New Roman"/>
          <w:sz w:val="24"/>
          <w:szCs w:val="24"/>
        </w:rPr>
        <w:t xml:space="preserve">ЗАТО город Заозерск от </w:t>
      </w:r>
      <w:r w:rsidR="00021C48" w:rsidRPr="00E62905">
        <w:rPr>
          <w:rFonts w:ascii="Times New Roman" w:hAnsi="Times New Roman" w:cs="Times New Roman"/>
          <w:sz w:val="24"/>
          <w:szCs w:val="24"/>
        </w:rPr>
        <w:t>13.11.2024</w:t>
      </w:r>
      <w:r w:rsidR="00760B08" w:rsidRPr="00E62905">
        <w:rPr>
          <w:rFonts w:ascii="Times New Roman" w:hAnsi="Times New Roman" w:cs="Times New Roman"/>
          <w:sz w:val="24"/>
          <w:szCs w:val="24"/>
        </w:rPr>
        <w:t xml:space="preserve"> №</w:t>
      </w:r>
      <w:r w:rsidR="00356608">
        <w:rPr>
          <w:rFonts w:ascii="Times New Roman" w:hAnsi="Times New Roman" w:cs="Times New Roman"/>
          <w:sz w:val="24"/>
          <w:szCs w:val="24"/>
        </w:rPr>
        <w:t> </w:t>
      </w:r>
      <w:r w:rsidR="00760B08" w:rsidRPr="00E62905">
        <w:rPr>
          <w:rFonts w:ascii="Times New Roman" w:hAnsi="Times New Roman" w:cs="Times New Roman"/>
          <w:sz w:val="24"/>
          <w:szCs w:val="24"/>
        </w:rPr>
        <w:t>7</w:t>
      </w:r>
      <w:r w:rsidR="00021C48" w:rsidRPr="00E62905">
        <w:rPr>
          <w:rFonts w:ascii="Times New Roman" w:hAnsi="Times New Roman" w:cs="Times New Roman"/>
          <w:sz w:val="24"/>
          <w:szCs w:val="24"/>
        </w:rPr>
        <w:t>01</w:t>
      </w:r>
      <w:r w:rsidRPr="00E62905">
        <w:rPr>
          <w:rFonts w:ascii="Times New Roman" w:hAnsi="Times New Roman" w:cs="Times New Roman"/>
          <w:sz w:val="24"/>
          <w:szCs w:val="24"/>
        </w:rPr>
        <w:t>.</w:t>
      </w:r>
    </w:p>
    <w:p w:rsidR="00E615FD" w:rsidRPr="00E62905" w:rsidRDefault="00E615FD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Цель программы:</w:t>
      </w:r>
      <w:r w:rsidR="00760B08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021C48" w:rsidRPr="00E62905">
        <w:rPr>
          <w:rFonts w:ascii="Times New Roman" w:hAnsi="Times New Roman" w:cs="Times New Roman"/>
          <w:sz w:val="24"/>
          <w:szCs w:val="24"/>
        </w:rPr>
        <w:t xml:space="preserve">Обеспечение системного развития образования, повышение доступности и качества образования </w:t>
      </w:r>
      <w:proofErr w:type="gramStart"/>
      <w:r w:rsidR="00021C48" w:rsidRPr="00E629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21C48" w:rsidRPr="00E62905">
        <w:rPr>
          <w:rFonts w:ascii="Times New Roman" w:hAnsi="Times New Roman" w:cs="Times New Roman"/>
          <w:sz w:val="24"/>
          <w:szCs w:val="24"/>
        </w:rPr>
        <w:t xml:space="preserve"> 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>.</w:t>
      </w:r>
    </w:p>
    <w:p w:rsidR="00E615FD" w:rsidRPr="00E62905" w:rsidRDefault="00021C48" w:rsidP="00E629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Основные з</w:t>
      </w:r>
      <w:r w:rsidR="00E615FD" w:rsidRPr="00E62905">
        <w:rPr>
          <w:rFonts w:ascii="Times New Roman" w:hAnsi="Times New Roman" w:cs="Times New Roman"/>
          <w:sz w:val="24"/>
          <w:szCs w:val="24"/>
        </w:rPr>
        <w:t>адачи программы:</w:t>
      </w:r>
    </w:p>
    <w:p w:rsidR="00021C48" w:rsidRPr="00E62905" w:rsidRDefault="00021C48" w:rsidP="00E6290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1. Повышение доступности качественного образования для всех категорий обучающихся.</w:t>
      </w:r>
    </w:p>
    <w:p w:rsidR="00021C48" w:rsidRPr="00E62905" w:rsidRDefault="00021C48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2. Модернизация и развитие инфраструктуры системы образования. </w:t>
      </w:r>
    </w:p>
    <w:p w:rsidR="00021C48" w:rsidRPr="00E62905" w:rsidRDefault="00021C48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3. Охрана и защита прав несовершеннолетних на подведомственной территории в порядке, установленном законодательством.</w:t>
      </w:r>
    </w:p>
    <w:p w:rsidR="00021C48" w:rsidRPr="00E62905" w:rsidRDefault="00021C48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4. Реализация основных направлений отраслевой политики в области безопасности образовательного процесса в образовательных организациях.</w:t>
      </w:r>
    </w:p>
    <w:p w:rsidR="00021C48" w:rsidRPr="00E62905" w:rsidRDefault="00021C48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5. Координация учебной, воспитательной и </w:t>
      </w:r>
      <w:proofErr w:type="spellStart"/>
      <w:r w:rsidRPr="00E62905">
        <w:rPr>
          <w:rFonts w:ascii="Times New Roman" w:hAnsi="Times New Roman" w:cs="Times New Roman"/>
          <w:sz w:val="24"/>
          <w:szCs w:val="24"/>
        </w:rPr>
        <w:t>профилактико-оздоровительной</w:t>
      </w:r>
      <w:proofErr w:type="spellEnd"/>
      <w:r w:rsidRPr="00E62905">
        <w:rPr>
          <w:rFonts w:ascii="Times New Roman" w:hAnsi="Times New Roman" w:cs="Times New Roman"/>
          <w:sz w:val="24"/>
          <w:szCs w:val="24"/>
        </w:rPr>
        <w:t xml:space="preserve"> работы с детьми в образовательных организациях.</w:t>
      </w:r>
    </w:p>
    <w:p w:rsidR="00021C48" w:rsidRPr="00E62905" w:rsidRDefault="00021C48" w:rsidP="00E62905">
      <w:pPr>
        <w:pStyle w:val="a3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6. Поддержка одаренных детей и талантливой молодежи в области образования и науки.</w:t>
      </w:r>
    </w:p>
    <w:p w:rsidR="00021C48" w:rsidRPr="00E62905" w:rsidRDefault="00021C48" w:rsidP="00E6290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7. Повышение качества образования.</w:t>
      </w:r>
    </w:p>
    <w:p w:rsidR="00021C48" w:rsidRPr="00E62905" w:rsidRDefault="00021C48" w:rsidP="00E6290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8. Создание и развитие современной инфраструктуры образовательных организаций, обеспечивающих комфортные и безопасные условия пребывания обучающихся.</w:t>
      </w:r>
    </w:p>
    <w:p w:rsidR="00021C48" w:rsidRPr="00E62905" w:rsidRDefault="00021C48" w:rsidP="00E62905">
      <w:pPr>
        <w:pStyle w:val="a3"/>
        <w:tabs>
          <w:tab w:val="left" w:pos="23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9. Обеспечение деятельности учреждений образования.</w:t>
      </w:r>
    </w:p>
    <w:p w:rsidR="00021C48" w:rsidRPr="00E62905" w:rsidRDefault="00021C48" w:rsidP="00E62905">
      <w:pPr>
        <w:pStyle w:val="a3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10. Организация отдыха и оздоровления детей в оздоровительных организациях Мурманской области и за её пределами.</w:t>
      </w:r>
    </w:p>
    <w:p w:rsidR="00021C48" w:rsidRPr="00E62905" w:rsidRDefault="00021C48" w:rsidP="00E62905">
      <w:pPr>
        <w:pStyle w:val="a3"/>
        <w:tabs>
          <w:tab w:val="left" w:pos="317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Style w:val="layout"/>
          <w:rFonts w:ascii="Times New Roman" w:hAnsi="Times New Roman"/>
          <w:sz w:val="24"/>
          <w:szCs w:val="24"/>
        </w:rPr>
        <w:t>11. Обеспечение персонифицированного финансирования дополнительного образования детей.</w:t>
      </w:r>
    </w:p>
    <w:p w:rsidR="00021C48" w:rsidRPr="00E62905" w:rsidRDefault="00021C48" w:rsidP="00E62905">
      <w:pPr>
        <w:pStyle w:val="a3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  <w:lang w:eastAsia="ru-RU"/>
        </w:rPr>
        <w:t>12. Проведение мероприятий по повышению уровня комплексной безопасности образовательных организаций.</w:t>
      </w:r>
    </w:p>
    <w:p w:rsidR="00021C48" w:rsidRPr="00E62905" w:rsidRDefault="00021C48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</w:rPr>
        <w:t>13. Осуществление функций и полномочий учредителя муниципальных образовательных организаций и учреждений культуры, функций главного распорядителя и получателя средств муниципального бюджета, выполнение финансовых обязательств в соответствии с бюджетной росписью, своевременное проведение соответствующих платежей.</w:t>
      </w:r>
    </w:p>
    <w:p w:rsidR="00034D77" w:rsidRPr="00E62905" w:rsidRDefault="00034D77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М</w:t>
      </w:r>
      <w:r w:rsidR="00E615FD" w:rsidRPr="00E62905">
        <w:rPr>
          <w:rFonts w:ascii="Times New Roman" w:hAnsi="Times New Roman" w:cs="Times New Roman"/>
          <w:sz w:val="24"/>
          <w:szCs w:val="24"/>
        </w:rPr>
        <w:t xml:space="preserve">униципальная программа </w:t>
      </w:r>
      <w:r w:rsidR="00CA572D" w:rsidRPr="00E62905">
        <w:rPr>
          <w:rFonts w:ascii="Times New Roman" w:hAnsi="Times New Roman" w:cs="Times New Roman"/>
          <w:sz w:val="24"/>
          <w:szCs w:val="24"/>
        </w:rPr>
        <w:t>«</w:t>
      </w:r>
      <w:r w:rsidR="00021C48" w:rsidRPr="00E62905">
        <w:rPr>
          <w:rFonts w:ascii="Times New Roman" w:hAnsi="Times New Roman" w:cs="Times New Roman"/>
          <w:sz w:val="24"/>
          <w:szCs w:val="24"/>
        </w:rPr>
        <w:t xml:space="preserve">Развитие образования </w:t>
      </w:r>
      <w:proofErr w:type="gramStart"/>
      <w:r w:rsidR="00021C48" w:rsidRPr="00E629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21C48" w:rsidRPr="00E62905">
        <w:rPr>
          <w:rFonts w:ascii="Times New Roman" w:hAnsi="Times New Roman" w:cs="Times New Roman"/>
          <w:sz w:val="24"/>
          <w:szCs w:val="24"/>
        </w:rPr>
        <w:t xml:space="preserve"> ЗАТО город Заозерск</w:t>
      </w:r>
      <w:r w:rsidR="00CA572D" w:rsidRPr="00E62905">
        <w:rPr>
          <w:rFonts w:ascii="Times New Roman" w:hAnsi="Times New Roman" w:cs="Times New Roman"/>
          <w:sz w:val="24"/>
          <w:szCs w:val="24"/>
        </w:rPr>
        <w:t xml:space="preserve">» </w:t>
      </w:r>
      <w:r w:rsidRPr="00E62905">
        <w:rPr>
          <w:rFonts w:ascii="Times New Roman" w:hAnsi="Times New Roman" w:cs="Times New Roman"/>
          <w:sz w:val="24"/>
          <w:szCs w:val="24"/>
        </w:rPr>
        <w:t>в 202</w:t>
      </w:r>
      <w:r w:rsidR="00A41B9C">
        <w:rPr>
          <w:rFonts w:ascii="Times New Roman" w:hAnsi="Times New Roman" w:cs="Times New Roman"/>
          <w:sz w:val="24"/>
          <w:szCs w:val="24"/>
        </w:rPr>
        <w:t>5</w:t>
      </w:r>
      <w:r w:rsidRPr="00E62905">
        <w:rPr>
          <w:rFonts w:ascii="Times New Roman" w:hAnsi="Times New Roman" w:cs="Times New Roman"/>
          <w:sz w:val="24"/>
          <w:szCs w:val="24"/>
        </w:rPr>
        <w:t xml:space="preserve"> году реализовывалась через следующие </w:t>
      </w:r>
      <w:r w:rsidR="005E28C4" w:rsidRPr="00E62905">
        <w:rPr>
          <w:rFonts w:ascii="Times New Roman" w:hAnsi="Times New Roman" w:cs="Times New Roman"/>
          <w:sz w:val="24"/>
          <w:szCs w:val="24"/>
        </w:rPr>
        <w:t>основные мероприятия</w:t>
      </w:r>
      <w:r w:rsidRPr="00E62905">
        <w:rPr>
          <w:rFonts w:ascii="Times New Roman" w:hAnsi="Times New Roman" w:cs="Times New Roman"/>
          <w:sz w:val="24"/>
          <w:szCs w:val="24"/>
        </w:rPr>
        <w:t>:</w:t>
      </w:r>
    </w:p>
    <w:p w:rsidR="005E28C4" w:rsidRPr="00E62905" w:rsidRDefault="005E28C4" w:rsidP="00E629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Основное мероприятие 1. «Организация дошкольного образования»;</w:t>
      </w:r>
    </w:p>
    <w:p w:rsidR="005E28C4" w:rsidRPr="00E62905" w:rsidRDefault="005E28C4" w:rsidP="00E629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Основное мероприятие 2. «Организация дополнительного образования»;</w:t>
      </w:r>
    </w:p>
    <w:p w:rsidR="001C294D" w:rsidRPr="00E62905" w:rsidRDefault="005E28C4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Основное мероприятие 3. «Организация и совершенствование управления системой образования»;</w:t>
      </w:r>
    </w:p>
    <w:p w:rsidR="002A2180" w:rsidRPr="00E62905" w:rsidRDefault="001C294D" w:rsidP="00E629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Основное мероприятие 4. «Организация отдыха и оздоровления детей».</w:t>
      </w:r>
    </w:p>
    <w:p w:rsidR="00581455" w:rsidRDefault="00581455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57EDC" w:rsidRPr="00E62905" w:rsidRDefault="00E615FD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2905">
        <w:rPr>
          <w:rFonts w:ascii="Times New Roman" w:hAnsi="Times New Roman" w:cs="Times New Roman"/>
          <w:iCs/>
          <w:sz w:val="24"/>
          <w:szCs w:val="24"/>
        </w:rPr>
        <w:t>Инфраструктура</w:t>
      </w:r>
      <w:r w:rsidR="002321DE" w:rsidRPr="00E62905">
        <w:rPr>
          <w:rFonts w:ascii="Times New Roman" w:hAnsi="Times New Roman" w:cs="Times New Roman"/>
          <w:iCs/>
          <w:sz w:val="24"/>
          <w:szCs w:val="24"/>
        </w:rPr>
        <w:t>:</w:t>
      </w:r>
    </w:p>
    <w:p w:rsidR="00E507E6" w:rsidRPr="00E62905" w:rsidRDefault="001C294D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МКУ «Управление </w:t>
      </w:r>
      <w:proofErr w:type="spellStart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ОКСиМП</w:t>
      </w:r>
      <w:proofErr w:type="spellEnd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="00B7583E" w:rsidRPr="00E6290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E62905">
        <w:rPr>
          <w:rFonts w:ascii="Times New Roman" w:hAnsi="Times New Roman" w:cs="Times New Roman"/>
          <w:sz w:val="24"/>
          <w:szCs w:val="24"/>
        </w:rPr>
        <w:t xml:space="preserve">некоммерческой организацией, созданной для оказания муниципальных услуг, выполнения работ и исполнения муниципальных функций в целях обеспечения реализации 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предусмотренных законодательством Российской Федерации полномочий органов местного самоуправления в сфере </w:t>
      </w:r>
      <w:r w:rsidR="00E507E6"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образования, культуры, спорта и молодежной политики, осуществления управленческих функций 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E507E6"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образования, культуры, спорта и молодежной политики на </w:t>
      </w:r>
      <w:proofErr w:type="gramStart"/>
      <w:r w:rsidR="00E507E6"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территории</w:t>
      </w:r>
      <w:proofErr w:type="gramEnd"/>
      <w:r w:rsidR="00E507E6"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ЗАТО город Заозерск.</w:t>
      </w:r>
    </w:p>
    <w:p w:rsidR="00B7583E" w:rsidRPr="00E62905" w:rsidRDefault="00E507E6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МКУ «Управление </w:t>
      </w:r>
      <w:proofErr w:type="spellStart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ОКСиМП</w:t>
      </w:r>
      <w:proofErr w:type="spellEnd"/>
      <w:r w:rsidRPr="00E62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B7583E" w:rsidRPr="00E62905">
        <w:rPr>
          <w:rFonts w:ascii="Times New Roman" w:hAnsi="Times New Roman" w:cs="Times New Roman"/>
          <w:sz w:val="24"/>
          <w:szCs w:val="24"/>
        </w:rPr>
        <w:t>учрежден</w:t>
      </w:r>
      <w:r w:rsidRPr="00E62905">
        <w:rPr>
          <w:rFonts w:ascii="Times New Roman" w:hAnsi="Times New Roman" w:cs="Times New Roman"/>
          <w:sz w:val="24"/>
          <w:szCs w:val="24"/>
        </w:rPr>
        <w:t>о</w:t>
      </w:r>
      <w:r w:rsidR="00B7583E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ЗАТО город </w:t>
      </w:r>
      <w:r w:rsidRPr="0042371F">
        <w:rPr>
          <w:rFonts w:ascii="Times New Roman" w:hAnsi="Times New Roman" w:cs="Times New Roman"/>
          <w:sz w:val="24"/>
          <w:szCs w:val="24"/>
        </w:rPr>
        <w:t>Заозерск</w:t>
      </w:r>
      <w:r w:rsidR="00B7583E" w:rsidRPr="0042371F">
        <w:rPr>
          <w:rFonts w:ascii="Times New Roman" w:hAnsi="Times New Roman" w:cs="Times New Roman"/>
          <w:sz w:val="24"/>
          <w:szCs w:val="24"/>
        </w:rPr>
        <w:t xml:space="preserve"> от </w:t>
      </w:r>
      <w:r w:rsidR="00356608" w:rsidRPr="0042371F">
        <w:rPr>
          <w:rFonts w:ascii="Times New Roman" w:hAnsi="Times New Roman" w:cs="Times New Roman"/>
          <w:sz w:val="24"/>
          <w:szCs w:val="24"/>
        </w:rPr>
        <w:t>24.08.2020 № 542.</w:t>
      </w:r>
    </w:p>
    <w:p w:rsidR="00EA71E6" w:rsidRPr="00E62905" w:rsidRDefault="00EA71E6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5FD" w:rsidRPr="00E62905" w:rsidRDefault="00E615FD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905">
        <w:rPr>
          <w:rFonts w:ascii="Times New Roman" w:hAnsi="Times New Roman" w:cs="Times New Roman"/>
          <w:bCs/>
          <w:sz w:val="24"/>
          <w:szCs w:val="24"/>
        </w:rPr>
        <w:t>Общая характеристика сети образовательных организаций</w:t>
      </w:r>
      <w:r w:rsidR="002321DE" w:rsidRPr="00E62905">
        <w:rPr>
          <w:rFonts w:ascii="Times New Roman" w:hAnsi="Times New Roman" w:cs="Times New Roman"/>
          <w:bCs/>
          <w:sz w:val="24"/>
          <w:szCs w:val="24"/>
        </w:rPr>
        <w:t>:</w:t>
      </w:r>
    </w:p>
    <w:p w:rsidR="002A2180" w:rsidRPr="00E62905" w:rsidRDefault="00E615FD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lastRenderedPageBreak/>
        <w:t xml:space="preserve">Система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E507E6" w:rsidRPr="00E62905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 xml:space="preserve"> обеспечивает доступность к качественному образованию различным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категориям детей и подростков, так как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сформирована с учётом запросов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E507E6" w:rsidRPr="00E62905">
        <w:rPr>
          <w:rFonts w:ascii="Times New Roman" w:hAnsi="Times New Roman" w:cs="Times New Roman"/>
          <w:sz w:val="24"/>
          <w:szCs w:val="24"/>
        </w:rPr>
        <w:t>муниципалитета</w:t>
      </w:r>
      <w:r w:rsidRPr="00E62905">
        <w:rPr>
          <w:rFonts w:ascii="Times New Roman" w:hAnsi="Times New Roman" w:cs="Times New Roman"/>
          <w:sz w:val="24"/>
          <w:szCs w:val="24"/>
        </w:rPr>
        <w:t xml:space="preserve"> и ориентирована на образовательные возможности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E615FD" w:rsidRPr="000A0A80" w:rsidRDefault="00E615FD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Ежегодно осуществляется работа по созданию оптимальных</w:t>
      </w:r>
      <w:r w:rsidR="00F5115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условий для р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еализации программ дошкольного </w:t>
      </w:r>
      <w:r w:rsidRPr="00E62905">
        <w:rPr>
          <w:rFonts w:ascii="Times New Roman" w:hAnsi="Times New Roman" w:cs="Times New Roman"/>
          <w:sz w:val="24"/>
          <w:szCs w:val="24"/>
        </w:rPr>
        <w:t>и дополнительного образования,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обеспечению гарантий доступности и </w:t>
      </w:r>
      <w:r w:rsidRPr="000A0A80">
        <w:rPr>
          <w:rFonts w:ascii="Times New Roman" w:hAnsi="Times New Roman" w:cs="Times New Roman"/>
          <w:sz w:val="24"/>
          <w:szCs w:val="24"/>
        </w:rPr>
        <w:t>повышения качества образования на</w:t>
      </w:r>
      <w:r w:rsidR="00E507E6"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Pr="000A0A80">
        <w:rPr>
          <w:rFonts w:ascii="Times New Roman" w:hAnsi="Times New Roman" w:cs="Times New Roman"/>
          <w:sz w:val="24"/>
          <w:szCs w:val="24"/>
        </w:rPr>
        <w:t>основе реализации идей модернизации образования.</w:t>
      </w:r>
    </w:p>
    <w:p w:rsidR="00B24E05" w:rsidRPr="000A0A80" w:rsidRDefault="000A0A80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Сеть </w:t>
      </w:r>
      <w:r w:rsidR="00EA71E6" w:rsidRPr="000A0A80">
        <w:rPr>
          <w:rFonts w:ascii="Times New Roman" w:hAnsi="Times New Roman" w:cs="Times New Roman"/>
          <w:sz w:val="24"/>
          <w:szCs w:val="24"/>
        </w:rPr>
        <w:t>образовательных учреждений охватывае</w:t>
      </w:r>
      <w:r w:rsidR="00B24E05" w:rsidRPr="000A0A80">
        <w:rPr>
          <w:rFonts w:ascii="Times New Roman" w:hAnsi="Times New Roman" w:cs="Times New Roman"/>
          <w:sz w:val="24"/>
          <w:szCs w:val="24"/>
        </w:rPr>
        <w:t>т следующие уровни образования:</w:t>
      </w:r>
    </w:p>
    <w:p w:rsidR="00B24E05" w:rsidRPr="000A0A80" w:rsidRDefault="00B24E05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дошкольное </w:t>
      </w:r>
      <w:r w:rsidR="009E4B5A" w:rsidRPr="000A0A80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0A0A80">
        <w:rPr>
          <w:rFonts w:ascii="Times New Roman" w:hAnsi="Times New Roman" w:cs="Times New Roman"/>
          <w:sz w:val="24"/>
          <w:szCs w:val="24"/>
        </w:rPr>
        <w:t>образование</w:t>
      </w:r>
      <w:r w:rsidR="00673E46" w:rsidRPr="000A0A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4E05" w:rsidRPr="000A0A80" w:rsidRDefault="00B24E05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673E46" w:rsidRPr="000A0A80">
        <w:rPr>
          <w:rFonts w:ascii="Times New Roman" w:hAnsi="Times New Roman" w:cs="Times New Roman"/>
          <w:sz w:val="24"/>
          <w:szCs w:val="24"/>
        </w:rPr>
        <w:t>начально</w:t>
      </w:r>
      <w:r w:rsidRPr="000A0A80">
        <w:rPr>
          <w:rFonts w:ascii="Times New Roman" w:hAnsi="Times New Roman" w:cs="Times New Roman"/>
          <w:sz w:val="24"/>
          <w:szCs w:val="24"/>
        </w:rPr>
        <w:t>е</w:t>
      </w:r>
      <w:r w:rsidR="00673E46" w:rsidRPr="000A0A80">
        <w:rPr>
          <w:rFonts w:ascii="Times New Roman" w:hAnsi="Times New Roman" w:cs="Times New Roman"/>
          <w:sz w:val="24"/>
          <w:szCs w:val="24"/>
        </w:rPr>
        <w:t xml:space="preserve"> обще</w:t>
      </w:r>
      <w:r w:rsidRPr="000A0A80">
        <w:rPr>
          <w:rFonts w:ascii="Times New Roman" w:hAnsi="Times New Roman" w:cs="Times New Roman"/>
          <w:sz w:val="24"/>
          <w:szCs w:val="24"/>
        </w:rPr>
        <w:t>е</w:t>
      </w:r>
      <w:r w:rsidR="00673E46" w:rsidRPr="000A0A80">
        <w:rPr>
          <w:rFonts w:ascii="Times New Roman" w:hAnsi="Times New Roman" w:cs="Times New Roman"/>
          <w:sz w:val="24"/>
          <w:szCs w:val="24"/>
        </w:rPr>
        <w:t>, основно</w:t>
      </w:r>
      <w:r w:rsidRPr="000A0A80">
        <w:rPr>
          <w:rFonts w:ascii="Times New Roman" w:hAnsi="Times New Roman" w:cs="Times New Roman"/>
          <w:sz w:val="24"/>
          <w:szCs w:val="24"/>
        </w:rPr>
        <w:t>е</w:t>
      </w:r>
      <w:r w:rsidR="00673E46" w:rsidRPr="000A0A80">
        <w:rPr>
          <w:rFonts w:ascii="Times New Roman" w:hAnsi="Times New Roman" w:cs="Times New Roman"/>
          <w:sz w:val="24"/>
          <w:szCs w:val="24"/>
        </w:rPr>
        <w:t xml:space="preserve"> обще</w:t>
      </w:r>
      <w:r w:rsidRPr="000A0A80">
        <w:rPr>
          <w:rFonts w:ascii="Times New Roman" w:hAnsi="Times New Roman" w:cs="Times New Roman"/>
          <w:sz w:val="24"/>
          <w:szCs w:val="24"/>
        </w:rPr>
        <w:t>е</w:t>
      </w:r>
      <w:r w:rsidR="00673E46" w:rsidRPr="000A0A80">
        <w:rPr>
          <w:rFonts w:ascii="Times New Roman" w:hAnsi="Times New Roman" w:cs="Times New Roman"/>
          <w:sz w:val="24"/>
          <w:szCs w:val="24"/>
        </w:rPr>
        <w:t>, средне</w:t>
      </w:r>
      <w:r w:rsidRPr="000A0A80">
        <w:rPr>
          <w:rFonts w:ascii="Times New Roman" w:hAnsi="Times New Roman" w:cs="Times New Roman"/>
          <w:sz w:val="24"/>
          <w:szCs w:val="24"/>
        </w:rPr>
        <w:t>е</w:t>
      </w:r>
      <w:r w:rsidR="00673E46" w:rsidRPr="000A0A80">
        <w:rPr>
          <w:rFonts w:ascii="Times New Roman" w:hAnsi="Times New Roman" w:cs="Times New Roman"/>
          <w:sz w:val="24"/>
          <w:szCs w:val="24"/>
        </w:rPr>
        <w:t xml:space="preserve"> обще</w:t>
      </w:r>
      <w:r w:rsidRPr="000A0A80">
        <w:rPr>
          <w:rFonts w:ascii="Times New Roman" w:hAnsi="Times New Roman" w:cs="Times New Roman"/>
          <w:sz w:val="24"/>
          <w:szCs w:val="24"/>
        </w:rPr>
        <w:t>е образование,</w:t>
      </w:r>
    </w:p>
    <w:p w:rsidR="00EA71E6" w:rsidRPr="000A0A80" w:rsidRDefault="00B24E05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EA71E6" w:rsidRPr="000A0A80">
        <w:rPr>
          <w:rFonts w:ascii="Times New Roman" w:hAnsi="Times New Roman" w:cs="Times New Roman"/>
          <w:sz w:val="24"/>
          <w:szCs w:val="24"/>
        </w:rPr>
        <w:t>.</w:t>
      </w:r>
    </w:p>
    <w:p w:rsidR="00871D91" w:rsidRPr="00E62905" w:rsidRDefault="00871D9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В сеть муниципальных образовательных учреждений, подведомственных </w:t>
      </w:r>
      <w:r w:rsidR="00E507E6" w:rsidRPr="000A0A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МКУ «Управление </w:t>
      </w:r>
      <w:proofErr w:type="spellStart"/>
      <w:r w:rsidR="00E507E6" w:rsidRPr="000A0A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ОКСиМП</w:t>
      </w:r>
      <w:proofErr w:type="spellEnd"/>
      <w:r w:rsidR="00E507E6" w:rsidRPr="000A0A8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="00F279D1" w:rsidRPr="000A0A80">
        <w:rPr>
          <w:rFonts w:ascii="Times New Roman" w:hAnsi="Times New Roman" w:cs="Times New Roman"/>
          <w:sz w:val="24"/>
          <w:szCs w:val="24"/>
        </w:rPr>
        <w:t>, в 2025</w:t>
      </w:r>
      <w:r w:rsidRPr="000A0A80">
        <w:rPr>
          <w:rFonts w:ascii="Times New Roman" w:hAnsi="Times New Roman" w:cs="Times New Roman"/>
          <w:sz w:val="24"/>
          <w:szCs w:val="24"/>
        </w:rPr>
        <w:t xml:space="preserve"> году входил</w:t>
      </w:r>
      <w:r w:rsidR="008D7E71" w:rsidRPr="000A0A80">
        <w:rPr>
          <w:rFonts w:ascii="Times New Roman" w:hAnsi="Times New Roman" w:cs="Times New Roman"/>
          <w:sz w:val="24"/>
          <w:szCs w:val="24"/>
        </w:rPr>
        <w:t>о</w:t>
      </w:r>
      <w:r w:rsidR="008D7E71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E507E6" w:rsidRPr="00E62905">
        <w:rPr>
          <w:rFonts w:ascii="Times New Roman" w:hAnsi="Times New Roman" w:cs="Times New Roman"/>
          <w:sz w:val="24"/>
          <w:szCs w:val="24"/>
        </w:rPr>
        <w:t>5 учреждений</w:t>
      </w:r>
      <w:r w:rsidRPr="00E6290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871D91" w:rsidRPr="00B24E05" w:rsidRDefault="00B24E05" w:rsidP="00B24E05">
      <w:pPr>
        <w:pStyle w:val="1"/>
        <w:spacing w:before="0"/>
        <w:rPr>
          <w:rFonts w:cs="Times New Roman"/>
          <w:color w:val="auto"/>
          <w:szCs w:val="24"/>
        </w:rPr>
      </w:pPr>
      <w:r>
        <w:rPr>
          <w:b w:val="0"/>
        </w:rPr>
        <w:t xml:space="preserve">- </w:t>
      </w:r>
      <w:r w:rsidR="00F51156" w:rsidRPr="00B24E05">
        <w:rPr>
          <w:b w:val="0"/>
        </w:rPr>
        <w:t>2 дошкольные образовательные</w:t>
      </w:r>
      <w:r w:rsidR="00871D91" w:rsidRPr="00B24E05">
        <w:rPr>
          <w:b w:val="0"/>
        </w:rPr>
        <w:t xml:space="preserve"> организаци</w:t>
      </w:r>
      <w:r w:rsidR="00F51156" w:rsidRPr="00B24E05">
        <w:rPr>
          <w:b w:val="0"/>
        </w:rPr>
        <w:t>и</w:t>
      </w:r>
      <w:r w:rsidR="00673E46" w:rsidRPr="00B24E05">
        <w:rPr>
          <w:b w:val="0"/>
        </w:rPr>
        <w:t xml:space="preserve"> (м</w:t>
      </w:r>
      <w:r w:rsidR="00673E46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>униципальное дошкольное образовательное учреждение детский сад комбинированного вида №2 «Радуга» (далее – ДОУ № 2), муниципальное дошкольное образовательное учреждение детский сад комбинированного вида №4 «Сказка» (далее – ДОУ № 4 «Сказка»))</w:t>
      </w:r>
      <w:r w:rsidR="00871D91" w:rsidRPr="00B24E05">
        <w:rPr>
          <w:rFonts w:cs="Times New Roman"/>
          <w:b w:val="0"/>
          <w:color w:val="auto"/>
          <w:szCs w:val="24"/>
        </w:rPr>
        <w:t>;</w:t>
      </w:r>
    </w:p>
    <w:p w:rsidR="00871D91" w:rsidRPr="00B24E05" w:rsidRDefault="00647C99" w:rsidP="00B24E05">
      <w:pPr>
        <w:pStyle w:val="1"/>
        <w:spacing w:before="0"/>
        <w:rPr>
          <w:rFonts w:cs="Times New Roman"/>
          <w:color w:val="auto"/>
          <w:szCs w:val="24"/>
        </w:rPr>
      </w:pPr>
      <w:r w:rsidRPr="00B24E05">
        <w:rPr>
          <w:rFonts w:cs="Times New Roman"/>
          <w:color w:val="auto"/>
          <w:szCs w:val="24"/>
        </w:rPr>
        <w:t xml:space="preserve">- </w:t>
      </w:r>
      <w:r w:rsidR="00871D91" w:rsidRPr="00B24E05">
        <w:rPr>
          <w:rFonts w:cs="Times New Roman"/>
          <w:b w:val="0"/>
          <w:color w:val="auto"/>
          <w:szCs w:val="24"/>
        </w:rPr>
        <w:t>3 организации дополнительного образования</w:t>
      </w:r>
      <w:r w:rsidR="00B24E05" w:rsidRPr="00B24E05">
        <w:rPr>
          <w:rFonts w:cs="Times New Roman"/>
          <w:color w:val="auto"/>
          <w:szCs w:val="24"/>
        </w:rPr>
        <w:t xml:space="preserve"> </w:t>
      </w:r>
      <w:r w:rsidR="00B24E05" w:rsidRPr="00B24E05">
        <w:rPr>
          <w:rFonts w:cs="Times New Roman"/>
          <w:b w:val="0"/>
          <w:color w:val="auto"/>
          <w:szCs w:val="24"/>
        </w:rPr>
        <w:t>(</w:t>
      </w:r>
      <w:r w:rsid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>м</w:t>
      </w:r>
      <w:r w:rsidR="00B24E05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 xml:space="preserve">униципальное бюджетное учреждение дополнительного образования «Центр дополнительного образования детей» (далее – ЦДОД), </w:t>
      </w:r>
      <w:r w:rsid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>м</w:t>
      </w:r>
      <w:r w:rsidR="00B24E05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 xml:space="preserve">униципальное бюджетное учреждение дополнительного образования «Детско-юношеская спортивная школа» (далее – ДЮСШ), </w:t>
      </w:r>
      <w:r w:rsid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>м</w:t>
      </w:r>
      <w:r w:rsidR="00B24E05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 xml:space="preserve">униципальное учреждение дополнительного образования Детская музыкальная школа </w:t>
      </w:r>
      <w:proofErr w:type="gramStart"/>
      <w:r w:rsidR="00B24E05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>г</w:t>
      </w:r>
      <w:proofErr w:type="gramEnd"/>
      <w:r w:rsidR="00B24E05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 xml:space="preserve">. </w:t>
      </w:r>
      <w:proofErr w:type="spellStart"/>
      <w:r w:rsidR="00B24E05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>Заозерска</w:t>
      </w:r>
      <w:proofErr w:type="spellEnd"/>
      <w:r w:rsidR="00B24E05" w:rsidRP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 xml:space="preserve"> (далее – ДМШ)</w:t>
      </w:r>
      <w:r w:rsidR="00B24E05">
        <w:rPr>
          <w:rStyle w:val="a6"/>
          <w:rFonts w:cs="Times New Roman"/>
          <w:bCs/>
          <w:color w:val="auto"/>
          <w:szCs w:val="24"/>
          <w:bdr w:val="none" w:sz="0" w:space="0" w:color="auto" w:frame="1"/>
        </w:rPr>
        <w:t>)</w:t>
      </w:r>
      <w:r w:rsidR="00871D91" w:rsidRPr="00B24E05">
        <w:rPr>
          <w:rFonts w:cs="Times New Roman"/>
          <w:b w:val="0"/>
          <w:color w:val="auto"/>
          <w:szCs w:val="24"/>
        </w:rPr>
        <w:t>.</w:t>
      </w:r>
    </w:p>
    <w:p w:rsidR="00871D91" w:rsidRPr="00B24E05" w:rsidRDefault="00B7583E" w:rsidP="00B24E05">
      <w:pPr>
        <w:pStyle w:val="1"/>
        <w:spacing w:before="0"/>
        <w:rPr>
          <w:b w:val="0"/>
        </w:rPr>
      </w:pPr>
      <w:r w:rsidRPr="00075927">
        <w:rPr>
          <w:rFonts w:cs="Times New Roman"/>
          <w:b w:val="0"/>
          <w:color w:val="auto"/>
          <w:szCs w:val="24"/>
        </w:rPr>
        <w:t>Н</w:t>
      </w:r>
      <w:r w:rsidR="00F51156" w:rsidRPr="00075927">
        <w:rPr>
          <w:rFonts w:cs="Times New Roman"/>
          <w:b w:val="0"/>
          <w:color w:val="auto"/>
          <w:szCs w:val="24"/>
        </w:rPr>
        <w:t>а 01</w:t>
      </w:r>
      <w:r w:rsidR="00F279D1" w:rsidRPr="00075927">
        <w:rPr>
          <w:b w:val="0"/>
        </w:rPr>
        <w:t xml:space="preserve"> сентября 2025</w:t>
      </w:r>
      <w:r w:rsidRPr="00075927">
        <w:rPr>
          <w:b w:val="0"/>
        </w:rPr>
        <w:t xml:space="preserve"> года в муниципальных </w:t>
      </w:r>
      <w:r w:rsidR="00F51156" w:rsidRPr="00075927">
        <w:rPr>
          <w:b w:val="0"/>
        </w:rPr>
        <w:t xml:space="preserve">дошкольных </w:t>
      </w:r>
      <w:r w:rsidRPr="00075927">
        <w:rPr>
          <w:b w:val="0"/>
        </w:rPr>
        <w:t>образовательных учреждениях</w:t>
      </w:r>
      <w:r w:rsidRPr="00B24E05">
        <w:rPr>
          <w:b w:val="0"/>
        </w:rPr>
        <w:t xml:space="preserve">  обучалось </w:t>
      </w:r>
      <w:r w:rsidR="00F279D1">
        <w:rPr>
          <w:b w:val="0"/>
        </w:rPr>
        <w:t>47</w:t>
      </w:r>
      <w:r w:rsidR="001243E3">
        <w:rPr>
          <w:b w:val="0"/>
        </w:rPr>
        <w:t>3</w:t>
      </w:r>
      <w:r w:rsidR="00F279D1">
        <w:rPr>
          <w:b w:val="0"/>
        </w:rPr>
        <w:t xml:space="preserve"> ребенка</w:t>
      </w:r>
      <w:r w:rsidRPr="00B24E05">
        <w:rPr>
          <w:b w:val="0"/>
        </w:rPr>
        <w:t xml:space="preserve">, дополнительным образованием </w:t>
      </w:r>
      <w:r w:rsidR="00F51156" w:rsidRPr="00B24E05">
        <w:rPr>
          <w:b w:val="0"/>
        </w:rPr>
        <w:t xml:space="preserve">было </w:t>
      </w:r>
      <w:r w:rsidRPr="00B24E05">
        <w:rPr>
          <w:b w:val="0"/>
        </w:rPr>
        <w:t xml:space="preserve">охвачено </w:t>
      </w:r>
      <w:r w:rsidR="00356608">
        <w:rPr>
          <w:b w:val="0"/>
        </w:rPr>
        <w:t>1002</w:t>
      </w:r>
      <w:r w:rsidRPr="00B24E05">
        <w:rPr>
          <w:b w:val="0"/>
        </w:rPr>
        <w:t xml:space="preserve"> </w:t>
      </w:r>
      <w:r w:rsidR="00356608">
        <w:rPr>
          <w:b w:val="0"/>
        </w:rPr>
        <w:t>человека</w:t>
      </w:r>
      <w:r w:rsidR="00CA572D" w:rsidRPr="00B24E05">
        <w:rPr>
          <w:b w:val="0"/>
        </w:rPr>
        <w:t>.</w:t>
      </w:r>
    </w:p>
    <w:p w:rsidR="00F51156" w:rsidRPr="00E62905" w:rsidRDefault="00F51156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Начальное общее, основное общее, среднее общее образование</w:t>
      </w:r>
      <w:r w:rsidR="00E507E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ЗАТО город Заозерск предоставляется Г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осударственным областным бюджетным общеобразовательным учреждением Мурманской области «Средняя общеобразовательная школа № 289» (далее - ГОБОУ МО «СОШ № 289»), подведомственным Министерству образования и науки Мурманской области. </w:t>
      </w:r>
    </w:p>
    <w:p w:rsidR="00B7583E" w:rsidRPr="00E62905" w:rsidRDefault="00B7583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1D91" w:rsidRPr="00E62905" w:rsidRDefault="00871D91" w:rsidP="00E62905">
      <w:pPr>
        <w:pStyle w:val="3"/>
        <w:spacing w:before="0"/>
        <w:rPr>
          <w:rFonts w:cs="Times New Roman"/>
          <w:color w:val="auto"/>
        </w:rPr>
      </w:pPr>
      <w:bookmarkStart w:id="6" w:name="_Toc222217097"/>
      <w:r w:rsidRPr="00E62905">
        <w:rPr>
          <w:rFonts w:cs="Times New Roman"/>
          <w:color w:val="auto"/>
        </w:rPr>
        <w:t>1.6. Образовательный контекст</w:t>
      </w:r>
      <w:bookmarkEnd w:id="6"/>
    </w:p>
    <w:p w:rsidR="004F560E" w:rsidRPr="00736259" w:rsidRDefault="00AE6152" w:rsidP="00E6290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6259">
        <w:rPr>
          <w:rFonts w:ascii="Times New Roman" w:hAnsi="Times New Roman" w:cs="Times New Roman"/>
          <w:iCs/>
          <w:sz w:val="24"/>
          <w:szCs w:val="24"/>
        </w:rPr>
        <w:t>Экономические характеристики</w:t>
      </w:r>
    </w:p>
    <w:p w:rsidR="00204183" w:rsidRPr="00E62905" w:rsidRDefault="00204183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 расположен близ губы Западная Лица Мотовского залива Баренцева моря</w:t>
      </w:r>
      <w:r w:rsidR="00075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927">
        <w:rPr>
          <w:rFonts w:ascii="Times New Roman" w:hAnsi="Times New Roman" w:cs="Times New Roman"/>
          <w:sz w:val="24"/>
          <w:szCs w:val="24"/>
          <w:shd w:val="clear" w:color="auto" w:fill="FFFFFF"/>
        </w:rPr>
        <w:t>ос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>нован в 1958</w:t>
      </w:r>
      <w:r w:rsidR="00075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база подводных лодок «Западная Лица» 1-ой Краснознамённой флотилии Северного Флота.</w:t>
      </w:r>
      <w:proofErr w:type="gramEnd"/>
    </w:p>
    <w:p w:rsidR="00204183" w:rsidRPr="00E62905" w:rsidRDefault="00204183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 Заозерск является закрытым административно-территориальным образованием.</w:t>
      </w:r>
    </w:p>
    <w:p w:rsidR="00614B21" w:rsidRPr="00E62905" w:rsidRDefault="00AE6152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Площадь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F51156" w:rsidRPr="00E62905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 xml:space="preserve"> - </w:t>
      </w:r>
      <w:r w:rsidR="00F51156" w:rsidRPr="00E6290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516 кв. км</w:t>
      </w:r>
      <w:r w:rsidRPr="00E6290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04183" w:rsidRPr="00E62905">
        <w:rPr>
          <w:rFonts w:ascii="Times New Roman" w:hAnsi="Times New Roman" w:cs="Times New Roman"/>
          <w:sz w:val="24"/>
          <w:szCs w:val="24"/>
        </w:rPr>
        <w:t>0,4</w:t>
      </w:r>
      <w:r w:rsidRPr="00E62905">
        <w:rPr>
          <w:rFonts w:ascii="Times New Roman" w:hAnsi="Times New Roman" w:cs="Times New Roman"/>
          <w:sz w:val="24"/>
          <w:szCs w:val="24"/>
        </w:rPr>
        <w:t>% территории Мурманской области.</w:t>
      </w:r>
      <w:r w:rsidR="00614B21"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14B21" w:rsidRPr="00E62905" w:rsidRDefault="00614B21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Население</w:t>
      </w:r>
      <w:proofErr w:type="gramEnd"/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ЗАТО город Заозерск </w:t>
      </w:r>
      <w:r w:rsidR="00D8653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6531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7,7</w:t>
      </w:r>
      <w:r w:rsidRPr="00E62905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тыс. чел.</w:t>
      </w:r>
    </w:p>
    <w:p w:rsidR="00614B21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Транспортная удалённость административного центра муниципального образования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областного центра (г. Мурманск) – 120 км, от ближайшей ж/</w:t>
      </w:r>
      <w:proofErr w:type="spell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 (г. Кола) – 106 км, от ближайшего аэропорта (г. Мурмаши) – 132 км.</w:t>
      </w:r>
      <w:proofErr w:type="gramEnd"/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Президента Российской Федерации от 30.06.2000 № 1208 были утверждены </w:t>
      </w: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и закреплены Законом Мурманской области от 29.12.2004 № 582-01-ЗМО. В </w:t>
      </w: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входят: город Заозерск, базы Северного флота, а также территория губы Андре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Хозяйственная деятельность имеет направленность на обеспечение особого режима функционирования с обеспечением запретных и контролируемых зон, что обуславливает отсутствие материального производства в экономике, ограничение права ведения хозяйственной и предпринимательской деятельности, владения, пользования и распоряжения природными ресурсами, недвижимым имуществом. 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перспективное направление развития экономики – развитие потребительского рынка розничной торговли, общественного питания и сферы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бытовых услуг.</w:t>
      </w:r>
    </w:p>
    <w:p w:rsidR="006C2EC8" w:rsidRPr="00E62905" w:rsidRDefault="006C2EC8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Заозерск</w:t>
      </w:r>
      <w:r w:rsidR="00614B21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особый режим безопасного функционирования предприятий и (или) объектов, предусматривающий ограничения на въезд и постоянное проживание граждан, на полеты летательных аппаратов и иные ограничения, установленные действующим законодательством Российской Федерации, в части, касающейся закрытых административно территориальных образований, поэтому развитие туризма на территории муниципального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крайне затруднено.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Имея особое географическое и геополитическое положение, ЗАТО город Заозерск выполняет задачу по обеспечению защиты рубежей России, безопасного и стабильного функционирования объектов Министерства обороны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его территории.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отведена земля для добычи строител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песка (песчаный карьер).</w:t>
      </w:r>
    </w:p>
    <w:p w:rsidR="00614B21" w:rsidRPr="00E62905" w:rsidRDefault="006C2EC8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Разведанные месторождения полезных ископаемых в</w:t>
      </w:r>
      <w:r w:rsidR="00614B21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пределах округа отсутствуют.</w:t>
      </w:r>
    </w:p>
    <w:p w:rsidR="006C2EC8" w:rsidRPr="00E62905" w:rsidRDefault="006C2EC8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Лесной фонд н</w:t>
      </w:r>
      <w:r w:rsidR="00614B21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муниципального образования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живицы, выращивание лесных, ягодных, плодовых, декоративных растений, лекарственных растений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Заозерск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ведется.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Заозерск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охотничьи хозяйства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ох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отничьи угодья.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Добыча объектов животного мира, отнесенных к объектам охоты, на территории Мурманской области носит любительский характер и осуществляется в соответствии с действующими Правилами охоты, утвержденными приказом Министерства природных ресурсов и экологии Российской Федерации от 16.11.2010 № 512.</w:t>
      </w:r>
    </w:p>
    <w:p w:rsidR="006C2EC8" w:rsidRPr="00E62905" w:rsidRDefault="006C2EC8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Заозерск</w:t>
      </w:r>
      <w:r w:rsidR="00614B21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озёра, реки Западная Лица, Малая Лиц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Водоёмы богаты рыбой: сёмга, палия, кумжа, форель </w:t>
      </w:r>
      <w:r w:rsidR="00614B21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омывающем Кольский полуостров Баренцевом море в изобилии треска, камбала, палтус, мойва, сельдь, краб, морская капуста. Выл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камчатского краба запрещен.</w:t>
      </w:r>
    </w:p>
    <w:p w:rsidR="00614B21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передачи земельных участков, принадлежащих Министерству обороны РФ, муниципалитету возможно развитие прибрежного рыболовства, создание порта-пункта для принятия и обслуживания малых и средних рыболовецких судов, развитие на прибрежной акватории ферм по выращиванию лосося и </w:t>
      </w:r>
      <w:proofErr w:type="spell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доращиванию</w:t>
      </w:r>
      <w:proofErr w:type="spell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камчатского краба.</w:t>
      </w:r>
    </w:p>
    <w:p w:rsidR="006C2EC8" w:rsidRPr="00E62905" w:rsidRDefault="006C2EC8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Заозерск</w:t>
      </w:r>
      <w:r w:rsidR="00614B21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дотационным, поскольку большую его часть составляют безвозмездные поступления из бюджетов других уровней. Это означает высокую зависимость местного бюджета от бюджетов других уровней. Однако имеется тенденция к снижени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ю этой зависимости.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установленные статьей 61.2 Бюджетного кодекса РФ доходные источники закреплены за бюджетами городских округов на постоянной основе: налог на имущество физических лиц, земельный налог, часть налога на доходы физических лиц (40%), единый налог на вмененный доход для отдельных видов деятельности, государственная пошлина по делам, рассматриваемым в судах общей юрисдикции, мировыми судьями, государственная пошлина за государственную регистрацию, а также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прочих юридически значимых действий, налог, взимаемый в связи с применением пате</w:t>
      </w:r>
      <w:r w:rsidR="006C2EC8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нтной системы налогообложения.</w:t>
      </w:r>
    </w:p>
    <w:p w:rsidR="006C2EC8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 же поступающие в бюджет города местные налоги составляют 27-32 % от общего числа доходов и не обеспечивают необходимый объем расходов бюджета.</w:t>
      </w:r>
    </w:p>
    <w:p w:rsidR="00614B21" w:rsidRPr="00E62905" w:rsidRDefault="00614B21" w:rsidP="00E629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задачами политики, проводимой органами местного самоуправления в области доходов местного бюджета, в первую очередь, являются увеличение налогового потенциала и выявление резервов роста неналоговых поступлений, а также совершенствование межбюджетных отношений путем разумного снижения трансфертов от бюджетов высших уровней.</w:t>
      </w:r>
    </w:p>
    <w:p w:rsidR="00AE6152" w:rsidRPr="00E62905" w:rsidRDefault="00AE6152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3C3" w:rsidRPr="00E62905" w:rsidRDefault="009343C3" w:rsidP="00E62905">
      <w:pPr>
        <w:pStyle w:val="3"/>
        <w:spacing w:before="0"/>
        <w:rPr>
          <w:rFonts w:cs="Times New Roman"/>
          <w:color w:val="auto"/>
        </w:rPr>
      </w:pPr>
      <w:bookmarkStart w:id="7" w:name="_Toc222217098"/>
      <w:r w:rsidRPr="00E62905">
        <w:rPr>
          <w:rFonts w:cs="Times New Roman"/>
          <w:color w:val="auto"/>
        </w:rPr>
        <w:t>1.7. Особенности образовательной системы</w:t>
      </w:r>
      <w:bookmarkEnd w:id="7"/>
    </w:p>
    <w:p w:rsidR="00561B98" w:rsidRPr="00E62905" w:rsidRDefault="00561B98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F637B3" w:rsidRPr="00E62905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 xml:space="preserve"> обеспечивает и</w:t>
      </w:r>
      <w:r w:rsidR="00F637B3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защищает конституционные права граждан Российской Федерации на образование в</w:t>
      </w:r>
      <w:r w:rsidR="00F637B3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пределах, установленных действующим законодательством, представляет собой</w:t>
      </w:r>
      <w:r w:rsidR="00F637B3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совокупность взаимодействующих преемственных </w:t>
      </w:r>
      <w:r w:rsidRPr="00E62905">
        <w:rPr>
          <w:rFonts w:ascii="Times New Roman" w:hAnsi="Times New Roman" w:cs="Times New Roman"/>
          <w:sz w:val="24"/>
          <w:szCs w:val="24"/>
        </w:rPr>
        <w:lastRenderedPageBreak/>
        <w:t>образовательных программ различных</w:t>
      </w:r>
      <w:r w:rsidR="00F637B3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уровней и </w:t>
      </w:r>
      <w:r w:rsidRPr="00075927">
        <w:rPr>
          <w:rFonts w:ascii="Times New Roman" w:hAnsi="Times New Roman" w:cs="Times New Roman"/>
          <w:sz w:val="24"/>
          <w:szCs w:val="24"/>
        </w:rPr>
        <w:t>направленности, федеральных государственных образовательных стандартов и</w:t>
      </w:r>
      <w:r w:rsidR="00F637B3" w:rsidRPr="00075927">
        <w:rPr>
          <w:rFonts w:ascii="Times New Roman" w:hAnsi="Times New Roman" w:cs="Times New Roman"/>
          <w:sz w:val="24"/>
          <w:szCs w:val="24"/>
        </w:rPr>
        <w:t xml:space="preserve"> </w:t>
      </w:r>
      <w:r w:rsidRPr="00075927">
        <w:rPr>
          <w:rFonts w:ascii="Times New Roman" w:hAnsi="Times New Roman" w:cs="Times New Roman"/>
          <w:sz w:val="24"/>
          <w:szCs w:val="24"/>
        </w:rPr>
        <w:t>федерал</w:t>
      </w:r>
      <w:r w:rsidR="00F637B3" w:rsidRPr="00075927">
        <w:rPr>
          <w:rFonts w:ascii="Times New Roman" w:hAnsi="Times New Roman" w:cs="Times New Roman"/>
          <w:sz w:val="24"/>
          <w:szCs w:val="24"/>
        </w:rPr>
        <w:t>ьных государственных требований,</w:t>
      </w:r>
      <w:r w:rsidRPr="00075927">
        <w:rPr>
          <w:rFonts w:ascii="Times New Roman" w:hAnsi="Times New Roman" w:cs="Times New Roman"/>
          <w:sz w:val="24"/>
          <w:szCs w:val="24"/>
        </w:rPr>
        <w:t xml:space="preserve"> сети реализующих их образовательных</w:t>
      </w:r>
      <w:r w:rsidR="00F637B3" w:rsidRPr="00075927">
        <w:rPr>
          <w:rFonts w:ascii="Times New Roman" w:hAnsi="Times New Roman" w:cs="Times New Roman"/>
          <w:sz w:val="24"/>
          <w:szCs w:val="24"/>
        </w:rPr>
        <w:t xml:space="preserve"> учреждений,</w:t>
      </w:r>
      <w:r w:rsidRPr="00075927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0800DF" w:rsidRPr="00075927">
        <w:rPr>
          <w:rFonts w:ascii="Times New Roman" w:hAnsi="Times New Roman" w:cs="Times New Roman"/>
          <w:sz w:val="24"/>
          <w:szCs w:val="24"/>
        </w:rPr>
        <w:t>а</w:t>
      </w:r>
      <w:r w:rsidRPr="00075927">
        <w:rPr>
          <w:rFonts w:ascii="Times New Roman" w:hAnsi="Times New Roman" w:cs="Times New Roman"/>
          <w:sz w:val="24"/>
          <w:szCs w:val="24"/>
        </w:rPr>
        <w:t>, осуществляющ</w:t>
      </w:r>
      <w:r w:rsidR="000800DF" w:rsidRPr="00075927">
        <w:rPr>
          <w:rFonts w:ascii="Times New Roman" w:hAnsi="Times New Roman" w:cs="Times New Roman"/>
          <w:sz w:val="24"/>
          <w:szCs w:val="24"/>
        </w:rPr>
        <w:t>его</w:t>
      </w:r>
      <w:r w:rsidRPr="00075927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 и</w:t>
      </w:r>
      <w:r w:rsidR="00F637B3" w:rsidRPr="00075927">
        <w:rPr>
          <w:rFonts w:ascii="Times New Roman" w:hAnsi="Times New Roman" w:cs="Times New Roman"/>
          <w:sz w:val="24"/>
          <w:szCs w:val="24"/>
        </w:rPr>
        <w:t xml:space="preserve"> </w:t>
      </w:r>
      <w:r w:rsidRPr="00075927">
        <w:rPr>
          <w:rFonts w:ascii="Times New Roman" w:hAnsi="Times New Roman" w:cs="Times New Roman"/>
          <w:sz w:val="24"/>
          <w:szCs w:val="24"/>
        </w:rPr>
        <w:t>подведомственн</w:t>
      </w:r>
      <w:r w:rsidR="000800DF" w:rsidRPr="00075927">
        <w:rPr>
          <w:rFonts w:ascii="Times New Roman" w:hAnsi="Times New Roman" w:cs="Times New Roman"/>
          <w:sz w:val="24"/>
          <w:szCs w:val="24"/>
        </w:rPr>
        <w:t>ых ему</w:t>
      </w:r>
      <w:r w:rsidR="00F637B3" w:rsidRPr="00075927">
        <w:rPr>
          <w:rFonts w:ascii="Times New Roman" w:hAnsi="Times New Roman" w:cs="Times New Roman"/>
          <w:sz w:val="24"/>
          <w:szCs w:val="24"/>
        </w:rPr>
        <w:t xml:space="preserve"> учреждений и организаций</w:t>
      </w:r>
      <w:r w:rsidRPr="00075927">
        <w:rPr>
          <w:rFonts w:ascii="Times New Roman" w:hAnsi="Times New Roman" w:cs="Times New Roman"/>
          <w:sz w:val="24"/>
          <w:szCs w:val="24"/>
        </w:rPr>
        <w:t>.</w:t>
      </w:r>
    </w:p>
    <w:p w:rsidR="00F637B3" w:rsidRPr="00E62905" w:rsidRDefault="00F637B3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ЗАТО город Заозерск </w:t>
      </w:r>
      <w:r w:rsidR="004C22F6">
        <w:rPr>
          <w:rFonts w:ascii="Times New Roman" w:hAnsi="Times New Roman" w:cs="Times New Roman"/>
          <w:sz w:val="24"/>
          <w:szCs w:val="24"/>
        </w:rPr>
        <w:t>в 2025 году функционировали</w:t>
      </w:r>
      <w:r w:rsidRPr="00E62905">
        <w:rPr>
          <w:rFonts w:ascii="Times New Roman" w:hAnsi="Times New Roman" w:cs="Times New Roman"/>
          <w:sz w:val="24"/>
          <w:szCs w:val="24"/>
        </w:rPr>
        <w:t xml:space="preserve"> две муниципальные дошкольные образовательные организаци</w:t>
      </w:r>
      <w:r w:rsidR="00673E46">
        <w:rPr>
          <w:rFonts w:ascii="Times New Roman" w:hAnsi="Times New Roman" w:cs="Times New Roman"/>
          <w:sz w:val="24"/>
          <w:szCs w:val="24"/>
        </w:rPr>
        <w:t xml:space="preserve">и (ДОУ № 2, ДОУ № 4 «Сказка»), </w:t>
      </w:r>
      <w:r w:rsidRPr="00E62905">
        <w:rPr>
          <w:rFonts w:ascii="Times New Roman" w:hAnsi="Times New Roman" w:cs="Times New Roman"/>
          <w:sz w:val="24"/>
          <w:szCs w:val="24"/>
        </w:rPr>
        <w:t>одна общеобразовательная организация (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>ГОБОУ МО «СОШ № 289»</w:t>
      </w:r>
      <w:r w:rsidR="00B2781B"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>, имеет два здания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>), подведомственная Министерству образования и науки Мурманской области</w:t>
      </w:r>
      <w:r w:rsidR="009E4B5A">
        <w:rPr>
          <w:rFonts w:ascii="Times New Roman" w:hAnsi="Times New Roman" w:cs="Times New Roman"/>
          <w:sz w:val="24"/>
          <w:szCs w:val="24"/>
          <w:shd w:val="clear" w:color="auto" w:fill="FFFFFF"/>
        </w:rPr>
        <w:t>, 3 организации дополнительного образования (ЦДОД, ДЮСШ, ДМШ)</w:t>
      </w:r>
      <w:r w:rsidRPr="00E62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61B98" w:rsidRPr="00E62905" w:rsidRDefault="00F637B3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Все образовательные организации находятся в шаговой доступности, подвоз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общественным транспортом не требуется.</w:t>
      </w:r>
    </w:p>
    <w:p w:rsidR="00467A50" w:rsidRPr="00E62905" w:rsidRDefault="00F279D1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2025</w:t>
      </w:r>
      <w:r w:rsidR="00467A50" w:rsidRPr="00E62905">
        <w:rPr>
          <w:rFonts w:ascii="Times New Roman" w:hAnsi="Times New Roman" w:cs="Times New Roman"/>
          <w:sz w:val="24"/>
          <w:szCs w:val="24"/>
        </w:rPr>
        <w:t xml:space="preserve"> году в дошкол</w:t>
      </w:r>
      <w:r w:rsidR="00B2781B" w:rsidRPr="00E62905">
        <w:rPr>
          <w:rFonts w:ascii="Times New Roman" w:hAnsi="Times New Roman" w:cs="Times New Roman"/>
          <w:sz w:val="24"/>
          <w:szCs w:val="24"/>
        </w:rPr>
        <w:t>ьных учрежден</w:t>
      </w:r>
      <w:r w:rsidR="004C22F6">
        <w:rPr>
          <w:rFonts w:ascii="Times New Roman" w:hAnsi="Times New Roman" w:cs="Times New Roman"/>
          <w:sz w:val="24"/>
          <w:szCs w:val="24"/>
        </w:rPr>
        <w:t>иях функционировали</w:t>
      </w:r>
      <w:r w:rsidR="00467A50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0800DF" w:rsidRPr="00E62905">
        <w:rPr>
          <w:rFonts w:ascii="Times New Roman" w:hAnsi="Times New Roman" w:cs="Times New Roman"/>
          <w:sz w:val="24"/>
          <w:szCs w:val="24"/>
        </w:rPr>
        <w:t>26</w:t>
      </w:r>
      <w:r w:rsidR="00467A50" w:rsidRPr="00E62905">
        <w:rPr>
          <w:rFonts w:ascii="Times New Roman" w:hAnsi="Times New Roman" w:cs="Times New Roman"/>
          <w:sz w:val="24"/>
          <w:szCs w:val="24"/>
        </w:rPr>
        <w:t xml:space="preserve"> групп, из них</w:t>
      </w:r>
      <w:r w:rsidR="00B2781B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4C22F6" w:rsidRPr="00E62905">
        <w:rPr>
          <w:rFonts w:ascii="Times New Roman" w:hAnsi="Times New Roman" w:cs="Times New Roman"/>
          <w:sz w:val="24"/>
          <w:szCs w:val="24"/>
        </w:rPr>
        <w:t xml:space="preserve">17 групп </w:t>
      </w:r>
      <w:proofErr w:type="spellStart"/>
      <w:r w:rsidR="004C22F6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4C22F6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467A50" w:rsidRPr="00E62905">
        <w:rPr>
          <w:rFonts w:ascii="Times New Roman" w:hAnsi="Times New Roman" w:cs="Times New Roman"/>
          <w:sz w:val="24"/>
          <w:szCs w:val="24"/>
        </w:rPr>
        <w:t xml:space="preserve">, </w:t>
      </w:r>
      <w:r w:rsidR="004C22F6" w:rsidRPr="00E62905">
        <w:rPr>
          <w:rFonts w:ascii="Times New Roman" w:hAnsi="Times New Roman" w:cs="Times New Roman"/>
          <w:sz w:val="24"/>
          <w:szCs w:val="24"/>
        </w:rPr>
        <w:t>9 групп</w:t>
      </w:r>
      <w:r w:rsidR="004C22F6">
        <w:rPr>
          <w:rFonts w:ascii="Times New Roman" w:hAnsi="Times New Roman" w:cs="Times New Roman"/>
          <w:sz w:val="24"/>
          <w:szCs w:val="24"/>
        </w:rPr>
        <w:t xml:space="preserve"> -</w:t>
      </w:r>
      <w:r w:rsidR="004C22F6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4C22F6">
        <w:rPr>
          <w:rFonts w:ascii="Times New Roman" w:hAnsi="Times New Roman" w:cs="Times New Roman"/>
          <w:sz w:val="24"/>
          <w:szCs w:val="24"/>
        </w:rPr>
        <w:t>компенсирующей направленности</w:t>
      </w:r>
      <w:r w:rsidR="00467A50" w:rsidRPr="00E62905">
        <w:rPr>
          <w:rFonts w:ascii="Times New Roman" w:hAnsi="Times New Roman" w:cs="Times New Roman"/>
          <w:sz w:val="24"/>
          <w:szCs w:val="24"/>
        </w:rPr>
        <w:t>.</w:t>
      </w:r>
    </w:p>
    <w:p w:rsidR="00B2781B" w:rsidRPr="00E62905" w:rsidRDefault="00B7583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5927">
        <w:rPr>
          <w:rFonts w:ascii="Times New Roman" w:hAnsi="Times New Roman" w:cs="Times New Roman"/>
          <w:sz w:val="24"/>
          <w:szCs w:val="24"/>
        </w:rPr>
        <w:t>Всего в 2</w:t>
      </w:r>
      <w:r w:rsidR="004C22F6" w:rsidRPr="00075927">
        <w:rPr>
          <w:rFonts w:ascii="Times New Roman" w:hAnsi="Times New Roman" w:cs="Times New Roman"/>
          <w:sz w:val="24"/>
          <w:szCs w:val="24"/>
        </w:rPr>
        <w:t>025</w:t>
      </w:r>
      <w:r w:rsidR="00B2781B" w:rsidRPr="00075927">
        <w:rPr>
          <w:rFonts w:ascii="Times New Roman" w:hAnsi="Times New Roman" w:cs="Times New Roman"/>
          <w:sz w:val="24"/>
          <w:szCs w:val="24"/>
        </w:rPr>
        <w:t xml:space="preserve"> </w:t>
      </w:r>
      <w:r w:rsidRPr="00075927">
        <w:rPr>
          <w:rFonts w:ascii="Times New Roman" w:hAnsi="Times New Roman" w:cs="Times New Roman"/>
          <w:sz w:val="24"/>
          <w:szCs w:val="24"/>
        </w:rPr>
        <w:t xml:space="preserve">году в </w:t>
      </w:r>
      <w:r w:rsidR="00B2781B" w:rsidRPr="000759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ГОБОУ МО «СОШ № 289» </w:t>
      </w:r>
      <w:r w:rsidRPr="00075927">
        <w:rPr>
          <w:rFonts w:ascii="Times New Roman" w:hAnsi="Times New Roman" w:cs="Times New Roman"/>
          <w:sz w:val="24"/>
          <w:szCs w:val="24"/>
        </w:rPr>
        <w:t>функционир</w:t>
      </w:r>
      <w:r w:rsidR="004C22F6" w:rsidRPr="00075927">
        <w:rPr>
          <w:rFonts w:ascii="Times New Roman" w:hAnsi="Times New Roman" w:cs="Times New Roman"/>
          <w:sz w:val="24"/>
          <w:szCs w:val="24"/>
        </w:rPr>
        <w:t>овало</w:t>
      </w:r>
      <w:r w:rsidR="00B2781B" w:rsidRPr="00075927">
        <w:rPr>
          <w:rFonts w:ascii="Times New Roman" w:hAnsi="Times New Roman" w:cs="Times New Roman"/>
          <w:sz w:val="24"/>
          <w:szCs w:val="24"/>
        </w:rPr>
        <w:t xml:space="preserve"> </w:t>
      </w:r>
      <w:r w:rsidR="00075927" w:rsidRPr="00075927">
        <w:rPr>
          <w:rFonts w:ascii="Times New Roman" w:hAnsi="Times New Roman" w:cs="Times New Roman"/>
          <w:sz w:val="24"/>
          <w:szCs w:val="24"/>
        </w:rPr>
        <w:t xml:space="preserve">46 </w:t>
      </w:r>
      <w:r w:rsidR="00B2781B" w:rsidRPr="00075927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075927">
        <w:rPr>
          <w:rFonts w:ascii="Times New Roman" w:hAnsi="Times New Roman" w:cs="Times New Roman"/>
          <w:sz w:val="24"/>
          <w:szCs w:val="24"/>
        </w:rPr>
        <w:t>клас</w:t>
      </w:r>
      <w:r w:rsidR="00075927" w:rsidRPr="00075927">
        <w:rPr>
          <w:rFonts w:ascii="Times New Roman" w:hAnsi="Times New Roman" w:cs="Times New Roman"/>
          <w:sz w:val="24"/>
          <w:szCs w:val="24"/>
        </w:rPr>
        <w:t>сов</w:t>
      </w:r>
      <w:r w:rsidR="00075927" w:rsidRPr="00736259">
        <w:rPr>
          <w:rFonts w:ascii="Times New Roman" w:hAnsi="Times New Roman" w:cs="Times New Roman"/>
          <w:b/>
          <w:sz w:val="24"/>
          <w:szCs w:val="24"/>
        </w:rPr>
        <w:t>.</w:t>
      </w:r>
    </w:p>
    <w:p w:rsidR="00561B98" w:rsidRPr="00E62905" w:rsidRDefault="00B2781B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4C22F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7A50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доля детей,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охваченных</w:t>
      </w:r>
      <w:r w:rsidR="00467A50" w:rsidRPr="0007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дополнительными общеобразовательными программами в муниципальном образовании, составила </w:t>
      </w:r>
      <w:r w:rsidR="00075927" w:rsidRPr="00075927">
        <w:rPr>
          <w:rFonts w:ascii="Times New Roman" w:eastAsia="Times New Roman" w:hAnsi="Times New Roman" w:cs="Times New Roman"/>
          <w:sz w:val="24"/>
          <w:szCs w:val="24"/>
          <w:lang w:eastAsia="ru-RU"/>
        </w:rPr>
        <w:t>80,3</w:t>
      </w:r>
      <w:r w:rsidR="00467A50" w:rsidRPr="00075927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общей</w:t>
      </w:r>
      <w:r w:rsidR="00467A50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численности детей в возрасте от 5 до 18 лет, проживающих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город Заозерск</w:t>
      </w:r>
      <w:r w:rsidR="00467A50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32C" w:rsidRPr="00E62905" w:rsidRDefault="00D3432C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Обеспечение доступности</w:t>
      </w:r>
      <w:r w:rsidR="00B2781B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качественного образования предоставляется независимо от места жительства. </w:t>
      </w:r>
    </w:p>
    <w:p w:rsidR="00D3432C" w:rsidRPr="00E62905" w:rsidRDefault="00D3432C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Таким образом, характеристика структуры муниципальной системы образования</w:t>
      </w:r>
      <w:r w:rsidR="00B2781B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отражает ее устойчивое состояние, обеспечивающее доступность всех форм</w:t>
      </w:r>
      <w:r w:rsidR="00B2781B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и видов образовательной деятельности.</w:t>
      </w:r>
    </w:p>
    <w:p w:rsidR="00CA572D" w:rsidRPr="00E62905" w:rsidRDefault="00CA572D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905">
        <w:rPr>
          <w:rFonts w:ascii="Times New Roman" w:hAnsi="Times New Roman" w:cs="Times New Roman"/>
          <w:bCs/>
          <w:sz w:val="24"/>
          <w:szCs w:val="24"/>
        </w:rPr>
        <w:t>Финансовое обеспечение программы</w:t>
      </w:r>
      <w:r w:rsidR="00B2781B" w:rsidRPr="00E629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319" w:rsidRPr="00E62905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4C22F6">
        <w:rPr>
          <w:rFonts w:ascii="Times New Roman" w:hAnsi="Times New Roman" w:cs="Times New Roman"/>
          <w:bCs/>
          <w:sz w:val="24"/>
          <w:szCs w:val="24"/>
        </w:rPr>
        <w:t>2025</w:t>
      </w:r>
      <w:r w:rsidRPr="00E6290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B2781B" w:rsidRPr="00E62905">
        <w:rPr>
          <w:rFonts w:ascii="Times New Roman" w:hAnsi="Times New Roman" w:cs="Times New Roman"/>
          <w:bCs/>
          <w:sz w:val="24"/>
          <w:szCs w:val="24"/>
        </w:rPr>
        <w:t>:</w:t>
      </w:r>
    </w:p>
    <w:p w:rsidR="00467A50" w:rsidRPr="00075927" w:rsidRDefault="00467A50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_Hlk221349372"/>
      <w:r w:rsidRPr="00E62905">
        <w:rPr>
          <w:rFonts w:ascii="Times New Roman" w:hAnsi="Times New Roman" w:cs="Times New Roman"/>
          <w:sz w:val="24"/>
          <w:szCs w:val="24"/>
        </w:rPr>
        <w:t xml:space="preserve">Всего по </w:t>
      </w:r>
      <w:r w:rsidRPr="00075927">
        <w:rPr>
          <w:rFonts w:ascii="Times New Roman" w:hAnsi="Times New Roman" w:cs="Times New Roman"/>
          <w:sz w:val="24"/>
          <w:szCs w:val="24"/>
        </w:rPr>
        <w:t xml:space="preserve">муниципальной программе: </w:t>
      </w:r>
      <w:r w:rsidR="00075927">
        <w:rPr>
          <w:rFonts w:ascii="Times New Roman" w:hAnsi="Times New Roman" w:cs="Times New Roman"/>
          <w:bCs/>
          <w:sz w:val="24"/>
          <w:szCs w:val="24"/>
        </w:rPr>
        <w:t>295 556,00</w:t>
      </w:r>
      <w:r w:rsidR="00C03017" w:rsidRPr="000759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5927">
        <w:rPr>
          <w:rFonts w:ascii="Times New Roman" w:hAnsi="Times New Roman" w:cs="Times New Roman"/>
          <w:sz w:val="24"/>
          <w:szCs w:val="24"/>
        </w:rPr>
        <w:t>рублей,</w:t>
      </w:r>
      <w:r w:rsidR="00B2781B" w:rsidRPr="000759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75927">
        <w:rPr>
          <w:rFonts w:ascii="Times New Roman" w:hAnsi="Times New Roman" w:cs="Times New Roman"/>
          <w:sz w:val="24"/>
          <w:szCs w:val="24"/>
        </w:rPr>
        <w:t>в том числе:</w:t>
      </w:r>
    </w:p>
    <w:p w:rsidR="00467A50" w:rsidRPr="00075927" w:rsidRDefault="00B2781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927">
        <w:rPr>
          <w:rFonts w:ascii="Times New Roman" w:hAnsi="Times New Roman" w:cs="Times New Roman"/>
          <w:sz w:val="24"/>
          <w:szCs w:val="24"/>
        </w:rPr>
        <w:t>ФБ: 202</w:t>
      </w:r>
      <w:r w:rsidR="00075927" w:rsidRPr="00075927">
        <w:rPr>
          <w:rFonts w:ascii="Times New Roman" w:hAnsi="Times New Roman" w:cs="Times New Roman"/>
          <w:sz w:val="24"/>
          <w:szCs w:val="24"/>
        </w:rPr>
        <w:t>5</w:t>
      </w:r>
      <w:r w:rsidR="00467A50" w:rsidRPr="00075927">
        <w:rPr>
          <w:rFonts w:ascii="Times New Roman" w:hAnsi="Times New Roman" w:cs="Times New Roman"/>
          <w:sz w:val="24"/>
          <w:szCs w:val="24"/>
        </w:rPr>
        <w:t xml:space="preserve"> год: </w:t>
      </w:r>
      <w:r w:rsidR="00075927" w:rsidRPr="00075927">
        <w:rPr>
          <w:rFonts w:ascii="Times New Roman" w:hAnsi="Times New Roman"/>
          <w:sz w:val="24"/>
          <w:szCs w:val="24"/>
        </w:rPr>
        <w:t xml:space="preserve">4 144,22 </w:t>
      </w:r>
      <w:r w:rsidR="00467A50" w:rsidRPr="00075927">
        <w:rPr>
          <w:rFonts w:ascii="Times New Roman" w:hAnsi="Times New Roman" w:cs="Times New Roman"/>
          <w:sz w:val="24"/>
          <w:szCs w:val="24"/>
        </w:rPr>
        <w:t>рублей,</w:t>
      </w:r>
    </w:p>
    <w:p w:rsidR="00467A50" w:rsidRPr="00075927" w:rsidRDefault="00B2781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927">
        <w:rPr>
          <w:rFonts w:ascii="Times New Roman" w:hAnsi="Times New Roman" w:cs="Times New Roman"/>
          <w:sz w:val="24"/>
          <w:szCs w:val="24"/>
        </w:rPr>
        <w:t>ОБ: 202</w:t>
      </w:r>
      <w:r w:rsidR="00075927" w:rsidRPr="00075927">
        <w:rPr>
          <w:rFonts w:ascii="Times New Roman" w:hAnsi="Times New Roman" w:cs="Times New Roman"/>
          <w:sz w:val="24"/>
          <w:szCs w:val="24"/>
        </w:rPr>
        <w:t>5</w:t>
      </w:r>
      <w:r w:rsidR="00467A50" w:rsidRPr="00075927">
        <w:rPr>
          <w:rFonts w:ascii="Times New Roman" w:hAnsi="Times New Roman" w:cs="Times New Roman"/>
          <w:sz w:val="24"/>
          <w:szCs w:val="24"/>
        </w:rPr>
        <w:t xml:space="preserve"> год: </w:t>
      </w:r>
      <w:r w:rsidR="00075927" w:rsidRPr="00075927">
        <w:rPr>
          <w:rFonts w:ascii="Times New Roman" w:hAnsi="Times New Roman"/>
          <w:sz w:val="24"/>
          <w:szCs w:val="24"/>
        </w:rPr>
        <w:t xml:space="preserve">141 562,16 </w:t>
      </w:r>
      <w:r w:rsidR="00C03017" w:rsidRPr="00075927">
        <w:rPr>
          <w:rFonts w:ascii="Times New Roman" w:hAnsi="Times New Roman" w:cs="Times New Roman"/>
          <w:sz w:val="24"/>
          <w:szCs w:val="24"/>
        </w:rPr>
        <w:t>рублей</w:t>
      </w:r>
      <w:r w:rsidR="00467A50" w:rsidRPr="00075927">
        <w:rPr>
          <w:rFonts w:ascii="Times New Roman" w:hAnsi="Times New Roman" w:cs="Times New Roman"/>
          <w:sz w:val="24"/>
          <w:szCs w:val="24"/>
        </w:rPr>
        <w:t>,</w:t>
      </w:r>
    </w:p>
    <w:p w:rsidR="00467A50" w:rsidRPr="00075927" w:rsidRDefault="002321D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927">
        <w:rPr>
          <w:rFonts w:ascii="Times New Roman" w:hAnsi="Times New Roman" w:cs="Times New Roman"/>
          <w:sz w:val="24"/>
          <w:szCs w:val="24"/>
        </w:rPr>
        <w:t>МБ: 202</w:t>
      </w:r>
      <w:r w:rsidR="00075927" w:rsidRPr="00075927">
        <w:rPr>
          <w:rFonts w:ascii="Times New Roman" w:hAnsi="Times New Roman" w:cs="Times New Roman"/>
          <w:sz w:val="24"/>
          <w:szCs w:val="24"/>
        </w:rPr>
        <w:t>5</w:t>
      </w:r>
      <w:r w:rsidR="00467A50" w:rsidRPr="00075927">
        <w:rPr>
          <w:rFonts w:ascii="Times New Roman" w:hAnsi="Times New Roman" w:cs="Times New Roman"/>
          <w:sz w:val="24"/>
          <w:szCs w:val="24"/>
        </w:rPr>
        <w:t xml:space="preserve"> год: </w:t>
      </w:r>
      <w:r w:rsidR="00075927" w:rsidRPr="00075927">
        <w:rPr>
          <w:rFonts w:ascii="Times New Roman" w:hAnsi="Times New Roman"/>
          <w:sz w:val="24"/>
          <w:szCs w:val="24"/>
        </w:rPr>
        <w:t>149 849,62</w:t>
      </w:r>
      <w:r w:rsidR="00075927">
        <w:rPr>
          <w:rFonts w:ascii="Times New Roman" w:hAnsi="Times New Roman"/>
          <w:sz w:val="24"/>
          <w:szCs w:val="24"/>
        </w:rPr>
        <w:t xml:space="preserve"> </w:t>
      </w:r>
      <w:r w:rsidR="00C03017" w:rsidRPr="00075927">
        <w:rPr>
          <w:rFonts w:ascii="Times New Roman" w:hAnsi="Times New Roman" w:cs="Times New Roman"/>
          <w:sz w:val="24"/>
          <w:szCs w:val="24"/>
        </w:rPr>
        <w:t>рублей</w:t>
      </w:r>
      <w:r w:rsidR="00467A50" w:rsidRPr="00075927">
        <w:rPr>
          <w:rFonts w:ascii="Times New Roman" w:hAnsi="Times New Roman" w:cs="Times New Roman"/>
          <w:sz w:val="24"/>
          <w:szCs w:val="24"/>
        </w:rPr>
        <w:t>,</w:t>
      </w:r>
    </w:p>
    <w:p w:rsidR="009343C3" w:rsidRPr="00E62905" w:rsidRDefault="00467A50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927">
        <w:rPr>
          <w:rFonts w:ascii="Times New Roman" w:hAnsi="Times New Roman" w:cs="Times New Roman"/>
          <w:sz w:val="24"/>
          <w:szCs w:val="24"/>
        </w:rPr>
        <w:t xml:space="preserve">ВБС: </w:t>
      </w:r>
      <w:r w:rsidR="002321DE" w:rsidRPr="00075927">
        <w:rPr>
          <w:rFonts w:ascii="Times New Roman" w:hAnsi="Times New Roman" w:cs="Times New Roman"/>
          <w:sz w:val="24"/>
          <w:szCs w:val="24"/>
        </w:rPr>
        <w:t>202</w:t>
      </w:r>
      <w:r w:rsidR="00075927" w:rsidRPr="00075927">
        <w:rPr>
          <w:rFonts w:ascii="Times New Roman" w:hAnsi="Times New Roman" w:cs="Times New Roman"/>
          <w:sz w:val="24"/>
          <w:szCs w:val="24"/>
        </w:rPr>
        <w:t>5</w:t>
      </w:r>
      <w:r w:rsidRPr="00075927">
        <w:rPr>
          <w:rFonts w:ascii="Times New Roman" w:hAnsi="Times New Roman" w:cs="Times New Roman"/>
          <w:sz w:val="24"/>
          <w:szCs w:val="24"/>
        </w:rPr>
        <w:t xml:space="preserve"> год: </w:t>
      </w:r>
      <w:r w:rsidR="00C03017" w:rsidRPr="00075927">
        <w:rPr>
          <w:rFonts w:ascii="Times New Roman" w:hAnsi="Times New Roman" w:cs="Times New Roman"/>
          <w:sz w:val="24"/>
          <w:szCs w:val="24"/>
        </w:rPr>
        <w:t>0,00</w:t>
      </w:r>
      <w:r w:rsidRPr="00075927">
        <w:rPr>
          <w:rFonts w:ascii="Times New Roman" w:hAnsi="Times New Roman" w:cs="Times New Roman"/>
          <w:sz w:val="24"/>
          <w:szCs w:val="24"/>
        </w:rPr>
        <w:t xml:space="preserve"> рублей</w:t>
      </w:r>
      <w:bookmarkEnd w:id="8"/>
      <w:r w:rsidRPr="00075927">
        <w:rPr>
          <w:rFonts w:ascii="Times New Roman" w:hAnsi="Times New Roman" w:cs="Times New Roman"/>
          <w:sz w:val="24"/>
          <w:szCs w:val="24"/>
        </w:rPr>
        <w:t>.</w:t>
      </w:r>
    </w:p>
    <w:p w:rsidR="00075927" w:rsidRDefault="00075927" w:rsidP="00E62905">
      <w:pPr>
        <w:pStyle w:val="2"/>
        <w:spacing w:before="0"/>
        <w:ind w:firstLine="0"/>
        <w:jc w:val="center"/>
        <w:rPr>
          <w:rFonts w:cs="Times New Roman"/>
          <w:color w:val="auto"/>
          <w:szCs w:val="24"/>
        </w:rPr>
      </w:pPr>
      <w:bookmarkStart w:id="9" w:name="_Toc222217099"/>
    </w:p>
    <w:p w:rsidR="0094577E" w:rsidRPr="00E62905" w:rsidRDefault="0094577E" w:rsidP="00E62905">
      <w:pPr>
        <w:pStyle w:val="2"/>
        <w:spacing w:before="0"/>
        <w:ind w:firstLine="0"/>
        <w:jc w:val="center"/>
        <w:rPr>
          <w:rFonts w:cs="Times New Roman"/>
          <w:color w:val="auto"/>
          <w:szCs w:val="24"/>
        </w:rPr>
      </w:pPr>
      <w:r w:rsidRPr="00E62905">
        <w:rPr>
          <w:rFonts w:cs="Times New Roman"/>
          <w:color w:val="auto"/>
          <w:szCs w:val="24"/>
        </w:rPr>
        <w:t>2. Анализ состояния и перспектив развития системы образования</w:t>
      </w:r>
      <w:bookmarkStart w:id="10" w:name="_Toc222217100"/>
      <w:bookmarkEnd w:id="9"/>
      <w:r w:rsidR="002321DE" w:rsidRPr="00E62905">
        <w:rPr>
          <w:rFonts w:cs="Times New Roman"/>
          <w:color w:val="auto"/>
          <w:szCs w:val="24"/>
        </w:rPr>
        <w:t>. О</w:t>
      </w:r>
      <w:r w:rsidRPr="00E62905">
        <w:rPr>
          <w:rFonts w:cs="Times New Roman"/>
          <w:color w:val="auto"/>
          <w:szCs w:val="24"/>
        </w:rPr>
        <w:t>сновная часть</w:t>
      </w:r>
      <w:bookmarkEnd w:id="10"/>
    </w:p>
    <w:p w:rsidR="002321DE" w:rsidRPr="00E62905" w:rsidRDefault="002321DE" w:rsidP="00E62905">
      <w:pPr>
        <w:pStyle w:val="3"/>
        <w:spacing w:before="0"/>
        <w:rPr>
          <w:rFonts w:cs="Times New Roman"/>
          <w:color w:val="auto"/>
        </w:rPr>
      </w:pPr>
      <w:bookmarkStart w:id="11" w:name="_Toc222217101"/>
    </w:p>
    <w:p w:rsidR="0094577E" w:rsidRPr="00E62905" w:rsidRDefault="0094577E" w:rsidP="00E62905">
      <w:pPr>
        <w:pStyle w:val="3"/>
        <w:spacing w:before="0"/>
        <w:rPr>
          <w:rFonts w:cs="Times New Roman"/>
          <w:color w:val="auto"/>
        </w:rPr>
      </w:pPr>
      <w:r w:rsidRPr="00E62905">
        <w:rPr>
          <w:rFonts w:cs="Times New Roman"/>
          <w:color w:val="auto"/>
        </w:rPr>
        <w:t>2.1. Сведения о развитии дошкольного образования</w:t>
      </w:r>
      <w:bookmarkEnd w:id="11"/>
    </w:p>
    <w:p w:rsidR="0094577E" w:rsidRPr="00E62905" w:rsidRDefault="0094577E" w:rsidP="00E6290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12" w:name="_Hlk221161500"/>
      <w:r w:rsidRPr="00E629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Муниципальная система</w:t>
      </w:r>
      <w:r w:rsidR="002321DE" w:rsidRPr="00E629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9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дошкольного образования</w:t>
      </w:r>
      <w:r w:rsidR="002321DE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социально-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комплекс, сочетающий в себе разнообразные формы обучения на уровне дошкольного образования. </w:t>
      </w:r>
      <w:r w:rsidRPr="00E62905">
        <w:rPr>
          <w:rFonts w:ascii="Times New Roman" w:hAnsi="Times New Roman" w:cs="Times New Roman"/>
          <w:sz w:val="24"/>
          <w:szCs w:val="24"/>
        </w:rPr>
        <w:t>Одним из важнейших приоритетов в сфере образования является обеспечение доступности дошкольного образования.</w:t>
      </w:r>
    </w:p>
    <w:p w:rsidR="0094577E" w:rsidRPr="00736259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21334840"/>
      <w:bookmarkStart w:id="14" w:name="_Hlk221334437"/>
      <w:r w:rsidRPr="00736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Целью</w:t>
      </w:r>
      <w:r w:rsidRPr="00E629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образовательной политики</w:t>
      </w:r>
      <w:r w:rsidR="002321DE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21DE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1DE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город Заозерск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дошкольного образования </w:t>
      </w:r>
      <w:bookmarkEnd w:id="13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реализация права каждого ребенка на качественное и доступное 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образование, обеспечивающее равные стартовые условия для полноценного психического и физического развития детей, как основы их успешного обучения в школе. </w:t>
      </w:r>
    </w:p>
    <w:p w:rsidR="0094577E" w:rsidRPr="00736259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Hlk221335043"/>
      <w:bookmarkEnd w:id="14"/>
      <w:r w:rsidRPr="00736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реализации поставленной цели</w:t>
      </w:r>
      <w:r w:rsidR="004C22F6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2321DE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«Управление </w:t>
      </w:r>
      <w:proofErr w:type="spellStart"/>
      <w:r w:rsidR="002321DE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ОКСиМП</w:t>
      </w:r>
      <w:proofErr w:type="spellEnd"/>
      <w:r w:rsidR="002321DE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определены следующие приоритетные направления: </w:t>
      </w:r>
    </w:p>
    <w:p w:rsidR="0094577E" w:rsidRPr="00736259" w:rsidRDefault="0094577E" w:rsidP="00E62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221335422"/>
      <w:bookmarkEnd w:id="15"/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обеспечение доступности дошкольного образования; </w:t>
      </w:r>
    </w:p>
    <w:p w:rsidR="0094577E" w:rsidRPr="00736259" w:rsidRDefault="0094577E" w:rsidP="00E62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создание условий для сохранения и укрепления здоровья детей; </w:t>
      </w:r>
    </w:p>
    <w:p w:rsidR="0094577E" w:rsidRPr="00736259" w:rsidRDefault="0094577E" w:rsidP="00E62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обеспечение качества дошкольного образования; </w:t>
      </w:r>
    </w:p>
    <w:p w:rsidR="0094577E" w:rsidRPr="00736259" w:rsidRDefault="0094577E" w:rsidP="00E62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повышение эффективности кадрового обеспечения; </w:t>
      </w:r>
    </w:p>
    <w:p w:rsidR="0094577E" w:rsidRPr="00736259" w:rsidRDefault="0094577E" w:rsidP="00E629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психолого-педагогическая поддержка семьи. </w:t>
      </w:r>
    </w:p>
    <w:bookmarkEnd w:id="16"/>
    <w:p w:rsidR="0094577E" w:rsidRPr="00736259" w:rsidRDefault="00946400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proofErr w:type="gramStart"/>
      <w:r w:rsidRPr="00736259">
        <w:rPr>
          <w:rFonts w:ascii="Times New Roman" w:hAnsi="Times New Roman" w:cs="Times New Roman"/>
          <w:sz w:val="24"/>
          <w:szCs w:val="24"/>
        </w:rPr>
        <w:t>программой</w:t>
      </w:r>
      <w:proofErr w:type="gramEnd"/>
      <w:r w:rsidRPr="00736259">
        <w:rPr>
          <w:rFonts w:ascii="Times New Roman" w:hAnsi="Times New Roman" w:cs="Times New Roman"/>
          <w:sz w:val="24"/>
          <w:szCs w:val="24"/>
        </w:rPr>
        <w:t xml:space="preserve"> ЗАТО город Заозерск </w:t>
      </w:r>
      <w:r w:rsidRPr="00736259">
        <w:rPr>
          <w:rFonts w:ascii="Times New Roman" w:hAnsi="Times New Roman" w:cs="Times New Roman"/>
          <w:sz w:val="24"/>
          <w:szCs w:val="24"/>
          <w:lang w:eastAsia="ru-RU"/>
        </w:rPr>
        <w:t>«Развитие образования в ЗАТО город Заозерск»</w:t>
      </w:r>
      <w:r w:rsidRPr="00736259">
        <w:rPr>
          <w:rFonts w:ascii="Times New Roman" w:hAnsi="Times New Roman" w:cs="Times New Roman"/>
          <w:sz w:val="24"/>
          <w:szCs w:val="24"/>
        </w:rPr>
        <w:t xml:space="preserve">, </w:t>
      </w:r>
      <w:r w:rsidR="0094577E" w:rsidRPr="0073625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  <w:r w:rsidRPr="00736259">
        <w:rPr>
          <w:rFonts w:ascii="Times New Roman" w:hAnsi="Times New Roman" w:cs="Times New Roman"/>
          <w:sz w:val="24"/>
          <w:szCs w:val="24"/>
        </w:rPr>
        <w:t>Администрации ЗАТО город Заозерск</w:t>
      </w:r>
      <w:r w:rsidR="0094577E" w:rsidRPr="00736259">
        <w:rPr>
          <w:rFonts w:ascii="Times New Roman" w:hAnsi="Times New Roman" w:cs="Times New Roman"/>
          <w:sz w:val="24"/>
          <w:szCs w:val="24"/>
        </w:rPr>
        <w:t xml:space="preserve"> </w:t>
      </w:r>
      <w:r w:rsidR="0094577E" w:rsidRPr="0073625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736259" w:rsidRPr="00736259">
        <w:rPr>
          <w:rFonts w:ascii="Times New Roman" w:hAnsi="Times New Roman" w:cs="Times New Roman"/>
          <w:sz w:val="24"/>
          <w:szCs w:val="24"/>
          <w:lang w:eastAsia="ru-RU"/>
        </w:rPr>
        <w:t>13.11.2024 № 701</w:t>
      </w:r>
      <w:r w:rsidRPr="0073625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4577E" w:rsidRPr="007362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577E" w:rsidRPr="00736259">
        <w:rPr>
          <w:rFonts w:ascii="Times New Roman" w:hAnsi="Times New Roman" w:cs="Times New Roman"/>
          <w:sz w:val="24"/>
          <w:szCs w:val="24"/>
        </w:rPr>
        <w:t xml:space="preserve">определены следующие основные задачи: </w:t>
      </w:r>
    </w:p>
    <w:p w:rsidR="00946400" w:rsidRPr="00736259" w:rsidRDefault="00946400" w:rsidP="00E6290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21336585"/>
      <w:r w:rsidRPr="00736259">
        <w:rPr>
          <w:rFonts w:ascii="Times New Roman" w:hAnsi="Times New Roman" w:cs="Times New Roman"/>
          <w:sz w:val="24"/>
          <w:szCs w:val="24"/>
        </w:rPr>
        <w:lastRenderedPageBreak/>
        <w:t>1. Повышение доступности качественного образования для всех категорий обучающихся.</w:t>
      </w:r>
    </w:p>
    <w:p w:rsidR="00946400" w:rsidRPr="00736259" w:rsidRDefault="00946400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 xml:space="preserve">2. Модернизация и развитие инфраструктуры системы образования. </w:t>
      </w:r>
    </w:p>
    <w:p w:rsidR="00946400" w:rsidRPr="00736259" w:rsidRDefault="00946400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3. Охрана и защита прав несовершеннолетних на подведомственной территории в порядке, установленном законодательством.</w:t>
      </w:r>
    </w:p>
    <w:p w:rsidR="00946400" w:rsidRPr="00736259" w:rsidRDefault="00946400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4. Реализация основных направлений отраслевой политики в области безопасности образовательного процесса в образовательных организациях.</w:t>
      </w:r>
    </w:p>
    <w:p w:rsidR="00946400" w:rsidRPr="00736259" w:rsidRDefault="00946400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 xml:space="preserve">5. Координация учебной, воспитательной и </w:t>
      </w:r>
      <w:proofErr w:type="spellStart"/>
      <w:r w:rsidRPr="00736259">
        <w:rPr>
          <w:rFonts w:ascii="Times New Roman" w:hAnsi="Times New Roman" w:cs="Times New Roman"/>
          <w:sz w:val="24"/>
          <w:szCs w:val="24"/>
        </w:rPr>
        <w:t>профилактико-оздоровительной</w:t>
      </w:r>
      <w:proofErr w:type="spellEnd"/>
      <w:r w:rsidRPr="00736259">
        <w:rPr>
          <w:rFonts w:ascii="Times New Roman" w:hAnsi="Times New Roman" w:cs="Times New Roman"/>
          <w:sz w:val="24"/>
          <w:szCs w:val="24"/>
        </w:rPr>
        <w:t xml:space="preserve"> работы с детьми в образовательных организациях.</w:t>
      </w:r>
    </w:p>
    <w:p w:rsidR="00946400" w:rsidRPr="00736259" w:rsidRDefault="00946400" w:rsidP="00E62905">
      <w:pPr>
        <w:pStyle w:val="a3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6. Поддержка одаренных детей и талантливой молодежи в области образования и науки.</w:t>
      </w:r>
    </w:p>
    <w:p w:rsidR="00946400" w:rsidRPr="00736259" w:rsidRDefault="00946400" w:rsidP="00E6290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7. Повышение качества образования.</w:t>
      </w:r>
    </w:p>
    <w:p w:rsidR="00946400" w:rsidRPr="00736259" w:rsidRDefault="00946400" w:rsidP="00E6290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8. Создание и развитие современной инфраструктуры образовательных организаций, обеспечивающих комфортные и безопасные условия пребывания обучающихся.</w:t>
      </w:r>
    </w:p>
    <w:p w:rsidR="00946400" w:rsidRPr="00736259" w:rsidRDefault="00946400" w:rsidP="00E62905">
      <w:pPr>
        <w:pStyle w:val="a3"/>
        <w:tabs>
          <w:tab w:val="left" w:pos="239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9. Обеспечение деятельности учреждений образования.</w:t>
      </w:r>
    </w:p>
    <w:p w:rsidR="00946400" w:rsidRPr="00736259" w:rsidRDefault="00075927" w:rsidP="00E62905">
      <w:pPr>
        <w:pStyle w:val="a3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946400" w:rsidRPr="00736259">
        <w:rPr>
          <w:rFonts w:ascii="Times New Roman" w:hAnsi="Times New Roman" w:cs="Times New Roman"/>
          <w:sz w:val="24"/>
          <w:szCs w:val="24"/>
          <w:lang w:eastAsia="ru-RU"/>
        </w:rPr>
        <w:t>. Проведение мероприятий по повышению уровня комплексной безопасности образовательных организаций.</w:t>
      </w:r>
    </w:p>
    <w:p w:rsidR="00946400" w:rsidRPr="00736259" w:rsidRDefault="00075927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hAnsi="Times New Roman" w:cs="Times New Roman"/>
          <w:sz w:val="24"/>
          <w:szCs w:val="24"/>
        </w:rPr>
        <w:t>11</w:t>
      </w:r>
      <w:r w:rsidR="00946400" w:rsidRPr="00736259">
        <w:rPr>
          <w:rFonts w:ascii="Times New Roman" w:hAnsi="Times New Roman" w:cs="Times New Roman"/>
          <w:sz w:val="24"/>
          <w:szCs w:val="24"/>
        </w:rPr>
        <w:t>. Осуществление функций и полномочий учредителя муниципальных образовательных организаций и учреждений культуры, функций главного распорядителя и получателя средств муниципального бюджета, выполнение финансовых обязательств в соответствии с бюджетной росписью, своевременное проведение соответствующих платежей.</w:t>
      </w:r>
    </w:p>
    <w:p w:rsidR="0094577E" w:rsidRPr="00736259" w:rsidRDefault="0094577E" w:rsidP="00E62905">
      <w:pPr>
        <w:pStyle w:val="a7"/>
        <w:tabs>
          <w:tab w:val="left" w:pos="1418"/>
          <w:tab w:val="left" w:pos="1560"/>
        </w:tabs>
        <w:spacing w:before="0" w:beforeAutospacing="0" w:after="0" w:afterAutospacing="0"/>
        <w:ind w:firstLine="709"/>
        <w:contextualSpacing/>
        <w:jc w:val="both"/>
      </w:pPr>
      <w:r w:rsidRPr="00736259">
        <w:rPr>
          <w:iCs/>
        </w:rPr>
        <w:t>Сеть</w:t>
      </w:r>
      <w:r w:rsidR="00847935" w:rsidRPr="00736259">
        <w:rPr>
          <w:iCs/>
        </w:rPr>
        <w:t xml:space="preserve"> дошкольных</w:t>
      </w:r>
      <w:r w:rsidRPr="00736259">
        <w:rPr>
          <w:iCs/>
        </w:rPr>
        <w:t xml:space="preserve"> образовательных </w:t>
      </w:r>
      <w:proofErr w:type="gramStart"/>
      <w:r w:rsidRPr="00736259">
        <w:rPr>
          <w:iCs/>
        </w:rPr>
        <w:t>организаций</w:t>
      </w:r>
      <w:proofErr w:type="gramEnd"/>
      <w:r w:rsidR="00847935" w:rsidRPr="00736259">
        <w:rPr>
          <w:iCs/>
        </w:rPr>
        <w:t xml:space="preserve"> ЗАТО город Заозерск</w:t>
      </w:r>
      <w:r w:rsidRPr="00736259">
        <w:rPr>
          <w:iCs/>
        </w:rPr>
        <w:t xml:space="preserve"> представлена </w:t>
      </w:r>
      <w:r w:rsidR="00847935" w:rsidRPr="00736259">
        <w:rPr>
          <w:iCs/>
        </w:rPr>
        <w:t>двумя</w:t>
      </w:r>
      <w:r w:rsidRPr="00736259">
        <w:rPr>
          <w:iCs/>
        </w:rPr>
        <w:t xml:space="preserve"> учреждениями дошкольного образования:</w:t>
      </w:r>
      <w:bookmarkEnd w:id="17"/>
    </w:p>
    <w:p w:rsidR="0094577E" w:rsidRPr="00736259" w:rsidRDefault="0094577E" w:rsidP="00E62905">
      <w:pPr>
        <w:pStyle w:val="a7"/>
        <w:tabs>
          <w:tab w:val="left" w:pos="1418"/>
          <w:tab w:val="left" w:pos="1560"/>
        </w:tabs>
        <w:spacing w:before="0" w:beforeAutospacing="0" w:after="0" w:afterAutospacing="0"/>
        <w:ind w:firstLine="709"/>
        <w:contextualSpacing/>
        <w:jc w:val="both"/>
      </w:pPr>
      <w:r w:rsidRPr="00736259">
        <w:t xml:space="preserve">- </w:t>
      </w:r>
      <w:r w:rsidR="00847935" w:rsidRPr="00736259">
        <w:t>ДОУ № 2,</w:t>
      </w:r>
    </w:p>
    <w:p w:rsidR="00847935" w:rsidRPr="00736259" w:rsidRDefault="00847935" w:rsidP="00E62905">
      <w:pPr>
        <w:pStyle w:val="a7"/>
        <w:tabs>
          <w:tab w:val="left" w:pos="1418"/>
          <w:tab w:val="left" w:pos="1560"/>
        </w:tabs>
        <w:spacing w:before="0" w:beforeAutospacing="0" w:after="0" w:afterAutospacing="0"/>
        <w:ind w:firstLine="709"/>
        <w:contextualSpacing/>
        <w:jc w:val="both"/>
      </w:pPr>
      <w:r w:rsidRPr="00736259">
        <w:t>- ДОУ № 4 «Сказка».</w:t>
      </w:r>
    </w:p>
    <w:p w:rsidR="0094577E" w:rsidRPr="00736259" w:rsidRDefault="002B67D2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221161741"/>
      <w:bookmarkEnd w:id="12"/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дошкольные образовательные учреждения</w:t>
      </w:r>
      <w:r w:rsidR="0094577E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функционируют в статусе </w:t>
      </w:r>
      <w:r w:rsidR="00096776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автономных</w:t>
      </w:r>
      <w:r w:rsidR="0094577E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учреждений, работают в режиме 5-дневной рабочей недели с 12-часовым пребыванием детей.  Все детские сады имеют бессрочную лицензию на осуществление образовательной деятельности.  Доступность дошкол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образования для детей от 1</w:t>
      </w:r>
      <w:r w:rsidR="001E7CEE">
        <w:rPr>
          <w:rFonts w:ascii="Times New Roman" w:eastAsia="Times New Roman" w:hAnsi="Times New Roman" w:cs="Times New Roman"/>
          <w:sz w:val="24"/>
          <w:szCs w:val="24"/>
          <w:lang w:eastAsia="ru-RU"/>
        </w:rPr>
        <w:t>,6</w:t>
      </w:r>
      <w:r w:rsidR="0094577E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 составляет 100%.  </w:t>
      </w:r>
    </w:p>
    <w:p w:rsidR="0094577E" w:rsidRPr="00736259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7D2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город Заозерск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ликвидирована актуальная очерёдность в детские сады. Дошкольное образование, являясь частью общего образования, носит заявительный характер. Родители, которые заявили о желании </w:t>
      </w:r>
      <w:r w:rsidR="004C22F6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детский сад, имеют 100%-ую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получить место в выбранном учреждении, реализована возможность для доступности качественного дошкольного образования, обеспечены государственные гарантии общедоступности и бесплатности дошкольного образования.</w:t>
      </w:r>
    </w:p>
    <w:p w:rsidR="0094577E" w:rsidRPr="00E62905" w:rsidRDefault="004C22F6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Всего в 2025</w:t>
      </w:r>
      <w:r w:rsidR="0094577E" w:rsidRPr="00736259"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2B67D2" w:rsidRPr="0073625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94577E" w:rsidRPr="00736259">
        <w:rPr>
          <w:rFonts w:ascii="Times New Roman" w:hAnsi="Times New Roman" w:cs="Times New Roman"/>
          <w:sz w:val="24"/>
          <w:szCs w:val="24"/>
        </w:rPr>
        <w:t>дошкольных</w:t>
      </w:r>
      <w:r w:rsidR="002B67D2" w:rsidRPr="00736259">
        <w:rPr>
          <w:rFonts w:ascii="Times New Roman" w:hAnsi="Times New Roman" w:cs="Times New Roman"/>
          <w:sz w:val="24"/>
          <w:szCs w:val="24"/>
        </w:rPr>
        <w:t xml:space="preserve"> образоват</w:t>
      </w:r>
      <w:r w:rsidRPr="00736259">
        <w:rPr>
          <w:rFonts w:ascii="Times New Roman" w:hAnsi="Times New Roman" w:cs="Times New Roman"/>
          <w:sz w:val="24"/>
          <w:szCs w:val="24"/>
        </w:rPr>
        <w:t>ельных учреждениях функционировало</w:t>
      </w:r>
      <w:r w:rsidR="0094577E" w:rsidRPr="00736259">
        <w:rPr>
          <w:rFonts w:ascii="Times New Roman" w:hAnsi="Times New Roman" w:cs="Times New Roman"/>
          <w:sz w:val="24"/>
          <w:szCs w:val="24"/>
        </w:rPr>
        <w:t xml:space="preserve"> </w:t>
      </w:r>
      <w:r w:rsidR="00946400" w:rsidRPr="00736259">
        <w:rPr>
          <w:rFonts w:ascii="Times New Roman" w:hAnsi="Times New Roman" w:cs="Times New Roman"/>
          <w:sz w:val="24"/>
          <w:szCs w:val="24"/>
        </w:rPr>
        <w:t>26</w:t>
      </w:r>
      <w:r w:rsidR="002B67D2" w:rsidRPr="00736259">
        <w:rPr>
          <w:rFonts w:ascii="Times New Roman" w:hAnsi="Times New Roman" w:cs="Times New Roman"/>
          <w:sz w:val="24"/>
          <w:szCs w:val="24"/>
        </w:rPr>
        <w:t xml:space="preserve"> групп, из них </w:t>
      </w:r>
      <w:r w:rsidRPr="00736259">
        <w:rPr>
          <w:rFonts w:ascii="Times New Roman" w:hAnsi="Times New Roman" w:cs="Times New Roman"/>
          <w:sz w:val="24"/>
          <w:szCs w:val="24"/>
        </w:rPr>
        <w:t xml:space="preserve">17 групп </w:t>
      </w:r>
      <w:proofErr w:type="spellStart"/>
      <w:r w:rsidRPr="0073625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36259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2B67D2" w:rsidRPr="00736259">
        <w:rPr>
          <w:rFonts w:ascii="Times New Roman" w:hAnsi="Times New Roman" w:cs="Times New Roman"/>
          <w:sz w:val="24"/>
          <w:szCs w:val="24"/>
        </w:rPr>
        <w:t xml:space="preserve">, </w:t>
      </w:r>
      <w:r w:rsidRPr="00736259">
        <w:rPr>
          <w:rFonts w:ascii="Times New Roman" w:hAnsi="Times New Roman" w:cs="Times New Roman"/>
          <w:sz w:val="24"/>
          <w:szCs w:val="24"/>
        </w:rPr>
        <w:t>9 групп - компенсирующей направленности</w:t>
      </w:r>
      <w:r w:rsidR="0094577E" w:rsidRPr="00736259">
        <w:rPr>
          <w:rFonts w:ascii="Times New Roman" w:hAnsi="Times New Roman" w:cs="Times New Roman"/>
          <w:sz w:val="24"/>
          <w:szCs w:val="24"/>
        </w:rPr>
        <w:t>, что отражено в уставах дошкольных учреждений, штатных расписаниях, основных образовательных программах, основных адаптированных образовательных програм</w:t>
      </w:r>
      <w:r w:rsidR="002B67D2" w:rsidRPr="00736259">
        <w:rPr>
          <w:rFonts w:ascii="Times New Roman" w:hAnsi="Times New Roman" w:cs="Times New Roman"/>
          <w:sz w:val="24"/>
          <w:szCs w:val="24"/>
        </w:rPr>
        <w:t>мах и в развивающей предметно-</w:t>
      </w:r>
      <w:r w:rsidR="0094577E" w:rsidRPr="00736259">
        <w:rPr>
          <w:rFonts w:ascii="Times New Roman" w:hAnsi="Times New Roman" w:cs="Times New Roman"/>
          <w:sz w:val="24"/>
          <w:szCs w:val="24"/>
        </w:rPr>
        <w:t>пространственной среде групп дошкольных учреждении.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Наполняемость групп в дошкольных учреждениях составила в среднем: 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- </w:t>
      </w:r>
      <w:r w:rsidR="000F39CF" w:rsidRPr="00E62905">
        <w:rPr>
          <w:rFonts w:ascii="Times New Roman" w:hAnsi="Times New Roman" w:cs="Times New Roman"/>
          <w:sz w:val="24"/>
          <w:szCs w:val="24"/>
        </w:rPr>
        <w:t>группы компенсирующей направленности</w:t>
      </w:r>
      <w:r w:rsidRPr="00E62905">
        <w:rPr>
          <w:rFonts w:ascii="Times New Roman" w:hAnsi="Times New Roman" w:cs="Times New Roman"/>
          <w:sz w:val="24"/>
          <w:szCs w:val="24"/>
        </w:rPr>
        <w:t xml:space="preserve"> – </w:t>
      </w:r>
      <w:r w:rsidR="001243E3">
        <w:rPr>
          <w:rFonts w:ascii="Times New Roman" w:hAnsi="Times New Roman" w:cs="Times New Roman"/>
          <w:sz w:val="24"/>
          <w:szCs w:val="24"/>
        </w:rPr>
        <w:t>10,4</w:t>
      </w:r>
      <w:r w:rsidRPr="00E6290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243E3">
        <w:rPr>
          <w:rFonts w:ascii="Times New Roman" w:hAnsi="Times New Roman" w:cs="Times New Roman"/>
          <w:sz w:val="24"/>
          <w:szCs w:val="24"/>
        </w:rPr>
        <w:t>а,</w:t>
      </w:r>
      <w:r w:rsidRPr="00E629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</w:rPr>
        <w:t>-</w:t>
      </w:r>
      <w:r w:rsidR="002B67D2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групп</w:t>
      </w:r>
      <w:r w:rsidR="000F39CF" w:rsidRPr="00E62905">
        <w:rPr>
          <w:rFonts w:ascii="Times New Roman" w:hAnsi="Times New Roman" w:cs="Times New Roman"/>
          <w:sz w:val="24"/>
          <w:szCs w:val="24"/>
        </w:rPr>
        <w:t>ы</w:t>
      </w:r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90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62905">
        <w:rPr>
          <w:rFonts w:ascii="Times New Roman" w:hAnsi="Times New Roman" w:cs="Times New Roman"/>
          <w:sz w:val="24"/>
          <w:szCs w:val="24"/>
        </w:rPr>
        <w:t xml:space="preserve"> направленности – </w:t>
      </w:r>
      <w:r w:rsidR="001243E3">
        <w:rPr>
          <w:rFonts w:ascii="Times New Roman" w:hAnsi="Times New Roman" w:cs="Times New Roman"/>
          <w:sz w:val="24"/>
          <w:szCs w:val="24"/>
        </w:rPr>
        <w:t>22,3</w:t>
      </w:r>
      <w:r w:rsidRPr="00E6290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243E3">
        <w:rPr>
          <w:rFonts w:ascii="Times New Roman" w:hAnsi="Times New Roman" w:cs="Times New Roman"/>
          <w:sz w:val="24"/>
          <w:szCs w:val="24"/>
        </w:rPr>
        <w:t>а</w:t>
      </w:r>
      <w:r w:rsidRPr="00E62905">
        <w:rPr>
          <w:rFonts w:ascii="Times New Roman" w:hAnsi="Times New Roman" w:cs="Times New Roman"/>
          <w:sz w:val="24"/>
          <w:szCs w:val="24"/>
        </w:rPr>
        <w:t>.</w:t>
      </w:r>
    </w:p>
    <w:p w:rsidR="0094577E" w:rsidRPr="00736259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Групп, </w:t>
      </w:r>
      <w:r w:rsidRPr="00736259">
        <w:rPr>
          <w:rFonts w:ascii="Times New Roman" w:hAnsi="Times New Roman" w:cs="Times New Roman"/>
          <w:sz w:val="24"/>
          <w:szCs w:val="24"/>
        </w:rPr>
        <w:t>функционирую</w:t>
      </w:r>
      <w:r w:rsidR="000F39CF" w:rsidRPr="00736259">
        <w:rPr>
          <w:rFonts w:ascii="Times New Roman" w:hAnsi="Times New Roman" w:cs="Times New Roman"/>
          <w:sz w:val="24"/>
          <w:szCs w:val="24"/>
        </w:rPr>
        <w:t xml:space="preserve">щих в режиме кратковременного, </w:t>
      </w:r>
      <w:r w:rsidRPr="00736259">
        <w:rPr>
          <w:rFonts w:ascii="Times New Roman" w:hAnsi="Times New Roman" w:cs="Times New Roman"/>
          <w:sz w:val="24"/>
          <w:szCs w:val="24"/>
        </w:rPr>
        <w:t>круглосуточного пребывания детей</w:t>
      </w:r>
      <w:r w:rsidR="000F39CF" w:rsidRPr="00736259">
        <w:rPr>
          <w:rFonts w:ascii="Times New Roman" w:hAnsi="Times New Roman" w:cs="Times New Roman"/>
          <w:sz w:val="24"/>
          <w:szCs w:val="24"/>
        </w:rPr>
        <w:t>, а также ясельных групп (с 3-х месяцев)</w:t>
      </w:r>
      <w:r w:rsidRPr="00736259">
        <w:rPr>
          <w:rFonts w:ascii="Times New Roman" w:hAnsi="Times New Roman" w:cs="Times New Roman"/>
          <w:sz w:val="24"/>
          <w:szCs w:val="24"/>
        </w:rPr>
        <w:t xml:space="preserve"> – нет.  </w:t>
      </w:r>
    </w:p>
    <w:p w:rsidR="002B67D2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дошкольного об</w:t>
      </w:r>
      <w:r w:rsidR="00124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реализовывалась в 2025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</w:t>
      </w:r>
      <w:r w:rsidR="002B67D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учреждения</w:t>
      </w:r>
      <w:r w:rsidR="002B67D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деятельности</w:t>
      </w:r>
      <w:r w:rsidR="002B67D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</w:t>
      </w:r>
      <w:r w:rsidR="002B67D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учреждений является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общедоступного и бесплатного дошкольного образования. 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деятельности дошкольных образовательных учреждений является: </w:t>
      </w:r>
    </w:p>
    <w:p w:rsidR="0094577E" w:rsidRPr="00E62905" w:rsidRDefault="0094577E" w:rsidP="00E62905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основной образовательной программы дошкольного образования; </w:t>
      </w:r>
    </w:p>
    <w:p w:rsidR="0094577E" w:rsidRPr="00E62905" w:rsidRDefault="0094577E" w:rsidP="00E62905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адаптированной образовательной программы дошкольного образования; </w:t>
      </w:r>
    </w:p>
    <w:p w:rsidR="0094577E" w:rsidRDefault="0094577E" w:rsidP="00E62905">
      <w:pPr>
        <w:pStyle w:val="a4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</w:t>
      </w:r>
      <w:r w:rsidR="000B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мотр и уход за воспитанниками. </w:t>
      </w:r>
    </w:p>
    <w:p w:rsidR="000B4E6A" w:rsidRDefault="000B4E6A" w:rsidP="000B4E6A">
      <w:pPr>
        <w:pStyle w:val="a4"/>
        <w:tabs>
          <w:tab w:val="left" w:pos="709"/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E6A" w:rsidRPr="00736259" w:rsidRDefault="000B4E6A" w:rsidP="000B4E6A">
      <w:pPr>
        <w:pStyle w:val="a4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Охват дошкольным образованием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1243E3">
        <w:rPr>
          <w:rFonts w:ascii="Times New Roman" w:hAnsi="Times New Roman" w:cs="Times New Roman"/>
          <w:sz w:val="24"/>
          <w:szCs w:val="24"/>
        </w:rPr>
        <w:t>ЗАТО город Заозерск в 2025</w:t>
      </w:r>
      <w:r w:rsidR="002B67D2" w:rsidRPr="00E62905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E62905">
        <w:rPr>
          <w:rFonts w:ascii="Times New Roman" w:hAnsi="Times New Roman" w:cs="Times New Roman"/>
          <w:sz w:val="24"/>
          <w:szCs w:val="24"/>
        </w:rPr>
        <w:t xml:space="preserve"> составил:</w:t>
      </w:r>
    </w:p>
    <w:p w:rsidR="0094577E" w:rsidRPr="00736259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- детей в возрасте от </w:t>
      </w:r>
      <w:r w:rsidR="001E7CEE">
        <w:rPr>
          <w:rFonts w:ascii="Times New Roman" w:hAnsi="Times New Roman" w:cs="Times New Roman"/>
          <w:sz w:val="24"/>
          <w:szCs w:val="24"/>
        </w:rPr>
        <w:t>1,6</w:t>
      </w:r>
      <w:r w:rsidRPr="00736259">
        <w:rPr>
          <w:rFonts w:ascii="Times New Roman" w:hAnsi="Times New Roman" w:cs="Times New Roman"/>
          <w:sz w:val="24"/>
          <w:szCs w:val="24"/>
        </w:rPr>
        <w:t xml:space="preserve"> до 3 лет – </w:t>
      </w:r>
      <w:r w:rsidR="001243E3" w:rsidRPr="00736259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D86531" w:rsidRPr="0073625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736259">
        <w:rPr>
          <w:rFonts w:ascii="Times New Roman" w:eastAsia="Calibri" w:hAnsi="Times New Roman" w:cs="Times New Roman"/>
          <w:bCs/>
          <w:sz w:val="24"/>
          <w:szCs w:val="24"/>
        </w:rPr>
        <w:t xml:space="preserve"> %</w:t>
      </w:r>
      <w:r w:rsidRPr="00736259">
        <w:rPr>
          <w:rFonts w:ascii="Times New Roman" w:hAnsi="Times New Roman" w:cs="Times New Roman"/>
          <w:sz w:val="24"/>
          <w:szCs w:val="24"/>
        </w:rPr>
        <w:t xml:space="preserve"> (</w:t>
      </w:r>
      <w:r w:rsidR="00C323C3" w:rsidRPr="00736259">
        <w:rPr>
          <w:rFonts w:ascii="Times New Roman" w:hAnsi="Times New Roman" w:cs="Times New Roman"/>
          <w:sz w:val="24"/>
          <w:szCs w:val="24"/>
        </w:rPr>
        <w:t>2024 год -</w:t>
      </w:r>
      <w:r w:rsidR="00C323C3" w:rsidRPr="007362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86531" w:rsidRPr="00736259">
        <w:rPr>
          <w:rFonts w:ascii="Times New Roman" w:eastAsia="Calibri" w:hAnsi="Times New Roman" w:cs="Times New Roman"/>
          <w:bCs/>
          <w:sz w:val="24"/>
          <w:szCs w:val="24"/>
        </w:rPr>
        <w:t>40</w:t>
      </w:r>
      <w:r w:rsidR="00C323C3" w:rsidRPr="00736259">
        <w:rPr>
          <w:rFonts w:ascii="Times New Roman" w:eastAsia="Calibri" w:hAnsi="Times New Roman" w:cs="Times New Roman"/>
          <w:bCs/>
          <w:sz w:val="24"/>
          <w:szCs w:val="24"/>
        </w:rPr>
        <w:t xml:space="preserve"> %</w:t>
      </w:r>
      <w:r w:rsidR="002B67D2" w:rsidRPr="00736259">
        <w:rPr>
          <w:rFonts w:ascii="Times New Roman" w:hAnsi="Times New Roman" w:cs="Times New Roman"/>
          <w:sz w:val="24"/>
          <w:szCs w:val="24"/>
        </w:rPr>
        <w:t>),</w:t>
      </w:r>
    </w:p>
    <w:p w:rsidR="0094577E" w:rsidRPr="00736259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 xml:space="preserve">- детей в возрасте от  3 до </w:t>
      </w:r>
      <w:r w:rsidR="00D1697F" w:rsidRPr="00736259">
        <w:rPr>
          <w:rFonts w:ascii="Times New Roman" w:hAnsi="Times New Roman" w:cs="Times New Roman"/>
          <w:sz w:val="24"/>
          <w:szCs w:val="24"/>
        </w:rPr>
        <w:t>7</w:t>
      </w:r>
      <w:r w:rsidRPr="00736259">
        <w:rPr>
          <w:rFonts w:ascii="Times New Roman" w:hAnsi="Times New Roman" w:cs="Times New Roman"/>
          <w:sz w:val="24"/>
          <w:szCs w:val="24"/>
        </w:rPr>
        <w:t xml:space="preserve"> лет - </w:t>
      </w:r>
      <w:r w:rsidR="00C323C3" w:rsidRPr="00736259">
        <w:rPr>
          <w:rFonts w:ascii="Times New Roman" w:eastAsia="Calibri" w:hAnsi="Times New Roman" w:cs="Times New Roman"/>
          <w:bCs/>
          <w:sz w:val="24"/>
          <w:szCs w:val="24"/>
        </w:rPr>
        <w:t>77</w:t>
      </w:r>
      <w:r w:rsidRPr="00736259">
        <w:rPr>
          <w:rFonts w:ascii="Times New Roman" w:eastAsia="Calibri" w:hAnsi="Times New Roman" w:cs="Times New Roman"/>
          <w:bCs/>
          <w:sz w:val="24"/>
          <w:szCs w:val="24"/>
        </w:rPr>
        <w:t xml:space="preserve"> % (</w:t>
      </w:r>
      <w:r w:rsidR="00C323C3" w:rsidRPr="00736259">
        <w:rPr>
          <w:rFonts w:ascii="Times New Roman" w:hAnsi="Times New Roman" w:cs="Times New Roman"/>
          <w:sz w:val="24"/>
          <w:szCs w:val="24"/>
        </w:rPr>
        <w:t xml:space="preserve">2024 </w:t>
      </w:r>
      <w:r w:rsidR="00C323C3" w:rsidRPr="00736259">
        <w:rPr>
          <w:rFonts w:ascii="Times New Roman" w:eastAsia="Calibri" w:hAnsi="Times New Roman" w:cs="Times New Roman"/>
          <w:bCs/>
          <w:sz w:val="24"/>
          <w:szCs w:val="24"/>
        </w:rPr>
        <w:t>год- 80 %</w:t>
      </w:r>
      <w:r w:rsidR="002B67D2" w:rsidRPr="00736259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A22EA" w:rsidRPr="0073625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59">
        <w:rPr>
          <w:rFonts w:ascii="Times New Roman" w:hAnsi="Times New Roman" w:cs="Times New Roman"/>
          <w:sz w:val="24"/>
          <w:szCs w:val="24"/>
        </w:rPr>
        <w:t>Общий охват детей в возрасте от 1</w:t>
      </w:r>
      <w:r w:rsidR="001E7CEE">
        <w:rPr>
          <w:rFonts w:ascii="Times New Roman" w:hAnsi="Times New Roman" w:cs="Times New Roman"/>
          <w:sz w:val="24"/>
          <w:szCs w:val="24"/>
        </w:rPr>
        <w:t>,6</w:t>
      </w:r>
      <w:r w:rsidR="001302DC" w:rsidRPr="00736259">
        <w:rPr>
          <w:rFonts w:ascii="Times New Roman" w:hAnsi="Times New Roman" w:cs="Times New Roman"/>
          <w:sz w:val="24"/>
          <w:szCs w:val="24"/>
        </w:rPr>
        <w:t xml:space="preserve"> до 7</w:t>
      </w:r>
      <w:r w:rsidRPr="00736259">
        <w:rPr>
          <w:rFonts w:ascii="Times New Roman" w:hAnsi="Times New Roman" w:cs="Times New Roman"/>
          <w:sz w:val="24"/>
          <w:szCs w:val="24"/>
        </w:rPr>
        <w:t xml:space="preserve"> лет дошкольным образованием составил</w:t>
      </w:r>
      <w:r w:rsidR="001302DC" w:rsidRPr="00736259">
        <w:rPr>
          <w:rFonts w:ascii="Times New Roman" w:hAnsi="Times New Roman" w:cs="Times New Roman"/>
          <w:sz w:val="24"/>
          <w:szCs w:val="24"/>
        </w:rPr>
        <w:t xml:space="preserve"> </w:t>
      </w:r>
      <w:r w:rsidR="001243E3" w:rsidRPr="00736259">
        <w:rPr>
          <w:rFonts w:ascii="Times New Roman" w:hAnsi="Times New Roman" w:cs="Times New Roman"/>
          <w:sz w:val="24"/>
          <w:szCs w:val="24"/>
        </w:rPr>
        <w:t>7</w:t>
      </w:r>
      <w:r w:rsidR="002B3A2B" w:rsidRPr="00736259">
        <w:rPr>
          <w:rFonts w:ascii="Times New Roman" w:hAnsi="Times New Roman" w:cs="Times New Roman"/>
          <w:sz w:val="24"/>
          <w:szCs w:val="24"/>
        </w:rPr>
        <w:t>5</w:t>
      </w:r>
      <w:r w:rsidRPr="00736259">
        <w:rPr>
          <w:rFonts w:ascii="Times New Roman" w:hAnsi="Times New Roman" w:cs="Times New Roman"/>
          <w:sz w:val="24"/>
          <w:szCs w:val="24"/>
        </w:rPr>
        <w:t>%</w:t>
      </w:r>
      <w:r w:rsidR="002B3A2B" w:rsidRPr="00736259">
        <w:rPr>
          <w:rFonts w:ascii="Times New Roman" w:hAnsi="Times New Roman" w:cs="Times New Roman"/>
          <w:sz w:val="24"/>
          <w:szCs w:val="24"/>
        </w:rPr>
        <w:t>.</w:t>
      </w:r>
    </w:p>
    <w:p w:rsidR="001302DC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Расчет показателя произведен с учетом </w:t>
      </w:r>
      <w:r w:rsidR="001E7CEE">
        <w:rPr>
          <w:rFonts w:ascii="Times New Roman" w:hAnsi="Times New Roman" w:cs="Times New Roman"/>
          <w:sz w:val="24"/>
          <w:szCs w:val="24"/>
        </w:rPr>
        <w:t xml:space="preserve">численности детей от 1,6 </w:t>
      </w:r>
      <w:r w:rsidR="001302DC" w:rsidRPr="00E62905">
        <w:rPr>
          <w:rFonts w:ascii="Times New Roman" w:hAnsi="Times New Roman" w:cs="Times New Roman"/>
          <w:sz w:val="24"/>
          <w:szCs w:val="24"/>
        </w:rPr>
        <w:t>до 7</w:t>
      </w:r>
      <w:r w:rsidRPr="00E62905">
        <w:rPr>
          <w:rFonts w:ascii="Times New Roman" w:hAnsi="Times New Roman" w:cs="Times New Roman"/>
          <w:sz w:val="24"/>
          <w:szCs w:val="24"/>
        </w:rPr>
        <w:t xml:space="preserve"> лет (включительно), </w:t>
      </w:r>
      <w:r w:rsidRPr="00736259">
        <w:rPr>
          <w:rFonts w:ascii="Times New Roman" w:hAnsi="Times New Roman" w:cs="Times New Roman"/>
          <w:sz w:val="24"/>
          <w:szCs w:val="24"/>
        </w:rPr>
        <w:t>получающих дошкольн</w:t>
      </w:r>
      <w:r w:rsidR="00736259" w:rsidRPr="00736259">
        <w:rPr>
          <w:rFonts w:ascii="Times New Roman" w:hAnsi="Times New Roman" w:cs="Times New Roman"/>
          <w:sz w:val="24"/>
          <w:szCs w:val="24"/>
        </w:rPr>
        <w:t>ое</w:t>
      </w:r>
      <w:r w:rsidRPr="00736259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736259" w:rsidRPr="00736259">
        <w:rPr>
          <w:rFonts w:ascii="Times New Roman" w:hAnsi="Times New Roman" w:cs="Times New Roman"/>
          <w:sz w:val="24"/>
          <w:szCs w:val="24"/>
        </w:rPr>
        <w:t xml:space="preserve">ние </w:t>
      </w:r>
      <w:r w:rsidRPr="00736259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 – </w:t>
      </w:r>
      <w:r w:rsidR="002B3A2B" w:rsidRPr="00736259">
        <w:rPr>
          <w:rFonts w:ascii="Times New Roman" w:hAnsi="Times New Roman" w:cs="Times New Roman"/>
          <w:sz w:val="24"/>
          <w:szCs w:val="24"/>
        </w:rPr>
        <w:t>473</w:t>
      </w:r>
      <w:r w:rsidRPr="0073625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B3A2B">
        <w:rPr>
          <w:rFonts w:ascii="Times New Roman" w:hAnsi="Times New Roman" w:cs="Times New Roman"/>
          <w:sz w:val="24"/>
          <w:szCs w:val="24"/>
        </w:rPr>
        <w:t>а</w:t>
      </w:r>
      <w:r w:rsidRPr="00E62905">
        <w:rPr>
          <w:rFonts w:ascii="Times New Roman" w:hAnsi="Times New Roman" w:cs="Times New Roman"/>
          <w:sz w:val="24"/>
          <w:szCs w:val="24"/>
        </w:rPr>
        <w:t xml:space="preserve"> и общей численности детей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1302DC" w:rsidRPr="00E62905">
        <w:rPr>
          <w:rFonts w:ascii="Times New Roman" w:hAnsi="Times New Roman" w:cs="Times New Roman"/>
          <w:sz w:val="24"/>
          <w:szCs w:val="24"/>
        </w:rPr>
        <w:t>ЗАТО город Заозерск в возрасте от 1</w:t>
      </w:r>
      <w:r w:rsidR="001E7CEE">
        <w:rPr>
          <w:rFonts w:ascii="Times New Roman" w:hAnsi="Times New Roman" w:cs="Times New Roman"/>
          <w:sz w:val="24"/>
          <w:szCs w:val="24"/>
        </w:rPr>
        <w:t>,6</w:t>
      </w:r>
      <w:r w:rsidR="001302DC" w:rsidRPr="00E62905">
        <w:rPr>
          <w:rFonts w:ascii="Times New Roman" w:hAnsi="Times New Roman" w:cs="Times New Roman"/>
          <w:sz w:val="24"/>
          <w:szCs w:val="24"/>
        </w:rPr>
        <w:t xml:space="preserve"> до 7</w:t>
      </w:r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2B3A2B">
        <w:rPr>
          <w:rFonts w:ascii="Times New Roman" w:hAnsi="Times New Roman" w:cs="Times New Roman"/>
          <w:sz w:val="24"/>
          <w:szCs w:val="24"/>
        </w:rPr>
        <w:t>лет (включительно) на 01.01.2025</w:t>
      </w:r>
      <w:r w:rsidRPr="00E62905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2B3A2B">
        <w:rPr>
          <w:rFonts w:ascii="Times New Roman" w:hAnsi="Times New Roman" w:cs="Times New Roman"/>
          <w:sz w:val="24"/>
          <w:szCs w:val="24"/>
        </w:rPr>
        <w:t>629</w:t>
      </w:r>
      <w:r w:rsidRPr="00E6290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47C99" w:rsidRDefault="00647C99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C99" w:rsidRPr="00736259" w:rsidRDefault="00647C99" w:rsidP="0064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62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условий для получения качественного дошкольного образования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увеличения охвата детей с</w:t>
      </w:r>
      <w:r w:rsidR="002B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пециализированной помощью в 2025 году в детских садах работали</w:t>
      </w:r>
      <w:r w:rsidR="001302DC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логопедических пункт</w:t>
      </w:r>
      <w:r w:rsidR="002B3A2B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2025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логопедических пунктах получили специализированную помощь 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577E" w:rsidRPr="00E62905" w:rsidRDefault="0094577E" w:rsidP="00E62905">
      <w:pPr>
        <w:tabs>
          <w:tab w:val="left" w:pos="993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дошкольных 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организаций и наличие в них групп разной направленности дает родителям реальную возможность выбора учреждения, максимально удовлетворяет запросы семьи в </w:t>
      </w:r>
      <w:r w:rsidR="00736259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получении </w:t>
      </w:r>
      <w:r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</w:t>
      </w:r>
      <w:r w:rsidR="00736259" w:rsidRPr="00736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образования.</w:t>
      </w:r>
    </w:p>
    <w:p w:rsidR="0094577E" w:rsidRPr="00C10062" w:rsidRDefault="0094577E" w:rsidP="00E6290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обеспечения доступности дошкольного образования на территории м</w:t>
      </w:r>
      <w:r w:rsidR="00D1697F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в 2025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решалась за счёт развития вариативных форм дошкольного образования. </w:t>
      </w:r>
    </w:p>
    <w:p w:rsidR="00C3627E" w:rsidRPr="00E62905" w:rsidRDefault="009457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вариативных форм работы </w:t>
      </w:r>
      <w:r w:rsidR="001302DC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являе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1302DC" w:rsidRPr="00C10062">
        <w:rPr>
          <w:rFonts w:ascii="Times New Roman" w:hAnsi="Times New Roman" w:cs="Times New Roman"/>
          <w:sz w:val="24"/>
          <w:szCs w:val="24"/>
        </w:rPr>
        <w:t>консультационный центр для родителей (законных представителей</w:t>
      </w:r>
      <w:r w:rsidR="001302DC" w:rsidRPr="00E62905">
        <w:rPr>
          <w:rFonts w:ascii="Times New Roman" w:hAnsi="Times New Roman" w:cs="Times New Roman"/>
          <w:sz w:val="24"/>
          <w:szCs w:val="24"/>
        </w:rPr>
        <w:t>), обеспечивающих получение детьми дошкольного образования в форме семейного образования.</w:t>
      </w: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Консультационный </w:t>
      </w:r>
      <w:r w:rsidR="001302DC" w:rsidRPr="00E62905">
        <w:rPr>
          <w:rFonts w:ascii="Times New Roman" w:hAnsi="Times New Roman" w:cs="Times New Roman"/>
          <w:sz w:val="24"/>
          <w:szCs w:val="24"/>
        </w:rPr>
        <w:t>центр функционирует  на базе ДОУ № 2 с</w:t>
      </w:r>
      <w:r w:rsidRPr="00E62905">
        <w:rPr>
          <w:rFonts w:ascii="Times New Roman" w:hAnsi="Times New Roman" w:cs="Times New Roman"/>
          <w:sz w:val="24"/>
          <w:szCs w:val="24"/>
        </w:rPr>
        <w:t xml:space="preserve"> 14.04.</w:t>
      </w:r>
      <w:r w:rsidR="001302DC" w:rsidRPr="00E62905">
        <w:rPr>
          <w:rFonts w:ascii="Times New Roman" w:hAnsi="Times New Roman" w:cs="Times New Roman"/>
          <w:sz w:val="24"/>
          <w:szCs w:val="24"/>
        </w:rPr>
        <w:t>2014 года</w:t>
      </w:r>
      <w:r w:rsidRPr="00E62905">
        <w:rPr>
          <w:rFonts w:ascii="Times New Roman" w:hAnsi="Times New Roman" w:cs="Times New Roman"/>
          <w:sz w:val="24"/>
          <w:szCs w:val="24"/>
        </w:rPr>
        <w:t>.</w:t>
      </w: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Цель консультационного центра - обеспечение единства и преемственности семейного и общественного воспитания, оказание психолого-педагогической помощи родителям, поддержка всестороннего развития личности детей, не посещающих ДОУ. Родители (законные представители) получают знания о методиках и приемах коррекционно-развивающей поддержки детей с особыми образовательными потребностями, посещают консультации и практические семинары, обмениваются опытом семейного воспитания.</w:t>
      </w: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На базе консультационного центра в ДОУ № 2 оказывается бесплатная консультативная, методическая, диагностическая и психолого-педагогическая помощь родителям (законным представителям). Работа специалистов строится по запросу родителей. Родители (законные представители) получают информацию об основных закономерностях развития детей до 7 лет, индивидуально-типологических особенностях развития детей, а так же нормативно-правовом обеспечении воспитания и обучения ребенка дошкольного возраста. Консультации проводятся в индивидуальной форме или в малых группах.</w:t>
      </w:r>
    </w:p>
    <w:p w:rsidR="00C3627E" w:rsidRDefault="00C3627E" w:rsidP="00E629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свою семью детей, оставшихся без попечения родителей, оказывают квалифицированные специалисты: педагог-психолог, учитель-логопед, учитель-дефектолог. </w:t>
      </w:r>
    </w:p>
    <w:p w:rsidR="00E62905" w:rsidRPr="00E62905" w:rsidRDefault="00E62905" w:rsidP="00E6290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7"/>
        <w:gridCol w:w="1133"/>
        <w:gridCol w:w="990"/>
      </w:tblGrid>
      <w:tr w:rsidR="00D1697F" w:rsidRPr="00E62905" w:rsidTr="00D1697F">
        <w:trPr>
          <w:trHeight w:val="277"/>
        </w:trPr>
        <w:tc>
          <w:tcPr>
            <w:tcW w:w="3930" w:type="pct"/>
            <w:tcBorders>
              <w:tl2br w:val="single" w:sz="4" w:space="0" w:color="auto"/>
            </w:tcBorders>
            <w:vAlign w:val="center"/>
          </w:tcPr>
          <w:p w:rsidR="00D1697F" w:rsidRPr="00E62905" w:rsidRDefault="00D1697F" w:rsidP="00E62905">
            <w:pPr>
              <w:tabs>
                <w:tab w:val="left" w:pos="3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1697F" w:rsidRPr="00E62905" w:rsidRDefault="00D1697F" w:rsidP="00E62905">
            <w:pPr>
              <w:tabs>
                <w:tab w:val="left" w:pos="32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71" w:type="pct"/>
            <w:vAlign w:val="center"/>
          </w:tcPr>
          <w:p w:rsidR="00D1697F" w:rsidRPr="00E62905" w:rsidRDefault="00D1697F" w:rsidP="00E6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00" w:type="pct"/>
            <w:vAlign w:val="center"/>
          </w:tcPr>
          <w:p w:rsidR="00D1697F" w:rsidRPr="00E62905" w:rsidRDefault="00D1697F" w:rsidP="00E6290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1697F" w:rsidRPr="00E62905" w:rsidTr="00D1697F">
        <w:trPr>
          <w:trHeight w:val="539"/>
        </w:trPr>
        <w:tc>
          <w:tcPr>
            <w:tcW w:w="3930" w:type="pct"/>
            <w:vAlign w:val="center"/>
          </w:tcPr>
          <w:p w:rsidR="00D1697F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родителей (законных представителей), обратившихся в КЦ за отчетный период, из них:</w:t>
            </w:r>
          </w:p>
          <w:p w:rsidR="001E7CEE" w:rsidRPr="00E62905" w:rsidRDefault="001E7CE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00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1697F" w:rsidRPr="00E62905" w:rsidTr="00D1697F">
        <w:trPr>
          <w:trHeight w:val="819"/>
        </w:trPr>
        <w:tc>
          <w:tcPr>
            <w:tcW w:w="3930" w:type="pct"/>
            <w:vAlign w:val="center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родителей (законных представителей), заключивших договор между родителем (законным представителем) и образовательной организацией</w:t>
            </w:r>
          </w:p>
        </w:tc>
        <w:tc>
          <w:tcPr>
            <w:tcW w:w="571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0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1697F" w:rsidRPr="00E62905" w:rsidTr="00C10062">
        <w:trPr>
          <w:trHeight w:val="143"/>
        </w:trPr>
        <w:tc>
          <w:tcPr>
            <w:tcW w:w="3930" w:type="pct"/>
            <w:vAlign w:val="center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оказанию психолого-педагогической и консультативной помощи родителям (законным представителям)</w:t>
            </w:r>
          </w:p>
        </w:tc>
        <w:tc>
          <w:tcPr>
            <w:tcW w:w="571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00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D1697F" w:rsidRPr="00E62905" w:rsidTr="00D1697F">
        <w:trPr>
          <w:trHeight w:val="272"/>
        </w:trPr>
        <w:tc>
          <w:tcPr>
            <w:tcW w:w="3930" w:type="pct"/>
            <w:vAlign w:val="center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 по оказанию диагностической и консультативной помощи родителям (законным представителям)</w:t>
            </w:r>
          </w:p>
        </w:tc>
        <w:tc>
          <w:tcPr>
            <w:tcW w:w="571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00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1697F" w:rsidRPr="00E62905" w:rsidTr="00C10062">
        <w:trPr>
          <w:trHeight w:val="303"/>
        </w:trPr>
        <w:tc>
          <w:tcPr>
            <w:tcW w:w="3930" w:type="pct"/>
            <w:vAlign w:val="center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оказанию методической и консультативной помощи родителям (законным представителям)</w:t>
            </w:r>
          </w:p>
        </w:tc>
        <w:tc>
          <w:tcPr>
            <w:tcW w:w="571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00" w:type="pct"/>
            <w:vAlign w:val="center"/>
          </w:tcPr>
          <w:p w:rsidR="00D1697F" w:rsidRPr="00E62905" w:rsidRDefault="00D1697F" w:rsidP="00A5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Также на базе консультационного центра ДОУ № 2 организована служба ранней помощи (далее - Служба), которая создана для помощи детям раннего возраста (от 2 месяцев до 3 лет) с нарушениями развития или риском их возникновения и их семьям. Служба оказывает специализированную помощь детям раннего возраста, которые:</w:t>
      </w: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 имеют подтвержденное по нормативным шкалам отставание в развитии;</w:t>
      </w: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 имеют медицинские диагнозы, с высокой вероятностью приводящие к отставанию в развитии;</w:t>
      </w: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- проживают в условиях социального риска; </w:t>
      </w:r>
    </w:p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 входят в группу биологического риска.</w:t>
      </w:r>
    </w:p>
    <w:p w:rsidR="00C3627E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В Службе работает междисциплинарная команда специалистов, которая отвечает потребностям ребёнка и семьи. Основной задачей специалистов Службы является обеспечение родителей необходимой информацией об особенностях психофизического развития малыша, методах и приемах развития его познавательного потенциала, обучение педагогическим технологиям развития возможностей ребенка.</w:t>
      </w:r>
    </w:p>
    <w:p w:rsidR="00647C99" w:rsidRPr="00E62905" w:rsidRDefault="00647C99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2" w:type="dxa"/>
        <w:jc w:val="center"/>
        <w:tblInd w:w="-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66"/>
        <w:gridCol w:w="1045"/>
        <w:gridCol w:w="1051"/>
      </w:tblGrid>
      <w:tr w:rsidR="00D1697F" w:rsidRPr="00E62905" w:rsidTr="00D1697F">
        <w:trPr>
          <w:trHeight w:val="277"/>
          <w:jc w:val="center"/>
        </w:trPr>
        <w:tc>
          <w:tcPr>
            <w:tcW w:w="7866" w:type="dxa"/>
            <w:tcBorders>
              <w:tl2br w:val="single" w:sz="4" w:space="0" w:color="auto"/>
            </w:tcBorders>
          </w:tcPr>
          <w:p w:rsidR="00D1697F" w:rsidRPr="00E62905" w:rsidRDefault="00D1697F" w:rsidP="00E62905">
            <w:pPr>
              <w:tabs>
                <w:tab w:val="left" w:pos="326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97F" w:rsidRPr="00E62905" w:rsidRDefault="0068764B" w:rsidP="00E62905">
            <w:pPr>
              <w:tabs>
                <w:tab w:val="left" w:pos="3265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64B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2056" type="#_x0000_t202" style="position:absolute;left:0;text-align:left;margin-left:327pt;margin-top:-11.6pt;width:48.95pt;height:19.5pt;z-index:251666432;visibility:visible" wrapcoords="-415 0 -415 20769 21600 20769 21600 0 -41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" stroked="f">
                  <v:textbox style="mso-next-textbox:#Надпись 1">
                    <w:txbxContent>
                      <w:p w:rsidR="001E7CEE" w:rsidRPr="00876650" w:rsidRDefault="001E7CEE" w:rsidP="00C3627E">
                        <w:pPr>
                          <w:ind w:left="-426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E6290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Год</w:t>
                        </w:r>
                      </w:p>
                    </w:txbxContent>
                  </v:textbox>
                  <w10:wrap type="through"/>
                </v:shape>
              </w:pict>
            </w:r>
            <w:r w:rsidR="00D1697F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                                                        </w:t>
            </w:r>
          </w:p>
        </w:tc>
        <w:tc>
          <w:tcPr>
            <w:tcW w:w="1045" w:type="dxa"/>
            <w:vAlign w:val="center"/>
          </w:tcPr>
          <w:p w:rsidR="00D1697F" w:rsidRPr="00E62905" w:rsidRDefault="00D1697F" w:rsidP="00D1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51" w:type="dxa"/>
            <w:vAlign w:val="center"/>
          </w:tcPr>
          <w:p w:rsidR="00D1697F" w:rsidRPr="00E62905" w:rsidRDefault="00D1697F" w:rsidP="00D1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1697F" w:rsidRPr="00E62905" w:rsidTr="00D1697F">
        <w:trPr>
          <w:trHeight w:val="496"/>
          <w:jc w:val="center"/>
        </w:trPr>
        <w:tc>
          <w:tcPr>
            <w:tcW w:w="7866" w:type="dxa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родителей (законных представителей), обратившихся в СРП за отчетный период, из них:</w:t>
            </w:r>
          </w:p>
        </w:tc>
        <w:tc>
          <w:tcPr>
            <w:tcW w:w="1045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1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1697F" w:rsidRPr="00E62905" w:rsidTr="00D1697F">
        <w:trPr>
          <w:trHeight w:val="816"/>
          <w:jc w:val="center"/>
        </w:trPr>
        <w:tc>
          <w:tcPr>
            <w:tcW w:w="7866" w:type="dxa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родителей (законных представителей), заключивших договор между родителем (законным представителем) и образовательной организацией</w:t>
            </w:r>
          </w:p>
        </w:tc>
        <w:tc>
          <w:tcPr>
            <w:tcW w:w="1045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1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1697F" w:rsidRPr="00E62905" w:rsidTr="00D1697F">
        <w:trPr>
          <w:trHeight w:val="414"/>
          <w:jc w:val="center"/>
        </w:trPr>
        <w:tc>
          <w:tcPr>
            <w:tcW w:w="7866" w:type="dxa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 по оказанию диагностической и консультативной помощи родителям (законным представителям)</w:t>
            </w:r>
          </w:p>
        </w:tc>
        <w:tc>
          <w:tcPr>
            <w:tcW w:w="1045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51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D1697F" w:rsidRPr="00E62905" w:rsidTr="000A0A80">
        <w:trPr>
          <w:trHeight w:val="68"/>
          <w:jc w:val="center"/>
        </w:trPr>
        <w:tc>
          <w:tcPr>
            <w:tcW w:w="7866" w:type="dxa"/>
          </w:tcPr>
          <w:p w:rsidR="00D1697F" w:rsidRPr="00E62905" w:rsidRDefault="00D1697F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 по оказанию методической  и консультативной родителям (законным представителям)</w:t>
            </w:r>
          </w:p>
        </w:tc>
        <w:tc>
          <w:tcPr>
            <w:tcW w:w="1045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51" w:type="dxa"/>
            <w:vAlign w:val="center"/>
          </w:tcPr>
          <w:p w:rsidR="00D1697F" w:rsidRPr="00E62905" w:rsidRDefault="00D1697F" w:rsidP="001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C3627E" w:rsidRPr="00E62905" w:rsidRDefault="00C362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A5B" w:rsidRPr="00E62905" w:rsidRDefault="00D45A5B" w:rsidP="00E6290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ДОУ созданы условия для воспитания детей с нарушениями речи. На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31.12.2025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функционир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компенсирующей направленности для детей с тяжелыми нарушениями речи и задержкой психического раз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 (в 2024 году – 10 групп), которые посещали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что составило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19,7%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детей, посещающих ДОУ. </w:t>
      </w:r>
      <w:proofErr w:type="gramStart"/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5 групп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тя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желыми нарушениями речи посещали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47 детей – 9,9%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детей в ДОУ,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 для детей с задержко</w:t>
      </w:r>
      <w:r w:rsid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й психического развития посещали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12 человек – 2,5%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детей в ДОУ, 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группы для детей с тяжелыми нарушениями речи и задержко</w:t>
      </w:r>
      <w:r w:rsidR="00121D5A">
        <w:rPr>
          <w:rFonts w:ascii="Times New Roman" w:eastAsia="Times New Roman" w:hAnsi="Times New Roman" w:cs="Times New Roman"/>
          <w:sz w:val="24"/>
          <w:szCs w:val="24"/>
          <w:lang w:eastAsia="ru-RU"/>
        </w:rPr>
        <w:t>й психического развития посещали</w:t>
      </w:r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ребенка – 7,2% от общего количества детей в</w:t>
      </w:r>
      <w:proofErr w:type="gramEnd"/>
      <w:r w:rsidRPr="00D16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647C99" w:rsidRDefault="00647C99" w:rsidP="00647C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47C99" w:rsidRPr="00E812F5" w:rsidRDefault="00647C99" w:rsidP="00647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812F5">
        <w:rPr>
          <w:rFonts w:ascii="Times New Roman" w:hAnsi="Times New Roman" w:cs="Times New Roman"/>
          <w:iCs/>
          <w:sz w:val="24"/>
          <w:szCs w:val="24"/>
        </w:rPr>
        <w:t>Условия получения до</w:t>
      </w:r>
      <w:r w:rsidR="00A92F6D" w:rsidRPr="00E812F5">
        <w:rPr>
          <w:rFonts w:ascii="Times New Roman" w:hAnsi="Times New Roman" w:cs="Times New Roman"/>
          <w:iCs/>
          <w:sz w:val="24"/>
          <w:szCs w:val="24"/>
        </w:rPr>
        <w:t>школьного</w:t>
      </w:r>
      <w:r w:rsidRPr="00E812F5">
        <w:rPr>
          <w:rFonts w:ascii="Times New Roman" w:hAnsi="Times New Roman" w:cs="Times New Roman"/>
          <w:iCs/>
          <w:sz w:val="24"/>
          <w:szCs w:val="24"/>
        </w:rPr>
        <w:t xml:space="preserve"> образования лицами с </w:t>
      </w:r>
      <w:proofErr w:type="gramStart"/>
      <w:r w:rsidRPr="00E812F5">
        <w:rPr>
          <w:rFonts w:ascii="Times New Roman" w:hAnsi="Times New Roman" w:cs="Times New Roman"/>
          <w:iCs/>
          <w:sz w:val="24"/>
          <w:szCs w:val="24"/>
        </w:rPr>
        <w:t>ограниченным</w:t>
      </w:r>
      <w:proofErr w:type="gramEnd"/>
      <w:r w:rsidRPr="00E812F5">
        <w:rPr>
          <w:rFonts w:ascii="Times New Roman" w:hAnsi="Times New Roman" w:cs="Times New Roman"/>
          <w:iCs/>
          <w:sz w:val="24"/>
          <w:szCs w:val="24"/>
        </w:rPr>
        <w:t xml:space="preserve"> возможностями здоровья и детьми-инвалидами</w:t>
      </w:r>
    </w:p>
    <w:p w:rsidR="00D45A5B" w:rsidRPr="00E62905" w:rsidRDefault="00D45A5B" w:rsidP="00E6290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Pr="00121D5A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31.12.2025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ДОУ муниципалитета зачислено </w:t>
      </w:r>
      <w:r w:rsidRPr="00121D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детей-инвалидов, которые получают образовательные услуги в соответствии с индивидуальной программой реабилитации ребенка-инвалида.</w:t>
      </w:r>
    </w:p>
    <w:p w:rsidR="00D45A5B" w:rsidRPr="00E62905" w:rsidRDefault="00D45A5B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bCs/>
          <w:sz w:val="24"/>
          <w:szCs w:val="24"/>
        </w:rPr>
        <w:lastRenderedPageBreak/>
        <w:t>В ДОУ для детей с ограниченными возможностями здоровья созданы следующие условия:</w:t>
      </w:r>
    </w:p>
    <w:p w:rsidR="00D45A5B" w:rsidRPr="00E62905" w:rsidRDefault="00D45A5B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 обеспечивается равный доступ к образованию для всех воспитанников с учетом разнообразия особых образовательных потребностей и индивидуальных возможностей (ст.</w:t>
      </w:r>
      <w:r w:rsidR="009653BB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2 п.</w:t>
      </w:r>
      <w:r w:rsidR="009653BB"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27 Закона об образовании РФ);</w:t>
      </w:r>
    </w:p>
    <w:p w:rsidR="00D45A5B" w:rsidRPr="00E62905" w:rsidRDefault="00D45A5B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 педагогами ДОО осуществляется психолого-педагогическое сопровождение детей с ОВЗ в соответствии с индивидуальным маршрутом развития;</w:t>
      </w:r>
    </w:p>
    <w:p w:rsidR="00D45A5B" w:rsidRPr="00E62905" w:rsidRDefault="00D45A5B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- действует психолого-педагогический консилиум, целью деятельности которого является обеспечение </w:t>
      </w:r>
      <w:proofErr w:type="spellStart"/>
      <w:r w:rsidRPr="00E62905">
        <w:rPr>
          <w:rFonts w:ascii="Times New Roman" w:hAnsi="Times New Roman" w:cs="Times New Roman"/>
          <w:sz w:val="24"/>
          <w:szCs w:val="24"/>
        </w:rPr>
        <w:t>диагностико-коррекционного</w:t>
      </w:r>
      <w:proofErr w:type="spellEnd"/>
      <w:r w:rsidRPr="00E62905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воспитанников с отклонениями в развитии и/или состояниями декомпенсации;</w:t>
      </w:r>
    </w:p>
    <w:p w:rsidR="00D45A5B" w:rsidRPr="00E62905" w:rsidRDefault="00D45A5B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 работу с детьми с особыми образовательными потребностями и детьми-инвалидами организуют учителя-дефектологи, педагоги-психологи, социальные педагоги, учителя-логопеды.</w:t>
      </w:r>
    </w:p>
    <w:p w:rsidR="00D45A5B" w:rsidRPr="00E62905" w:rsidRDefault="00D45A5B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Для успешной интеграции детей с ограниченными возможностями здоровья в среду здоровых сверстников в ДОУ соблюдаются следующие условия: имеется нормативно-правовое и программно-методическое обеспечение; созданы соответствующие условия, в том числе в оформлении развивающей образовательной среды.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Продолжается работа по созданию в дошкольных образовательных организациях условий для получения качественного и доступного образования детьми-инвалидами (программа «Доступная среда»).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05">
        <w:rPr>
          <w:rFonts w:ascii="Times New Roman" w:hAnsi="Times New Roman" w:cs="Times New Roman"/>
          <w:sz w:val="24"/>
          <w:szCs w:val="24"/>
        </w:rPr>
        <w:t>В ДОУ № 2 мероприятия, направленные на улучшение условий для обеспечения равного доступа детей-инвалидов, выполнены.</w:t>
      </w:r>
      <w:proofErr w:type="gramEnd"/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В ДОУ № 4 «Сказка» все мероприятия по программе «Доступная среда» включены в капитальный ремонт части здания, намеченный на 2027 год. Проектно-сметная документация прошла экспертизу летом 2024 года.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В рамках капитального ремонта (4-х групповых ячеек, лестничных маршей, рекреации 1-го этажа, подземных коммуникаций, соответствующих указанным помещениям) запланировано: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 переоборудование санузла для инвалидов на 1 этаже;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 благоустройство тротуарной дорожки к центральному входу с нескользящим покрытием;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- установка вдоль стен внутри здания поручней на путях движения;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- установка </w:t>
      </w:r>
      <w:proofErr w:type="spellStart"/>
      <w:r w:rsidRPr="00E62905">
        <w:rPr>
          <w:rFonts w:ascii="Times New Roman" w:hAnsi="Times New Roman" w:cs="Times New Roman"/>
          <w:sz w:val="24"/>
          <w:szCs w:val="24"/>
        </w:rPr>
        <w:t>травмобезопасных</w:t>
      </w:r>
      <w:proofErr w:type="spellEnd"/>
      <w:r w:rsidRPr="00E62905">
        <w:rPr>
          <w:rFonts w:ascii="Times New Roman" w:hAnsi="Times New Roman" w:cs="Times New Roman"/>
          <w:sz w:val="24"/>
          <w:szCs w:val="24"/>
        </w:rPr>
        <w:t xml:space="preserve"> перил. 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Кроме того, на 2027 год запланирован ремонт фасада здания ДОУ № 4 «Сказка». </w:t>
      </w:r>
    </w:p>
    <w:p w:rsidR="00D45A5B" w:rsidRPr="00E62905" w:rsidRDefault="00D45A5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З</w:t>
      </w:r>
      <w:r w:rsidR="00121D5A">
        <w:rPr>
          <w:rFonts w:ascii="Times New Roman" w:hAnsi="Times New Roman" w:cs="Times New Roman"/>
          <w:sz w:val="24"/>
          <w:szCs w:val="24"/>
        </w:rPr>
        <w:t>АТО город Заозерск от 21.01.2025</w:t>
      </w:r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A5B" w:rsidRPr="00E62905" w:rsidRDefault="00121D5A" w:rsidP="00E62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31</w:t>
      </w:r>
      <w:r w:rsidR="00D45A5B" w:rsidRPr="00E62905">
        <w:rPr>
          <w:rFonts w:ascii="Times New Roman" w:hAnsi="Times New Roman" w:cs="Times New Roman"/>
          <w:sz w:val="24"/>
          <w:szCs w:val="24"/>
        </w:rPr>
        <w:t xml:space="preserve"> «Об установлении размера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 в муниципальных </w:t>
      </w:r>
      <w:proofErr w:type="gramStart"/>
      <w:r w:rsidR="00D45A5B" w:rsidRPr="00E62905">
        <w:rPr>
          <w:rFonts w:ascii="Times New Roman" w:hAnsi="Times New Roman" w:cs="Times New Roman"/>
          <w:sz w:val="24"/>
          <w:szCs w:val="24"/>
        </w:rPr>
        <w:t>организ</w:t>
      </w:r>
      <w:r>
        <w:rPr>
          <w:rFonts w:ascii="Times New Roman" w:hAnsi="Times New Roman" w:cs="Times New Roman"/>
          <w:sz w:val="24"/>
          <w:szCs w:val="24"/>
        </w:rPr>
        <w:t>ациях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город Заозерск в 2025</w:t>
      </w:r>
      <w:r w:rsidR="00D45A5B" w:rsidRPr="00E62905">
        <w:rPr>
          <w:rFonts w:ascii="Times New Roman" w:hAnsi="Times New Roman" w:cs="Times New Roman"/>
          <w:sz w:val="24"/>
          <w:szCs w:val="24"/>
        </w:rPr>
        <w:t xml:space="preserve"> году» размер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 в муниципальных организациях ЗАТО город Заозерск, на одно место в день в</w:t>
      </w:r>
      <w:r>
        <w:rPr>
          <w:rFonts w:ascii="Times New Roman" w:hAnsi="Times New Roman" w:cs="Times New Roman"/>
          <w:sz w:val="24"/>
          <w:szCs w:val="24"/>
        </w:rPr>
        <w:t xml:space="preserve"> ясельных группах составляет 201</w:t>
      </w:r>
      <w:r w:rsidR="00D45A5B" w:rsidRPr="00E62905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рубль, в остальных группах - 233</w:t>
      </w:r>
      <w:r w:rsidR="00D45A5B" w:rsidRPr="00E62905">
        <w:rPr>
          <w:rFonts w:ascii="Times New Roman" w:hAnsi="Times New Roman" w:cs="Times New Roman"/>
          <w:sz w:val="24"/>
          <w:szCs w:val="24"/>
        </w:rPr>
        <w:t>,00 рублей.</w:t>
      </w:r>
    </w:p>
    <w:p w:rsidR="00D45A5B" w:rsidRPr="00E62905" w:rsidRDefault="00D45A5B" w:rsidP="00E62905">
      <w:pPr>
        <w:tabs>
          <w:tab w:val="left" w:pos="1560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371"/>
          <w:tab w:val="left" w:pos="7938"/>
          <w:tab w:val="left" w:pos="8505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Родительская плата не взимается с родителей (законных представителей) за присмотр и уход за детьми-инвалидами, детьми-сиротами и детьми, оставшимися без попечения родителей, детьми с туберкулезной интоксикацией - при предоставлении копии справки об инвалидности ребенка, копии постановления о назначении опекуном (для детей-сирот и детей, оставшихся без попечения родителей) и копии медицинской справки из туберкулезного диспансера, а также за детьми погибших (умерших) лиц, принимавших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участие в</w:t>
      </w:r>
      <w:r w:rsidR="00913B23" w:rsidRPr="00E62905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операции.</w:t>
      </w:r>
    </w:p>
    <w:p w:rsidR="0094577E" w:rsidRPr="00E6290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812F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21369911"/>
      <w:r w:rsidRPr="00E812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оптимальных условий для охраны жизни и здоровья детей</w:t>
      </w:r>
      <w:bookmarkEnd w:id="19"/>
    </w:p>
    <w:p w:rsidR="0094577E" w:rsidRPr="00E6290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В целях профилактики инфекционных и простудных заболеваний проводится комплекс противоэпидемических мероприятий, включающий </w:t>
      </w:r>
      <w:proofErr w:type="spellStart"/>
      <w:r w:rsidRPr="00E62905">
        <w:rPr>
          <w:rFonts w:ascii="Times New Roman" w:hAnsi="Times New Roman" w:cs="Times New Roman"/>
          <w:sz w:val="24"/>
          <w:szCs w:val="24"/>
        </w:rPr>
        <w:t>вакцинопрофилактику</w:t>
      </w:r>
      <w:proofErr w:type="spellEnd"/>
      <w:r w:rsidRPr="00E62905">
        <w:rPr>
          <w:rFonts w:ascii="Times New Roman" w:hAnsi="Times New Roman" w:cs="Times New Roman"/>
          <w:sz w:val="24"/>
          <w:szCs w:val="24"/>
        </w:rPr>
        <w:t xml:space="preserve">, витаминизацию. </w:t>
      </w:r>
      <w:r w:rsidRPr="00E62905">
        <w:rPr>
          <w:rFonts w:ascii="Times New Roman" w:hAnsi="Times New Roman" w:cs="Times New Roman"/>
          <w:sz w:val="24"/>
          <w:szCs w:val="24"/>
        </w:rPr>
        <w:lastRenderedPageBreak/>
        <w:t>Создаются условия для осуществления комплекса оздоровительных мероприятий, направленных на укрепление здоровья воспитанников, повышение иммунитета: проводятся закаливающие процедуры, солнечные и воздушные ванны.</w:t>
      </w:r>
      <w:bookmarkEnd w:id="18"/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обслуживание воспитанников осуществляется медицинским персоналом</w:t>
      </w:r>
      <w:r w:rsidR="009653BB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Заозёрской больницы ФГБУЗ ММЦ им. Н.И. Пирогова ФМБА России</w:t>
      </w:r>
      <w:r w:rsidR="00E95AA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регламентируется договором между дошкольным учреждением и медицинской организацией, на основании которого осуществляется </w:t>
      </w:r>
      <w:proofErr w:type="gramStart"/>
      <w:r w:rsidR="00E95AA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95AA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профилактических мероприятий. </w:t>
      </w:r>
      <w:r w:rsidR="009653BB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Лицензий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медицинской деятельности</w:t>
      </w:r>
      <w:r w:rsidR="009653BB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дошкольных образовательных организаций нет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577E" w:rsidRPr="00E62905" w:rsidRDefault="0094577E" w:rsidP="00E629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детских садах 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созданы необходимые условия для реализации</w:t>
      </w:r>
      <w:r w:rsidR="00E95AA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оздоровительной работы: физкультурные залы и </w:t>
      </w:r>
      <w:r w:rsidR="00E95AA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оснащены необходимым </w:t>
      </w:r>
      <w:r w:rsid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оборудованием, в </w:t>
      </w:r>
      <w:r w:rsidR="00E95AA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 детском саду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AA2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(ДОУ № 2) функционируют бассейн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577E" w:rsidRPr="00E6290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577E" w:rsidRPr="00E812F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2F5">
        <w:rPr>
          <w:rFonts w:ascii="Times New Roman" w:hAnsi="Times New Roman" w:cs="Times New Roman"/>
          <w:iCs/>
          <w:sz w:val="24"/>
          <w:szCs w:val="24"/>
        </w:rPr>
        <w:t>Кадровое обеспечение</w:t>
      </w:r>
    </w:p>
    <w:p w:rsidR="0094577E" w:rsidRPr="00E6290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Качество образовательных услуг напрямую связано с профессиональным уровнем педагогов. Кадровые условия предусматривают укомплектованность дошкольной образовательной организации квалифицированными кадрами, владеющими профессиональными компетенциями, предусмотренными Федеральными государственными образовательными стандартами дошкольного образования. </w:t>
      </w:r>
    </w:p>
    <w:p w:rsidR="00E95AA2" w:rsidRPr="00E6290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Квалифи</w:t>
      </w:r>
      <w:r w:rsidR="00E95AA2" w:rsidRPr="00E62905">
        <w:rPr>
          <w:rFonts w:ascii="Times New Roman" w:hAnsi="Times New Roman" w:cs="Times New Roman"/>
          <w:sz w:val="24"/>
          <w:szCs w:val="24"/>
        </w:rPr>
        <w:t>кация педагогических и учебно-</w:t>
      </w:r>
      <w:r w:rsidRPr="00E62905">
        <w:rPr>
          <w:rFonts w:ascii="Times New Roman" w:hAnsi="Times New Roman" w:cs="Times New Roman"/>
          <w:sz w:val="24"/>
          <w:szCs w:val="24"/>
        </w:rPr>
        <w:t xml:space="preserve">вспомогательных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служащих.  </w:t>
      </w:r>
    </w:p>
    <w:p w:rsidR="0094577E" w:rsidRPr="00E62905" w:rsidRDefault="0094577E" w:rsidP="00E62905">
      <w:pPr>
        <w:shd w:val="clear" w:color="auto" w:fill="FFFFFF"/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Образовательный уровень педагогов </w:t>
      </w:r>
      <w:r w:rsidR="00E95AA2" w:rsidRPr="00E6290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62905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E95AA2" w:rsidRPr="00E62905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 xml:space="preserve">, реализующих основную образовательную программу дошкольного образования: </w:t>
      </w:r>
    </w:p>
    <w:tbl>
      <w:tblPr>
        <w:tblW w:w="9923" w:type="dxa"/>
        <w:tblInd w:w="110" w:type="dxa"/>
        <w:tblCellMar>
          <w:top w:w="7" w:type="dxa"/>
          <w:left w:w="110" w:type="dxa"/>
          <w:right w:w="115" w:type="dxa"/>
        </w:tblCellMar>
        <w:tblLook w:val="04A0"/>
      </w:tblPr>
      <w:tblGrid>
        <w:gridCol w:w="973"/>
        <w:gridCol w:w="2288"/>
        <w:gridCol w:w="3402"/>
        <w:gridCol w:w="3260"/>
      </w:tblGrid>
      <w:tr w:rsidR="00E95AA2" w:rsidRPr="00E62905" w:rsidTr="00E812F5">
        <w:trPr>
          <w:trHeight w:val="30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A2" w:rsidRPr="00E62905" w:rsidRDefault="00E95AA2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A2" w:rsidRPr="00E62905" w:rsidRDefault="00E95AA2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E62905" w:rsidRPr="00E62905">
              <w:rPr>
                <w:rFonts w:ascii="Times New Roman" w:hAnsi="Times New Roman" w:cs="Times New Roman"/>
                <w:sz w:val="24"/>
                <w:szCs w:val="24"/>
              </w:rPr>
              <w:t>во педагогических работников</w:t>
            </w: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A2" w:rsidRPr="00E62905" w:rsidRDefault="00E95AA2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E62905" w:rsidRPr="00E62905">
              <w:rPr>
                <w:rFonts w:ascii="Times New Roman" w:hAnsi="Times New Roman" w:cs="Times New Roman"/>
                <w:sz w:val="24"/>
                <w:szCs w:val="24"/>
              </w:rPr>
              <w:t>во педагогических работников</w:t>
            </w: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, имеющих высшее образование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A2" w:rsidRPr="00E62905" w:rsidRDefault="00E95AA2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E62905" w:rsidRPr="00E62905">
              <w:rPr>
                <w:rFonts w:ascii="Times New Roman" w:hAnsi="Times New Roman" w:cs="Times New Roman"/>
                <w:sz w:val="24"/>
                <w:szCs w:val="24"/>
              </w:rPr>
              <w:t>во педагогических работников</w:t>
            </w: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, имеющих среднее специальное образование</w:t>
            </w:r>
          </w:p>
        </w:tc>
      </w:tr>
      <w:tr w:rsidR="00E95AA2" w:rsidRPr="00E62905" w:rsidTr="00E812F5">
        <w:trPr>
          <w:trHeight w:val="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AA2" w:rsidRPr="00E62905" w:rsidRDefault="00AF6AC8" w:rsidP="00E62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A2" w:rsidRPr="0047481E" w:rsidRDefault="0047481E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A2" w:rsidRPr="0047481E" w:rsidRDefault="0047481E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44 (62,0%)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AA2" w:rsidRPr="0047481E" w:rsidRDefault="0047481E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27 (38,0%)</w:t>
            </w:r>
          </w:p>
        </w:tc>
      </w:tr>
      <w:tr w:rsidR="00AF6AC8" w:rsidRPr="00E62905" w:rsidTr="00E812F5">
        <w:trPr>
          <w:trHeight w:val="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AC8" w:rsidRPr="00E62905" w:rsidRDefault="00AF6AC8" w:rsidP="00CA0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AC8" w:rsidRPr="0047481E" w:rsidRDefault="00AF6AC8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AC8" w:rsidRPr="0047481E" w:rsidRDefault="00AF6AC8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48 (65,7%)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AC8" w:rsidRPr="0047481E" w:rsidRDefault="0047481E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6AC8" w:rsidRPr="0047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(34,2</w:t>
            </w:r>
            <w:r w:rsidR="00AF6AC8" w:rsidRPr="0047481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AC8" w:rsidRPr="00E62905" w:rsidTr="00E812F5">
        <w:trPr>
          <w:trHeight w:val="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AC8" w:rsidRPr="00E62905" w:rsidRDefault="00AF6AC8" w:rsidP="00E62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AC8" w:rsidRPr="0047481E" w:rsidRDefault="00AF6AC8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AC8" w:rsidRPr="0047481E" w:rsidRDefault="00AF6AC8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45 (67,1%)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AC8" w:rsidRPr="0047481E" w:rsidRDefault="00AF6AC8" w:rsidP="00E81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22  (32,8%)</w:t>
            </w:r>
          </w:p>
        </w:tc>
      </w:tr>
    </w:tbl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 ежегодно повышают свой образовательный и квалификационный уровень, принимают активное участие в работе по созданию и внедрению инновационных технологий и проектов. Педагоги являются участниками и победителями российских, областных конкурсов. Организовано тесное сотрудничество с родительским сообществом.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812F5" w:rsidRDefault="001D197F" w:rsidP="00E62905">
      <w:pPr>
        <w:pStyle w:val="5"/>
        <w:spacing w:after="0" w:line="240" w:lineRule="auto"/>
        <w:ind w:left="0" w:firstLine="709"/>
        <w:jc w:val="both"/>
        <w:rPr>
          <w:i w:val="0"/>
          <w:color w:val="auto"/>
          <w:szCs w:val="24"/>
          <w:lang w:val="ru-RU"/>
        </w:rPr>
      </w:pPr>
      <w:r w:rsidRPr="00E812F5">
        <w:rPr>
          <w:i w:val="0"/>
          <w:color w:val="auto"/>
          <w:szCs w:val="24"/>
          <w:lang w:val="ru-RU"/>
        </w:rPr>
        <w:t>Материально-</w:t>
      </w:r>
      <w:r w:rsidR="0094577E" w:rsidRPr="00E812F5">
        <w:rPr>
          <w:i w:val="0"/>
          <w:color w:val="auto"/>
          <w:szCs w:val="24"/>
          <w:lang w:val="ru-RU"/>
        </w:rPr>
        <w:t>техническое и информационное обеспечение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Открытость информации о состоянии очередности обеспечивается использованием автоматизированной информационной системы «Электронный детский сад».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Во всех дошкольных учреждениях оборудовано </w:t>
      </w:r>
      <w:r w:rsidRPr="005048DA">
        <w:rPr>
          <w:rFonts w:ascii="Times New Roman" w:hAnsi="Times New Roman" w:cs="Times New Roman"/>
          <w:sz w:val="24"/>
          <w:szCs w:val="24"/>
        </w:rPr>
        <w:t xml:space="preserve">специальное место для доступа педагогов к информационным ресурсам, имеется информативная база по всем направлениям ФГОС, </w:t>
      </w:r>
      <w:r w:rsidR="001D197F" w:rsidRPr="005048DA">
        <w:rPr>
          <w:rFonts w:ascii="Times New Roman" w:hAnsi="Times New Roman" w:cs="Times New Roman"/>
          <w:sz w:val="24"/>
          <w:szCs w:val="24"/>
        </w:rPr>
        <w:t>имеются видеотеки, интерактивные доски</w:t>
      </w:r>
      <w:r w:rsidRPr="005048DA">
        <w:rPr>
          <w:rFonts w:ascii="Times New Roman" w:hAnsi="Times New Roman" w:cs="Times New Roman"/>
          <w:sz w:val="24"/>
          <w:szCs w:val="24"/>
        </w:rPr>
        <w:t>, видеопроекторы, телевизоры.</w:t>
      </w:r>
      <w:r w:rsidRPr="00E629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8DA">
        <w:rPr>
          <w:rFonts w:ascii="Times New Roman" w:hAnsi="Times New Roman" w:cs="Times New Roman"/>
          <w:sz w:val="24"/>
          <w:szCs w:val="24"/>
        </w:rPr>
        <w:t xml:space="preserve">Число персональных компьютеров, доступных для использования детьми в возрасте от 3 до 7 лет в расчете на 100 детей, посещающих дошкольные учреждения, составляет </w:t>
      </w:r>
      <w:r w:rsidR="005048DA" w:rsidRPr="005048DA">
        <w:rPr>
          <w:rFonts w:ascii="Times New Roman" w:hAnsi="Times New Roman" w:cs="Times New Roman"/>
          <w:sz w:val="24"/>
          <w:szCs w:val="24"/>
        </w:rPr>
        <w:t xml:space="preserve">0,27 (в 2024 году </w:t>
      </w:r>
      <w:r w:rsidRPr="005048DA">
        <w:rPr>
          <w:rFonts w:ascii="Times New Roman" w:hAnsi="Times New Roman" w:cs="Times New Roman"/>
          <w:sz w:val="24"/>
          <w:szCs w:val="24"/>
        </w:rPr>
        <w:t>– 0,</w:t>
      </w:r>
      <w:r w:rsidR="005048DA" w:rsidRPr="005048DA">
        <w:rPr>
          <w:rFonts w:ascii="Times New Roman" w:hAnsi="Times New Roman" w:cs="Times New Roman"/>
          <w:sz w:val="24"/>
          <w:szCs w:val="24"/>
        </w:rPr>
        <w:t>17</w:t>
      </w:r>
      <w:r w:rsidRPr="005048DA">
        <w:rPr>
          <w:rFonts w:ascii="Times New Roman" w:hAnsi="Times New Roman" w:cs="Times New Roman"/>
          <w:sz w:val="24"/>
          <w:szCs w:val="24"/>
        </w:rPr>
        <w:t>). Увеличение доли персональных компьютеров связано с введением электронных ресурсов в образовательный процесс.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Современное воспитание развивается в эпоху цифровых технологий. Используя интерактивное оборудование в детском саду, мы идем навстречу интересам и потребностям детей. Такой подход помогает сделать обучение более увлекательным, интересным и эффективным.</w:t>
      </w:r>
    </w:p>
    <w:p w:rsidR="0094577E" w:rsidRPr="00E62905" w:rsidRDefault="00BA787A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4577E" w:rsidRPr="00121D5A">
        <w:rPr>
          <w:rFonts w:ascii="Times New Roman" w:hAnsi="Times New Roman" w:cs="Times New Roman"/>
          <w:sz w:val="24"/>
          <w:szCs w:val="24"/>
        </w:rPr>
        <w:t>лощадь помещений, используемых непосредственно для нужд дошкольных образовательных организаций, в расче</w:t>
      </w:r>
      <w:r w:rsidR="00121D5A" w:rsidRPr="00121D5A">
        <w:rPr>
          <w:rFonts w:ascii="Times New Roman" w:hAnsi="Times New Roman" w:cs="Times New Roman"/>
          <w:sz w:val="24"/>
          <w:szCs w:val="24"/>
        </w:rPr>
        <w:t>те на одного воспитанника в 2025</w:t>
      </w:r>
      <w:r w:rsidR="0094577E" w:rsidRPr="00121D5A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составила 16,8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E812F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 (в 2024 году – 24,7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E81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A787A">
        <w:rPr>
          <w:rFonts w:ascii="Times New Roman" w:hAnsi="Times New Roman" w:cs="Times New Roman"/>
          <w:sz w:val="24"/>
          <w:szCs w:val="24"/>
        </w:rPr>
        <w:t xml:space="preserve">). </w:t>
      </w:r>
      <w:r w:rsidR="0094577E" w:rsidRPr="00BA78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Уменьшение площади произошло в связи с закрытием одного здания ДОУ № 4 «Сказка» с 01.09.2025 года и переводом всех воспитанников ДОУ № 4 «Сказка» в одно здание.</w:t>
      </w:r>
    </w:p>
    <w:p w:rsidR="0094577E" w:rsidRPr="00E62905" w:rsidRDefault="001D197F" w:rsidP="009A1AEE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каждом муниципальном дошкольном образовательном учреждении </w:t>
      </w:r>
      <w:r w:rsidR="0094577E" w:rsidRPr="00E62905">
        <w:rPr>
          <w:rFonts w:ascii="Times New Roman" w:hAnsi="Times New Roman" w:cs="Times New Roman"/>
          <w:sz w:val="24"/>
          <w:szCs w:val="24"/>
        </w:rPr>
        <w:t>имеется отдельный физкультур</w:t>
      </w:r>
      <w:r>
        <w:rPr>
          <w:rFonts w:ascii="Times New Roman" w:hAnsi="Times New Roman" w:cs="Times New Roman"/>
          <w:sz w:val="24"/>
          <w:szCs w:val="24"/>
        </w:rPr>
        <w:t>ный зал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. </w:t>
      </w:r>
      <w:r w:rsidR="0094577E" w:rsidRPr="005048DA">
        <w:rPr>
          <w:rFonts w:ascii="Times New Roman" w:hAnsi="Times New Roman" w:cs="Times New Roman"/>
          <w:sz w:val="24"/>
          <w:szCs w:val="24"/>
        </w:rPr>
        <w:t>Удельный вес числа зданий детских садов, имеющих физкультурные залы, в общей численности образо</w:t>
      </w:r>
      <w:r w:rsidRPr="005048DA">
        <w:rPr>
          <w:rFonts w:ascii="Times New Roman" w:hAnsi="Times New Roman" w:cs="Times New Roman"/>
          <w:sz w:val="24"/>
          <w:szCs w:val="24"/>
        </w:rPr>
        <w:t>вательных организаций составил 100%</w:t>
      </w:r>
      <w:r w:rsidR="0094577E" w:rsidRPr="005048DA">
        <w:rPr>
          <w:rFonts w:ascii="Times New Roman" w:hAnsi="Times New Roman" w:cs="Times New Roman"/>
          <w:sz w:val="24"/>
          <w:szCs w:val="24"/>
        </w:rPr>
        <w:t>.</w:t>
      </w:r>
    </w:p>
    <w:p w:rsidR="009A1AEE" w:rsidRPr="009A1AEE" w:rsidRDefault="0094577E" w:rsidP="009A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По инициативе губернатора Андрея Владимировича Чибиса в регионе продолжается реализация проекта «</w:t>
      </w:r>
      <w:hyperlink r:id="rId8" w:tooltip="Арктическая школа" w:history="1">
        <w:r w:rsidRPr="00E62905">
          <w:rPr>
            <w:rFonts w:ascii="Times New Roman" w:hAnsi="Times New Roman" w:cs="Times New Roman"/>
            <w:sz w:val="24"/>
            <w:szCs w:val="24"/>
          </w:rPr>
          <w:t>Арктическая школа</w:t>
        </w:r>
      </w:hyperlink>
      <w:r w:rsidR="001D197F">
        <w:rPr>
          <w:rFonts w:ascii="Times New Roman" w:hAnsi="Times New Roman" w:cs="Times New Roman"/>
          <w:sz w:val="24"/>
          <w:szCs w:val="24"/>
        </w:rPr>
        <w:t xml:space="preserve">». В рамках проекта </w:t>
      </w:r>
      <w:r w:rsidR="009A1AE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A1AEE" w:rsidRPr="009A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году </w:t>
      </w:r>
      <w:r w:rsidR="009A1A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A1AEE" w:rsidRPr="009A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№ 4 «Сказка» </w:t>
      </w:r>
      <w:r w:rsidR="009A1AEE" w:rsidRPr="009A1AEE">
        <w:rPr>
          <w:rFonts w:ascii="Times New Roman" w:eastAsia="Calibri" w:hAnsi="Times New Roman" w:cs="Times New Roman"/>
          <w:sz w:val="24"/>
          <w:szCs w:val="24"/>
        </w:rPr>
        <w:t>был</w:t>
      </w:r>
      <w:r w:rsidR="009A1AEE">
        <w:rPr>
          <w:rFonts w:ascii="Times New Roman" w:hAnsi="Times New Roman"/>
          <w:sz w:val="24"/>
          <w:szCs w:val="24"/>
        </w:rPr>
        <w:t>о</w:t>
      </w:r>
      <w:r w:rsidR="009A1AEE" w:rsidRPr="009A1AEE">
        <w:rPr>
          <w:rFonts w:ascii="Times New Roman" w:eastAsia="Calibri" w:hAnsi="Times New Roman" w:cs="Times New Roman"/>
          <w:sz w:val="24"/>
          <w:szCs w:val="24"/>
        </w:rPr>
        <w:t xml:space="preserve"> реализован</w:t>
      </w:r>
      <w:r w:rsidR="009A1AEE">
        <w:rPr>
          <w:rFonts w:ascii="Times New Roman" w:hAnsi="Times New Roman"/>
          <w:sz w:val="24"/>
          <w:szCs w:val="24"/>
        </w:rPr>
        <w:t>о</w:t>
      </w:r>
      <w:r w:rsidR="009A1AEE" w:rsidRPr="009A1A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AEE">
        <w:rPr>
          <w:rFonts w:ascii="Times New Roman" w:hAnsi="Times New Roman"/>
          <w:sz w:val="24"/>
          <w:szCs w:val="24"/>
        </w:rPr>
        <w:t>преобразование</w:t>
      </w:r>
      <w:r w:rsidR="009A1AEE" w:rsidRPr="009A1AEE">
        <w:rPr>
          <w:rFonts w:ascii="Times New Roman" w:eastAsia="Calibri" w:hAnsi="Times New Roman" w:cs="Times New Roman"/>
          <w:sz w:val="24"/>
          <w:szCs w:val="24"/>
        </w:rPr>
        <w:t xml:space="preserve"> пространства спортивного зала: обновлена материальная база для физкультурно-оздоровительной работы, выполнен текущий ремонт спортивного зала, закуплено современное интерактивное оборудование (интерактивный физкультурный комплекс),  спортивное оборудование и инвентарь, в том числе и для детей с ОВЗ.</w:t>
      </w:r>
      <w:r w:rsidR="009A1AEE">
        <w:rPr>
          <w:rFonts w:ascii="Times New Roman" w:hAnsi="Times New Roman"/>
          <w:sz w:val="24"/>
          <w:szCs w:val="24"/>
        </w:rPr>
        <w:t xml:space="preserve"> </w:t>
      </w:r>
      <w:r w:rsidR="009A1AEE" w:rsidRPr="009A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</w:t>
      </w:r>
      <w:r w:rsidR="009A1A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A1AEE" w:rsidRPr="009A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№ 2 </w:t>
      </w:r>
      <w:r w:rsidR="009A1AEE" w:rsidRPr="009A1AEE">
        <w:rPr>
          <w:rFonts w:ascii="Times New Roman" w:eastAsia="Calibri" w:hAnsi="Times New Roman" w:cs="Times New Roman"/>
          <w:sz w:val="24"/>
          <w:szCs w:val="24"/>
        </w:rPr>
        <w:t xml:space="preserve">реализован проект по созданию инновационного пространства для развития детей </w:t>
      </w:r>
      <w:r w:rsidR="009A1AEE" w:rsidRPr="009A1AE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«Уникум. Малыш»</w:t>
      </w:r>
      <w:r w:rsidR="009A1AEE">
        <w:rPr>
          <w:rFonts w:ascii="Times New Roman" w:hAnsi="Times New Roman"/>
          <w:sz w:val="24"/>
          <w:szCs w:val="24"/>
        </w:rPr>
        <w:t xml:space="preserve">: </w:t>
      </w:r>
      <w:r w:rsidR="009A1AEE" w:rsidRPr="009A1AEE">
        <w:rPr>
          <w:rFonts w:ascii="Times New Roman" w:eastAsia="Calibri" w:hAnsi="Times New Roman" w:cs="Times New Roman"/>
          <w:sz w:val="24"/>
          <w:szCs w:val="24"/>
        </w:rPr>
        <w:t>обновлена материальная база, выполнен текущий ремонт помещения, закуплено современное интерактивное оборудование.</w:t>
      </w:r>
    </w:p>
    <w:p w:rsidR="0094577E" w:rsidRPr="00E62905" w:rsidRDefault="0094577E" w:rsidP="009A1AEE">
      <w:pPr>
        <w:tabs>
          <w:tab w:val="left" w:pos="252"/>
          <w:tab w:val="left" w:pos="297"/>
          <w:tab w:val="left" w:pos="30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проводят в детском саду большую часть времени,</w:t>
      </w:r>
      <w:r w:rsidR="009A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окружающая предметно-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среда должна отвечать их интересам, развивать, давать возможность свободно играть и общаться со сверстниками, развивать индивидуальность каждого ребенка.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уютной и комфортной обстановки для детей, создания условий для полноценного развития дошкольников по всем образовательным областям в соответствии с конкретными особенностями и требованиями образовательной программы</w:t>
      </w:r>
      <w:r w:rsid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дошкольные образовательные организации оснащены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игров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ю: 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стеллаж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комод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ами, органайзерами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книг и дидактических материалов, стол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стулья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развивающих игр и приема пищи, для совместной деятельности и общения детей </w:t>
      </w:r>
      <w:proofErr w:type="gramStart"/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577E" w:rsidRPr="00C10062" w:rsidRDefault="0094577E" w:rsidP="00C10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дошкольных учреждениях закуплено игровое, спортивное, уличное оборудование, проведены ремонты помещений.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812F5" w:rsidRDefault="0094577E" w:rsidP="00E62905">
      <w:pPr>
        <w:spacing w:after="0" w:line="240" w:lineRule="auto"/>
        <w:ind w:firstLine="709"/>
        <w:jc w:val="both"/>
        <w:rPr>
          <w:rStyle w:val="fontstyle01"/>
          <w:color w:val="auto"/>
        </w:rPr>
      </w:pPr>
      <w:r w:rsidRPr="00E812F5">
        <w:rPr>
          <w:rStyle w:val="fontstyle01"/>
          <w:bCs/>
          <w:iCs/>
          <w:color w:val="auto"/>
        </w:rPr>
        <w:t>Мероприятия по созданию безопасных условий</w:t>
      </w:r>
    </w:p>
    <w:p w:rsidR="002767CF" w:rsidRPr="00CB4708" w:rsidRDefault="002767CF" w:rsidP="0027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21359320"/>
      <w:r w:rsidRPr="00CB47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B4708">
        <w:rPr>
          <w:rFonts w:ascii="Times New Roman" w:hAnsi="Times New Roman" w:cs="Times New Roman"/>
          <w:sz w:val="24"/>
          <w:szCs w:val="24"/>
        </w:rPr>
        <w:t xml:space="preserve"> организациях имеются утвержденные паспорта безопасности. Обследование и категорирование объектов (территорий) пройдено. </w:t>
      </w:r>
    </w:p>
    <w:p w:rsidR="0094577E" w:rsidRPr="00E62905" w:rsidRDefault="0094577E" w:rsidP="00E629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В соответствии с требованиями безопасности:</w:t>
      </w:r>
    </w:p>
    <w:bookmarkEnd w:id="20"/>
    <w:p w:rsidR="002767CF" w:rsidRPr="00CB4708" w:rsidRDefault="002767CF" w:rsidP="0027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4708">
        <w:rPr>
          <w:rFonts w:ascii="Times New Roman" w:hAnsi="Times New Roman" w:cs="Times New Roman"/>
          <w:sz w:val="24"/>
          <w:szCs w:val="24"/>
        </w:rPr>
        <w:t>все объекты (территории)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  <w:r w:rsidRPr="00CB4708">
        <w:rPr>
          <w:rFonts w:ascii="Times New Roman" w:hAnsi="Times New Roman" w:cs="Times New Roman"/>
          <w:sz w:val="24"/>
          <w:szCs w:val="24"/>
        </w:rPr>
        <w:t xml:space="preserve"> удовлетворяют требованиям по обеспечению пропускного и </w:t>
      </w:r>
      <w:proofErr w:type="spellStart"/>
      <w:r w:rsidRPr="00CB4708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CB4708">
        <w:rPr>
          <w:rFonts w:ascii="Times New Roman" w:hAnsi="Times New Roman" w:cs="Times New Roman"/>
          <w:sz w:val="24"/>
          <w:szCs w:val="24"/>
        </w:rPr>
        <w:t xml:space="preserve"> режимов, осуществлению </w:t>
      </w:r>
      <w:proofErr w:type="gramStart"/>
      <w:r w:rsidRPr="00CB47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4708">
        <w:rPr>
          <w:rFonts w:ascii="Times New Roman" w:hAnsi="Times New Roman" w:cs="Times New Roman"/>
          <w:sz w:val="24"/>
          <w:szCs w:val="24"/>
        </w:rPr>
        <w:t xml:space="preserve"> их функционированием, пропускной режим обеспечен на всех точках входа и выхода; </w:t>
      </w:r>
    </w:p>
    <w:p w:rsidR="002767CF" w:rsidRDefault="002767CF" w:rsidP="002767C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все </w:t>
      </w:r>
      <w:r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CB4708">
        <w:rPr>
          <w:rFonts w:ascii="Times New Roman" w:hAnsi="Times New Roman" w:cs="Times New Roman"/>
          <w:sz w:val="24"/>
          <w:szCs w:val="24"/>
        </w:rPr>
        <w:t xml:space="preserve"> оснащены системами передачи тревожных сообщений в подразделения войск национальной гвардии РФ или в систему обеспечения вызова экстренных оперативных служб по единому номеру «112» и обеспечивают поддержание их в исправном состоянии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67CF" w:rsidRPr="00CB4708" w:rsidRDefault="002767CF" w:rsidP="0027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системой</w:t>
      </w:r>
      <w:r w:rsidRPr="00CB4708">
        <w:rPr>
          <w:rFonts w:ascii="Times New Roman" w:hAnsi="Times New Roman" w:cs="Times New Roman"/>
          <w:sz w:val="24"/>
          <w:szCs w:val="24"/>
        </w:rPr>
        <w:t xml:space="preserve">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 оборудован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812F5">
        <w:rPr>
          <w:rFonts w:ascii="Times New Roman" w:hAnsi="Times New Roman" w:cs="Times New Roman"/>
          <w:sz w:val="24"/>
          <w:szCs w:val="24"/>
        </w:rPr>
        <w:t>ДОУ № 2</w:t>
      </w:r>
      <w:r w:rsidRPr="00CB47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67CF" w:rsidRPr="00CB4708" w:rsidRDefault="002767CF" w:rsidP="0027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4708">
        <w:rPr>
          <w:rFonts w:ascii="Times New Roman" w:hAnsi="Times New Roman" w:cs="Times New Roman"/>
          <w:sz w:val="24"/>
          <w:szCs w:val="24"/>
        </w:rPr>
        <w:t>периметральное</w:t>
      </w:r>
      <w:proofErr w:type="spellEnd"/>
      <w:r w:rsidRPr="00CB4708">
        <w:rPr>
          <w:rFonts w:ascii="Times New Roman" w:hAnsi="Times New Roman" w:cs="Times New Roman"/>
          <w:sz w:val="24"/>
          <w:szCs w:val="24"/>
        </w:rPr>
        <w:t xml:space="preserve"> ограждение ДОУ № 2, ДОУ № 4 «Сказка» находится</w:t>
      </w:r>
      <w:r w:rsidR="00796C45">
        <w:rPr>
          <w:rFonts w:ascii="Times New Roman" w:hAnsi="Times New Roman" w:cs="Times New Roman"/>
          <w:sz w:val="24"/>
          <w:szCs w:val="24"/>
        </w:rPr>
        <w:t xml:space="preserve"> в удовлетворительном состоянии</w:t>
      </w:r>
      <w:r w:rsidRPr="00CB4708">
        <w:rPr>
          <w:rFonts w:ascii="Times New Roman" w:hAnsi="Times New Roman" w:cs="Times New Roman"/>
          <w:sz w:val="24"/>
          <w:szCs w:val="24"/>
        </w:rPr>
        <w:t>;</w:t>
      </w:r>
    </w:p>
    <w:p w:rsidR="00796C45" w:rsidRDefault="002767CF" w:rsidP="0027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системой наружного освещения оснащены все </w:t>
      </w:r>
      <w:r w:rsidR="00796C4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Pr="00CB4708">
        <w:rPr>
          <w:rFonts w:ascii="Times New Roman" w:hAnsi="Times New Roman" w:cs="Times New Roman"/>
          <w:sz w:val="24"/>
          <w:szCs w:val="24"/>
        </w:rPr>
        <w:t xml:space="preserve">организации, </w:t>
      </w:r>
    </w:p>
    <w:p w:rsidR="00796C45" w:rsidRPr="00E62905" w:rsidRDefault="002767CF" w:rsidP="00796C45">
      <w:pPr>
        <w:pStyle w:val="a3"/>
        <w:ind w:firstLine="709"/>
        <w:jc w:val="both"/>
        <w:rPr>
          <w:rStyle w:val="fontstyle01"/>
          <w:color w:val="auto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система видеонаблюдения имеется во всех </w:t>
      </w:r>
      <w:r w:rsidR="00796C45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B4708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="00796C45">
        <w:rPr>
          <w:rFonts w:ascii="Times New Roman" w:hAnsi="Times New Roman" w:cs="Times New Roman"/>
          <w:sz w:val="24"/>
          <w:szCs w:val="24"/>
        </w:rPr>
        <w:t>, видео</w:t>
      </w:r>
      <w:r w:rsidR="00796C45" w:rsidRPr="00E62905">
        <w:rPr>
          <w:rStyle w:val="fontstyle01"/>
          <w:color w:val="auto"/>
        </w:rPr>
        <w:t>наблюдение ведется</w:t>
      </w:r>
      <w:r w:rsidR="00796C45">
        <w:rPr>
          <w:rStyle w:val="fontstyle01"/>
          <w:color w:val="auto"/>
        </w:rPr>
        <w:t xml:space="preserve"> непрерывно</w:t>
      </w:r>
      <w:r w:rsidR="00796C45" w:rsidRPr="00E62905">
        <w:rPr>
          <w:rStyle w:val="fontstyle01"/>
          <w:color w:val="auto"/>
        </w:rPr>
        <w:t>, архивирование данных осуществляетс</w:t>
      </w:r>
      <w:r w:rsidR="00796C45">
        <w:rPr>
          <w:rStyle w:val="fontstyle01"/>
          <w:color w:val="auto"/>
        </w:rPr>
        <w:t>я на срок не менее 30 суток;</w:t>
      </w:r>
    </w:p>
    <w:p w:rsidR="00796C45" w:rsidRPr="00E812F5" w:rsidRDefault="002767CF" w:rsidP="00276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2F5">
        <w:rPr>
          <w:rFonts w:ascii="Times New Roman" w:hAnsi="Times New Roman" w:cs="Times New Roman"/>
          <w:sz w:val="24"/>
          <w:szCs w:val="24"/>
        </w:rPr>
        <w:t xml:space="preserve">- </w:t>
      </w:r>
      <w:r w:rsidR="00796C45" w:rsidRPr="00E812F5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 оснащены </w:t>
      </w:r>
      <w:proofErr w:type="spellStart"/>
      <w:r w:rsidR="00796C45" w:rsidRPr="00E812F5">
        <w:rPr>
          <w:rFonts w:ascii="Times New Roman" w:hAnsi="Times New Roman" w:cs="Times New Roman"/>
          <w:sz w:val="24"/>
          <w:szCs w:val="24"/>
        </w:rPr>
        <w:t>металлодетекторами</w:t>
      </w:r>
      <w:proofErr w:type="spellEnd"/>
      <w:r w:rsidR="00796C45" w:rsidRPr="00E812F5">
        <w:rPr>
          <w:rFonts w:ascii="Times New Roman" w:hAnsi="Times New Roman" w:cs="Times New Roman"/>
          <w:sz w:val="24"/>
          <w:szCs w:val="24"/>
        </w:rPr>
        <w:t xml:space="preserve"> (ДОУ № 4 «Сказка» - </w:t>
      </w:r>
      <w:r w:rsidRPr="00E812F5">
        <w:rPr>
          <w:rFonts w:ascii="Times New Roman" w:hAnsi="Times New Roman" w:cs="Times New Roman"/>
          <w:sz w:val="24"/>
          <w:szCs w:val="24"/>
        </w:rPr>
        <w:t>1 стационарная рамка</w:t>
      </w:r>
      <w:r w:rsidR="00796C45" w:rsidRPr="00E812F5">
        <w:rPr>
          <w:rFonts w:ascii="Times New Roman" w:hAnsi="Times New Roman" w:cs="Times New Roman"/>
          <w:sz w:val="24"/>
          <w:szCs w:val="24"/>
        </w:rPr>
        <w:t xml:space="preserve">, ДОУ № 2 - </w:t>
      </w:r>
      <w:r w:rsidRPr="00E812F5">
        <w:rPr>
          <w:rFonts w:ascii="Times New Roman" w:hAnsi="Times New Roman" w:cs="Times New Roman"/>
          <w:sz w:val="24"/>
          <w:szCs w:val="24"/>
        </w:rPr>
        <w:t xml:space="preserve">1 ручной </w:t>
      </w:r>
      <w:proofErr w:type="spellStart"/>
      <w:r w:rsidRPr="00E812F5">
        <w:rPr>
          <w:rFonts w:ascii="Times New Roman" w:hAnsi="Times New Roman" w:cs="Times New Roman"/>
          <w:sz w:val="24"/>
          <w:szCs w:val="24"/>
        </w:rPr>
        <w:t>металлодетектор</w:t>
      </w:r>
      <w:proofErr w:type="spellEnd"/>
      <w:r w:rsidRPr="00E812F5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796C45" w:rsidRDefault="002767CF" w:rsidP="00796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F5">
        <w:rPr>
          <w:rFonts w:ascii="Times New Roman" w:hAnsi="Times New Roman" w:cs="Times New Roman"/>
          <w:sz w:val="24"/>
          <w:szCs w:val="24"/>
        </w:rPr>
        <w:lastRenderedPageBreak/>
        <w:t>- системо</w:t>
      </w:r>
      <w:r w:rsidR="00796C45" w:rsidRPr="00E812F5">
        <w:rPr>
          <w:rFonts w:ascii="Times New Roman" w:hAnsi="Times New Roman" w:cs="Times New Roman"/>
          <w:sz w:val="24"/>
          <w:szCs w:val="24"/>
        </w:rPr>
        <w:t>й</w:t>
      </w:r>
      <w:r w:rsidR="00E812F5" w:rsidRPr="00E812F5">
        <w:rPr>
          <w:rFonts w:ascii="Times New Roman" w:hAnsi="Times New Roman" w:cs="Times New Roman"/>
          <w:sz w:val="24"/>
          <w:szCs w:val="24"/>
        </w:rPr>
        <w:t xml:space="preserve"> охранной сигнализации оснащены </w:t>
      </w:r>
      <w:r w:rsidR="00796C45" w:rsidRPr="00E812F5">
        <w:rPr>
          <w:rFonts w:ascii="Times New Roman" w:hAnsi="Times New Roman" w:cs="Times New Roman"/>
          <w:sz w:val="24"/>
          <w:szCs w:val="24"/>
        </w:rPr>
        <w:t>ДОУ № 2</w:t>
      </w:r>
      <w:r w:rsidR="00E812F5" w:rsidRPr="00E812F5">
        <w:rPr>
          <w:rFonts w:ascii="Times New Roman" w:hAnsi="Times New Roman" w:cs="Times New Roman"/>
          <w:sz w:val="24"/>
          <w:szCs w:val="24"/>
        </w:rPr>
        <w:t xml:space="preserve"> и</w:t>
      </w:r>
      <w:r w:rsidR="00796C45" w:rsidRPr="00E812F5">
        <w:rPr>
          <w:rFonts w:ascii="Times New Roman" w:hAnsi="Times New Roman" w:cs="Times New Roman"/>
          <w:sz w:val="24"/>
          <w:szCs w:val="24"/>
        </w:rPr>
        <w:t xml:space="preserve"> </w:t>
      </w:r>
      <w:r w:rsidRPr="00E812F5">
        <w:rPr>
          <w:rFonts w:ascii="Times New Roman" w:hAnsi="Times New Roman" w:cs="Times New Roman"/>
          <w:sz w:val="24"/>
          <w:szCs w:val="24"/>
        </w:rPr>
        <w:t>ДОУ № 4 «Сказка»;</w:t>
      </w:r>
    </w:p>
    <w:p w:rsidR="00796C45" w:rsidRPr="00C10062" w:rsidRDefault="00796C45" w:rsidP="007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062">
        <w:rPr>
          <w:rFonts w:ascii="Times New Roman" w:hAnsi="Times New Roman" w:cs="Times New Roman"/>
          <w:sz w:val="24"/>
          <w:szCs w:val="24"/>
        </w:rPr>
        <w:t>- о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 организации оборудованы автоматической пожарной сигнализацией;</w:t>
      </w:r>
    </w:p>
    <w:p w:rsidR="00C92AB1" w:rsidRPr="00E62905" w:rsidRDefault="002767CF" w:rsidP="00C92A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062">
        <w:rPr>
          <w:rFonts w:ascii="Times New Roman" w:hAnsi="Times New Roman" w:cs="Times New Roman"/>
          <w:sz w:val="24"/>
          <w:szCs w:val="24"/>
        </w:rPr>
        <w:t xml:space="preserve">- </w:t>
      </w:r>
      <w:r w:rsidR="00796C45" w:rsidRPr="00C10062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C10062">
        <w:rPr>
          <w:rFonts w:ascii="Times New Roman" w:hAnsi="Times New Roman" w:cs="Times New Roman"/>
          <w:sz w:val="24"/>
          <w:szCs w:val="24"/>
        </w:rPr>
        <w:t xml:space="preserve"> не обеспечены профессиональной физической охра</w:t>
      </w:r>
      <w:r w:rsidR="00796C45" w:rsidRPr="00C10062">
        <w:rPr>
          <w:rFonts w:ascii="Times New Roman" w:hAnsi="Times New Roman" w:cs="Times New Roman"/>
          <w:sz w:val="24"/>
          <w:szCs w:val="24"/>
        </w:rPr>
        <w:t xml:space="preserve">ной. В </w:t>
      </w:r>
      <w:r w:rsidRPr="00C10062">
        <w:rPr>
          <w:rFonts w:ascii="Times New Roman" w:hAnsi="Times New Roman" w:cs="Times New Roman"/>
          <w:sz w:val="24"/>
          <w:szCs w:val="24"/>
        </w:rPr>
        <w:t xml:space="preserve">соответствии с п. 24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утвержденных </w:t>
      </w:r>
      <w:bookmarkStart w:id="21" w:name="_Hlk169187603"/>
      <w:r w:rsidRPr="00C10062">
        <w:rPr>
          <w:rFonts w:ascii="Times New Roman" w:hAnsi="Times New Roman" w:cs="Times New Roman"/>
          <w:sz w:val="24"/>
          <w:szCs w:val="24"/>
        </w:rPr>
        <w:t>Постановлением Правительства РФ от 02.08.2019 № 1006</w:t>
      </w:r>
      <w:bookmarkEnd w:id="21"/>
      <w:r w:rsidRPr="00C10062">
        <w:rPr>
          <w:rFonts w:ascii="Times New Roman" w:hAnsi="Times New Roman" w:cs="Times New Roman"/>
          <w:sz w:val="24"/>
          <w:szCs w:val="24"/>
        </w:rPr>
        <w:t>, для объектов образования IV категории опасности обе</w:t>
      </w:r>
      <w:r w:rsidR="00796C45" w:rsidRPr="00C10062">
        <w:rPr>
          <w:rFonts w:ascii="Times New Roman" w:hAnsi="Times New Roman" w:cs="Times New Roman"/>
          <w:sz w:val="24"/>
          <w:szCs w:val="24"/>
        </w:rPr>
        <w:t>спечение профессиональной охраной</w:t>
      </w:r>
      <w:r w:rsidRPr="00C10062">
        <w:rPr>
          <w:rFonts w:ascii="Times New Roman" w:hAnsi="Times New Roman" w:cs="Times New Roman"/>
          <w:sz w:val="24"/>
          <w:szCs w:val="24"/>
        </w:rPr>
        <w:t xml:space="preserve"> не требуется.</w:t>
      </w:r>
      <w:bookmarkStart w:id="22" w:name="_Hlk221359239"/>
      <w:r w:rsidR="00C92AB1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92AB1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учреждениях имеется круглосуточное видеонаблюдение.</w:t>
      </w:r>
      <w:r w:rsidR="00C92AB1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Hlk221359358"/>
      <w:bookmarkEnd w:id="22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педагогами и персоналом образовательных организаций </w:t>
      </w:r>
      <w:r w:rsidR="00C9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постоянной основе проводятся </w:t>
      </w:r>
      <w:r w:rsidRPr="00C92A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инструктажи по охране труда, пожарной безопасности, антитеррористической безопасности, технике безопасности.</w:t>
      </w:r>
    </w:p>
    <w:p w:rsidR="0094577E" w:rsidRPr="00C10062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образовательных организациях приказом по образовательной организации назначены должностные лица, ответственные за проведение мероприятий по обеспечению 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защищенности объектов (территорий).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зданиях имеется система водоснабжения, водоотведения, отоплени</w:t>
      </w:r>
      <w:r w:rsidR="00C10062"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канализации</w:t>
      </w:r>
      <w:r w:rsidRPr="00C10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на</w:t>
      </w:r>
      <w:r w:rsidR="00C9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ходящихся в аварийном состоянии,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  <w:r w:rsidR="00C9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Капитальный ремонт ДОУ № 2 предусмотрен в 2026 году, ДОУ № 4 «Сказка» - запланирован на 2027 год. 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Hlk221349856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дошкольных учреждениях созданы безопасные условия для воспитанников. </w:t>
      </w:r>
      <w:bookmarkStart w:id="25" w:name="_Hlk221349311"/>
      <w:bookmarkEnd w:id="23"/>
      <w:bookmarkEnd w:id="24"/>
    </w:p>
    <w:bookmarkEnd w:id="25"/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C10062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0062">
        <w:rPr>
          <w:rFonts w:ascii="Times New Roman" w:hAnsi="Times New Roman" w:cs="Times New Roman"/>
          <w:bCs/>
          <w:sz w:val="24"/>
          <w:szCs w:val="24"/>
        </w:rPr>
        <w:t>Выводы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Все дошкольные образовательные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C92AB1">
        <w:rPr>
          <w:rFonts w:ascii="Times New Roman" w:hAnsi="Times New Roman" w:cs="Times New Roman"/>
          <w:sz w:val="24"/>
          <w:szCs w:val="24"/>
        </w:rPr>
        <w:t xml:space="preserve">ЗАТО город Заозерск </w:t>
      </w:r>
      <w:r w:rsidRPr="00E62905">
        <w:rPr>
          <w:rFonts w:ascii="Times New Roman" w:hAnsi="Times New Roman" w:cs="Times New Roman"/>
          <w:sz w:val="24"/>
          <w:szCs w:val="24"/>
        </w:rPr>
        <w:t>функционируют в рамках реализации Ф</w:t>
      </w:r>
      <w:r w:rsidR="00C92AB1">
        <w:rPr>
          <w:rFonts w:ascii="Times New Roman" w:hAnsi="Times New Roman" w:cs="Times New Roman"/>
          <w:sz w:val="24"/>
          <w:szCs w:val="24"/>
        </w:rPr>
        <w:t xml:space="preserve">ГОС дошкольного образования. </w:t>
      </w:r>
      <w:r w:rsidRPr="00E62905">
        <w:rPr>
          <w:rFonts w:ascii="Times New Roman" w:hAnsi="Times New Roman" w:cs="Times New Roman"/>
          <w:sz w:val="24"/>
          <w:szCs w:val="24"/>
        </w:rPr>
        <w:t>Созданы условия для обеспечения гарантий доступного и качественного   дошкольного образования.</w:t>
      </w:r>
    </w:p>
    <w:p w:rsidR="0094577E" w:rsidRPr="00E62905" w:rsidRDefault="0094577E" w:rsidP="00E62905">
      <w:pPr>
        <w:tabs>
          <w:tab w:val="left" w:pos="252"/>
          <w:tab w:val="left" w:pos="297"/>
          <w:tab w:val="left" w:pos="3039"/>
        </w:tabs>
        <w:spacing w:after="0" w:line="240" w:lineRule="auto"/>
        <w:ind w:firstLine="709"/>
        <w:jc w:val="both"/>
        <w:rPr>
          <w:rStyle w:val="fontstyle01"/>
          <w:rFonts w:eastAsia="Times New Roman"/>
          <w:color w:val="auto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создания комфортных условий</w:t>
      </w:r>
      <w:r w:rsidR="00C9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пребывания ребёнка в дошкольной образовательной организации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</w:t>
      </w:r>
      <w:r w:rsidR="00C92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качественного образования во всех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учреждениях создана современная образовательная среда для детей. 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221344886"/>
      <w:r w:rsidRPr="00E62905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r w:rsidR="00C92AB1">
        <w:rPr>
          <w:rFonts w:ascii="Times New Roman" w:hAnsi="Times New Roman" w:cs="Times New Roman"/>
          <w:sz w:val="24"/>
          <w:szCs w:val="24"/>
        </w:rPr>
        <w:t>городе</w:t>
      </w:r>
      <w:r w:rsidRPr="00E62905">
        <w:rPr>
          <w:rFonts w:ascii="Times New Roman" w:hAnsi="Times New Roman" w:cs="Times New Roman"/>
          <w:sz w:val="24"/>
          <w:szCs w:val="24"/>
        </w:rPr>
        <w:t xml:space="preserve"> обеспечено стабильное функционирование системы дошкольного образования и созданы предпосылки для ее дальнейшего развития.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577E" w:rsidRPr="00E812F5" w:rsidRDefault="00412ECB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2F5">
        <w:rPr>
          <w:rFonts w:ascii="Times New Roman" w:hAnsi="Times New Roman" w:cs="Times New Roman"/>
          <w:iCs/>
          <w:sz w:val="24"/>
          <w:szCs w:val="24"/>
        </w:rPr>
        <w:t>Задачи  на 202</w:t>
      </w:r>
      <w:r w:rsidR="00D02DE5" w:rsidRPr="00E812F5">
        <w:rPr>
          <w:rFonts w:ascii="Times New Roman" w:hAnsi="Times New Roman" w:cs="Times New Roman"/>
          <w:iCs/>
          <w:sz w:val="24"/>
          <w:szCs w:val="24"/>
        </w:rPr>
        <w:t>6</w:t>
      </w:r>
      <w:r w:rsidR="0094577E" w:rsidRPr="00E812F5">
        <w:rPr>
          <w:rFonts w:ascii="Times New Roman" w:hAnsi="Times New Roman" w:cs="Times New Roman"/>
          <w:iCs/>
          <w:sz w:val="24"/>
          <w:szCs w:val="24"/>
        </w:rPr>
        <w:t xml:space="preserve"> год:   </w:t>
      </w:r>
    </w:p>
    <w:p w:rsidR="000E2E22" w:rsidRPr="00E812F5" w:rsidRDefault="000E2E22" w:rsidP="00E6290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221370360"/>
      <w:bookmarkEnd w:id="26"/>
      <w:r w:rsidRPr="00E81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доступного и качественного дошкольного образования;</w:t>
      </w:r>
    </w:p>
    <w:p w:rsidR="0094577E" w:rsidRPr="00E812F5" w:rsidRDefault="0094577E" w:rsidP="00E6290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F5">
        <w:rPr>
          <w:rFonts w:ascii="Times New Roman" w:hAnsi="Times New Roman" w:cs="Times New Roman"/>
          <w:sz w:val="24"/>
          <w:szCs w:val="24"/>
        </w:rPr>
        <w:t xml:space="preserve">совершенствование условий по реализации права детей с ОВЗ и детей инвалидов на дошкольное образование; </w:t>
      </w:r>
    </w:p>
    <w:p w:rsidR="0094577E" w:rsidRPr="00E812F5" w:rsidRDefault="0094577E" w:rsidP="00E6290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F5">
        <w:rPr>
          <w:rFonts w:ascii="Times New Roman" w:hAnsi="Times New Roman" w:cs="Times New Roman"/>
          <w:sz w:val="24"/>
          <w:szCs w:val="24"/>
        </w:rPr>
        <w:t xml:space="preserve">обеспечение выполнения требований ФЗ-120 «Об основных системах профилактики, безнадзорности и правонарушений несовершеннолетних»; </w:t>
      </w:r>
    </w:p>
    <w:p w:rsidR="0094577E" w:rsidRPr="00E812F5" w:rsidRDefault="0094577E" w:rsidP="00E6290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2F5">
        <w:rPr>
          <w:rFonts w:ascii="Times New Roman" w:hAnsi="Times New Roman" w:cs="Times New Roman"/>
          <w:sz w:val="24"/>
          <w:szCs w:val="24"/>
        </w:rPr>
        <w:t xml:space="preserve">совершенствование процессов информатизации управленческой и образовательной деятельности дошкольных учреждений. </w:t>
      </w:r>
      <w:bookmarkEnd w:id="27"/>
    </w:p>
    <w:p w:rsidR="00DC659F" w:rsidRPr="00E812F5" w:rsidRDefault="00DC659F" w:rsidP="00E6290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_Toc222217103"/>
      <w:r w:rsidRPr="00E812F5">
        <w:rPr>
          <w:rFonts w:ascii="Times New Roman" w:hAnsi="Times New Roman" w:cs="Times New Roman"/>
          <w:b/>
          <w:sz w:val="24"/>
          <w:szCs w:val="24"/>
        </w:rPr>
        <w:t>2.</w:t>
      </w:r>
      <w:r w:rsidR="000E2E22" w:rsidRPr="00E812F5">
        <w:rPr>
          <w:rFonts w:ascii="Times New Roman" w:hAnsi="Times New Roman" w:cs="Times New Roman"/>
          <w:b/>
          <w:sz w:val="24"/>
          <w:szCs w:val="24"/>
        </w:rPr>
        <w:t>2</w:t>
      </w:r>
      <w:r w:rsidR="00412ECB" w:rsidRPr="00E812F5">
        <w:rPr>
          <w:rFonts w:ascii="Times New Roman" w:hAnsi="Times New Roman" w:cs="Times New Roman"/>
          <w:b/>
          <w:sz w:val="24"/>
          <w:szCs w:val="24"/>
        </w:rPr>
        <w:t>.</w:t>
      </w:r>
      <w:r w:rsidRPr="00E812F5">
        <w:rPr>
          <w:rFonts w:ascii="Times New Roman" w:hAnsi="Times New Roman" w:cs="Times New Roman"/>
          <w:b/>
          <w:sz w:val="24"/>
          <w:szCs w:val="24"/>
        </w:rPr>
        <w:t xml:space="preserve"> Сведения о развитии дополнительного образования</w:t>
      </w:r>
      <w:bookmarkEnd w:id="28"/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Муниципальная система дополнительного образования выступает средством непрерывного образования и формирования личности, средством воспитания и в тоже время источником мотивации учебной деятельности, выбора профильного обучения, помогает в выборе профессии.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Целью образовательной политики</w:t>
      </w:r>
      <w:r w:rsidR="00647C99" w:rsidRPr="000A0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7C99" w:rsidRPr="000A0A80">
        <w:rPr>
          <w:rFonts w:ascii="Times New Roman" w:hAnsi="Times New Roman" w:cs="Times New Roman"/>
          <w:sz w:val="24"/>
          <w:szCs w:val="24"/>
        </w:rPr>
        <w:t>А</w:t>
      </w:r>
      <w:r w:rsidRPr="000A0A80">
        <w:rPr>
          <w:rFonts w:ascii="Times New Roman" w:hAnsi="Times New Roman" w:cs="Times New Roman"/>
          <w:sz w:val="24"/>
          <w:szCs w:val="24"/>
        </w:rPr>
        <w:t>дминистрации</w:t>
      </w:r>
      <w:proofErr w:type="gramEnd"/>
      <w:r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="00647C99" w:rsidRPr="000A0A80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0A0A80">
        <w:rPr>
          <w:rFonts w:ascii="Times New Roman" w:hAnsi="Times New Roman" w:cs="Times New Roman"/>
          <w:sz w:val="24"/>
          <w:szCs w:val="24"/>
        </w:rPr>
        <w:t xml:space="preserve"> в области дополните</w:t>
      </w:r>
      <w:r w:rsidR="00647C99" w:rsidRPr="000A0A80">
        <w:rPr>
          <w:rFonts w:ascii="Times New Roman" w:hAnsi="Times New Roman" w:cs="Times New Roman"/>
          <w:sz w:val="24"/>
          <w:szCs w:val="24"/>
        </w:rPr>
        <w:t>льного образования является</w:t>
      </w:r>
      <w:r w:rsidRPr="000A0A80">
        <w:rPr>
          <w:rFonts w:ascii="Times New Roman" w:hAnsi="Times New Roman" w:cs="Times New Roman"/>
          <w:sz w:val="24"/>
          <w:szCs w:val="24"/>
        </w:rPr>
        <w:t> создание условий для самореализации и развития талантов детей, а также воспитание высоконравственной, гармонично развитой и социально ответственной личности.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Для реализации  поставленной цели в рамках национального проекта «Молодежь и дети», реализации Концепции развития дополнительного образования</w:t>
      </w:r>
      <w:r w:rsidR="00647C99"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Pr="000A0A80">
        <w:rPr>
          <w:rFonts w:ascii="Times New Roman" w:hAnsi="Times New Roman" w:cs="Times New Roman"/>
          <w:sz w:val="24"/>
          <w:szCs w:val="24"/>
        </w:rPr>
        <w:t xml:space="preserve">детей до 2030 года, </w:t>
      </w:r>
      <w:r w:rsidRPr="000A0A80">
        <w:rPr>
          <w:rFonts w:ascii="Times New Roman" w:hAnsi="Times New Roman" w:cs="Times New Roman"/>
          <w:sz w:val="24"/>
          <w:szCs w:val="24"/>
        </w:rPr>
        <w:lastRenderedPageBreak/>
        <w:t>утвержденной распоряжением Правительства Российской Федерации от 31 марта 2022 года №</w:t>
      </w:r>
      <w:r w:rsidR="000A0A80">
        <w:rPr>
          <w:rFonts w:ascii="Times New Roman" w:hAnsi="Times New Roman" w:cs="Times New Roman"/>
          <w:sz w:val="24"/>
          <w:szCs w:val="24"/>
        </w:rPr>
        <w:t> </w:t>
      </w:r>
      <w:r w:rsidRPr="000A0A80">
        <w:rPr>
          <w:rFonts w:ascii="Times New Roman" w:hAnsi="Times New Roman" w:cs="Times New Roman"/>
          <w:sz w:val="24"/>
          <w:szCs w:val="24"/>
        </w:rPr>
        <w:t xml:space="preserve">678-р, </w:t>
      </w:r>
      <w:r w:rsidR="00647C99" w:rsidRPr="000A0A80">
        <w:rPr>
          <w:rFonts w:ascii="Times New Roman" w:hAnsi="Times New Roman" w:cs="Times New Roman"/>
          <w:sz w:val="24"/>
          <w:szCs w:val="24"/>
        </w:rPr>
        <w:t xml:space="preserve">МКУ «Управление </w:t>
      </w:r>
      <w:proofErr w:type="spellStart"/>
      <w:r w:rsidR="00647C99" w:rsidRPr="000A0A80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="00647C99" w:rsidRPr="000A0A80">
        <w:rPr>
          <w:rFonts w:ascii="Times New Roman" w:hAnsi="Times New Roman" w:cs="Times New Roman"/>
          <w:sz w:val="24"/>
          <w:szCs w:val="24"/>
        </w:rPr>
        <w:t>»</w:t>
      </w:r>
      <w:r w:rsidRPr="000A0A80">
        <w:rPr>
          <w:rFonts w:ascii="Times New Roman" w:hAnsi="Times New Roman" w:cs="Times New Roman"/>
          <w:sz w:val="24"/>
          <w:szCs w:val="24"/>
        </w:rPr>
        <w:t xml:space="preserve"> определены следующие ключевые задачи: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организация оказания муниципальных услуг по предоставлению дополнительного образования детей, в том числе детям</w:t>
      </w:r>
      <w:r w:rsidR="002D6369">
        <w:rPr>
          <w:rFonts w:ascii="Times New Roman" w:hAnsi="Times New Roman" w:cs="Times New Roman"/>
          <w:sz w:val="24"/>
          <w:szCs w:val="24"/>
        </w:rPr>
        <w:t>, находящимся в ТЖС</w:t>
      </w:r>
      <w:r w:rsidRPr="000A0A80">
        <w:rPr>
          <w:rFonts w:ascii="Times New Roman" w:hAnsi="Times New Roman" w:cs="Times New Roman"/>
          <w:sz w:val="24"/>
          <w:szCs w:val="24"/>
        </w:rPr>
        <w:t>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совершенствование образовательных программ дополнительного образования детей;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увеличение количества обучающихся в муниципальных образовательных организациях до</w:t>
      </w:r>
      <w:r w:rsidR="002D6369">
        <w:rPr>
          <w:rFonts w:ascii="Times New Roman" w:hAnsi="Times New Roman" w:cs="Times New Roman"/>
          <w:sz w:val="24"/>
          <w:szCs w:val="24"/>
        </w:rPr>
        <w:t>полнительного образования детей</w:t>
      </w:r>
      <w:r w:rsidRPr="000A0A80">
        <w:rPr>
          <w:rFonts w:ascii="Times New Roman" w:hAnsi="Times New Roman" w:cs="Times New Roman"/>
          <w:sz w:val="24"/>
          <w:szCs w:val="24"/>
        </w:rPr>
        <w:t>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создание условий для использования потенциала негосударственного сектора в предоставлении услуг дополнительного образования детей;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мониторинг и индивидуальное сопровождение одаренных детей;</w:t>
      </w:r>
    </w:p>
    <w:p w:rsidR="0094577E" w:rsidRPr="000A0A80" w:rsidRDefault="0094577E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обеспечение современных и безопасных условий для получения дополнительного образования детей</w:t>
      </w:r>
      <w:r w:rsidR="00581455">
        <w:rPr>
          <w:rFonts w:ascii="Times New Roman" w:hAnsi="Times New Roman" w:cs="Times New Roman"/>
          <w:sz w:val="24"/>
          <w:szCs w:val="24"/>
        </w:rPr>
        <w:t>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221336256"/>
      <w:r w:rsidRPr="000A0A80">
        <w:rPr>
          <w:rFonts w:ascii="Times New Roman" w:hAnsi="Times New Roman" w:cs="Times New Roman"/>
          <w:sz w:val="24"/>
          <w:szCs w:val="24"/>
        </w:rPr>
        <w:t xml:space="preserve">Сеть организаций </w:t>
      </w:r>
      <w:r w:rsidR="00673E46" w:rsidRPr="000A0A80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proofErr w:type="gramStart"/>
      <w:r w:rsidR="00673E46" w:rsidRPr="000A0A80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673E46" w:rsidRPr="000A0A80">
        <w:rPr>
          <w:rFonts w:ascii="Times New Roman" w:hAnsi="Times New Roman" w:cs="Times New Roman"/>
          <w:sz w:val="24"/>
          <w:szCs w:val="24"/>
        </w:rPr>
        <w:t xml:space="preserve"> ЗАТО город Заозерск </w:t>
      </w:r>
      <w:r w:rsidRPr="000A0A80">
        <w:rPr>
          <w:rFonts w:ascii="Times New Roman" w:hAnsi="Times New Roman" w:cs="Times New Roman"/>
          <w:sz w:val="24"/>
          <w:szCs w:val="24"/>
        </w:rPr>
        <w:t>представлена тремя учреждениями дополнительного образования:</w:t>
      </w:r>
      <w:bookmarkEnd w:id="29"/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9E4B5A" w:rsidRPr="000A0A80">
        <w:rPr>
          <w:rFonts w:ascii="Times New Roman" w:hAnsi="Times New Roman" w:cs="Times New Roman"/>
          <w:sz w:val="24"/>
          <w:szCs w:val="24"/>
        </w:rPr>
        <w:t>ЦДОД</w:t>
      </w:r>
      <w:r w:rsidRPr="000A0A80">
        <w:rPr>
          <w:rFonts w:ascii="Times New Roman" w:hAnsi="Times New Roman" w:cs="Times New Roman"/>
          <w:sz w:val="24"/>
          <w:szCs w:val="24"/>
        </w:rPr>
        <w:t>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9E4B5A" w:rsidRPr="000A0A80">
        <w:rPr>
          <w:rFonts w:ascii="Times New Roman" w:hAnsi="Times New Roman" w:cs="Times New Roman"/>
          <w:sz w:val="24"/>
          <w:szCs w:val="24"/>
        </w:rPr>
        <w:t>ДЮСШ</w:t>
      </w:r>
      <w:r w:rsidRPr="000A0A80">
        <w:rPr>
          <w:rFonts w:ascii="Times New Roman" w:hAnsi="Times New Roman" w:cs="Times New Roman"/>
          <w:sz w:val="24"/>
          <w:szCs w:val="24"/>
        </w:rPr>
        <w:t>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9E4B5A" w:rsidRPr="000A0A80">
        <w:rPr>
          <w:rFonts w:ascii="Times New Roman" w:hAnsi="Times New Roman" w:cs="Times New Roman"/>
          <w:sz w:val="24"/>
          <w:szCs w:val="24"/>
        </w:rPr>
        <w:t>ДМШ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</w:p>
    <w:p w:rsidR="00581455" w:rsidRDefault="00581455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Континген</w:t>
      </w:r>
      <w:r w:rsidR="00581455">
        <w:rPr>
          <w:rFonts w:ascii="Times New Roman" w:hAnsi="Times New Roman" w:cs="Times New Roman"/>
          <w:sz w:val="24"/>
          <w:szCs w:val="24"/>
        </w:rPr>
        <w:t>т.</w:t>
      </w:r>
    </w:p>
    <w:p w:rsidR="00581455" w:rsidRPr="00581455" w:rsidRDefault="00581455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55">
        <w:rPr>
          <w:rFonts w:ascii="Times New Roman" w:hAnsi="Times New Roman" w:cs="Times New Roman"/>
          <w:sz w:val="24"/>
          <w:szCs w:val="24"/>
        </w:rPr>
        <w:t xml:space="preserve">В 2025 году в организациях дополнительного </w:t>
      </w:r>
      <w:proofErr w:type="gramStart"/>
      <w:r w:rsidRPr="0058145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581455">
        <w:rPr>
          <w:rFonts w:ascii="Times New Roman" w:hAnsi="Times New Roman" w:cs="Times New Roman"/>
          <w:sz w:val="24"/>
          <w:szCs w:val="24"/>
        </w:rPr>
        <w:t xml:space="preserve"> ЗАТО город Заозерск (ЦДОД, ДЮСШ, ДМШ) детьми в возрасте от 5 до 18 лет было востребовано 1193 мест для обучения (в 2024 – 1227 мест, в 2023 - 1093, в 2022 - 931, в 2021 - 865): </w:t>
      </w:r>
    </w:p>
    <w:p w:rsidR="00581455" w:rsidRPr="00581455" w:rsidRDefault="00581455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55">
        <w:rPr>
          <w:rFonts w:ascii="Times New Roman" w:hAnsi="Times New Roman" w:cs="Times New Roman"/>
          <w:sz w:val="24"/>
          <w:szCs w:val="24"/>
        </w:rPr>
        <w:t xml:space="preserve">- в ЦДОД обучались 613 человек (в 2024/2025 учебном году – 637 чел., в 2023/2024 учебном году - 630, в 2021/2022 учебном году - 471,); </w:t>
      </w:r>
    </w:p>
    <w:p w:rsidR="00581455" w:rsidRPr="00581455" w:rsidRDefault="00581455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55">
        <w:rPr>
          <w:rFonts w:ascii="Times New Roman" w:hAnsi="Times New Roman" w:cs="Times New Roman"/>
          <w:sz w:val="24"/>
          <w:szCs w:val="24"/>
        </w:rPr>
        <w:t xml:space="preserve">- в ДЮСШ - 448 человека, из них на платной основе 34 человека (в 2024/2025 учебном году – 453 человека, в 2023/2024 учебном году - 326 человек, в 2021/2022 учебном году - 324 человека); </w:t>
      </w:r>
    </w:p>
    <w:p w:rsidR="00581455" w:rsidRDefault="00581455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455">
        <w:rPr>
          <w:rFonts w:ascii="Times New Roman" w:hAnsi="Times New Roman" w:cs="Times New Roman"/>
          <w:sz w:val="24"/>
          <w:szCs w:val="24"/>
        </w:rPr>
        <w:t xml:space="preserve">- в ДМШ - 132 человека, из них на платной основе 29 человека (в 2024/2025 учебном году – 137 человек, в 2021/2022 учебном году - 136 человек, в 2020/2021 учебном году - 146 человек). </w:t>
      </w:r>
    </w:p>
    <w:p w:rsidR="0094577E" w:rsidRPr="000A0A80" w:rsidRDefault="0094577E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0A0A80">
        <w:rPr>
          <w:rFonts w:ascii="Times New Roman" w:hAnsi="Times New Roman" w:cs="Times New Roman"/>
          <w:sz w:val="24"/>
          <w:szCs w:val="24"/>
        </w:rPr>
        <w:t>детей, обучающихся по дополнитель</w:t>
      </w:r>
      <w:r w:rsidR="009E4B5A" w:rsidRPr="000A0A80">
        <w:rPr>
          <w:rFonts w:ascii="Times New Roman" w:hAnsi="Times New Roman" w:cs="Times New Roman"/>
          <w:sz w:val="24"/>
          <w:szCs w:val="24"/>
        </w:rPr>
        <w:t xml:space="preserve">ным образовательным программам </w:t>
      </w:r>
      <w:r w:rsidRPr="000A0A80">
        <w:rPr>
          <w:rFonts w:ascii="Times New Roman" w:hAnsi="Times New Roman" w:cs="Times New Roman"/>
          <w:sz w:val="24"/>
          <w:szCs w:val="24"/>
        </w:rPr>
        <w:t>по направлениям распределилась</w:t>
      </w:r>
      <w:proofErr w:type="gramEnd"/>
      <w:r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="00581455">
        <w:rPr>
          <w:rFonts w:ascii="Times New Roman" w:hAnsi="Times New Roman" w:cs="Times New Roman"/>
          <w:sz w:val="24"/>
          <w:szCs w:val="24"/>
        </w:rPr>
        <w:t>следующим образом</w:t>
      </w:r>
      <w:r w:rsidRPr="000A0A80">
        <w:rPr>
          <w:rFonts w:ascii="Times New Roman" w:hAnsi="Times New Roman" w:cs="Times New Roman"/>
          <w:sz w:val="24"/>
          <w:szCs w:val="24"/>
        </w:rPr>
        <w:t>: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худо</w:t>
      </w:r>
      <w:r w:rsidR="00581455">
        <w:rPr>
          <w:rFonts w:ascii="Times New Roman" w:hAnsi="Times New Roman" w:cs="Times New Roman"/>
          <w:sz w:val="24"/>
          <w:szCs w:val="24"/>
        </w:rPr>
        <w:t xml:space="preserve">жественная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33,4</w:t>
      </w:r>
      <w:r w:rsidRPr="000A0A80">
        <w:rPr>
          <w:rFonts w:ascii="Times New Roman" w:hAnsi="Times New Roman" w:cs="Times New Roman"/>
          <w:sz w:val="24"/>
          <w:szCs w:val="24"/>
        </w:rPr>
        <w:t>%;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социально-гуманитарная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9,8</w:t>
      </w:r>
      <w:r w:rsidRPr="000A0A80">
        <w:rPr>
          <w:rFonts w:ascii="Times New Roman" w:hAnsi="Times New Roman" w:cs="Times New Roman"/>
          <w:sz w:val="24"/>
          <w:szCs w:val="24"/>
        </w:rPr>
        <w:t>%;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физкультурно-спортивная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23,1</w:t>
      </w:r>
      <w:r w:rsidRPr="000A0A80">
        <w:rPr>
          <w:rFonts w:ascii="Times New Roman" w:hAnsi="Times New Roman" w:cs="Times New Roman"/>
          <w:sz w:val="24"/>
          <w:szCs w:val="24"/>
        </w:rPr>
        <w:t>%;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техническая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15,1</w:t>
      </w:r>
      <w:r w:rsidRPr="000A0A80">
        <w:rPr>
          <w:rFonts w:ascii="Times New Roman" w:hAnsi="Times New Roman" w:cs="Times New Roman"/>
          <w:sz w:val="24"/>
          <w:szCs w:val="24"/>
        </w:rPr>
        <w:t>%;</w:t>
      </w:r>
    </w:p>
    <w:p w:rsidR="0094577E" w:rsidRPr="000A0A80" w:rsidRDefault="0094577E" w:rsidP="00581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туристско-краеведческая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7,7</w:t>
      </w:r>
      <w:r w:rsidR="00581455">
        <w:rPr>
          <w:rFonts w:ascii="Times New Roman" w:hAnsi="Times New Roman" w:cs="Times New Roman"/>
          <w:sz w:val="24"/>
          <w:szCs w:val="24"/>
        </w:rPr>
        <w:t>%.</w:t>
      </w:r>
      <w:r w:rsidRPr="000A0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77E" w:rsidRPr="000A0A80" w:rsidRDefault="00581455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8,5</w:t>
      </w:r>
      <w:r w:rsidR="0094577E" w:rsidRPr="000A0A80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4577E" w:rsidRPr="000A0A80">
        <w:rPr>
          <w:rFonts w:ascii="Times New Roman" w:hAnsi="Times New Roman" w:cs="Times New Roman"/>
          <w:sz w:val="24"/>
          <w:szCs w:val="24"/>
        </w:rPr>
        <w:t xml:space="preserve">общей численности </w:t>
      </w:r>
      <w:proofErr w:type="gramStart"/>
      <w:r w:rsidR="0094577E" w:rsidRPr="000A0A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4577E" w:rsidRPr="000A0A80">
        <w:rPr>
          <w:rFonts w:ascii="Times New Roman" w:hAnsi="Times New Roman" w:cs="Times New Roman"/>
          <w:sz w:val="24"/>
          <w:szCs w:val="24"/>
        </w:rPr>
        <w:t>, получающих образование по дополнительным общеобразовательным программам составляют дети</w:t>
      </w:r>
      <w:r>
        <w:rPr>
          <w:rFonts w:ascii="Times New Roman" w:hAnsi="Times New Roman" w:cs="Times New Roman"/>
          <w:sz w:val="24"/>
          <w:szCs w:val="24"/>
        </w:rPr>
        <w:t>, находящиеся в ТЖС</w:t>
      </w:r>
      <w:r w:rsidR="0094577E" w:rsidRPr="000A0A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Программы дополнительного образования реализует</w:t>
      </w:r>
      <w:r w:rsidR="009E4B5A"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="00CD5E5F">
        <w:rPr>
          <w:rFonts w:ascii="Times New Roman" w:hAnsi="Times New Roman" w:cs="Times New Roman"/>
          <w:sz w:val="24"/>
          <w:szCs w:val="24"/>
        </w:rPr>
        <w:t>5</w:t>
      </w:r>
      <w:r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="00CD5E5F">
        <w:rPr>
          <w:rFonts w:ascii="Times New Roman" w:hAnsi="Times New Roman" w:cs="Times New Roman"/>
          <w:sz w:val="24"/>
          <w:szCs w:val="24"/>
        </w:rPr>
        <w:t>подведомственных</w:t>
      </w:r>
      <w:r w:rsidRPr="000A0A8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CD5E5F">
        <w:rPr>
          <w:rFonts w:ascii="Times New Roman" w:hAnsi="Times New Roman" w:cs="Times New Roman"/>
          <w:sz w:val="24"/>
          <w:szCs w:val="24"/>
        </w:rPr>
        <w:t>ых</w:t>
      </w:r>
      <w:r w:rsidRPr="000A0A8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D5E5F">
        <w:rPr>
          <w:rFonts w:ascii="Times New Roman" w:hAnsi="Times New Roman" w:cs="Times New Roman"/>
          <w:sz w:val="24"/>
          <w:szCs w:val="24"/>
        </w:rPr>
        <w:t>й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В дошкольных образовательных организациях реализ</w:t>
      </w:r>
      <w:r w:rsidR="00CD5E5F">
        <w:rPr>
          <w:rFonts w:ascii="Times New Roman" w:hAnsi="Times New Roman" w:cs="Times New Roman"/>
          <w:sz w:val="24"/>
          <w:szCs w:val="24"/>
        </w:rPr>
        <w:t>уется 6</w:t>
      </w:r>
      <w:r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="00CD5E5F">
        <w:rPr>
          <w:rFonts w:ascii="Times New Roman" w:hAnsi="Times New Roman" w:cs="Times New Roman"/>
          <w:sz w:val="24"/>
          <w:szCs w:val="24"/>
        </w:rPr>
        <w:t>дополнительных</w:t>
      </w:r>
      <w:r w:rsidR="00CD5E5F"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Pr="000A0A80">
        <w:rPr>
          <w:rFonts w:ascii="Times New Roman" w:hAnsi="Times New Roman" w:cs="Times New Roman"/>
          <w:sz w:val="24"/>
          <w:szCs w:val="24"/>
        </w:rPr>
        <w:t>обще</w:t>
      </w:r>
      <w:r w:rsidR="00CD5E5F">
        <w:rPr>
          <w:rFonts w:ascii="Times New Roman" w:hAnsi="Times New Roman" w:cs="Times New Roman"/>
          <w:sz w:val="24"/>
          <w:szCs w:val="24"/>
        </w:rPr>
        <w:t>развивающих программ</w:t>
      </w:r>
      <w:r w:rsidRPr="000A0A80">
        <w:rPr>
          <w:rFonts w:ascii="Times New Roman" w:hAnsi="Times New Roman" w:cs="Times New Roman"/>
          <w:sz w:val="24"/>
          <w:szCs w:val="24"/>
        </w:rPr>
        <w:t xml:space="preserve">, в организациях дополнительного образования - </w:t>
      </w:r>
      <w:r w:rsidR="00CD5E5F">
        <w:rPr>
          <w:rFonts w:ascii="Times New Roman" w:hAnsi="Times New Roman" w:cs="Times New Roman"/>
          <w:sz w:val="24"/>
          <w:szCs w:val="24"/>
        </w:rPr>
        <w:t>51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D5E5F">
        <w:rPr>
          <w:rFonts w:ascii="Times New Roman" w:hAnsi="Times New Roman" w:cs="Times New Roman"/>
          <w:sz w:val="24"/>
          <w:szCs w:val="24"/>
        </w:rPr>
        <w:t>а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По направленностям в 2025 году программы распределились следующим образом: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художественная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33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A7EE9">
        <w:rPr>
          <w:rFonts w:ascii="Times New Roman" w:hAnsi="Times New Roman" w:cs="Times New Roman"/>
          <w:sz w:val="24"/>
          <w:szCs w:val="24"/>
        </w:rPr>
        <w:t>ы</w:t>
      </w:r>
      <w:r w:rsidRPr="000A0A80">
        <w:rPr>
          <w:rFonts w:ascii="Times New Roman" w:hAnsi="Times New Roman" w:cs="Times New Roman"/>
          <w:sz w:val="24"/>
          <w:szCs w:val="24"/>
        </w:rPr>
        <w:t>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физкультурно-спортивная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20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техническая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14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социально-гуманитарная направленность – </w:t>
      </w:r>
      <w:r w:rsidR="000A7EE9">
        <w:rPr>
          <w:rFonts w:ascii="Times New Roman" w:hAnsi="Times New Roman" w:cs="Times New Roman"/>
          <w:sz w:val="24"/>
          <w:szCs w:val="24"/>
        </w:rPr>
        <w:t>12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туристско-</w:t>
      </w:r>
      <w:r w:rsidR="000A7EE9">
        <w:rPr>
          <w:rFonts w:ascii="Times New Roman" w:hAnsi="Times New Roman" w:cs="Times New Roman"/>
          <w:sz w:val="24"/>
          <w:szCs w:val="24"/>
        </w:rPr>
        <w:t>краеведческая направленность – 3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A7EE9">
        <w:rPr>
          <w:rFonts w:ascii="Times New Roman" w:hAnsi="Times New Roman" w:cs="Times New Roman"/>
          <w:sz w:val="24"/>
          <w:szCs w:val="24"/>
        </w:rPr>
        <w:t>ы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</w:p>
    <w:p w:rsidR="009B58B2" w:rsidRPr="000A0A80" w:rsidRDefault="009B58B2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21342362"/>
      <w:r w:rsidRPr="000A0A80">
        <w:rPr>
          <w:rFonts w:ascii="Times New Roman" w:hAnsi="Times New Roman" w:cs="Times New Roman"/>
          <w:sz w:val="24"/>
          <w:szCs w:val="24"/>
        </w:rPr>
        <w:t xml:space="preserve">Создание условий для получения качественного </w:t>
      </w:r>
      <w:bookmarkEnd w:id="30"/>
      <w:r w:rsidRPr="000A0A80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A7EE9">
        <w:rPr>
          <w:rFonts w:ascii="Times New Roman" w:hAnsi="Times New Roman" w:cs="Times New Roman"/>
          <w:sz w:val="24"/>
          <w:szCs w:val="24"/>
        </w:rPr>
        <w:t>ноябре 2025 года на базе ГОБОУ МО «СОШ № 289» начали реализацию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программы научно-технического творчества на базе мобильного технопарка «</w:t>
      </w:r>
      <w:proofErr w:type="spellStart"/>
      <w:r w:rsidRPr="000A0A80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0A0A8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4577E" w:rsidRDefault="002D6369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369">
        <w:rPr>
          <w:rFonts w:ascii="Times New Roman" w:hAnsi="Times New Roman" w:cs="Times New Roman"/>
          <w:sz w:val="24"/>
          <w:szCs w:val="24"/>
        </w:rPr>
        <w:t>В 2025 году ДМШ получила и реализовала субсидию на приобретение музыкальных инструментов, оборудования, учебных пособий в рамках национального проекта «Семья»: приобретены два отечественных пианино и рояль «Михаил Глинка», учебные пособия по предметам «Музыкальная литература» и «Сольфеджио», оборудование для образовательной программы «Сольное пение».</w:t>
      </w:r>
    </w:p>
    <w:p w:rsidR="002D6369" w:rsidRPr="000A0A80" w:rsidRDefault="002D6369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369">
        <w:rPr>
          <w:rFonts w:ascii="Times New Roman" w:hAnsi="Times New Roman" w:cs="Times New Roman"/>
          <w:sz w:val="24"/>
          <w:szCs w:val="24"/>
        </w:rPr>
        <w:t>В 2025 продолжает реализацию федеральный проект «Виртуальный концертный зал», с использованием которого в отчетный период было проведено более 50 показов.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221340639"/>
      <w:bookmarkStart w:id="32" w:name="_Hlk221368381"/>
      <w:r w:rsidRPr="000A0A80">
        <w:rPr>
          <w:rFonts w:ascii="Times New Roman" w:hAnsi="Times New Roman" w:cs="Times New Roman"/>
          <w:sz w:val="24"/>
          <w:szCs w:val="24"/>
        </w:rPr>
        <w:t xml:space="preserve">Условия получения дополнительного образования лицами с </w:t>
      </w:r>
      <w:proofErr w:type="gramStart"/>
      <w:r w:rsidRPr="000A0A80">
        <w:rPr>
          <w:rFonts w:ascii="Times New Roman" w:hAnsi="Times New Roman" w:cs="Times New Roman"/>
          <w:sz w:val="24"/>
          <w:szCs w:val="24"/>
        </w:rPr>
        <w:t>ограниченным</w:t>
      </w:r>
      <w:proofErr w:type="gramEnd"/>
      <w:r w:rsidRPr="000A0A80">
        <w:rPr>
          <w:rFonts w:ascii="Times New Roman" w:hAnsi="Times New Roman" w:cs="Times New Roman"/>
          <w:sz w:val="24"/>
          <w:szCs w:val="24"/>
        </w:rPr>
        <w:t xml:space="preserve"> возможностями здоровья и детьми-инвалидами</w:t>
      </w:r>
      <w:bookmarkEnd w:id="31"/>
    </w:p>
    <w:bookmarkEnd w:id="32"/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В учреждениях дополнительного образования для </w:t>
      </w:r>
      <w:r w:rsidR="002D6369" w:rsidRPr="000A0A80">
        <w:rPr>
          <w:rFonts w:ascii="Times New Roman" w:hAnsi="Times New Roman" w:cs="Times New Roman"/>
          <w:sz w:val="24"/>
          <w:szCs w:val="24"/>
        </w:rPr>
        <w:t>детей, находящихся в трудной жизненной ситуации,</w:t>
      </w:r>
      <w:r w:rsidR="002D6369">
        <w:rPr>
          <w:rFonts w:ascii="Times New Roman" w:hAnsi="Times New Roman" w:cs="Times New Roman"/>
          <w:sz w:val="24"/>
          <w:szCs w:val="24"/>
        </w:rPr>
        <w:t xml:space="preserve"> в тои числе и</w:t>
      </w:r>
      <w:r w:rsidR="002D6369"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Pr="000A0A80">
        <w:rPr>
          <w:rFonts w:ascii="Times New Roman" w:hAnsi="Times New Roman" w:cs="Times New Roman"/>
          <w:sz w:val="24"/>
          <w:szCs w:val="24"/>
        </w:rPr>
        <w:t>детей с ОВЗ</w:t>
      </w:r>
      <w:r w:rsidR="002D6369">
        <w:rPr>
          <w:rFonts w:ascii="Times New Roman" w:hAnsi="Times New Roman" w:cs="Times New Roman"/>
          <w:sz w:val="24"/>
          <w:szCs w:val="24"/>
        </w:rPr>
        <w:t>,</w:t>
      </w:r>
      <w:r w:rsidR="00555134"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Pr="000A0A80">
        <w:rPr>
          <w:rFonts w:ascii="Times New Roman" w:hAnsi="Times New Roman" w:cs="Times New Roman"/>
          <w:sz w:val="24"/>
          <w:szCs w:val="24"/>
        </w:rPr>
        <w:t>образование стало доступнее</w:t>
      </w:r>
      <w:r w:rsidR="002D6369">
        <w:rPr>
          <w:rFonts w:ascii="Times New Roman" w:hAnsi="Times New Roman" w:cs="Times New Roman"/>
          <w:sz w:val="24"/>
          <w:szCs w:val="24"/>
        </w:rPr>
        <w:t xml:space="preserve"> </w:t>
      </w:r>
      <w:r w:rsidRPr="000A0A80">
        <w:rPr>
          <w:rFonts w:ascii="Times New Roman" w:hAnsi="Times New Roman" w:cs="Times New Roman"/>
          <w:sz w:val="24"/>
          <w:szCs w:val="24"/>
        </w:rPr>
        <w:t>как по отдельны</w:t>
      </w:r>
      <w:r w:rsidR="0050275A">
        <w:rPr>
          <w:rFonts w:ascii="Times New Roman" w:hAnsi="Times New Roman" w:cs="Times New Roman"/>
          <w:sz w:val="24"/>
          <w:szCs w:val="24"/>
        </w:rPr>
        <w:t xml:space="preserve">м программам, так и инклюзивно: </w:t>
      </w:r>
      <w:r w:rsidR="002D6369">
        <w:rPr>
          <w:rFonts w:ascii="Times New Roman" w:hAnsi="Times New Roman" w:cs="Times New Roman"/>
          <w:sz w:val="24"/>
          <w:szCs w:val="24"/>
        </w:rPr>
        <w:t>16,3</w:t>
      </w:r>
      <w:r w:rsidRPr="000A0A80">
        <w:rPr>
          <w:rFonts w:ascii="Times New Roman" w:hAnsi="Times New Roman" w:cs="Times New Roman"/>
          <w:sz w:val="24"/>
          <w:szCs w:val="24"/>
        </w:rPr>
        <w:t xml:space="preserve">% детей с ОВЗ, </w:t>
      </w:r>
      <w:r w:rsidR="002D6369">
        <w:rPr>
          <w:rFonts w:ascii="Times New Roman" w:hAnsi="Times New Roman" w:cs="Times New Roman"/>
          <w:sz w:val="24"/>
          <w:szCs w:val="24"/>
        </w:rPr>
        <w:t>22,1% детей, находящихся в ТЖС,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получают доступное дополнительное образование.</w:t>
      </w:r>
    </w:p>
    <w:p w:rsidR="009B58B2" w:rsidRPr="000A0A80" w:rsidRDefault="009B58B2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Участие педагогов и обучающихся в конкурсах </w:t>
      </w:r>
    </w:p>
    <w:p w:rsidR="0050275A" w:rsidRPr="002E181A" w:rsidRDefault="0094577E" w:rsidP="00502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0A0A80">
        <w:rPr>
          <w:rFonts w:ascii="Times New Roman" w:hAnsi="Times New Roman" w:cs="Times New Roman"/>
          <w:sz w:val="24"/>
          <w:szCs w:val="24"/>
        </w:rPr>
        <w:t>В 2025 году педагоги дополнительного образования принимали участие в муниципальных конкурс</w:t>
      </w:r>
      <w:r w:rsidR="0050275A">
        <w:rPr>
          <w:rFonts w:ascii="Times New Roman" w:hAnsi="Times New Roman" w:cs="Times New Roman"/>
          <w:sz w:val="24"/>
          <w:szCs w:val="24"/>
        </w:rPr>
        <w:t>ах профессионального мастерства в</w:t>
      </w:r>
      <w:r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="0050275A">
        <w:rPr>
          <w:rFonts w:ascii="Times New Roman" w:hAnsi="Times New Roman" w:cs="Times New Roman"/>
          <w:sz w:val="24"/>
          <w:szCs w:val="24"/>
        </w:rPr>
        <w:t>г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ородско</w:t>
      </w:r>
      <w:r w:rsidR="0050275A">
        <w:rPr>
          <w:rFonts w:ascii="Times New Roman" w:hAnsi="Times New Roman"/>
          <w:sz w:val="24"/>
          <w:szCs w:val="28"/>
          <w:lang w:eastAsia="ru-RU"/>
        </w:rPr>
        <w:t>м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конкурс</w:t>
      </w:r>
      <w:r w:rsidR="0050275A">
        <w:rPr>
          <w:rFonts w:ascii="Times New Roman" w:hAnsi="Times New Roman"/>
          <w:sz w:val="24"/>
          <w:szCs w:val="28"/>
          <w:lang w:eastAsia="ru-RU"/>
        </w:rPr>
        <w:t>е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профессионального мастерства педагогических </w:t>
      </w:r>
      <w:proofErr w:type="gramStart"/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работников</w:t>
      </w:r>
      <w:proofErr w:type="gramEnd"/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ЗАТО город Заозерск «Педагог года - 2025»</w:t>
      </w:r>
      <w:r w:rsidR="0050275A">
        <w:rPr>
          <w:rFonts w:ascii="Times New Roman" w:hAnsi="Times New Roman"/>
          <w:sz w:val="24"/>
          <w:szCs w:val="28"/>
          <w:lang w:eastAsia="ru-RU"/>
        </w:rPr>
        <w:t>.</w:t>
      </w:r>
    </w:p>
    <w:p w:rsidR="0050275A" w:rsidRDefault="0050275A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5A">
        <w:rPr>
          <w:rFonts w:ascii="Times New Roman" w:hAnsi="Times New Roman" w:cs="Times New Roman"/>
          <w:sz w:val="24"/>
          <w:szCs w:val="24"/>
        </w:rPr>
        <w:t xml:space="preserve">В целях совершенствования и дальнейшего развития педагогической и творческой деятельности преподавателей и концертмейстеров, педагогов дополнительного образования в 2025 году состоялись муниципальные методические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50275A">
        <w:rPr>
          <w:rFonts w:ascii="Times New Roman" w:hAnsi="Times New Roman" w:cs="Times New Roman"/>
          <w:sz w:val="24"/>
          <w:szCs w:val="24"/>
        </w:rPr>
        <w:t>: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Муниципальный этап Всероссийского открытого конкурса дополнительных общеобразовательных программ «Образовательный ОЛИМП-2025»</w:t>
      </w:r>
      <w:r w:rsidR="0050275A">
        <w:rPr>
          <w:rFonts w:ascii="Times New Roman" w:hAnsi="Times New Roman"/>
          <w:sz w:val="24"/>
          <w:szCs w:val="28"/>
          <w:lang w:eastAsia="ru-RU"/>
        </w:rPr>
        <w:t xml:space="preserve">, в период с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03.02.2025</w:t>
      </w:r>
      <w:r w:rsidR="0050275A">
        <w:rPr>
          <w:rFonts w:ascii="Times New Roman" w:hAnsi="Times New Roman"/>
          <w:sz w:val="24"/>
          <w:szCs w:val="28"/>
          <w:lang w:eastAsia="ru-RU"/>
        </w:rPr>
        <w:t xml:space="preserve"> по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21.02.2025</w:t>
      </w:r>
      <w:r w:rsidRPr="000A0A80">
        <w:rPr>
          <w:rFonts w:ascii="Times New Roman" w:hAnsi="Times New Roman" w:cs="Times New Roman"/>
          <w:sz w:val="24"/>
          <w:szCs w:val="24"/>
        </w:rPr>
        <w:t xml:space="preserve">. Количество участников: </w:t>
      </w:r>
      <w:r w:rsidR="0050275A">
        <w:rPr>
          <w:rFonts w:ascii="Times New Roman" w:hAnsi="Times New Roman" w:cs="Times New Roman"/>
          <w:sz w:val="24"/>
          <w:szCs w:val="24"/>
        </w:rPr>
        <w:t>4</w:t>
      </w:r>
      <w:r w:rsidRPr="000A0A8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0275A">
        <w:rPr>
          <w:rFonts w:ascii="Times New Roman" w:hAnsi="Times New Roman" w:cs="Times New Roman"/>
          <w:sz w:val="24"/>
          <w:szCs w:val="24"/>
        </w:rPr>
        <w:t>а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Муниципальный этап регионального конкурса лучших образовательных практик в области художественного творчества детей</w:t>
      </w:r>
      <w:r w:rsidRPr="000A0A80">
        <w:rPr>
          <w:rFonts w:ascii="Times New Roman" w:hAnsi="Times New Roman" w:cs="Times New Roman"/>
          <w:sz w:val="24"/>
          <w:szCs w:val="24"/>
        </w:rPr>
        <w:t xml:space="preserve">, </w:t>
      </w:r>
      <w:r w:rsidR="0050275A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17.02.2025</w:t>
      </w:r>
      <w:r w:rsidR="0050275A">
        <w:rPr>
          <w:rFonts w:ascii="Times New Roman" w:hAnsi="Times New Roman"/>
          <w:sz w:val="24"/>
          <w:szCs w:val="28"/>
          <w:lang w:eastAsia="ru-RU"/>
        </w:rPr>
        <w:t xml:space="preserve"> по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10.03.2025</w:t>
      </w:r>
      <w:r w:rsidRPr="000A0A80">
        <w:rPr>
          <w:rFonts w:ascii="Times New Roman" w:hAnsi="Times New Roman" w:cs="Times New Roman"/>
          <w:sz w:val="24"/>
          <w:szCs w:val="24"/>
        </w:rPr>
        <w:t xml:space="preserve">. Количество участников: </w:t>
      </w:r>
      <w:r w:rsidR="0050275A">
        <w:rPr>
          <w:rFonts w:ascii="Times New Roman" w:hAnsi="Times New Roman" w:cs="Times New Roman"/>
          <w:sz w:val="24"/>
          <w:szCs w:val="24"/>
        </w:rPr>
        <w:t>3</w:t>
      </w:r>
      <w:r w:rsidRPr="000A0A8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0275A">
        <w:rPr>
          <w:rFonts w:ascii="Times New Roman" w:hAnsi="Times New Roman" w:cs="Times New Roman"/>
          <w:sz w:val="24"/>
          <w:szCs w:val="24"/>
        </w:rPr>
        <w:t>а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Практико-ориентированный семинар «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Комфортная образовательная среда: проблемы и практики</w:t>
      </w:r>
      <w:r w:rsidR="0050275A">
        <w:rPr>
          <w:rFonts w:ascii="Times New Roman" w:hAnsi="Times New Roman" w:cs="Times New Roman"/>
          <w:sz w:val="24"/>
          <w:szCs w:val="24"/>
        </w:rPr>
        <w:t>», 18.02.2025</w:t>
      </w:r>
      <w:r w:rsidRPr="000A0A80">
        <w:rPr>
          <w:rFonts w:ascii="Times New Roman" w:hAnsi="Times New Roman" w:cs="Times New Roman"/>
          <w:sz w:val="24"/>
          <w:szCs w:val="24"/>
        </w:rPr>
        <w:t>. Количество участников</w:t>
      </w:r>
      <w:r w:rsidR="0050275A">
        <w:rPr>
          <w:rFonts w:ascii="Times New Roman" w:hAnsi="Times New Roman" w:cs="Times New Roman"/>
          <w:sz w:val="24"/>
          <w:szCs w:val="24"/>
        </w:rPr>
        <w:t>:</w:t>
      </w:r>
      <w:r w:rsidRPr="000A0A80">
        <w:rPr>
          <w:rFonts w:ascii="Times New Roman" w:hAnsi="Times New Roman" w:cs="Times New Roman"/>
          <w:sz w:val="24"/>
          <w:szCs w:val="24"/>
        </w:rPr>
        <w:t xml:space="preserve"> </w:t>
      </w:r>
      <w:r w:rsidR="0050275A">
        <w:rPr>
          <w:rFonts w:ascii="Times New Roman" w:hAnsi="Times New Roman" w:cs="Times New Roman"/>
          <w:sz w:val="24"/>
          <w:szCs w:val="24"/>
        </w:rPr>
        <w:t>14</w:t>
      </w:r>
      <w:r w:rsidRPr="000A0A8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- Практико-ориентированный семинар «Современные подходы к художественно-эстетическому развитию детей в Д</w:t>
      </w:r>
      <w:r w:rsidR="0050275A">
        <w:rPr>
          <w:rFonts w:ascii="Times New Roman" w:hAnsi="Times New Roman" w:cs="Times New Roman"/>
          <w:sz w:val="24"/>
          <w:szCs w:val="24"/>
        </w:rPr>
        <w:t>ОУ» в «МБДОУ № 9», 18.04.2025. К</w:t>
      </w:r>
      <w:r w:rsidRPr="000A0A80">
        <w:rPr>
          <w:rFonts w:ascii="Times New Roman" w:hAnsi="Times New Roman" w:cs="Times New Roman"/>
          <w:sz w:val="24"/>
          <w:szCs w:val="24"/>
        </w:rPr>
        <w:t>оличество участников: 38 человек.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50275A">
        <w:rPr>
          <w:rFonts w:ascii="Times New Roman" w:hAnsi="Times New Roman" w:cs="Times New Roman"/>
          <w:sz w:val="24"/>
          <w:szCs w:val="24"/>
        </w:rPr>
        <w:t>Муниципальный конкурс «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Методическая разработка педагога дополнительного образования</w:t>
      </w:r>
      <w:r w:rsidR="0050275A">
        <w:rPr>
          <w:rFonts w:ascii="Times New Roman" w:hAnsi="Times New Roman"/>
          <w:sz w:val="24"/>
          <w:szCs w:val="28"/>
          <w:lang w:eastAsia="ru-RU"/>
        </w:rPr>
        <w:t xml:space="preserve">», в период с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10.03.2025</w:t>
      </w:r>
      <w:r w:rsidR="0050275A">
        <w:rPr>
          <w:rFonts w:ascii="Times New Roman" w:hAnsi="Times New Roman"/>
          <w:sz w:val="24"/>
          <w:szCs w:val="28"/>
          <w:lang w:eastAsia="ru-RU"/>
        </w:rPr>
        <w:t xml:space="preserve"> по 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31.03.2025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  <w:r w:rsidR="0050275A">
        <w:rPr>
          <w:rFonts w:ascii="Times New Roman" w:hAnsi="Times New Roman" w:cs="Times New Roman"/>
          <w:sz w:val="24"/>
          <w:szCs w:val="24"/>
        </w:rPr>
        <w:t xml:space="preserve"> Количество участников: 6 человек.</w:t>
      </w:r>
    </w:p>
    <w:p w:rsidR="0094577E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- </w:t>
      </w:r>
      <w:r w:rsidR="0050275A">
        <w:rPr>
          <w:rFonts w:ascii="Times New Roman" w:hAnsi="Times New Roman" w:cs="Times New Roman"/>
          <w:sz w:val="24"/>
          <w:szCs w:val="24"/>
        </w:rPr>
        <w:t>Методический семинар «</w:t>
      </w:r>
      <w:r w:rsidR="0050275A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Художественно-эстетическое образование: вопросы образования и воспитания подрастающего поколения</w:t>
      </w:r>
      <w:r w:rsidR="0050275A">
        <w:rPr>
          <w:rFonts w:ascii="Times New Roman" w:hAnsi="Times New Roman"/>
          <w:sz w:val="24"/>
          <w:szCs w:val="28"/>
          <w:lang w:eastAsia="ru-RU"/>
        </w:rPr>
        <w:t>», 25.03.2025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  <w:r w:rsidR="0050275A">
        <w:rPr>
          <w:rFonts w:ascii="Times New Roman" w:hAnsi="Times New Roman" w:cs="Times New Roman"/>
          <w:sz w:val="24"/>
          <w:szCs w:val="24"/>
        </w:rPr>
        <w:t xml:space="preserve"> Количество участников: 20 человек.</w:t>
      </w:r>
    </w:p>
    <w:p w:rsidR="0050275A" w:rsidRDefault="0050275A" w:rsidP="000A0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Семинар-практикум «</w:t>
      </w:r>
      <w:r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Профориентация в дополнительном образовании: новый взгляд и современные подходы</w:t>
      </w:r>
      <w:r>
        <w:rPr>
          <w:rFonts w:ascii="Times New Roman" w:hAnsi="Times New Roman"/>
          <w:sz w:val="24"/>
          <w:szCs w:val="28"/>
          <w:lang w:eastAsia="ru-RU"/>
        </w:rPr>
        <w:t>», 13.05.2025. Количество участников: 10 человек.</w:t>
      </w:r>
    </w:p>
    <w:p w:rsidR="0050275A" w:rsidRDefault="0050275A" w:rsidP="000A0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C0EEF">
        <w:rPr>
          <w:rFonts w:ascii="Times New Roman" w:hAnsi="Times New Roman"/>
          <w:sz w:val="24"/>
          <w:szCs w:val="28"/>
          <w:lang w:eastAsia="ru-RU"/>
        </w:rPr>
        <w:t>Круглый стол «</w:t>
      </w:r>
      <w:r w:rsidR="005C0EEF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Дополнительное образование в образовательном </w:t>
      </w:r>
      <w:proofErr w:type="gramStart"/>
      <w:r w:rsidR="005C0EEF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пространстве</w:t>
      </w:r>
      <w:proofErr w:type="gramEnd"/>
      <w:r w:rsidR="005C0EEF"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ЗАТО город Заозерск: итоги работы и возможные пути решения выявленных проблем</w:t>
      </w:r>
      <w:r w:rsidR="005C0EEF">
        <w:rPr>
          <w:rFonts w:ascii="Times New Roman" w:hAnsi="Times New Roman"/>
          <w:sz w:val="24"/>
          <w:szCs w:val="28"/>
          <w:lang w:eastAsia="ru-RU"/>
        </w:rPr>
        <w:t>», 23.05.2025, 8 человек.</w:t>
      </w:r>
    </w:p>
    <w:p w:rsidR="005C0EEF" w:rsidRDefault="005C0EEF" w:rsidP="000A0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Муниципальный конкурс методических разработок «Территория игры-2025»</w:t>
      </w:r>
      <w:r>
        <w:rPr>
          <w:rFonts w:ascii="Times New Roman" w:hAnsi="Times New Roman"/>
          <w:sz w:val="24"/>
          <w:szCs w:val="28"/>
          <w:lang w:eastAsia="ru-RU"/>
        </w:rPr>
        <w:t xml:space="preserve">, в период с 01.10.2025 по </w:t>
      </w:r>
      <w:r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17.10.2025</w:t>
      </w:r>
      <w:r>
        <w:rPr>
          <w:rFonts w:ascii="Times New Roman" w:hAnsi="Times New Roman"/>
          <w:sz w:val="24"/>
          <w:szCs w:val="28"/>
          <w:lang w:eastAsia="ru-RU"/>
        </w:rPr>
        <w:t>. Количество участников: 18 человек.</w:t>
      </w:r>
    </w:p>
    <w:p w:rsidR="005C0EEF" w:rsidRDefault="005C0EEF" w:rsidP="000A0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Семинар «</w:t>
      </w:r>
      <w:r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Современное учебное занятие в системе дополнительного образования при реализации программ художественной направленности</w:t>
      </w:r>
      <w:r>
        <w:rPr>
          <w:rFonts w:ascii="Times New Roman" w:hAnsi="Times New Roman"/>
          <w:sz w:val="24"/>
          <w:szCs w:val="28"/>
          <w:lang w:eastAsia="ru-RU"/>
        </w:rPr>
        <w:t>», 05.11.2025. Количество участников: 12 человек.</w:t>
      </w:r>
    </w:p>
    <w:p w:rsidR="005C0EEF" w:rsidRDefault="005C0EEF" w:rsidP="000A0A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- Семинар-практикум «</w:t>
      </w:r>
      <w:r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Организация дополнительного образования в каникулярный период</w:t>
      </w:r>
      <w:r>
        <w:rPr>
          <w:rFonts w:ascii="Times New Roman" w:hAnsi="Times New Roman"/>
          <w:sz w:val="24"/>
          <w:szCs w:val="28"/>
          <w:lang w:eastAsia="ru-RU"/>
        </w:rPr>
        <w:t>», 12.11.2025. Количество участников: 12 человек.</w:t>
      </w:r>
    </w:p>
    <w:p w:rsidR="005C0EEF" w:rsidRPr="005C0EEF" w:rsidRDefault="005C0EEF" w:rsidP="005C0E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5C0EEF">
        <w:rPr>
          <w:rFonts w:ascii="Times New Roman" w:hAnsi="Times New Roman"/>
          <w:sz w:val="24"/>
          <w:szCs w:val="28"/>
          <w:lang w:eastAsia="ru-RU"/>
        </w:rPr>
        <w:t>Муниципальный конкурс методических разработок «Ярмарка педагогических идей»</w:t>
      </w:r>
      <w:r>
        <w:rPr>
          <w:rFonts w:ascii="Times New Roman" w:hAnsi="Times New Roman"/>
          <w:sz w:val="24"/>
          <w:szCs w:val="28"/>
          <w:lang w:eastAsia="ru-RU"/>
        </w:rPr>
        <w:t xml:space="preserve">, в период с 05.11.2025 по </w:t>
      </w:r>
      <w:r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20.11.2025</w:t>
      </w:r>
      <w:r>
        <w:rPr>
          <w:rFonts w:ascii="Times New Roman" w:hAnsi="Times New Roman"/>
          <w:sz w:val="24"/>
          <w:szCs w:val="28"/>
          <w:lang w:eastAsia="ru-RU"/>
        </w:rPr>
        <w:t>. Количество участников: 9 человек.</w:t>
      </w:r>
    </w:p>
    <w:p w:rsidR="005C0EEF" w:rsidRPr="000A0A80" w:rsidRDefault="005C0EEF" w:rsidP="005C0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5C0EEF">
        <w:rPr>
          <w:rFonts w:ascii="Times New Roman" w:hAnsi="Times New Roman"/>
          <w:sz w:val="24"/>
          <w:szCs w:val="28"/>
          <w:lang w:eastAsia="ru-RU"/>
        </w:rPr>
        <w:t>Муниципальный конкурс мастер-классов педагогов дополнительного образования</w:t>
      </w:r>
      <w:r>
        <w:rPr>
          <w:rFonts w:ascii="Times New Roman" w:hAnsi="Times New Roman"/>
          <w:sz w:val="24"/>
          <w:szCs w:val="28"/>
          <w:lang w:eastAsia="ru-RU"/>
        </w:rPr>
        <w:t xml:space="preserve">, в период с 10.11.2025 по </w:t>
      </w:r>
      <w:r w:rsidRPr="002E181A">
        <w:rPr>
          <w:rFonts w:ascii="Times New Roman" w:eastAsia="Calibri" w:hAnsi="Times New Roman" w:cs="Times New Roman"/>
          <w:sz w:val="24"/>
          <w:szCs w:val="28"/>
          <w:lang w:eastAsia="ru-RU"/>
        </w:rPr>
        <w:t>30.11.2025</w:t>
      </w:r>
      <w:r>
        <w:rPr>
          <w:rFonts w:ascii="Times New Roman" w:hAnsi="Times New Roman"/>
          <w:sz w:val="24"/>
          <w:szCs w:val="28"/>
          <w:lang w:eastAsia="ru-RU"/>
        </w:rPr>
        <w:t>. Количество участников: 2 человека.</w:t>
      </w:r>
    </w:p>
    <w:p w:rsidR="005C0EEF" w:rsidRDefault="005C0EEF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Кадровое обеспечение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Важным фактором развития системы дополнительного образования является состояние кадрового ресурса. В образовательных организациях</w:t>
      </w:r>
      <w:r w:rsidR="00C772D8">
        <w:rPr>
          <w:rFonts w:ascii="Times New Roman" w:hAnsi="Times New Roman" w:cs="Times New Roman"/>
          <w:sz w:val="24"/>
          <w:szCs w:val="24"/>
        </w:rPr>
        <w:t xml:space="preserve"> города реализуют</w:t>
      </w:r>
      <w:r w:rsidRPr="000A0A80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C772D8">
        <w:rPr>
          <w:rFonts w:ascii="Times New Roman" w:hAnsi="Times New Roman" w:cs="Times New Roman"/>
          <w:sz w:val="24"/>
          <w:szCs w:val="24"/>
        </w:rPr>
        <w:t>ые общеобразовательные программы</w:t>
      </w:r>
      <w:r w:rsidRPr="000A0A80">
        <w:rPr>
          <w:rFonts w:ascii="Times New Roman" w:hAnsi="Times New Roman" w:cs="Times New Roman"/>
          <w:sz w:val="24"/>
          <w:szCs w:val="24"/>
        </w:rPr>
        <w:t xml:space="preserve"> 4</w:t>
      </w:r>
      <w:r w:rsidR="00C772D8">
        <w:rPr>
          <w:rFonts w:ascii="Times New Roman" w:hAnsi="Times New Roman" w:cs="Times New Roman"/>
          <w:sz w:val="24"/>
          <w:szCs w:val="24"/>
        </w:rPr>
        <w:t>4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C772D8">
        <w:rPr>
          <w:rFonts w:ascii="Times New Roman" w:hAnsi="Times New Roman" w:cs="Times New Roman"/>
          <w:sz w:val="24"/>
          <w:szCs w:val="24"/>
        </w:rPr>
        <w:t>х</w:t>
      </w:r>
      <w:r w:rsidRPr="000A0A80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C772D8">
        <w:rPr>
          <w:rFonts w:ascii="Times New Roman" w:hAnsi="Times New Roman" w:cs="Times New Roman"/>
          <w:sz w:val="24"/>
          <w:szCs w:val="24"/>
        </w:rPr>
        <w:t>а</w:t>
      </w:r>
      <w:r w:rsidRPr="000A0A80">
        <w:rPr>
          <w:rFonts w:ascii="Times New Roman" w:hAnsi="Times New Roman" w:cs="Times New Roman"/>
          <w:sz w:val="24"/>
          <w:szCs w:val="24"/>
        </w:rPr>
        <w:t>. 1</w:t>
      </w:r>
      <w:r w:rsidR="00C772D8">
        <w:rPr>
          <w:rFonts w:ascii="Times New Roman" w:hAnsi="Times New Roman" w:cs="Times New Roman"/>
          <w:sz w:val="24"/>
          <w:szCs w:val="24"/>
        </w:rPr>
        <w:t>0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педагогов дополнительного образования имеют высш</w:t>
      </w:r>
      <w:r w:rsidR="00C772D8">
        <w:rPr>
          <w:rFonts w:ascii="Times New Roman" w:hAnsi="Times New Roman" w:cs="Times New Roman"/>
          <w:sz w:val="24"/>
          <w:szCs w:val="24"/>
        </w:rPr>
        <w:t>ую квалификационную категорию, 8</w:t>
      </w:r>
      <w:r w:rsidRPr="000A0A80">
        <w:rPr>
          <w:rFonts w:ascii="Times New Roman" w:hAnsi="Times New Roman" w:cs="Times New Roman"/>
          <w:sz w:val="24"/>
          <w:szCs w:val="24"/>
        </w:rPr>
        <w:t xml:space="preserve"> педагога – первую категорию, 26 – соответствие занимаемой должности. </w:t>
      </w:r>
    </w:p>
    <w:p w:rsidR="009B58B2" w:rsidRPr="000A0A80" w:rsidRDefault="009B58B2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221343808"/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информационное обеспечение</w:t>
      </w:r>
    </w:p>
    <w:bookmarkEnd w:id="33"/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Ведется системная работа по обновлению материально-технической базы организаций дополнительного образования. </w:t>
      </w:r>
    </w:p>
    <w:p w:rsidR="0094577E" w:rsidRPr="000A0A80" w:rsidRDefault="0094577E" w:rsidP="000A0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В </w:t>
      </w:r>
      <w:r w:rsidR="00C772D8">
        <w:rPr>
          <w:rFonts w:ascii="Times New Roman" w:hAnsi="Times New Roman" w:cs="Times New Roman"/>
          <w:sz w:val="24"/>
          <w:szCs w:val="24"/>
        </w:rPr>
        <w:t>ЦДОД</w:t>
      </w:r>
      <w:r w:rsidRPr="000A0A80">
        <w:rPr>
          <w:rFonts w:ascii="Times New Roman" w:hAnsi="Times New Roman" w:cs="Times New Roman"/>
          <w:sz w:val="24"/>
          <w:szCs w:val="24"/>
        </w:rPr>
        <w:t xml:space="preserve"> в 2025 году было закуплено учебное оборудование для реализации дополнительных общеобразовательных программ </w:t>
      </w:r>
      <w:r w:rsidR="00C772D8">
        <w:rPr>
          <w:rFonts w:ascii="Times New Roman" w:hAnsi="Times New Roman" w:cs="Times New Roman"/>
          <w:sz w:val="24"/>
          <w:szCs w:val="24"/>
        </w:rPr>
        <w:t xml:space="preserve">ВПК «Резерв» </w:t>
      </w:r>
      <w:r w:rsidRPr="000A0A80">
        <w:rPr>
          <w:rFonts w:ascii="Times New Roman" w:hAnsi="Times New Roman" w:cs="Times New Roman"/>
          <w:sz w:val="24"/>
          <w:szCs w:val="24"/>
        </w:rPr>
        <w:t>(</w:t>
      </w:r>
      <w:r w:rsidR="00C772D8">
        <w:rPr>
          <w:rFonts w:ascii="Times New Roman" w:hAnsi="Times New Roman" w:cs="Times New Roman"/>
          <w:sz w:val="24"/>
          <w:szCs w:val="24"/>
        </w:rPr>
        <w:t>интерактивная панель, проектор для электронного тира, макеты АК-74М</w:t>
      </w:r>
      <w:r w:rsidRPr="000A0A80">
        <w:rPr>
          <w:rFonts w:ascii="Times New Roman" w:hAnsi="Times New Roman" w:cs="Times New Roman"/>
          <w:sz w:val="24"/>
          <w:szCs w:val="24"/>
        </w:rPr>
        <w:t>)</w:t>
      </w:r>
      <w:r w:rsidR="00C772D8">
        <w:rPr>
          <w:rFonts w:ascii="Times New Roman" w:hAnsi="Times New Roman" w:cs="Times New Roman"/>
          <w:sz w:val="24"/>
          <w:szCs w:val="24"/>
        </w:rPr>
        <w:t>, а также комплекты форменной одежды для юнармейцев</w:t>
      </w:r>
      <w:r w:rsidRPr="000A0A80">
        <w:rPr>
          <w:rFonts w:ascii="Times New Roman" w:hAnsi="Times New Roman" w:cs="Times New Roman"/>
          <w:sz w:val="24"/>
          <w:szCs w:val="24"/>
        </w:rPr>
        <w:t>.</w:t>
      </w:r>
    </w:p>
    <w:p w:rsidR="0094577E" w:rsidRPr="000A0A80" w:rsidRDefault="0094577E" w:rsidP="00C77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A80">
        <w:rPr>
          <w:rFonts w:ascii="Times New Roman" w:hAnsi="Times New Roman" w:cs="Times New Roman"/>
          <w:sz w:val="24"/>
          <w:szCs w:val="24"/>
        </w:rPr>
        <w:t xml:space="preserve">В </w:t>
      </w:r>
      <w:r w:rsidR="00C772D8">
        <w:rPr>
          <w:rFonts w:ascii="Times New Roman" w:hAnsi="Times New Roman" w:cs="Times New Roman"/>
          <w:sz w:val="24"/>
          <w:szCs w:val="24"/>
        </w:rPr>
        <w:t xml:space="preserve">ДМШ </w:t>
      </w:r>
      <w:r w:rsidR="00A4111A">
        <w:rPr>
          <w:rFonts w:ascii="Times New Roman" w:hAnsi="Times New Roman" w:cs="Times New Roman"/>
          <w:sz w:val="24"/>
          <w:szCs w:val="24"/>
        </w:rPr>
        <w:t xml:space="preserve">в 2025 году в рамках национального проекта «Семья» </w:t>
      </w:r>
      <w:r w:rsidR="00C772D8">
        <w:rPr>
          <w:rFonts w:ascii="Times New Roman" w:hAnsi="Times New Roman" w:cs="Times New Roman"/>
          <w:sz w:val="24"/>
          <w:szCs w:val="24"/>
        </w:rPr>
        <w:t xml:space="preserve">закуплены </w:t>
      </w:r>
      <w:r w:rsidR="00C772D8" w:rsidRPr="00C772D8">
        <w:rPr>
          <w:rFonts w:ascii="Times New Roman" w:hAnsi="Times New Roman" w:cs="Times New Roman"/>
          <w:sz w:val="24"/>
          <w:szCs w:val="24"/>
        </w:rPr>
        <w:t>музыкальны</w:t>
      </w:r>
      <w:r w:rsidR="00C772D8">
        <w:rPr>
          <w:rFonts w:ascii="Times New Roman" w:hAnsi="Times New Roman" w:cs="Times New Roman"/>
          <w:sz w:val="24"/>
          <w:szCs w:val="24"/>
        </w:rPr>
        <w:t xml:space="preserve">й </w:t>
      </w:r>
      <w:r w:rsidR="00C772D8" w:rsidRPr="00C772D8">
        <w:rPr>
          <w:rFonts w:ascii="Times New Roman" w:hAnsi="Times New Roman" w:cs="Times New Roman"/>
          <w:sz w:val="24"/>
          <w:szCs w:val="24"/>
        </w:rPr>
        <w:t>инструментам</w:t>
      </w:r>
      <w:r w:rsidR="00C772D8">
        <w:rPr>
          <w:rFonts w:ascii="Times New Roman" w:hAnsi="Times New Roman" w:cs="Times New Roman"/>
          <w:sz w:val="24"/>
          <w:szCs w:val="24"/>
        </w:rPr>
        <w:t xml:space="preserve"> (</w:t>
      </w:r>
      <w:r w:rsidR="00A4111A" w:rsidRPr="00A4111A">
        <w:rPr>
          <w:rFonts w:ascii="Times New Roman" w:hAnsi="Times New Roman" w:cs="Times New Roman"/>
          <w:sz w:val="24"/>
          <w:szCs w:val="24"/>
        </w:rPr>
        <w:t>рояль и два фортепиано фабрики «Михаил Глинка»</w:t>
      </w:r>
      <w:r w:rsidR="00A4111A">
        <w:rPr>
          <w:rFonts w:ascii="Times New Roman" w:hAnsi="Times New Roman" w:cs="Times New Roman"/>
          <w:sz w:val="24"/>
          <w:szCs w:val="24"/>
        </w:rPr>
        <w:t>)</w:t>
      </w:r>
      <w:r w:rsidR="00C772D8" w:rsidRPr="00C772D8">
        <w:rPr>
          <w:rFonts w:ascii="Times New Roman" w:hAnsi="Times New Roman" w:cs="Times New Roman"/>
          <w:sz w:val="24"/>
          <w:szCs w:val="24"/>
        </w:rPr>
        <w:t>,</w:t>
      </w:r>
      <w:r w:rsidR="00C772D8">
        <w:rPr>
          <w:rFonts w:ascii="Times New Roman" w:hAnsi="Times New Roman" w:cs="Times New Roman"/>
          <w:sz w:val="24"/>
          <w:szCs w:val="24"/>
        </w:rPr>
        <w:t xml:space="preserve"> </w:t>
      </w:r>
      <w:r w:rsidR="00A4111A">
        <w:rPr>
          <w:rFonts w:ascii="Times New Roman" w:hAnsi="Times New Roman" w:cs="Times New Roman"/>
          <w:sz w:val="24"/>
          <w:szCs w:val="24"/>
        </w:rPr>
        <w:t>вокальный микрофон</w:t>
      </w:r>
      <w:r w:rsidR="00C772D8" w:rsidRPr="00C772D8">
        <w:rPr>
          <w:rFonts w:ascii="Times New Roman" w:hAnsi="Times New Roman" w:cs="Times New Roman"/>
          <w:sz w:val="24"/>
          <w:szCs w:val="24"/>
        </w:rPr>
        <w:t xml:space="preserve"> и</w:t>
      </w:r>
      <w:r w:rsidR="00C772D8">
        <w:rPr>
          <w:rFonts w:ascii="Times New Roman" w:hAnsi="Times New Roman" w:cs="Times New Roman"/>
          <w:sz w:val="24"/>
          <w:szCs w:val="24"/>
        </w:rPr>
        <w:t xml:space="preserve"> </w:t>
      </w:r>
      <w:r w:rsidR="00A4111A" w:rsidRPr="00A4111A">
        <w:rPr>
          <w:rFonts w:ascii="Times New Roman" w:hAnsi="Times New Roman" w:cs="Times New Roman"/>
          <w:sz w:val="24"/>
          <w:szCs w:val="24"/>
        </w:rPr>
        <w:t xml:space="preserve">комплекты учебной литературы по предметам </w:t>
      </w:r>
      <w:r w:rsidR="00A4111A">
        <w:rPr>
          <w:rFonts w:ascii="Times New Roman" w:hAnsi="Times New Roman" w:cs="Times New Roman"/>
          <w:sz w:val="24"/>
          <w:szCs w:val="24"/>
        </w:rPr>
        <w:t>«Сольфеджио»</w:t>
      </w:r>
      <w:r w:rsidR="00A4111A" w:rsidRPr="00A4111A">
        <w:rPr>
          <w:rFonts w:ascii="Times New Roman" w:hAnsi="Times New Roman" w:cs="Times New Roman"/>
          <w:sz w:val="24"/>
          <w:szCs w:val="24"/>
        </w:rPr>
        <w:t xml:space="preserve"> и </w:t>
      </w:r>
      <w:r w:rsidR="00A4111A">
        <w:rPr>
          <w:rFonts w:ascii="Times New Roman" w:hAnsi="Times New Roman" w:cs="Times New Roman"/>
          <w:sz w:val="24"/>
          <w:szCs w:val="24"/>
        </w:rPr>
        <w:t>«</w:t>
      </w:r>
      <w:r w:rsidR="00A4111A" w:rsidRPr="00A4111A">
        <w:rPr>
          <w:rFonts w:ascii="Times New Roman" w:hAnsi="Times New Roman" w:cs="Times New Roman"/>
          <w:sz w:val="24"/>
          <w:szCs w:val="24"/>
        </w:rPr>
        <w:t>Музыкальная литература</w:t>
      </w:r>
      <w:r w:rsidR="00A4111A">
        <w:rPr>
          <w:rFonts w:ascii="Times New Roman" w:hAnsi="Times New Roman" w:cs="Times New Roman"/>
          <w:sz w:val="24"/>
          <w:szCs w:val="24"/>
        </w:rPr>
        <w:t>»</w:t>
      </w:r>
      <w:r w:rsidR="00A4111A" w:rsidRPr="00A4111A">
        <w:rPr>
          <w:rFonts w:ascii="Times New Roman" w:hAnsi="Times New Roman" w:cs="Times New Roman"/>
          <w:sz w:val="24"/>
          <w:szCs w:val="24"/>
        </w:rPr>
        <w:t>.</w:t>
      </w:r>
    </w:p>
    <w:p w:rsidR="00A4111A" w:rsidRDefault="00A4111A" w:rsidP="00121D5A">
      <w:pPr>
        <w:spacing w:after="0" w:line="240" w:lineRule="auto"/>
        <w:ind w:firstLine="709"/>
        <w:jc w:val="both"/>
        <w:rPr>
          <w:rStyle w:val="fontstyle01"/>
          <w:bCs/>
          <w:i/>
          <w:iCs/>
          <w:color w:val="auto"/>
        </w:rPr>
      </w:pPr>
    </w:p>
    <w:p w:rsidR="0094577E" w:rsidRPr="00A4111A" w:rsidRDefault="0094577E" w:rsidP="0012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11A">
        <w:rPr>
          <w:rFonts w:ascii="Times New Roman" w:hAnsi="Times New Roman" w:cs="Times New Roman"/>
          <w:sz w:val="24"/>
          <w:szCs w:val="24"/>
        </w:rPr>
        <w:t>Мероприятия по созданию безопасных условий</w:t>
      </w:r>
      <w:bookmarkStart w:id="34" w:name="_Hlk221344533"/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221359416"/>
      <w:bookmarkEnd w:id="34"/>
      <w:r w:rsidRPr="00CB47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B4708">
        <w:rPr>
          <w:rFonts w:ascii="Times New Roman" w:hAnsi="Times New Roman" w:cs="Times New Roman"/>
          <w:sz w:val="24"/>
          <w:szCs w:val="24"/>
        </w:rPr>
        <w:t xml:space="preserve"> организациях имеются утвержденные паспорта безопасности. Обследование и категорирование объектов (территорий) пройдено. </w:t>
      </w:r>
    </w:p>
    <w:p w:rsidR="00555134" w:rsidRPr="00E62905" w:rsidRDefault="00555134" w:rsidP="0055513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В соответствии с требованиями безопасности:</w:t>
      </w:r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все подведомственные объекты (территории) удовлетворяют требованиям по обеспечению пропускного и </w:t>
      </w:r>
      <w:proofErr w:type="spellStart"/>
      <w:r w:rsidRPr="00CB4708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CB4708">
        <w:rPr>
          <w:rFonts w:ascii="Times New Roman" w:hAnsi="Times New Roman" w:cs="Times New Roman"/>
          <w:sz w:val="24"/>
          <w:szCs w:val="24"/>
        </w:rPr>
        <w:t xml:space="preserve"> режимов, осуществлению </w:t>
      </w:r>
      <w:proofErr w:type="gramStart"/>
      <w:r w:rsidRPr="00CB470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4708">
        <w:rPr>
          <w:rFonts w:ascii="Times New Roman" w:hAnsi="Times New Roman" w:cs="Times New Roman"/>
          <w:sz w:val="24"/>
          <w:szCs w:val="24"/>
        </w:rPr>
        <w:t xml:space="preserve"> их функционированием, пропускной режим обеспечен на всех точках входа и выхода; </w:t>
      </w:r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>- все подведомственные объекты (территории) оснащены системами передачи тревожных сообщений в подразделения войск национальной гвардии РФ или в систему обеспечения вызова экстренных оперативных служб по единому номеру «112» и обеспечивают поддержание их в исправном состоянии;</w:t>
      </w:r>
    </w:p>
    <w:p w:rsidR="00555134" w:rsidRPr="00555134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>-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 оборудованы все организации</w:t>
      </w:r>
      <w:r w:rsidRPr="00555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4708">
        <w:rPr>
          <w:rFonts w:ascii="Times New Roman" w:hAnsi="Times New Roman" w:cs="Times New Roman"/>
          <w:sz w:val="24"/>
          <w:szCs w:val="24"/>
        </w:rPr>
        <w:t>периметральное</w:t>
      </w:r>
      <w:proofErr w:type="spellEnd"/>
      <w:r w:rsidRPr="00CB4708">
        <w:rPr>
          <w:rFonts w:ascii="Times New Roman" w:hAnsi="Times New Roman" w:cs="Times New Roman"/>
          <w:sz w:val="24"/>
          <w:szCs w:val="24"/>
        </w:rPr>
        <w:t xml:space="preserve"> ограждение ДМШ требует замены (имеются рекомендации </w:t>
      </w:r>
      <w:proofErr w:type="spellStart"/>
      <w:r w:rsidRPr="00CB4708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CB4708">
        <w:rPr>
          <w:rFonts w:ascii="Times New Roman" w:hAnsi="Times New Roman" w:cs="Times New Roman"/>
          <w:sz w:val="24"/>
          <w:szCs w:val="24"/>
        </w:rPr>
        <w:t xml:space="preserve"> по соблюде</w:t>
      </w:r>
      <w:r>
        <w:rPr>
          <w:rFonts w:ascii="Times New Roman" w:hAnsi="Times New Roman" w:cs="Times New Roman"/>
          <w:sz w:val="24"/>
          <w:szCs w:val="24"/>
        </w:rPr>
        <w:t xml:space="preserve">нию высоты ограждения), в ЦДОД и </w:t>
      </w:r>
      <w:r w:rsidRPr="00CB4708">
        <w:rPr>
          <w:rFonts w:ascii="Times New Roman" w:hAnsi="Times New Roman" w:cs="Times New Roman"/>
          <w:sz w:val="24"/>
          <w:szCs w:val="24"/>
        </w:rPr>
        <w:t xml:space="preserve">ДЮСШ </w:t>
      </w:r>
      <w:proofErr w:type="spellStart"/>
      <w:r w:rsidRPr="00CB4708">
        <w:rPr>
          <w:rFonts w:ascii="Times New Roman" w:hAnsi="Times New Roman" w:cs="Times New Roman"/>
          <w:sz w:val="24"/>
          <w:szCs w:val="24"/>
        </w:rPr>
        <w:t>периметральное</w:t>
      </w:r>
      <w:proofErr w:type="spellEnd"/>
      <w:r w:rsidRPr="00CB4708">
        <w:rPr>
          <w:rFonts w:ascii="Times New Roman" w:hAnsi="Times New Roman" w:cs="Times New Roman"/>
          <w:sz w:val="24"/>
          <w:szCs w:val="24"/>
        </w:rPr>
        <w:t xml:space="preserve"> ограждение отсутствует</w:t>
      </w:r>
      <w:r>
        <w:rPr>
          <w:rFonts w:ascii="Times New Roman" w:hAnsi="Times New Roman" w:cs="Times New Roman"/>
          <w:sz w:val="24"/>
          <w:szCs w:val="24"/>
        </w:rPr>
        <w:t>, так как организации занимают часть здания</w:t>
      </w:r>
      <w:r w:rsidRPr="00CB4708">
        <w:rPr>
          <w:rFonts w:ascii="Times New Roman" w:hAnsi="Times New Roman" w:cs="Times New Roman"/>
          <w:sz w:val="24"/>
          <w:szCs w:val="24"/>
        </w:rPr>
        <w:t>;</w:t>
      </w:r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>- систе</w:t>
      </w:r>
      <w:r>
        <w:rPr>
          <w:rFonts w:ascii="Times New Roman" w:hAnsi="Times New Roman" w:cs="Times New Roman"/>
          <w:sz w:val="24"/>
          <w:szCs w:val="24"/>
        </w:rPr>
        <w:t>мой наружного освещения оснащена только ДМШ,</w:t>
      </w:r>
      <w:r w:rsidRPr="00CB4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ЦДОД и ДЮСШ </w:t>
      </w:r>
      <w:r w:rsidRPr="00CB4708">
        <w:rPr>
          <w:rFonts w:ascii="Times New Roman" w:hAnsi="Times New Roman" w:cs="Times New Roman"/>
          <w:sz w:val="24"/>
          <w:szCs w:val="24"/>
        </w:rPr>
        <w:t>наружное освещение отсутствует в связи с тем, что учр</w:t>
      </w:r>
      <w:r>
        <w:rPr>
          <w:rFonts w:ascii="Times New Roman" w:hAnsi="Times New Roman" w:cs="Times New Roman"/>
          <w:sz w:val="24"/>
          <w:szCs w:val="24"/>
        </w:rPr>
        <w:t>еждения занимают часть здания;</w:t>
      </w:r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система видеонаблюдения имеется во всех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B4708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>
        <w:rPr>
          <w:rFonts w:ascii="Times New Roman" w:hAnsi="Times New Roman" w:cs="Times New Roman"/>
          <w:sz w:val="24"/>
          <w:szCs w:val="24"/>
        </w:rPr>
        <w:t>, видео</w:t>
      </w:r>
      <w:r w:rsidRPr="00E62905">
        <w:rPr>
          <w:rStyle w:val="fontstyle01"/>
          <w:color w:val="auto"/>
        </w:rPr>
        <w:t>наблюдение ведется</w:t>
      </w:r>
      <w:r>
        <w:rPr>
          <w:rStyle w:val="fontstyle01"/>
          <w:color w:val="auto"/>
        </w:rPr>
        <w:t xml:space="preserve"> непрерывно</w:t>
      </w:r>
      <w:r w:rsidRPr="00E62905">
        <w:rPr>
          <w:rStyle w:val="fontstyle01"/>
          <w:color w:val="auto"/>
        </w:rPr>
        <w:t>, архивирование данных осуществляетс</w:t>
      </w:r>
      <w:r>
        <w:rPr>
          <w:rStyle w:val="fontstyle01"/>
          <w:color w:val="auto"/>
        </w:rPr>
        <w:t>я на срок не менее 30 суток</w:t>
      </w:r>
      <w:r w:rsidRPr="00CB4708">
        <w:rPr>
          <w:rFonts w:ascii="Times New Roman" w:hAnsi="Times New Roman" w:cs="Times New Roman"/>
          <w:sz w:val="24"/>
          <w:szCs w:val="24"/>
        </w:rPr>
        <w:t>;</w:t>
      </w:r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>- ДЮСШ, ЦДОД, ДМШ оснащены системой охранной сигнализации;</w:t>
      </w:r>
    </w:p>
    <w:p w:rsidR="00555134" w:rsidRPr="00CB4708" w:rsidRDefault="00555134" w:rsidP="00555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70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CB4708">
        <w:rPr>
          <w:rFonts w:ascii="Times New Roman" w:hAnsi="Times New Roman" w:cs="Times New Roman"/>
          <w:sz w:val="24"/>
          <w:szCs w:val="24"/>
        </w:rPr>
        <w:t xml:space="preserve"> не обеспечены профессиональной физической охра</w:t>
      </w:r>
      <w:r>
        <w:rPr>
          <w:rFonts w:ascii="Times New Roman" w:hAnsi="Times New Roman" w:cs="Times New Roman"/>
          <w:sz w:val="24"/>
          <w:szCs w:val="24"/>
        </w:rPr>
        <w:t xml:space="preserve">ной. </w:t>
      </w:r>
      <w:proofErr w:type="gramStart"/>
      <w:r w:rsidRPr="00CB4708">
        <w:rPr>
          <w:rFonts w:ascii="Times New Roman" w:hAnsi="Times New Roman" w:cs="Times New Roman"/>
          <w:sz w:val="24"/>
          <w:szCs w:val="24"/>
        </w:rPr>
        <w:t xml:space="preserve">В соответствии с п. 24 Требований к антитеррористической защищенности объектов (территорий) Министерства просвещения Российской Федерации и объектов (территорий), </w:t>
      </w:r>
      <w:r w:rsidRPr="00CB4708">
        <w:rPr>
          <w:rFonts w:ascii="Times New Roman" w:hAnsi="Times New Roman" w:cs="Times New Roman"/>
          <w:sz w:val="24"/>
          <w:szCs w:val="24"/>
        </w:rPr>
        <w:lastRenderedPageBreak/>
        <w:t>относящихся к сфере деятельности Министерства просвещения Российской Федерации, утвержденных Постановлением Правительства РФ от 02.08.2019 № 1006, а также с п. 21 – 25.2 Требований к антитеррористической защищенности объектов (территорий) в сфере культуры, утвержденных Постановлением Правительства Российской Федерации от 11.02.2017 № 176, для объектов образования IV</w:t>
      </w:r>
      <w:proofErr w:type="gramEnd"/>
      <w:r w:rsidRPr="00CB4708">
        <w:rPr>
          <w:rFonts w:ascii="Times New Roman" w:hAnsi="Times New Roman" w:cs="Times New Roman"/>
          <w:sz w:val="24"/>
          <w:szCs w:val="24"/>
        </w:rPr>
        <w:t xml:space="preserve"> категории опасности и объектов культуры </w:t>
      </w:r>
      <w:r w:rsidRPr="00CB470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4708">
        <w:rPr>
          <w:rFonts w:ascii="Times New Roman" w:hAnsi="Times New Roman" w:cs="Times New Roman"/>
          <w:sz w:val="24"/>
          <w:szCs w:val="24"/>
        </w:rPr>
        <w:t xml:space="preserve"> категории опасности обе</w:t>
      </w:r>
      <w:r w:rsidR="00967C51">
        <w:rPr>
          <w:rFonts w:ascii="Times New Roman" w:hAnsi="Times New Roman" w:cs="Times New Roman"/>
          <w:sz w:val="24"/>
          <w:szCs w:val="24"/>
        </w:rPr>
        <w:t>спечение профессиональной охраной</w:t>
      </w:r>
      <w:r w:rsidRPr="00CB4708"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:rsidR="00555134" w:rsidRDefault="00555134" w:rsidP="00555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51">
        <w:rPr>
          <w:rFonts w:ascii="Times New Roman" w:hAnsi="Times New Roman" w:cs="Times New Roman"/>
          <w:sz w:val="24"/>
          <w:szCs w:val="24"/>
        </w:rPr>
        <w:t>- о</w:t>
      </w:r>
      <w:r w:rsidRP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 организации оборудованы автоматической пожарной сигнализацией</w:t>
      </w:r>
      <w:r w:rsid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134" w:rsidRPr="00E62905" w:rsidRDefault="00555134" w:rsidP="00555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педагогами и персоналом 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постоянной основе проводятся </w:t>
      </w:r>
      <w:r w:rsidRPr="00C92A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инструктажи по охране труда, пожарной безопасности, антитеррористической безопасности, технике безопасности.</w:t>
      </w:r>
    </w:p>
    <w:p w:rsidR="00555134" w:rsidRPr="00E62905" w:rsidRDefault="00555134" w:rsidP="00555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образовательных организациях приказом по образовательной организации назначены должностные лица, ответственные за проведение мероприятий по обеспечению антитеррористической защищенности объектов (территорий).</w:t>
      </w:r>
    </w:p>
    <w:p w:rsidR="00555134" w:rsidRPr="00E62905" w:rsidRDefault="00555134" w:rsidP="00555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1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зданиях имеется система водоснабжения, водоотведения, центральное отопление и канализация.</w:t>
      </w:r>
    </w:p>
    <w:p w:rsidR="00967C51" w:rsidRDefault="00555134" w:rsidP="00555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ходящихся в аварийном состоянии,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:rsidR="0094577E" w:rsidRPr="00E62905" w:rsidRDefault="0094577E" w:rsidP="0096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учреждениях дополнительного образования созданы безопасные условия для воспитанников.</w:t>
      </w:r>
    </w:p>
    <w:bookmarkEnd w:id="35"/>
    <w:p w:rsidR="0094577E" w:rsidRPr="00E62905" w:rsidRDefault="0094577E" w:rsidP="00967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77E" w:rsidRPr="0070539B" w:rsidRDefault="0094577E" w:rsidP="0096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53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Выводы</w:t>
      </w:r>
    </w:p>
    <w:p w:rsidR="0094577E" w:rsidRPr="00E62905" w:rsidRDefault="00967C51" w:rsidP="0096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94577E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дополнительного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муниципалитете соответствует целям и задачам</w:t>
      </w:r>
      <w:r w:rsidR="0094577E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77E" w:rsidRPr="00705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Целевой модели</w:t>
      </w:r>
      <w:r w:rsidR="0094577E"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способствует повышению качества и доступности дополнительного образования.</w:t>
      </w:r>
    </w:p>
    <w:p w:rsidR="0094577E" w:rsidRPr="00E62905" w:rsidRDefault="0094577E" w:rsidP="0096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дополнительного</w:t>
      </w:r>
      <w:r w:rsid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 обеспечивает оптимальные условия для включения детей в</w:t>
      </w:r>
      <w:r w:rsid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разнообразную, соответствующую их возрастным и индивидуальным особенностям</w:t>
      </w:r>
      <w:r w:rsid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направленную на повышение их творческого потенциала, навыков</w:t>
      </w:r>
      <w:r w:rsid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 жизни</w:t>
      </w:r>
    </w:p>
    <w:p w:rsidR="0094577E" w:rsidRPr="00E62905" w:rsidRDefault="0094577E" w:rsidP="0096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дополнительного образования </w:t>
      </w:r>
      <w:proofErr w:type="gramStart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C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город Заозерск</w:t>
      </w: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идёт в соответствии с целями, задачами, сроками и целевыми показателями Концепции развития дополнительного образования детей до 2030 года.</w:t>
      </w:r>
    </w:p>
    <w:p w:rsidR="00657EDC" w:rsidRPr="00E62905" w:rsidRDefault="00657EDC" w:rsidP="007053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4577E" w:rsidRPr="0070539B" w:rsidRDefault="0094577E" w:rsidP="0070539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39B">
        <w:rPr>
          <w:rFonts w:ascii="Times New Roman" w:hAnsi="Times New Roman" w:cs="Times New Roman"/>
          <w:iCs/>
          <w:sz w:val="24"/>
          <w:szCs w:val="24"/>
        </w:rPr>
        <w:t>Задачи  доп</w:t>
      </w:r>
      <w:r w:rsidR="00121D5A" w:rsidRPr="0070539B">
        <w:rPr>
          <w:rFonts w:ascii="Times New Roman" w:hAnsi="Times New Roman" w:cs="Times New Roman"/>
          <w:iCs/>
          <w:sz w:val="24"/>
          <w:szCs w:val="24"/>
        </w:rPr>
        <w:t xml:space="preserve">олнительного образования на 2026 </w:t>
      </w:r>
      <w:r w:rsidRPr="0070539B">
        <w:rPr>
          <w:rFonts w:ascii="Times New Roman" w:hAnsi="Times New Roman" w:cs="Times New Roman"/>
          <w:iCs/>
          <w:sz w:val="24"/>
          <w:szCs w:val="24"/>
        </w:rPr>
        <w:t>год</w:t>
      </w:r>
      <w:r w:rsidR="000C4004">
        <w:rPr>
          <w:rFonts w:ascii="Times New Roman" w:hAnsi="Times New Roman" w:cs="Times New Roman"/>
          <w:iCs/>
          <w:sz w:val="24"/>
          <w:szCs w:val="24"/>
        </w:rPr>
        <w:t>:</w:t>
      </w:r>
      <w:r w:rsidRPr="0070539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4577E" w:rsidRPr="0070539B" w:rsidRDefault="0094577E" w:rsidP="0070539B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увеличению охвата детей в возрасте 5-18 лет дополнительными общеобразовательными программами;</w:t>
      </w:r>
    </w:p>
    <w:p w:rsidR="000C4004" w:rsidRDefault="000C4004" w:rsidP="0070539B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мониторингу потребностей в рамках системы дополнительного образования и разработке новых дополнительных общеразвивающих программ, отвечающим запросам </w:t>
      </w:r>
      <w:r w:rsidRPr="000C40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 их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детей, находящихся в ТЖС;</w:t>
      </w:r>
    </w:p>
    <w:p w:rsidR="0094577E" w:rsidRPr="0070539B" w:rsidRDefault="000C4004" w:rsidP="0070539B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разработке краткосрочных дополнительных общеразвивающих программ, в том числе с целью обеспечения занятости и досуга несовершеннолетних в каникулярный период</w:t>
      </w:r>
      <w:r w:rsidR="0094577E" w:rsidRPr="0070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577E" w:rsidRPr="0070539B" w:rsidRDefault="0094577E" w:rsidP="0070539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70539B">
      <w:pPr>
        <w:pStyle w:val="2"/>
        <w:spacing w:before="0"/>
        <w:rPr>
          <w:rFonts w:cs="Times New Roman"/>
          <w:color w:val="auto"/>
          <w:szCs w:val="24"/>
        </w:rPr>
      </w:pPr>
      <w:bookmarkStart w:id="36" w:name="_Toc222217104"/>
      <w:r w:rsidRPr="0070539B">
        <w:rPr>
          <w:rFonts w:cs="Times New Roman"/>
          <w:color w:val="auto"/>
          <w:szCs w:val="24"/>
        </w:rPr>
        <w:t>3. Выводы и заключения</w:t>
      </w:r>
      <w:bookmarkEnd w:id="36"/>
    </w:p>
    <w:p w:rsidR="00967C51" w:rsidRDefault="00967C51" w:rsidP="00E62905">
      <w:pPr>
        <w:pStyle w:val="3"/>
        <w:spacing w:before="0"/>
        <w:rPr>
          <w:rFonts w:cs="Times New Roman"/>
          <w:color w:val="auto"/>
        </w:rPr>
      </w:pPr>
      <w:bookmarkStart w:id="37" w:name="_Toc222217105"/>
    </w:p>
    <w:p w:rsidR="0094577E" w:rsidRPr="00E62905" w:rsidRDefault="0094577E" w:rsidP="00E62905">
      <w:pPr>
        <w:pStyle w:val="3"/>
        <w:spacing w:before="0"/>
        <w:rPr>
          <w:rFonts w:cs="Times New Roman"/>
          <w:color w:val="auto"/>
        </w:rPr>
      </w:pPr>
      <w:r w:rsidRPr="00E62905">
        <w:rPr>
          <w:rFonts w:cs="Times New Roman"/>
          <w:color w:val="auto"/>
        </w:rPr>
        <w:t>3.1. Выводы</w:t>
      </w:r>
      <w:bookmarkEnd w:id="37"/>
    </w:p>
    <w:p w:rsidR="0094577E" w:rsidRPr="00761550" w:rsidRDefault="0094577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0">
        <w:rPr>
          <w:rFonts w:ascii="Times New Roman" w:hAnsi="Times New Roman" w:cs="Times New Roman"/>
          <w:sz w:val="24"/>
          <w:szCs w:val="24"/>
        </w:rPr>
        <w:t>Результаты проведённого мониторинга свидетельствуют</w:t>
      </w:r>
      <w:r w:rsidR="00601608" w:rsidRPr="00761550"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761550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gramStart"/>
      <w:r w:rsidRPr="007615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1550">
        <w:rPr>
          <w:rFonts w:ascii="Times New Roman" w:hAnsi="Times New Roman" w:cs="Times New Roman"/>
          <w:sz w:val="24"/>
          <w:szCs w:val="24"/>
        </w:rPr>
        <w:t xml:space="preserve"> </w:t>
      </w:r>
      <w:r w:rsidR="00601608" w:rsidRPr="00761550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761550">
        <w:rPr>
          <w:rFonts w:ascii="Times New Roman" w:hAnsi="Times New Roman" w:cs="Times New Roman"/>
          <w:sz w:val="24"/>
          <w:szCs w:val="24"/>
        </w:rPr>
        <w:t xml:space="preserve"> созданы</w:t>
      </w:r>
      <w:r w:rsidR="00601608" w:rsidRPr="00761550">
        <w:rPr>
          <w:rFonts w:ascii="Times New Roman" w:hAnsi="Times New Roman" w:cs="Times New Roman"/>
          <w:sz w:val="24"/>
          <w:szCs w:val="24"/>
        </w:rPr>
        <w:t xml:space="preserve"> </w:t>
      </w:r>
      <w:r w:rsidRPr="00761550">
        <w:rPr>
          <w:rFonts w:ascii="Times New Roman" w:hAnsi="Times New Roman" w:cs="Times New Roman"/>
          <w:sz w:val="24"/>
          <w:szCs w:val="24"/>
        </w:rPr>
        <w:t>условия для получения бесплатного общедоступного дошкольного общего, начального</w:t>
      </w:r>
      <w:r w:rsidR="00601608" w:rsidRPr="00761550">
        <w:rPr>
          <w:rFonts w:ascii="Times New Roman" w:hAnsi="Times New Roman" w:cs="Times New Roman"/>
          <w:sz w:val="24"/>
          <w:szCs w:val="24"/>
        </w:rPr>
        <w:t xml:space="preserve"> </w:t>
      </w:r>
      <w:r w:rsidRPr="00761550">
        <w:rPr>
          <w:rFonts w:ascii="Times New Roman" w:hAnsi="Times New Roman" w:cs="Times New Roman"/>
          <w:sz w:val="24"/>
          <w:szCs w:val="24"/>
        </w:rPr>
        <w:t>общего, основного общего, среднего общего и дополнительного образования,</w:t>
      </w:r>
      <w:r w:rsidR="00601608" w:rsidRPr="00761550">
        <w:rPr>
          <w:rFonts w:ascii="Times New Roman" w:hAnsi="Times New Roman" w:cs="Times New Roman"/>
          <w:sz w:val="24"/>
          <w:szCs w:val="24"/>
        </w:rPr>
        <w:t xml:space="preserve"> удовлетворяющие потребностям</w:t>
      </w:r>
      <w:r w:rsidRPr="00761550">
        <w:rPr>
          <w:rFonts w:ascii="Times New Roman" w:hAnsi="Times New Roman" w:cs="Times New Roman"/>
          <w:sz w:val="24"/>
          <w:szCs w:val="24"/>
        </w:rPr>
        <w:t xml:space="preserve"> </w:t>
      </w:r>
      <w:r w:rsidR="00601608" w:rsidRPr="00761550">
        <w:rPr>
          <w:rFonts w:ascii="Times New Roman" w:hAnsi="Times New Roman" w:cs="Times New Roman"/>
          <w:sz w:val="24"/>
          <w:szCs w:val="24"/>
        </w:rPr>
        <w:t>обучающихся</w:t>
      </w:r>
      <w:r w:rsidRPr="00761550">
        <w:rPr>
          <w:rFonts w:ascii="Times New Roman" w:hAnsi="Times New Roman" w:cs="Times New Roman"/>
          <w:sz w:val="24"/>
          <w:szCs w:val="24"/>
        </w:rPr>
        <w:t>, родителей и общества.</w:t>
      </w:r>
    </w:p>
    <w:p w:rsidR="0094577E" w:rsidRPr="00761550" w:rsidRDefault="0094577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0">
        <w:rPr>
          <w:rFonts w:ascii="Times New Roman" w:hAnsi="Times New Roman" w:cs="Times New Roman"/>
          <w:sz w:val="24"/>
          <w:szCs w:val="24"/>
        </w:rPr>
        <w:t>В течение отчетного периода осуществлялась реализация федеральных, региональных</w:t>
      </w:r>
      <w:r w:rsidR="00601608" w:rsidRPr="00761550">
        <w:rPr>
          <w:rFonts w:ascii="Times New Roman" w:hAnsi="Times New Roman" w:cs="Times New Roman"/>
          <w:sz w:val="24"/>
          <w:szCs w:val="24"/>
        </w:rPr>
        <w:t xml:space="preserve"> </w:t>
      </w:r>
      <w:r w:rsidRPr="00761550">
        <w:rPr>
          <w:rFonts w:ascii="Times New Roman" w:hAnsi="Times New Roman" w:cs="Times New Roman"/>
          <w:sz w:val="24"/>
          <w:szCs w:val="24"/>
        </w:rPr>
        <w:t>и муниципальных программ, стратегий, планов, направленных на повышение эффективности</w:t>
      </w:r>
      <w:r w:rsidR="00601608" w:rsidRPr="00761550">
        <w:rPr>
          <w:rFonts w:ascii="Times New Roman" w:hAnsi="Times New Roman" w:cs="Times New Roman"/>
          <w:sz w:val="24"/>
          <w:szCs w:val="24"/>
        </w:rPr>
        <w:t xml:space="preserve"> </w:t>
      </w:r>
      <w:r w:rsidRPr="00761550">
        <w:rPr>
          <w:rFonts w:ascii="Times New Roman" w:hAnsi="Times New Roman" w:cs="Times New Roman"/>
          <w:sz w:val="24"/>
          <w:szCs w:val="24"/>
        </w:rPr>
        <w:t>отрасли образования.</w:t>
      </w:r>
    </w:p>
    <w:p w:rsidR="0094577E" w:rsidRPr="00E62905" w:rsidRDefault="0094577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lastRenderedPageBreak/>
        <w:t>Все образовательные учреждения имеют лицензию на образовательную деятельность.</w:t>
      </w:r>
      <w:r w:rsidR="00601608">
        <w:rPr>
          <w:rFonts w:ascii="Times New Roman" w:hAnsi="Times New Roman" w:cs="Times New Roman"/>
          <w:sz w:val="24"/>
          <w:szCs w:val="24"/>
        </w:rPr>
        <w:t xml:space="preserve"> </w:t>
      </w:r>
      <w:r w:rsidR="00761550">
        <w:rPr>
          <w:rFonts w:ascii="Times New Roman" w:hAnsi="Times New Roman" w:cs="Times New Roman"/>
          <w:sz w:val="24"/>
          <w:szCs w:val="24"/>
        </w:rPr>
        <w:t>В 2025 году на постоянной основе в</w:t>
      </w:r>
      <w:r w:rsidRPr="00E62905">
        <w:rPr>
          <w:rFonts w:ascii="Times New Roman" w:hAnsi="Times New Roman" w:cs="Times New Roman"/>
          <w:sz w:val="24"/>
          <w:szCs w:val="24"/>
        </w:rPr>
        <w:t xml:space="preserve">елась работа в автоматизированных электронных системах «Электронный детский сад», </w:t>
      </w:r>
      <w:r w:rsidRPr="00761550">
        <w:rPr>
          <w:rFonts w:ascii="Times New Roman" w:hAnsi="Times New Roman" w:cs="Times New Roman"/>
          <w:sz w:val="24"/>
          <w:szCs w:val="24"/>
        </w:rPr>
        <w:t>«</w:t>
      </w:r>
      <w:r w:rsidR="00761550" w:rsidRPr="00761550">
        <w:rPr>
          <w:rFonts w:ascii="Times New Roman" w:hAnsi="Times New Roman" w:cs="Times New Roman"/>
          <w:sz w:val="24"/>
          <w:szCs w:val="24"/>
        </w:rPr>
        <w:t>Н</w:t>
      </w:r>
      <w:r w:rsidRPr="00761550">
        <w:rPr>
          <w:rFonts w:ascii="Times New Roman" w:hAnsi="Times New Roman" w:cs="Times New Roman"/>
          <w:sz w:val="24"/>
          <w:szCs w:val="24"/>
        </w:rPr>
        <w:t>авигатор персонифицированного дополнительного</w:t>
      </w:r>
      <w:r w:rsidR="00601608" w:rsidRPr="00761550">
        <w:rPr>
          <w:rFonts w:ascii="Times New Roman" w:hAnsi="Times New Roman" w:cs="Times New Roman"/>
          <w:sz w:val="24"/>
          <w:szCs w:val="24"/>
        </w:rPr>
        <w:t xml:space="preserve"> </w:t>
      </w:r>
      <w:r w:rsidRPr="00761550"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94577E" w:rsidRPr="00E62905" w:rsidRDefault="00121D5A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 году продолжена реализ</w:t>
      </w:r>
      <w:r w:rsidR="00601608">
        <w:rPr>
          <w:rFonts w:ascii="Times New Roman" w:hAnsi="Times New Roman" w:cs="Times New Roman"/>
          <w:sz w:val="24"/>
          <w:szCs w:val="24"/>
        </w:rPr>
        <w:t xml:space="preserve">ация инклюзивного образования. </w:t>
      </w:r>
      <w:r w:rsidR="00601608" w:rsidRPr="00E62905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01608">
        <w:rPr>
          <w:rFonts w:ascii="Times New Roman" w:hAnsi="Times New Roman" w:cs="Times New Roman"/>
          <w:sz w:val="24"/>
          <w:szCs w:val="24"/>
        </w:rPr>
        <w:t xml:space="preserve">МКУ «Управление </w:t>
      </w:r>
      <w:proofErr w:type="spellStart"/>
      <w:r w:rsidR="00601608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="00601608">
        <w:rPr>
          <w:rFonts w:ascii="Times New Roman" w:hAnsi="Times New Roman" w:cs="Times New Roman"/>
          <w:sz w:val="24"/>
          <w:szCs w:val="24"/>
        </w:rPr>
        <w:t>»</w:t>
      </w:r>
      <w:r w:rsidR="0094577E" w:rsidRPr="00E62905">
        <w:rPr>
          <w:rFonts w:ascii="Times New Roman" w:hAnsi="Times New Roman" w:cs="Times New Roman"/>
          <w:sz w:val="24"/>
          <w:szCs w:val="24"/>
        </w:rPr>
        <w:t>, детских садов, учреждений дополнительного образования направлена на</w:t>
      </w:r>
      <w:r w:rsidR="00601608">
        <w:rPr>
          <w:rFonts w:ascii="Times New Roman" w:hAnsi="Times New Roman" w:cs="Times New Roman"/>
          <w:sz w:val="24"/>
          <w:szCs w:val="24"/>
        </w:rPr>
        <w:t xml:space="preserve"> 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создание условий для реализации инклюзивного образования в </w:t>
      </w:r>
      <w:r w:rsidR="00601608">
        <w:rPr>
          <w:rFonts w:ascii="Times New Roman" w:hAnsi="Times New Roman" w:cs="Times New Roman"/>
          <w:sz w:val="24"/>
          <w:szCs w:val="24"/>
        </w:rPr>
        <w:t>городе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601608">
        <w:rPr>
          <w:rFonts w:ascii="Times New Roman" w:hAnsi="Times New Roman" w:cs="Times New Roman"/>
          <w:sz w:val="24"/>
          <w:szCs w:val="24"/>
        </w:rPr>
        <w:t xml:space="preserve"> 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имеющегося опыта </w:t>
      </w:r>
      <w:r w:rsidR="0094577E" w:rsidRPr="00761550">
        <w:rPr>
          <w:rFonts w:ascii="Times New Roman" w:hAnsi="Times New Roman" w:cs="Times New Roman"/>
          <w:sz w:val="24"/>
          <w:szCs w:val="24"/>
        </w:rPr>
        <w:t>индивидуального обучения, дистанционного обучения,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 социализации</w:t>
      </w:r>
      <w:r w:rsidR="00601608">
        <w:rPr>
          <w:rFonts w:ascii="Times New Roman" w:hAnsi="Times New Roman" w:cs="Times New Roman"/>
          <w:sz w:val="24"/>
          <w:szCs w:val="24"/>
        </w:rPr>
        <w:t xml:space="preserve"> 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учащихся с ограниченными возможностями здоровья. </w:t>
      </w:r>
    </w:p>
    <w:p w:rsidR="0094577E" w:rsidRPr="00E62905" w:rsidRDefault="0094577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Педагоги, наряду с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>, успешно участвуют в конкурсах различного</w:t>
      </w:r>
      <w:r w:rsidR="00601608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уровня.</w:t>
      </w:r>
    </w:p>
    <w:p w:rsidR="0094577E" w:rsidRPr="00E62905" w:rsidRDefault="00601608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 и образовательными учреждениями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="0094577E" w:rsidRPr="00E62905">
        <w:rPr>
          <w:rFonts w:ascii="Times New Roman" w:hAnsi="Times New Roman" w:cs="Times New Roman"/>
          <w:sz w:val="24"/>
          <w:szCs w:val="24"/>
        </w:rPr>
        <w:t xml:space="preserve"> выполнены задачи, поставленные на отчетный период.</w:t>
      </w: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  <w:lang w:eastAsia="ru-RU"/>
        </w:rPr>
        <w:t xml:space="preserve">Ожидаемые конечные результаты реализации программы </w:t>
      </w:r>
      <w:r w:rsidR="00601608">
        <w:rPr>
          <w:rFonts w:ascii="Times New Roman" w:hAnsi="Times New Roman" w:cs="Times New Roman"/>
          <w:sz w:val="24"/>
          <w:szCs w:val="24"/>
          <w:lang w:eastAsia="ru-RU"/>
        </w:rPr>
        <w:t>достигнуты</w:t>
      </w:r>
      <w:r w:rsidRPr="00E6290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  <w:lang w:eastAsia="ru-RU"/>
        </w:rPr>
        <w:t>создание в системе дошкольного, общего и дополнительного образов</w:t>
      </w:r>
      <w:r w:rsidR="00601608">
        <w:rPr>
          <w:rFonts w:ascii="Times New Roman" w:hAnsi="Times New Roman" w:cs="Times New Roman"/>
          <w:sz w:val="24"/>
          <w:szCs w:val="24"/>
          <w:lang w:eastAsia="ru-RU"/>
        </w:rPr>
        <w:t xml:space="preserve">ания детей равных возможностей </w:t>
      </w:r>
      <w:r w:rsidRPr="00E62905">
        <w:rPr>
          <w:rFonts w:ascii="Times New Roman" w:hAnsi="Times New Roman" w:cs="Times New Roman"/>
          <w:sz w:val="24"/>
          <w:szCs w:val="24"/>
          <w:lang w:eastAsia="ru-RU"/>
        </w:rPr>
        <w:t>для получения качественного образования и позитивной социализации детей;</w:t>
      </w:r>
    </w:p>
    <w:p w:rsidR="0094577E" w:rsidRPr="00E62905" w:rsidRDefault="0094577E" w:rsidP="00E62905">
      <w:pPr>
        <w:pStyle w:val="a9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E62905">
        <w:rPr>
          <w:rFonts w:ascii="Times New Roman" w:hAnsi="Times New Roman" w:cs="Times New Roman"/>
        </w:rPr>
        <w:t xml:space="preserve">реализация </w:t>
      </w:r>
      <w:r w:rsidRPr="00761550">
        <w:rPr>
          <w:rFonts w:ascii="Times New Roman" w:hAnsi="Times New Roman" w:cs="Times New Roman"/>
        </w:rPr>
        <w:t>образовательн</w:t>
      </w:r>
      <w:r w:rsidR="00761550">
        <w:rPr>
          <w:rFonts w:ascii="Times New Roman" w:hAnsi="Times New Roman" w:cs="Times New Roman"/>
        </w:rPr>
        <w:t xml:space="preserve">ой деятельности </w:t>
      </w:r>
      <w:r w:rsidRPr="00E62905">
        <w:rPr>
          <w:rFonts w:ascii="Times New Roman" w:hAnsi="Times New Roman" w:cs="Times New Roman"/>
        </w:rPr>
        <w:t>в муниципальных образовательных организациях в соответствии с федеральными государственными образовательными стандартами;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полноценного отдыха, укрепления здоровья, личностного развития и занятости несовершеннолетних</w:t>
      </w:r>
      <w:r w:rsidR="00601608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E629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  <w:lang w:eastAsia="ru-RU"/>
        </w:rPr>
        <w:t>повышение качества хозяйственно-эксплуатационного обслуживания муниципальных учреждений;</w:t>
      </w:r>
    </w:p>
    <w:p w:rsidR="0094577E" w:rsidRPr="00E62905" w:rsidRDefault="00761550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1550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бесперебойной работы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подведомственных образовательных организаций</w:t>
      </w:r>
      <w:r w:rsidR="0094577E" w:rsidRPr="00E629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577E" w:rsidRPr="00E62905" w:rsidRDefault="0094577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577E" w:rsidRPr="00E62905" w:rsidRDefault="0094577E" w:rsidP="00E62905">
      <w:pPr>
        <w:pStyle w:val="3"/>
        <w:spacing w:before="0"/>
        <w:rPr>
          <w:rFonts w:cs="Times New Roman"/>
          <w:color w:val="auto"/>
        </w:rPr>
      </w:pPr>
      <w:bookmarkStart w:id="38" w:name="_Toc222217106"/>
      <w:r w:rsidRPr="001D5514">
        <w:rPr>
          <w:rFonts w:cs="Times New Roman"/>
          <w:color w:val="auto"/>
        </w:rPr>
        <w:t>3.2. Планы и перспективы развития системы образования</w:t>
      </w:r>
      <w:bookmarkEnd w:id="38"/>
    </w:p>
    <w:p w:rsidR="0094577E" w:rsidRPr="000E2E22" w:rsidRDefault="0094577E" w:rsidP="00E629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Исходя из анализа деятельности системы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1D5514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 xml:space="preserve"> за 2025 год,</w:t>
      </w:r>
      <w:r w:rsidR="001D5514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1D5514">
        <w:rPr>
          <w:rFonts w:ascii="Times New Roman" w:hAnsi="Times New Roman" w:cs="Times New Roman"/>
          <w:sz w:val="24"/>
          <w:szCs w:val="24"/>
        </w:rPr>
        <w:t xml:space="preserve">МКУ «Управление </w:t>
      </w:r>
      <w:proofErr w:type="spellStart"/>
      <w:r w:rsidR="001D5514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="001D5514">
        <w:rPr>
          <w:rFonts w:ascii="Times New Roman" w:hAnsi="Times New Roman" w:cs="Times New Roman"/>
          <w:sz w:val="24"/>
          <w:szCs w:val="24"/>
        </w:rPr>
        <w:t>»</w:t>
      </w:r>
      <w:r w:rsidRPr="00E62905">
        <w:rPr>
          <w:rFonts w:ascii="Times New Roman" w:hAnsi="Times New Roman" w:cs="Times New Roman"/>
          <w:sz w:val="24"/>
          <w:szCs w:val="24"/>
        </w:rPr>
        <w:t xml:space="preserve"> и образовательных учреждений будет осуществляться</w:t>
      </w:r>
      <w:r w:rsidR="001D5514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>в соответствии с задачами и целевыми показателями, установленными муниципальной</w:t>
      </w:r>
      <w:r w:rsidR="001D5514">
        <w:rPr>
          <w:rFonts w:ascii="Times New Roman" w:hAnsi="Times New Roman" w:cs="Times New Roman"/>
          <w:sz w:val="24"/>
          <w:szCs w:val="24"/>
        </w:rPr>
        <w:t xml:space="preserve"> </w:t>
      </w:r>
      <w:r w:rsidRPr="00E62905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3745F7" w:rsidRPr="00E62905">
        <w:rPr>
          <w:rFonts w:ascii="Times New Roman" w:hAnsi="Times New Roman" w:cs="Times New Roman"/>
          <w:sz w:val="24"/>
          <w:szCs w:val="24"/>
          <w:lang w:eastAsia="ru-RU"/>
        </w:rPr>
        <w:t>«Развитие образования в ЗАТО город Заозерск»</w:t>
      </w:r>
      <w:r w:rsidR="003745F7" w:rsidRPr="00E62905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ЗАТО город </w:t>
      </w:r>
      <w:r w:rsidR="003745F7" w:rsidRPr="000E2E22">
        <w:rPr>
          <w:rFonts w:ascii="Times New Roman" w:hAnsi="Times New Roman" w:cs="Times New Roman"/>
          <w:sz w:val="24"/>
          <w:szCs w:val="24"/>
        </w:rPr>
        <w:t xml:space="preserve">Заозерск </w:t>
      </w:r>
      <w:r w:rsidR="003745F7" w:rsidRPr="000E2E2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E2E22" w:rsidRPr="000E2E22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3745F7" w:rsidRPr="000E2E22">
        <w:rPr>
          <w:rFonts w:ascii="Times New Roman" w:hAnsi="Times New Roman" w:cs="Times New Roman"/>
          <w:sz w:val="24"/>
          <w:szCs w:val="24"/>
          <w:lang w:eastAsia="ru-RU"/>
        </w:rPr>
        <w:t xml:space="preserve">.11.2024 № </w:t>
      </w:r>
      <w:r w:rsidR="000E2E22" w:rsidRPr="000E2E22">
        <w:rPr>
          <w:rFonts w:ascii="Times New Roman" w:hAnsi="Times New Roman" w:cs="Times New Roman"/>
          <w:sz w:val="24"/>
          <w:szCs w:val="24"/>
          <w:lang w:eastAsia="ru-RU"/>
        </w:rPr>
        <w:t>701</w:t>
      </w:r>
      <w:r w:rsidRPr="000E2E22">
        <w:rPr>
          <w:rFonts w:ascii="Times New Roman" w:hAnsi="Times New Roman" w:cs="Times New Roman"/>
          <w:sz w:val="24"/>
          <w:szCs w:val="24"/>
        </w:rPr>
        <w:t>.</w:t>
      </w:r>
    </w:p>
    <w:p w:rsidR="0094577E" w:rsidRPr="00E62905" w:rsidRDefault="0094577E" w:rsidP="00E62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E22">
        <w:rPr>
          <w:rFonts w:ascii="Times New Roman" w:hAnsi="Times New Roman" w:cs="Times New Roman"/>
          <w:sz w:val="24"/>
          <w:szCs w:val="24"/>
        </w:rPr>
        <w:t>Основными приоритетами образовательной политики на 2026 год являются</w:t>
      </w:r>
      <w:r w:rsidRPr="00E62905">
        <w:rPr>
          <w:rFonts w:ascii="Times New Roman" w:hAnsi="Times New Roman" w:cs="Times New Roman"/>
          <w:sz w:val="24"/>
          <w:szCs w:val="24"/>
        </w:rPr>
        <w:t>:</w:t>
      </w:r>
    </w:p>
    <w:p w:rsidR="0094577E" w:rsidRPr="00E62905" w:rsidRDefault="0094577E" w:rsidP="00E62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ab/>
      </w:r>
      <w:r w:rsidRPr="00E62905">
        <w:rPr>
          <w:rFonts w:ascii="Times New Roman" w:hAnsi="Times New Roman" w:cs="Times New Roman"/>
          <w:i/>
          <w:iCs/>
          <w:sz w:val="24"/>
          <w:szCs w:val="24"/>
        </w:rPr>
        <w:t>в сфере дошкольного образования: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сохранение 100 % доступности дошкольного образования для детей в возрасте от 3 до 7 лет;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развитие вариативных форм дошкольного образования;</w:t>
      </w:r>
    </w:p>
    <w:p w:rsidR="0094577E" w:rsidRPr="00E62905" w:rsidRDefault="0094577E" w:rsidP="00E6290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905">
        <w:rPr>
          <w:rFonts w:ascii="Times New Roman" w:hAnsi="Times New Roman" w:cs="Times New Roman"/>
          <w:i/>
          <w:iCs/>
          <w:sz w:val="24"/>
          <w:szCs w:val="24"/>
        </w:rPr>
        <w:t>в сфере дополнительного образования детей, организации летнего отдыха и оздоровления: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организаций дополнительного образования детей;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сохранение и укрепление здоровья школьников;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развитие детских общественных объединений;</w:t>
      </w:r>
    </w:p>
    <w:p w:rsidR="0094577E" w:rsidRPr="00E62905" w:rsidRDefault="0094577E" w:rsidP="00E62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905">
        <w:rPr>
          <w:rFonts w:ascii="Times New Roman" w:hAnsi="Times New Roman" w:cs="Times New Roman"/>
          <w:i/>
          <w:iCs/>
          <w:sz w:val="24"/>
          <w:szCs w:val="24"/>
        </w:rPr>
        <w:t>в сфере развития кадрового потенциала: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lastRenderedPageBreak/>
        <w:t>обеспечение роста престижа профессии педагогических и руководящих работников системы образования;</w:t>
      </w:r>
    </w:p>
    <w:p w:rsidR="0094577E" w:rsidRPr="00E62905" w:rsidRDefault="0094577E" w:rsidP="00E62905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905">
        <w:rPr>
          <w:rFonts w:ascii="Times New Roman" w:hAnsi="Times New Roman" w:cs="Times New Roman"/>
          <w:i/>
          <w:iCs/>
          <w:sz w:val="24"/>
          <w:szCs w:val="24"/>
        </w:rPr>
        <w:t>в сфере создания современных условий обучения и воспитания: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продолжение </w:t>
      </w:r>
      <w:r w:rsidR="003745F7">
        <w:rPr>
          <w:rFonts w:ascii="Times New Roman" w:hAnsi="Times New Roman" w:cs="Times New Roman"/>
          <w:sz w:val="24"/>
          <w:szCs w:val="24"/>
        </w:rPr>
        <w:t xml:space="preserve">модернизации инфраструктуры </w:t>
      </w:r>
      <w:r w:rsidRPr="00E62905">
        <w:rPr>
          <w:rFonts w:ascii="Times New Roman" w:hAnsi="Times New Roman" w:cs="Times New Roman"/>
          <w:sz w:val="24"/>
          <w:szCs w:val="24"/>
        </w:rPr>
        <w:t>образовательных организаций, направленной на обеспечение современных условий обучения, в том числе через участие в приоритетных федеральных и региональных проектах по обеспечению доступности образования детям раннего возраста, развитию спортивных клубов;</w:t>
      </w:r>
    </w:p>
    <w:p w:rsidR="0094577E" w:rsidRPr="00E62905" w:rsidRDefault="0094577E" w:rsidP="00E62905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Для достижения поставленной цели планируется решение следующих задач: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развитие сети и инфраструктуры образовательных организаций, обеспечивающих доступ </w:t>
      </w:r>
      <w:proofErr w:type="gramStart"/>
      <w:r w:rsidRPr="00E62905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E62905">
        <w:rPr>
          <w:rFonts w:ascii="Times New Roman" w:hAnsi="Times New Roman" w:cs="Times New Roman"/>
          <w:sz w:val="24"/>
          <w:szCs w:val="24"/>
        </w:rPr>
        <w:t xml:space="preserve"> </w:t>
      </w:r>
      <w:r w:rsidR="003745F7">
        <w:rPr>
          <w:rFonts w:ascii="Times New Roman" w:hAnsi="Times New Roman" w:cs="Times New Roman"/>
          <w:sz w:val="24"/>
          <w:szCs w:val="24"/>
        </w:rPr>
        <w:t>ЗАТО город Заозерск</w:t>
      </w:r>
      <w:r w:rsidRPr="00E62905">
        <w:rPr>
          <w:rFonts w:ascii="Times New Roman" w:hAnsi="Times New Roman" w:cs="Times New Roman"/>
          <w:sz w:val="24"/>
          <w:szCs w:val="24"/>
        </w:rPr>
        <w:t xml:space="preserve"> к ка</w:t>
      </w:r>
      <w:r w:rsidR="003745F7">
        <w:rPr>
          <w:rFonts w:ascii="Times New Roman" w:hAnsi="Times New Roman" w:cs="Times New Roman"/>
          <w:sz w:val="24"/>
          <w:szCs w:val="24"/>
        </w:rPr>
        <w:t xml:space="preserve">чественным услугам дошкольного </w:t>
      </w:r>
      <w:r w:rsidRPr="00E62905">
        <w:rPr>
          <w:rFonts w:ascii="Times New Roman" w:hAnsi="Times New Roman" w:cs="Times New Roman"/>
          <w:sz w:val="24"/>
          <w:szCs w:val="24"/>
        </w:rPr>
        <w:t>и дополнительного образования;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развитие современных механизмов, содержания и технологий образовательного процесса;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реализация мер социальной поддержки воспитанников, обучающихся и работников муниципальных учреждений, подведомственных </w:t>
      </w:r>
      <w:r w:rsidR="003745F7">
        <w:rPr>
          <w:rFonts w:ascii="Times New Roman" w:hAnsi="Times New Roman" w:cs="Times New Roman"/>
          <w:sz w:val="24"/>
          <w:szCs w:val="24"/>
        </w:rPr>
        <w:t xml:space="preserve">МКУ «Управление </w:t>
      </w:r>
      <w:proofErr w:type="spellStart"/>
      <w:r w:rsidR="003745F7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="003745F7">
        <w:rPr>
          <w:rFonts w:ascii="Times New Roman" w:hAnsi="Times New Roman" w:cs="Times New Roman"/>
          <w:sz w:val="24"/>
          <w:szCs w:val="24"/>
        </w:rPr>
        <w:t>»</w:t>
      </w:r>
      <w:r w:rsidRPr="00E62905">
        <w:rPr>
          <w:rFonts w:ascii="Times New Roman" w:hAnsi="Times New Roman" w:cs="Times New Roman"/>
          <w:sz w:val="24"/>
          <w:szCs w:val="24"/>
        </w:rPr>
        <w:t>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программ;</w:t>
      </w:r>
    </w:p>
    <w:p w:rsidR="0094577E" w:rsidRPr="00E62905" w:rsidRDefault="0094577E" w:rsidP="00E62905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905">
        <w:rPr>
          <w:rFonts w:ascii="Times New Roman" w:hAnsi="Times New Roman" w:cs="Times New Roman"/>
          <w:sz w:val="24"/>
          <w:szCs w:val="24"/>
        </w:rPr>
        <w:t xml:space="preserve">создание в муниципальных учреждениях, подведомственных </w:t>
      </w:r>
      <w:r w:rsidR="003745F7">
        <w:rPr>
          <w:rFonts w:ascii="Times New Roman" w:hAnsi="Times New Roman" w:cs="Times New Roman"/>
          <w:sz w:val="24"/>
          <w:szCs w:val="24"/>
        </w:rPr>
        <w:t xml:space="preserve">МКУ «Управление </w:t>
      </w:r>
      <w:proofErr w:type="spellStart"/>
      <w:r w:rsidR="003745F7">
        <w:rPr>
          <w:rFonts w:ascii="Times New Roman" w:hAnsi="Times New Roman" w:cs="Times New Roman"/>
          <w:sz w:val="24"/>
          <w:szCs w:val="24"/>
        </w:rPr>
        <w:t>ОКСиМП</w:t>
      </w:r>
      <w:proofErr w:type="spellEnd"/>
      <w:r w:rsidR="003745F7">
        <w:rPr>
          <w:rFonts w:ascii="Times New Roman" w:hAnsi="Times New Roman" w:cs="Times New Roman"/>
          <w:sz w:val="24"/>
          <w:szCs w:val="24"/>
        </w:rPr>
        <w:t>»</w:t>
      </w:r>
      <w:r w:rsidRPr="00E62905">
        <w:rPr>
          <w:rFonts w:ascii="Times New Roman" w:hAnsi="Times New Roman" w:cs="Times New Roman"/>
          <w:sz w:val="24"/>
          <w:szCs w:val="24"/>
        </w:rPr>
        <w:t>, условий, обеспечивающих безопасность воспитанников, учеников и работников образовательных учреждений.</w:t>
      </w:r>
    </w:p>
    <w:p w:rsidR="0094577E" w:rsidRPr="00E62905" w:rsidRDefault="0094577E" w:rsidP="00E629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905">
        <w:rPr>
          <w:rFonts w:ascii="Times New Roman" w:hAnsi="Times New Roman" w:cs="Times New Roman"/>
          <w:sz w:val="24"/>
          <w:szCs w:val="24"/>
        </w:rPr>
        <w:t>Обеспечение высокого качества образования связано с созданием не только организационных, кадровых, инфраструктурных, материально-технических и учебно-методических условий, но и объективной, охватывающей все уровни образования системы оценки качества, на ее формирование и развитие, участие в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образовательных программ направлены все мероприятия Программы.</w:t>
      </w:r>
      <w:proofErr w:type="gramEnd"/>
    </w:p>
    <w:p w:rsidR="0094577E" w:rsidRPr="00E62905" w:rsidRDefault="0094577E" w:rsidP="00E6290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62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77E" w:rsidRPr="00E62905" w:rsidRDefault="0094577E" w:rsidP="00E812F5">
      <w:pPr>
        <w:pStyle w:val="2"/>
        <w:pageBreakBefore/>
        <w:spacing w:before="0"/>
        <w:rPr>
          <w:rFonts w:cs="Times New Roman"/>
          <w:color w:val="auto"/>
          <w:szCs w:val="24"/>
        </w:rPr>
      </w:pPr>
      <w:bookmarkStart w:id="39" w:name="_Toc222217107"/>
      <w:r w:rsidRPr="00E62905">
        <w:rPr>
          <w:rFonts w:cs="Times New Roman"/>
          <w:color w:val="auto"/>
          <w:szCs w:val="24"/>
        </w:rPr>
        <w:lastRenderedPageBreak/>
        <w:t>4.</w:t>
      </w:r>
      <w:r w:rsidR="00E812F5">
        <w:rPr>
          <w:rFonts w:cs="Times New Roman"/>
          <w:color w:val="auto"/>
          <w:szCs w:val="24"/>
        </w:rPr>
        <w:t xml:space="preserve"> </w:t>
      </w:r>
      <w:r w:rsidRPr="00E62905">
        <w:rPr>
          <w:rFonts w:cs="Times New Roman"/>
          <w:color w:val="auto"/>
          <w:szCs w:val="24"/>
        </w:rPr>
        <w:t>Приложения</w:t>
      </w:r>
      <w:bookmarkEnd w:id="39"/>
    </w:p>
    <w:p w:rsidR="0094577E" w:rsidRPr="00E62905" w:rsidRDefault="0094577E" w:rsidP="00E6290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67"/>
        <w:gridCol w:w="1701"/>
        <w:gridCol w:w="2155"/>
      </w:tblGrid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37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Раздел/подраздел/показатель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37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37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Уровень доступности дошкольного образования и численность населения,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получающего дошкольное образование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4577E" w:rsidRPr="00E62905" w:rsidRDefault="0094577E" w:rsidP="00374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1.1.1. </w:t>
            </w:r>
            <w:proofErr w:type="gramStart"/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воспитанников),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ухода, в целях направления детей 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</w:t>
            </w:r>
            <w:proofErr w:type="gramEnd"/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уход за детьми):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1E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возрасте от </w:t>
            </w:r>
            <w:r w:rsidR="001E7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 лет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прекращения образовательных отношений (завершения </w:t>
            </w:r>
            <w:proofErr w:type="gramStart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образовательной программе дошкольного образования и (или) получения присмотра и ухода)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1E4F84" w:rsidRDefault="001E4F84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1E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возрасте от </w:t>
            </w:r>
            <w:r w:rsidR="001E7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1E4F84" w:rsidRDefault="001E4F84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возрасте от 3 лет до прекращения образовательных отношений (завершения </w:t>
            </w:r>
            <w:proofErr w:type="gramStart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образовательной программе дошкольного образования и (или) получения присмотра и ухода)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1E4F84" w:rsidRDefault="001E4F84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4577E" w:rsidRPr="00E62905" w:rsidRDefault="0094577E" w:rsidP="001E4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1.1.2.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1E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(в возрасте от </w:t>
            </w:r>
            <w:r w:rsidR="001E7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7 лет)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F958C3" w:rsidRDefault="00F958C3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F958C3" w:rsidRDefault="00F958C3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1E4F84" w:rsidRDefault="001E4F84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1E7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возрасте от </w:t>
            </w:r>
            <w:r w:rsidR="001E7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F958C3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F958C3" w:rsidRDefault="00F958C3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1E4F84" w:rsidRDefault="001E4F84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возрасте от 3 до 7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F958C3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F958C3" w:rsidRDefault="00F958C3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1E4F84" w:rsidRDefault="001E4F84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 </w:t>
            </w:r>
            <w:proofErr w:type="gramStart"/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1.1.4.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 в организациях, осуществляющих образовательную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 по образовательным программам дошкольного образования, присмотр и уход за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группы компенсирующей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группы </w:t>
            </w:r>
            <w:proofErr w:type="spellStart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оздоровительной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группы по присмотру и уходу за детьми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комбинированной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семейные дошкольные группы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1.1.5.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Наполняемость групп, функционирующих в режиме кратковременного и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круглосуточного пребывания в организациях, осуществляющих образовательную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 по образовательным программам дошкольного образования, присмотр и уход за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детьми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режиме кратковременного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пребывания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 Содержание образовательной деятельности и организация образовательного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процесса по образовательным программам дошкольного образования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1.2.1.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детей, посещающих группы различной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направленности, в общей численности детей, посещающих организации, осуществляющие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образовательную деятельность по образовательным программам дошкольного образования,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присмотр и уход за детьми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компенсирующей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группы </w:t>
            </w:r>
            <w:proofErr w:type="spellStart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оздоровительной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группы комбинированной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группы по присмотру и уходу за детьми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семейные дошкольные группы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 Кадровое обеспечение дошкольных образовательных организаций и оценка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уровня заработной платы педагогических работников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1.3.1.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посещающих организации, осуществляющие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образовательную деятельность по образовательным программам дошкольного образования,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присмотр и уход за детьми, в расчете на 1 педагогического работника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DE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A3B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1.3.2.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педагогических работников (без внешних совместителей и работавших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договорам гражданско-правового характера) организаций, осуществляющих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образовательную деятельность по образовательным программам дошкольного образования,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присмотр и уход за детьми, по должностям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старшие воспитатели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музыкальные руководители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инструкторы по физической культуре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учителя-логопеды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учителя-дефектологи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педагоги-психологи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социальные педагоги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педагоги-организаторы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 дополнительного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DE5BB5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1.3.3.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среднемесячной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заработной платы педагогических работников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дошкольных образовательных организаций к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среднемесячной заработной плате в сфере общего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в субъекте Российской Федерации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государственным и муниципальным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образовательным организациям)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 Материально-техническое и информационное обеспечение дошкольных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образовательных организаций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1.4.1. </w:t>
            </w:r>
            <w:r w:rsidRPr="00AF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помещений, используемых непосредственно для нужд дошкольных</w:t>
            </w:r>
            <w:r w:rsidRPr="00AF6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образовательных организаций, в расчете на 1 ребенка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метр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метр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метр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1.4.2.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числа организаций, имеющих все виды благоустройства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(водопровод, центральное отопление, канализацию), в общем числе дошкольных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образовательных организаций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1.4.3.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числа дошкольных образовательных организаций, имеющих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физкультурные залы, в общем числе дошкольных образовательных организаций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1.4.4</w:t>
            </w:r>
            <w:r w:rsidRPr="00504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04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персональных компьютеров, доступных для использования детьми, в</w:t>
            </w:r>
            <w:r w:rsidRPr="00504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расчете на 100 детей, посещающих дошкольные образовательные организации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5048DA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AF6AC8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 Условия получения дошкольного образования лицами с ограниченными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возможностями здоровья и инвалидами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DE5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1.5.1.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детей с ограниченными возможностями здоровья в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общей численности детей, посещающих организации, осуществляющие образовательную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 по образовательным программам дошкольного образования, присмотр и уход за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детьми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47481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47481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47481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6A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1.5.2.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детей-инвалидов в общей численности детей,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посещающих организации, осуществляющие образовательную деятельность по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образовательным программам дошкольного образования, присмотр и уход за детьми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47481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47481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47481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6A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1.5.3.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численности детей с ограниченными возможностями здоровья,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обучающихся в группах компенсирующей, оздоровительной и комбинированной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направленности дошкольных образовательных организаций, по видам групп организаций, по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видам групп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компенсирующей направленности, в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том числе для воспитанников: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47481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слуха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речи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зрения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умственной отсталостью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(интеллектуальными нарушениями)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задержкой психического развития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сложным дефектом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другого профиля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оздоровительной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направленности, в том числе для детей: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туберкулезной интоксикацией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 болеющих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комбинированной направленности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6A7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1.5.4.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численности детей-инвалидов, обучающихся в группах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компенсирующей и комбинированной направленности дошкольных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организаций, по видам групп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компенсирующей направленности, в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том числе для воспитанников: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слуха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речи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зрения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умственной отсталостью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(интеллектуальными нарушениями)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задержкой психического развития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сложным дефектом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другого профиля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комбинированной направленности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94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94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Изменение сети дошкольных образовательных организаций (в том числе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ликвидация и реорганизация организаций, осуществляющих образовательную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деятельность)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94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94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 </w:t>
            </w:r>
            <w:proofErr w:type="gramStart"/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числа организаций (обособленных подразделений (филиалов),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образовательную деятельность по образовательным программам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дошкольного образования, присмотр и уход за детьми</w:t>
            </w:r>
            <w:proofErr w:type="gramEnd"/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дошкольные образовательные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обособленные подразделения (филиалы)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дошкольных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обособленные подразделения (филиалы)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общеобразовательных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общеобразовательные организации,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имеющие подразделения (группы), которые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осуществляют образовательную деятельность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образовательным программам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дошкольного образования, присмотр и уход за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обособленные подразделения (филиалы)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профессиональных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организаций и образовательных организаций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высшего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организации, имеющие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специализированные структурные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образовательные подразделения, которые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осуществляют образовательную деятельность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образовательным программам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дошкольного образования, присмотр и уход за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6A78B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94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94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Создание безопасных условий при организации образовательного процесса в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дошкольных образовательных организациях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94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94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числа зданий дошкольных образовательных организаций,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находящихся в аварийном состоянии, в общем числе зданий дошкольных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CA03F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CA03F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CA03F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DE5BB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94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9445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.2. 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числа зданий дошкольных образовательных организаций,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требующих капитального ремонта, в общем числе зданий дошкольных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образовательных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CA03F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городских поселениях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CA03F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DE5BB5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сельской местности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7E" w:rsidRPr="00E62905" w:rsidRDefault="00CA03F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577E" w:rsidRPr="00E62905" w:rsidTr="00B34E3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Сведения о развитии дополнительного образования детей и взрослых</w:t>
            </w:r>
          </w:p>
        </w:tc>
      </w:tr>
      <w:tr w:rsidR="0094577E" w:rsidRPr="00E62905" w:rsidTr="00B34E3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 Численность населения, обучающегося по дополнительным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общеобразовательным программам</w:t>
            </w:r>
          </w:p>
        </w:tc>
      </w:tr>
      <w:tr w:rsidR="0094577E" w:rsidRPr="00E62905" w:rsidTr="00B34E3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.1.1.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охваченных услугами дополнительного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B34E36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94577E" w:rsidRPr="00B34E36" w:rsidTr="00B34E3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B34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.1.2. </w:t>
            </w:r>
            <w:r w:rsidR="0094577E"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численности детей, обучающихся по дополнительным</w:t>
            </w:r>
            <w:r w:rsidR="0094577E"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4577E"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общеобразовательным программам, по направлениям:</w:t>
            </w:r>
          </w:p>
        </w:tc>
      </w:tr>
      <w:tr w:rsidR="0094577E" w:rsidRPr="00B34E36" w:rsidTr="00B34E3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B34E36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94577E" w:rsidRPr="00B34E36" w:rsidTr="00B34E3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туристско-краеведческое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B34E36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94577E" w:rsidRPr="00B34E36" w:rsidTr="00B34E3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социально-гуманитарное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B34E36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94577E" w:rsidRPr="00B34E36" w:rsidTr="00B34E3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B3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</w:t>
            </w:r>
            <w:r w:rsidR="00B34E36"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B34E36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94577E" w:rsidRPr="00E62905" w:rsidTr="00B34E3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B34E36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</w:t>
            </w:r>
            <w:r w:rsidR="0094577E"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B34E36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B34E36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94577E" w:rsidRPr="00E62905" w:rsidTr="009445B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 Содержание образовательной деятельности и организация образовательного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процесса по дополнительным общеобразовательным программам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94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.2.1.</w:t>
            </w:r>
            <w:r w:rsidR="009445B1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Удельный вес численности детей</w:t>
            </w:r>
            <w:r w:rsidR="009445B1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инвалидов в общей </w:t>
            </w:r>
            <w:proofErr w:type="gramStart"/>
            <w:r w:rsidR="009445B1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="009445B1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</w:t>
            </w:r>
            <w:r w:rsidR="009445B1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организациях, осуществляющих образовательную</w:t>
            </w:r>
            <w:r w:rsidR="009445B1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 по дополнительным</w:t>
            </w:r>
            <w:r w:rsidR="009445B1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общеобразовательным программам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45B1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944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.2.2. </w:t>
            </w:r>
            <w:r w:rsidR="0094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детей, находящихся в ТЖС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</w:t>
            </w:r>
            <w:r w:rsidR="0094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организациях,</w:t>
            </w:r>
            <w:r w:rsidR="0094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образовательную деятельность</w:t>
            </w:r>
            <w:r w:rsidR="0094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дополнительным общеобразовательным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45B1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4577E" w:rsidRPr="00E62905" w:rsidTr="009445B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 Кадровое обеспечение организаций, осуществляющих образовательную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деятельность в части реализации дополнительных общеобразовательных программ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.3.1.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среднемесячной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заработной платы педагогических работников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(муниципальных) организаций,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образовательную деятельность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дополнительным общеобразовательным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программам, к среднемесячной заработной плате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учителей в субъекте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.3.4.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численности педагогов дополнительного образования в возрасте </w:t>
            </w:r>
            <w:proofErr w:type="gramStart"/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45B1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4577E" w:rsidRPr="00E62905" w:rsidTr="009445B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.4.1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1 </w:t>
            </w:r>
            <w:proofErr w:type="gramStart"/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</w:t>
            </w: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45B1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18900,52</w:t>
            </w:r>
          </w:p>
        </w:tc>
      </w:tr>
      <w:tr w:rsidR="0094577E" w:rsidRPr="00E62905" w:rsidTr="009445B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C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.4.2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отопление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канализацию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пожарную сигнализацию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дымовые </w:t>
            </w:r>
            <w:proofErr w:type="spellStart"/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пожарные краны и рукава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видеонаблюдения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9445B1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"тревожную кнопку"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4577E" w:rsidRPr="00E62905" w:rsidTr="00E7561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E75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7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.5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94577E" w:rsidRPr="00E62905" w:rsidTr="00E7561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E75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7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577E" w:rsidRPr="00E62905" w:rsidTr="00E75616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CA03F2" w:rsidP="00E75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756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4577E" w:rsidRPr="00E6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.2. </w:t>
            </w:r>
            <w:r w:rsidR="0094577E"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7E" w:rsidRPr="00E62905" w:rsidRDefault="0094577E" w:rsidP="00E62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9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4577E" w:rsidRPr="00E62905" w:rsidRDefault="0094577E" w:rsidP="00E6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4577E" w:rsidRPr="00E62905" w:rsidRDefault="0094577E" w:rsidP="00E62905">
      <w:pPr>
        <w:spacing w:after="0" w:line="240" w:lineRule="auto"/>
        <w:ind w:left="-57" w:right="-57"/>
        <w:jc w:val="both"/>
        <w:rPr>
          <w:rFonts w:ascii="Times New Roman" w:hAnsi="Times New Roman" w:cs="Times New Roman"/>
          <w:sz w:val="24"/>
          <w:szCs w:val="24"/>
        </w:rPr>
      </w:pPr>
    </w:p>
    <w:sectPr w:rsidR="0094577E" w:rsidRPr="00E62905" w:rsidSect="000F39CF">
      <w:footerReference w:type="default" r:id="rId9"/>
      <w:pgSz w:w="11906" w:h="16838"/>
      <w:pgMar w:top="1134" w:right="567" w:bottom="1134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C51" w:rsidRDefault="00785C51" w:rsidP="00C27252">
      <w:pPr>
        <w:spacing w:after="0" w:line="240" w:lineRule="auto"/>
      </w:pPr>
      <w:r>
        <w:separator/>
      </w:r>
    </w:p>
  </w:endnote>
  <w:endnote w:type="continuationSeparator" w:id="0">
    <w:p w:rsidR="00785C51" w:rsidRDefault="00785C51" w:rsidP="00C2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102683307"/>
      <w:docPartObj>
        <w:docPartGallery w:val="Page Numbers (Bottom of Page)"/>
        <w:docPartUnique/>
      </w:docPartObj>
    </w:sdtPr>
    <w:sdtContent>
      <w:p w:rsidR="001E7CEE" w:rsidRPr="001D197F" w:rsidRDefault="001E7CEE">
        <w:pPr>
          <w:pStyle w:val="ae"/>
          <w:jc w:val="center"/>
          <w:rPr>
            <w:rFonts w:ascii="Times New Roman" w:hAnsi="Times New Roman" w:cs="Times New Roman"/>
          </w:rPr>
        </w:pPr>
        <w:r w:rsidRPr="001D197F">
          <w:rPr>
            <w:rFonts w:ascii="Times New Roman" w:hAnsi="Times New Roman" w:cs="Times New Roman"/>
          </w:rPr>
          <w:fldChar w:fldCharType="begin"/>
        </w:r>
        <w:r w:rsidRPr="001D197F">
          <w:rPr>
            <w:rFonts w:ascii="Times New Roman" w:hAnsi="Times New Roman" w:cs="Times New Roman"/>
          </w:rPr>
          <w:instrText>PAGE   \* MERGEFORMAT</w:instrText>
        </w:r>
        <w:r w:rsidRPr="001D197F">
          <w:rPr>
            <w:rFonts w:ascii="Times New Roman" w:hAnsi="Times New Roman" w:cs="Times New Roman"/>
          </w:rPr>
          <w:fldChar w:fldCharType="separate"/>
        </w:r>
        <w:r w:rsidR="00F16F88">
          <w:rPr>
            <w:rFonts w:ascii="Times New Roman" w:hAnsi="Times New Roman" w:cs="Times New Roman"/>
            <w:noProof/>
          </w:rPr>
          <w:t>9</w:t>
        </w:r>
        <w:r w:rsidRPr="001D197F">
          <w:rPr>
            <w:rFonts w:ascii="Times New Roman" w:hAnsi="Times New Roman" w:cs="Times New Roman"/>
          </w:rPr>
          <w:fldChar w:fldCharType="end"/>
        </w:r>
      </w:p>
    </w:sdtContent>
  </w:sdt>
  <w:p w:rsidR="001E7CEE" w:rsidRDefault="001E7CE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C51" w:rsidRDefault="00785C51" w:rsidP="00C27252">
      <w:pPr>
        <w:spacing w:after="0" w:line="240" w:lineRule="auto"/>
      </w:pPr>
      <w:r>
        <w:separator/>
      </w:r>
    </w:p>
  </w:footnote>
  <w:footnote w:type="continuationSeparator" w:id="0">
    <w:p w:rsidR="00785C51" w:rsidRDefault="00785C51" w:rsidP="00C2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1AF4"/>
    <w:multiLevelType w:val="hybridMultilevel"/>
    <w:tmpl w:val="8B584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3F7921"/>
    <w:multiLevelType w:val="hybridMultilevel"/>
    <w:tmpl w:val="8140EC18"/>
    <w:lvl w:ilvl="0" w:tplc="7FDC8E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A350DC"/>
    <w:multiLevelType w:val="hybridMultilevel"/>
    <w:tmpl w:val="C0C25B32"/>
    <w:lvl w:ilvl="0" w:tplc="05165B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439A0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EE10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2838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4B1B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44B06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E4AC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4BBB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8F0A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806D1E"/>
    <w:multiLevelType w:val="hybridMultilevel"/>
    <w:tmpl w:val="BDFAAD8C"/>
    <w:lvl w:ilvl="0" w:tplc="7FDC8E10">
      <w:start w:val="1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784B06"/>
    <w:multiLevelType w:val="hybridMultilevel"/>
    <w:tmpl w:val="BACA6842"/>
    <w:lvl w:ilvl="0" w:tplc="7FDC8E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F26A1"/>
    <w:multiLevelType w:val="hybridMultilevel"/>
    <w:tmpl w:val="8C6E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1260D"/>
    <w:multiLevelType w:val="hybridMultilevel"/>
    <w:tmpl w:val="F6F496BC"/>
    <w:lvl w:ilvl="0" w:tplc="7FDC8E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F22C75"/>
    <w:multiLevelType w:val="hybridMultilevel"/>
    <w:tmpl w:val="99CED918"/>
    <w:lvl w:ilvl="0" w:tplc="F800B68A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EAAC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E3652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8557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ED50C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E495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A168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ED3FA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094E2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197F51"/>
    <w:multiLevelType w:val="hybridMultilevel"/>
    <w:tmpl w:val="67825358"/>
    <w:lvl w:ilvl="0" w:tplc="B23C5698">
      <w:start w:val="6"/>
      <w:numFmt w:val="bullet"/>
      <w:lvlText w:val=""/>
      <w:lvlJc w:val="left"/>
      <w:pPr>
        <w:ind w:left="11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9">
    <w:nsid w:val="5BC60F72"/>
    <w:multiLevelType w:val="hybridMultilevel"/>
    <w:tmpl w:val="882EDB40"/>
    <w:lvl w:ilvl="0" w:tplc="7FDC8E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722CC7"/>
    <w:multiLevelType w:val="hybridMultilevel"/>
    <w:tmpl w:val="8D3E0930"/>
    <w:lvl w:ilvl="0" w:tplc="7FDC8E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CD4EA2"/>
    <w:multiLevelType w:val="hybridMultilevel"/>
    <w:tmpl w:val="E2CA0DDC"/>
    <w:lvl w:ilvl="0" w:tplc="31DA03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A3792F"/>
    <w:multiLevelType w:val="hybridMultilevel"/>
    <w:tmpl w:val="879CE0C4"/>
    <w:lvl w:ilvl="0" w:tplc="7FDC8E10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616C2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E49378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785566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6D232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EC637A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2C6B8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46BDC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C8EFE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0F0D0A"/>
    <w:multiLevelType w:val="hybridMultilevel"/>
    <w:tmpl w:val="078E44EC"/>
    <w:lvl w:ilvl="0" w:tplc="6DE456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9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85B71"/>
    <w:rsid w:val="00021C48"/>
    <w:rsid w:val="0003241A"/>
    <w:rsid w:val="00034D77"/>
    <w:rsid w:val="00043D7C"/>
    <w:rsid w:val="000634D4"/>
    <w:rsid w:val="00075927"/>
    <w:rsid w:val="000800DF"/>
    <w:rsid w:val="00096776"/>
    <w:rsid w:val="000A0A80"/>
    <w:rsid w:val="000A0FF2"/>
    <w:rsid w:val="000A7EE9"/>
    <w:rsid w:val="000B4E6A"/>
    <w:rsid w:val="000C4004"/>
    <w:rsid w:val="000E2E22"/>
    <w:rsid w:val="000E6BD3"/>
    <w:rsid w:val="000F39CF"/>
    <w:rsid w:val="00116551"/>
    <w:rsid w:val="00116FC5"/>
    <w:rsid w:val="00121D5A"/>
    <w:rsid w:val="001243E3"/>
    <w:rsid w:val="001302DC"/>
    <w:rsid w:val="001557C8"/>
    <w:rsid w:val="001B4319"/>
    <w:rsid w:val="001C294D"/>
    <w:rsid w:val="001D197F"/>
    <w:rsid w:val="001D5514"/>
    <w:rsid w:val="001E1ED1"/>
    <w:rsid w:val="001E4F84"/>
    <w:rsid w:val="001E7CEE"/>
    <w:rsid w:val="00204183"/>
    <w:rsid w:val="00211006"/>
    <w:rsid w:val="002321DE"/>
    <w:rsid w:val="00257484"/>
    <w:rsid w:val="002767CF"/>
    <w:rsid w:val="00280531"/>
    <w:rsid w:val="002A2180"/>
    <w:rsid w:val="002B3A2B"/>
    <w:rsid w:val="002B47FB"/>
    <w:rsid w:val="002B67D2"/>
    <w:rsid w:val="002D6369"/>
    <w:rsid w:val="002D6F99"/>
    <w:rsid w:val="003324F1"/>
    <w:rsid w:val="00356608"/>
    <w:rsid w:val="0036437F"/>
    <w:rsid w:val="00366353"/>
    <w:rsid w:val="003745F7"/>
    <w:rsid w:val="00385B71"/>
    <w:rsid w:val="003C7D2C"/>
    <w:rsid w:val="00412ECB"/>
    <w:rsid w:val="0042371F"/>
    <w:rsid w:val="00467A50"/>
    <w:rsid w:val="00470897"/>
    <w:rsid w:val="00474278"/>
    <w:rsid w:val="0047481E"/>
    <w:rsid w:val="004C22F6"/>
    <w:rsid w:val="004C3117"/>
    <w:rsid w:val="004F560E"/>
    <w:rsid w:val="004F7ACD"/>
    <w:rsid w:val="0050275A"/>
    <w:rsid w:val="005048DA"/>
    <w:rsid w:val="0050514C"/>
    <w:rsid w:val="00521EEF"/>
    <w:rsid w:val="005370D1"/>
    <w:rsid w:val="00540AB1"/>
    <w:rsid w:val="00555134"/>
    <w:rsid w:val="00561B98"/>
    <w:rsid w:val="00581455"/>
    <w:rsid w:val="005A1810"/>
    <w:rsid w:val="005A1B79"/>
    <w:rsid w:val="005C0EEF"/>
    <w:rsid w:val="005E28C4"/>
    <w:rsid w:val="00601608"/>
    <w:rsid w:val="006032AA"/>
    <w:rsid w:val="00614B21"/>
    <w:rsid w:val="006326CB"/>
    <w:rsid w:val="00647C99"/>
    <w:rsid w:val="00657EDC"/>
    <w:rsid w:val="00673E46"/>
    <w:rsid w:val="0067662B"/>
    <w:rsid w:val="0068764B"/>
    <w:rsid w:val="006926AC"/>
    <w:rsid w:val="006A22EA"/>
    <w:rsid w:val="006A78B2"/>
    <w:rsid w:val="006A7A3B"/>
    <w:rsid w:val="006C2EC8"/>
    <w:rsid w:val="0070539B"/>
    <w:rsid w:val="0071691E"/>
    <w:rsid w:val="00736259"/>
    <w:rsid w:val="00760B08"/>
    <w:rsid w:val="00761550"/>
    <w:rsid w:val="00775DDE"/>
    <w:rsid w:val="00785C51"/>
    <w:rsid w:val="00796C45"/>
    <w:rsid w:val="007A6E71"/>
    <w:rsid w:val="00847309"/>
    <w:rsid w:val="00847935"/>
    <w:rsid w:val="00871D91"/>
    <w:rsid w:val="00871F71"/>
    <w:rsid w:val="008D7E71"/>
    <w:rsid w:val="00913B23"/>
    <w:rsid w:val="009343C3"/>
    <w:rsid w:val="009445B1"/>
    <w:rsid w:val="0094577E"/>
    <w:rsid w:val="00946400"/>
    <w:rsid w:val="009653BB"/>
    <w:rsid w:val="00967C51"/>
    <w:rsid w:val="009A024D"/>
    <w:rsid w:val="009A1AEE"/>
    <w:rsid w:val="009B0DC3"/>
    <w:rsid w:val="009B58B2"/>
    <w:rsid w:val="009C6D7A"/>
    <w:rsid w:val="009D23AA"/>
    <w:rsid w:val="009E4B5A"/>
    <w:rsid w:val="00A11EE1"/>
    <w:rsid w:val="00A16069"/>
    <w:rsid w:val="00A4111A"/>
    <w:rsid w:val="00A41B9C"/>
    <w:rsid w:val="00A5488B"/>
    <w:rsid w:val="00A75164"/>
    <w:rsid w:val="00A92F6D"/>
    <w:rsid w:val="00AA7521"/>
    <w:rsid w:val="00AB43FF"/>
    <w:rsid w:val="00AE6152"/>
    <w:rsid w:val="00AF381D"/>
    <w:rsid w:val="00AF6AC8"/>
    <w:rsid w:val="00B2191B"/>
    <w:rsid w:val="00B24E05"/>
    <w:rsid w:val="00B26F64"/>
    <w:rsid w:val="00B2781B"/>
    <w:rsid w:val="00B34E36"/>
    <w:rsid w:val="00B67530"/>
    <w:rsid w:val="00B67D55"/>
    <w:rsid w:val="00B7583E"/>
    <w:rsid w:val="00B76C5B"/>
    <w:rsid w:val="00B95E35"/>
    <w:rsid w:val="00BA42E8"/>
    <w:rsid w:val="00BA787A"/>
    <w:rsid w:val="00C03017"/>
    <w:rsid w:val="00C10062"/>
    <w:rsid w:val="00C13F4E"/>
    <w:rsid w:val="00C1744D"/>
    <w:rsid w:val="00C27252"/>
    <w:rsid w:val="00C323C3"/>
    <w:rsid w:val="00C3627E"/>
    <w:rsid w:val="00C62F9D"/>
    <w:rsid w:val="00C772D8"/>
    <w:rsid w:val="00C87CCB"/>
    <w:rsid w:val="00C92AB1"/>
    <w:rsid w:val="00CA03F2"/>
    <w:rsid w:val="00CA572D"/>
    <w:rsid w:val="00CD5E5F"/>
    <w:rsid w:val="00CF5641"/>
    <w:rsid w:val="00D02DE5"/>
    <w:rsid w:val="00D14F8E"/>
    <w:rsid w:val="00D1697F"/>
    <w:rsid w:val="00D3432C"/>
    <w:rsid w:val="00D4245F"/>
    <w:rsid w:val="00D45A5B"/>
    <w:rsid w:val="00D51BF5"/>
    <w:rsid w:val="00D85BE0"/>
    <w:rsid w:val="00D86531"/>
    <w:rsid w:val="00DC659F"/>
    <w:rsid w:val="00DD3064"/>
    <w:rsid w:val="00DE5BB5"/>
    <w:rsid w:val="00E507E6"/>
    <w:rsid w:val="00E5230F"/>
    <w:rsid w:val="00E615FD"/>
    <w:rsid w:val="00E61AEE"/>
    <w:rsid w:val="00E62905"/>
    <w:rsid w:val="00E75616"/>
    <w:rsid w:val="00E812F5"/>
    <w:rsid w:val="00E95AA2"/>
    <w:rsid w:val="00EA71E6"/>
    <w:rsid w:val="00F16F88"/>
    <w:rsid w:val="00F279D1"/>
    <w:rsid w:val="00F41C66"/>
    <w:rsid w:val="00F51156"/>
    <w:rsid w:val="00F637B3"/>
    <w:rsid w:val="00F75958"/>
    <w:rsid w:val="00F958C3"/>
    <w:rsid w:val="00FF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78"/>
  </w:style>
  <w:style w:type="paragraph" w:styleId="1">
    <w:name w:val="heading 1"/>
    <w:basedOn w:val="10"/>
    <w:next w:val="a"/>
    <w:link w:val="11"/>
    <w:uiPriority w:val="9"/>
    <w:qFormat/>
    <w:rsid w:val="00DC659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2">
    <w:name w:val="heading 2"/>
    <w:basedOn w:val="20"/>
    <w:next w:val="a"/>
    <w:link w:val="21"/>
    <w:uiPriority w:val="9"/>
    <w:unhideWhenUsed/>
    <w:qFormat/>
    <w:rsid w:val="00DC659F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20"/>
    <w:next w:val="a"/>
    <w:link w:val="30"/>
    <w:uiPriority w:val="9"/>
    <w:unhideWhenUsed/>
    <w:qFormat/>
    <w:rsid w:val="00DC659F"/>
    <w:pPr>
      <w:keepNext/>
      <w:keepLines/>
      <w:spacing w:before="40"/>
      <w:outlineLvl w:val="2"/>
    </w:pPr>
    <w:rPr>
      <w:rFonts w:eastAsiaTheme="majorEastAsia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673E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next w:val="a"/>
    <w:link w:val="50"/>
    <w:uiPriority w:val="9"/>
    <w:unhideWhenUsed/>
    <w:qFormat/>
    <w:rsid w:val="00B7583E"/>
    <w:pPr>
      <w:keepNext/>
      <w:keepLines/>
      <w:spacing w:after="5" w:line="270" w:lineRule="auto"/>
      <w:ind w:left="841" w:hanging="10"/>
      <w:outlineLvl w:val="4"/>
    </w:pPr>
    <w:rPr>
      <w:rFonts w:ascii="Times New Roman" w:eastAsia="Times New Roman" w:hAnsi="Times New Roman" w:cs="Times New Roman"/>
      <w:i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D77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link w:val="a5"/>
    <w:uiPriority w:val="34"/>
    <w:qFormat/>
    <w:rsid w:val="00E615F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locked/>
    <w:rsid w:val="00AE6152"/>
  </w:style>
  <w:style w:type="character" w:styleId="a6">
    <w:name w:val="Strong"/>
    <w:basedOn w:val="a0"/>
    <w:uiPriority w:val="22"/>
    <w:qFormat/>
    <w:rsid w:val="00AE6152"/>
    <w:rPr>
      <w:b/>
      <w:bCs/>
    </w:rPr>
  </w:style>
  <w:style w:type="paragraph" w:styleId="a7">
    <w:name w:val="Normal (Web)"/>
    <w:basedOn w:val="a"/>
    <w:uiPriority w:val="99"/>
    <w:unhideWhenUsed/>
    <w:rsid w:val="000A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7583E"/>
    <w:rPr>
      <w:rFonts w:ascii="Times New Roman" w:eastAsia="Times New Roman" w:hAnsi="Times New Roman" w:cs="Times New Roman"/>
      <w:i/>
      <w:color w:val="000000"/>
      <w:sz w:val="24"/>
      <w:lang w:val="en-US"/>
    </w:rPr>
  </w:style>
  <w:style w:type="table" w:customStyle="1" w:styleId="12">
    <w:name w:val="Сетка таблицы1"/>
    <w:uiPriority w:val="59"/>
    <w:rsid w:val="00B7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9457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2">
    <w:name w:val="Сетка таблицы2"/>
    <w:basedOn w:val="a1"/>
    <w:next w:val="a8"/>
    <w:uiPriority w:val="39"/>
    <w:rsid w:val="0094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94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uiPriority w:val="99"/>
    <w:rsid w:val="0094577E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94577E"/>
  </w:style>
  <w:style w:type="paragraph" w:customStyle="1" w:styleId="normaltable">
    <w:name w:val="normaltable"/>
    <w:basedOn w:val="a"/>
    <w:rsid w:val="0094577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52525"/>
      <w:sz w:val="24"/>
      <w:szCs w:val="24"/>
      <w:lang w:eastAsia="ru-RU"/>
    </w:rPr>
  </w:style>
  <w:style w:type="paragraph" w:customStyle="1" w:styleId="fontstyle4">
    <w:name w:val="fontstyle4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52626"/>
      <w:sz w:val="46"/>
      <w:szCs w:val="46"/>
      <w:lang w:eastAsia="ru-RU"/>
    </w:rPr>
  </w:style>
  <w:style w:type="paragraph" w:customStyle="1" w:styleId="fontstyle5">
    <w:name w:val="fontstyle5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52525"/>
      <w:sz w:val="12"/>
      <w:szCs w:val="12"/>
      <w:lang w:eastAsia="ru-RU"/>
    </w:rPr>
  </w:style>
  <w:style w:type="paragraph" w:customStyle="1" w:styleId="fontstyle6">
    <w:name w:val="fontstyle6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61718"/>
      <w:sz w:val="24"/>
      <w:szCs w:val="24"/>
      <w:lang w:eastAsia="ru-RU"/>
    </w:rPr>
  </w:style>
  <w:style w:type="paragraph" w:customStyle="1" w:styleId="fontstyle7">
    <w:name w:val="fontstyle7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D3D"/>
      <w:sz w:val="20"/>
      <w:szCs w:val="20"/>
      <w:lang w:eastAsia="ru-RU"/>
    </w:rPr>
  </w:style>
  <w:style w:type="paragraph" w:customStyle="1" w:styleId="fontstyle8">
    <w:name w:val="fontstyle8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A3D3D"/>
      <w:sz w:val="8"/>
      <w:szCs w:val="8"/>
      <w:lang w:eastAsia="ru-RU"/>
    </w:rPr>
  </w:style>
  <w:style w:type="paragraph" w:customStyle="1" w:styleId="fontstyle9">
    <w:name w:val="fontstyle9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C1C1C"/>
      <w:sz w:val="24"/>
      <w:szCs w:val="24"/>
      <w:lang w:eastAsia="ru-RU"/>
    </w:rPr>
  </w:style>
  <w:style w:type="paragraph" w:customStyle="1" w:styleId="fontstyle10">
    <w:name w:val="fontstyle10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81818"/>
      <w:sz w:val="36"/>
      <w:szCs w:val="36"/>
      <w:lang w:eastAsia="ru-RU"/>
    </w:rPr>
  </w:style>
  <w:style w:type="paragraph" w:customStyle="1" w:styleId="fontstyle11">
    <w:name w:val="fontstyle11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82A2B"/>
      <w:sz w:val="16"/>
      <w:szCs w:val="16"/>
      <w:lang w:eastAsia="ru-RU"/>
    </w:rPr>
  </w:style>
  <w:style w:type="paragraph" w:customStyle="1" w:styleId="fontstyle12">
    <w:name w:val="fontstyle12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71717"/>
      <w:sz w:val="34"/>
      <w:szCs w:val="34"/>
      <w:lang w:eastAsia="ru-RU"/>
    </w:rPr>
  </w:style>
  <w:style w:type="paragraph" w:customStyle="1" w:styleId="fontstyle13">
    <w:name w:val="fontstyle13"/>
    <w:basedOn w:val="a"/>
    <w:rsid w:val="0094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838"/>
      <w:sz w:val="16"/>
      <w:szCs w:val="16"/>
      <w:lang w:eastAsia="ru-RU"/>
    </w:rPr>
  </w:style>
  <w:style w:type="character" w:customStyle="1" w:styleId="fontstyle21">
    <w:name w:val="fontstyle21"/>
    <w:basedOn w:val="a0"/>
    <w:rsid w:val="0094577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4577E"/>
    <w:rPr>
      <w:b w:val="0"/>
      <w:bCs w:val="0"/>
      <w:i w:val="0"/>
      <w:iCs w:val="0"/>
      <w:color w:val="252525"/>
      <w:sz w:val="24"/>
      <w:szCs w:val="24"/>
    </w:rPr>
  </w:style>
  <w:style w:type="character" w:customStyle="1" w:styleId="fontstyle41">
    <w:name w:val="fontstyle41"/>
    <w:basedOn w:val="a0"/>
    <w:rsid w:val="0094577E"/>
    <w:rPr>
      <w:b w:val="0"/>
      <w:bCs w:val="0"/>
      <w:i w:val="0"/>
      <w:iCs w:val="0"/>
      <w:color w:val="252626"/>
      <w:sz w:val="46"/>
      <w:szCs w:val="46"/>
    </w:rPr>
  </w:style>
  <w:style w:type="character" w:customStyle="1" w:styleId="fontstyle51">
    <w:name w:val="fontstyle51"/>
    <w:basedOn w:val="a0"/>
    <w:rsid w:val="0094577E"/>
    <w:rPr>
      <w:b w:val="0"/>
      <w:bCs w:val="0"/>
      <w:i w:val="0"/>
      <w:iCs w:val="0"/>
      <w:color w:val="252525"/>
      <w:sz w:val="12"/>
      <w:szCs w:val="12"/>
    </w:rPr>
  </w:style>
  <w:style w:type="character" w:customStyle="1" w:styleId="fontstyle61">
    <w:name w:val="fontstyle61"/>
    <w:basedOn w:val="a0"/>
    <w:rsid w:val="0094577E"/>
    <w:rPr>
      <w:b/>
      <w:bCs/>
      <w:i w:val="0"/>
      <w:iCs w:val="0"/>
      <w:color w:val="161718"/>
      <w:sz w:val="24"/>
      <w:szCs w:val="24"/>
    </w:rPr>
  </w:style>
  <w:style w:type="character" w:customStyle="1" w:styleId="fontstyle71">
    <w:name w:val="fontstyle71"/>
    <w:basedOn w:val="a0"/>
    <w:rsid w:val="0094577E"/>
    <w:rPr>
      <w:b w:val="0"/>
      <w:bCs w:val="0"/>
      <w:i w:val="0"/>
      <w:iCs w:val="0"/>
      <w:color w:val="3A3D3D"/>
      <w:sz w:val="20"/>
      <w:szCs w:val="20"/>
    </w:rPr>
  </w:style>
  <w:style w:type="character" w:customStyle="1" w:styleId="fontstyle81">
    <w:name w:val="fontstyle81"/>
    <w:basedOn w:val="a0"/>
    <w:rsid w:val="0094577E"/>
    <w:rPr>
      <w:b w:val="0"/>
      <w:bCs w:val="0"/>
      <w:i w:val="0"/>
      <w:iCs w:val="0"/>
      <w:color w:val="3A3D3D"/>
      <w:sz w:val="8"/>
      <w:szCs w:val="8"/>
    </w:rPr>
  </w:style>
  <w:style w:type="character" w:customStyle="1" w:styleId="fontstyle91">
    <w:name w:val="fontstyle91"/>
    <w:basedOn w:val="a0"/>
    <w:rsid w:val="0094577E"/>
    <w:rPr>
      <w:b/>
      <w:bCs/>
      <w:i w:val="0"/>
      <w:iCs w:val="0"/>
      <w:color w:val="1C1C1C"/>
      <w:sz w:val="24"/>
      <w:szCs w:val="24"/>
    </w:rPr>
  </w:style>
  <w:style w:type="character" w:customStyle="1" w:styleId="fontstyle101">
    <w:name w:val="fontstyle101"/>
    <w:basedOn w:val="a0"/>
    <w:rsid w:val="0094577E"/>
    <w:rPr>
      <w:b w:val="0"/>
      <w:bCs w:val="0"/>
      <w:i w:val="0"/>
      <w:iCs w:val="0"/>
      <w:color w:val="181818"/>
      <w:sz w:val="36"/>
      <w:szCs w:val="36"/>
    </w:rPr>
  </w:style>
  <w:style w:type="character" w:customStyle="1" w:styleId="fontstyle111">
    <w:name w:val="fontstyle111"/>
    <w:basedOn w:val="a0"/>
    <w:rsid w:val="0094577E"/>
    <w:rPr>
      <w:b/>
      <w:bCs/>
      <w:i w:val="0"/>
      <w:iCs w:val="0"/>
      <w:color w:val="282A2B"/>
      <w:sz w:val="16"/>
      <w:szCs w:val="16"/>
    </w:rPr>
  </w:style>
  <w:style w:type="character" w:customStyle="1" w:styleId="fontstyle121">
    <w:name w:val="fontstyle121"/>
    <w:basedOn w:val="a0"/>
    <w:rsid w:val="0094577E"/>
    <w:rPr>
      <w:b w:val="0"/>
      <w:bCs w:val="0"/>
      <w:i w:val="0"/>
      <w:iCs w:val="0"/>
      <w:color w:val="171717"/>
      <w:sz w:val="34"/>
      <w:szCs w:val="34"/>
    </w:rPr>
  </w:style>
  <w:style w:type="character" w:customStyle="1" w:styleId="fontstyle131">
    <w:name w:val="fontstyle131"/>
    <w:basedOn w:val="a0"/>
    <w:rsid w:val="0094577E"/>
    <w:rPr>
      <w:b w:val="0"/>
      <w:bCs w:val="0"/>
      <w:i w:val="0"/>
      <w:iCs w:val="0"/>
      <w:color w:val="363838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94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577E"/>
    <w:rPr>
      <w:rFonts w:ascii="Segoe UI" w:hAnsi="Segoe UI" w:cs="Segoe UI"/>
      <w:sz w:val="18"/>
      <w:szCs w:val="18"/>
    </w:rPr>
  </w:style>
  <w:style w:type="paragraph" w:customStyle="1" w:styleId="10">
    <w:name w:val="Стиль1"/>
    <w:basedOn w:val="a"/>
    <w:link w:val="14"/>
    <w:qFormat/>
    <w:rsid w:val="00C2725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4">
    <w:name w:val="Стиль1 Знак"/>
    <w:basedOn w:val="a0"/>
    <w:link w:val="10"/>
    <w:rsid w:val="00C27252"/>
    <w:rPr>
      <w:rFonts w:ascii="Times New Roman" w:hAnsi="Times New Roman" w:cs="Times New Roman"/>
      <w:b/>
      <w:bCs/>
      <w:sz w:val="24"/>
      <w:szCs w:val="24"/>
    </w:rPr>
  </w:style>
  <w:style w:type="paragraph" w:customStyle="1" w:styleId="20">
    <w:name w:val="Стиль2"/>
    <w:basedOn w:val="a"/>
    <w:link w:val="23"/>
    <w:qFormat/>
    <w:rsid w:val="00C2725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Стиль2 Знак"/>
    <w:basedOn w:val="a0"/>
    <w:link w:val="20"/>
    <w:rsid w:val="00C27252"/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Стиль3"/>
    <w:basedOn w:val="a"/>
    <w:link w:val="32"/>
    <w:qFormat/>
    <w:rsid w:val="00C2725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32">
    <w:name w:val="Стиль3 Знак"/>
    <w:basedOn w:val="a0"/>
    <w:link w:val="31"/>
    <w:rsid w:val="00C27252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2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7252"/>
  </w:style>
  <w:style w:type="paragraph" w:styleId="ae">
    <w:name w:val="footer"/>
    <w:basedOn w:val="a"/>
    <w:link w:val="af"/>
    <w:uiPriority w:val="99"/>
    <w:unhideWhenUsed/>
    <w:rsid w:val="00C27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7252"/>
  </w:style>
  <w:style w:type="character" w:customStyle="1" w:styleId="11">
    <w:name w:val="Заголовок 1 Знак"/>
    <w:basedOn w:val="a0"/>
    <w:link w:val="1"/>
    <w:uiPriority w:val="9"/>
    <w:rsid w:val="00DC659F"/>
    <w:rPr>
      <w:rFonts w:ascii="Times New Roman" w:eastAsiaTheme="majorEastAsia" w:hAnsi="Times New Roman" w:cstheme="majorBidi"/>
      <w:b/>
      <w:bCs/>
      <w:color w:val="000000" w:themeColor="text1"/>
      <w:sz w:val="24"/>
      <w:szCs w:val="32"/>
    </w:rPr>
  </w:style>
  <w:style w:type="character" w:customStyle="1" w:styleId="21">
    <w:name w:val="Заголовок 2 Знак"/>
    <w:basedOn w:val="a0"/>
    <w:link w:val="2"/>
    <w:uiPriority w:val="9"/>
    <w:rsid w:val="00DC659F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DC659F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DC659F"/>
    <w:pPr>
      <w:autoSpaceDE/>
      <w:autoSpaceDN/>
      <w:adjustRightInd/>
      <w:spacing w:line="259" w:lineRule="auto"/>
      <w:ind w:firstLine="0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DC659F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qFormat/>
    <w:rsid w:val="00DC659F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qFormat/>
    <w:rsid w:val="00775DDE"/>
    <w:pPr>
      <w:tabs>
        <w:tab w:val="right" w:leader="dot" w:pos="9911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f1">
    <w:name w:val="Hyperlink"/>
    <w:basedOn w:val="a0"/>
    <w:uiPriority w:val="99"/>
    <w:unhideWhenUsed/>
    <w:rsid w:val="00DC659F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75DDE"/>
    <w:rPr>
      <w:color w:val="954F72" w:themeColor="followedHyperlink"/>
      <w:u w:val="single"/>
    </w:rPr>
  </w:style>
  <w:style w:type="character" w:customStyle="1" w:styleId="layout">
    <w:name w:val="layout"/>
    <w:basedOn w:val="a0"/>
    <w:rsid w:val="00021C48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673E46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mansk.bezformata.com/word/arkticheskaya-shkola/64105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A328-BBFB-46B6-A29F-F4A66DC5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28</Pages>
  <Words>11218</Words>
  <Characters>63948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TNLegkaya</cp:lastModifiedBy>
  <cp:revision>8</cp:revision>
  <cp:lastPrinted>2026-04-10T07:29:00Z</cp:lastPrinted>
  <dcterms:created xsi:type="dcterms:W3CDTF">2026-04-03T12:55:00Z</dcterms:created>
  <dcterms:modified xsi:type="dcterms:W3CDTF">2026-04-10T07:31:00Z</dcterms:modified>
</cp:coreProperties>
</file>