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F2" w:rsidRDefault="009608F2" w:rsidP="00E423F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12912" w:rsidRDefault="009608F2" w:rsidP="00312912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о порядке оформления и предоставления документов о награждении работников системы образования Ленинградской области</w:t>
      </w:r>
    </w:p>
    <w:p w:rsidR="00312912" w:rsidRDefault="00312912" w:rsidP="0031291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2912" w:rsidRPr="00312912" w:rsidRDefault="00312912" w:rsidP="0031291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912">
        <w:rPr>
          <w:rFonts w:ascii="Times New Roman" w:hAnsi="Times New Roman" w:cs="Times New Roman"/>
          <w:b/>
          <w:sz w:val="28"/>
          <w:szCs w:val="28"/>
        </w:rPr>
        <w:t>Благодарность и Почетная грамота комитета</w:t>
      </w:r>
    </w:p>
    <w:p w:rsidR="00312912" w:rsidRDefault="00312912" w:rsidP="0031291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указанными наградами осуществляется в соответствии с Положением о Почетной грамоте и Б</w:t>
      </w:r>
      <w:r w:rsidRPr="00A95F02">
        <w:rPr>
          <w:rFonts w:ascii="Times New Roman" w:hAnsi="Times New Roman" w:cs="Times New Roman"/>
          <w:sz w:val="28"/>
          <w:szCs w:val="28"/>
        </w:rPr>
        <w:t>лагодарности комитета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312912">
        <w:rPr>
          <w:rFonts w:ascii="Times New Roman" w:hAnsi="Times New Roman" w:cs="Times New Roman"/>
          <w:sz w:val="28"/>
          <w:szCs w:val="28"/>
        </w:rPr>
        <w:t xml:space="preserve">приказом комитета от 25 июля 2013 года № 45. 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Для объявления Благодарности комитета и награждения Почетной грамотой необходимо представить следующий пакет документов: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ходатайство о награждении Почетной грамотой комитета или об объявлении Благодарности комитета;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 w:rsidRPr="00312912"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 w:rsidRPr="00312912">
        <w:rPr>
          <w:rFonts w:ascii="Times New Roman" w:hAnsi="Times New Roman" w:cs="Times New Roman"/>
          <w:sz w:val="28"/>
          <w:szCs w:val="28"/>
        </w:rPr>
        <w:t xml:space="preserve"> к награждению </w:t>
      </w:r>
      <w:r w:rsidRPr="00312912">
        <w:rPr>
          <w:rFonts w:ascii="Times New Roman" w:hAnsi="Times New Roman" w:cs="Times New Roman"/>
          <w:b/>
          <w:sz w:val="28"/>
          <w:szCs w:val="28"/>
        </w:rPr>
        <w:t>с указанием конкретных заслуг</w:t>
      </w:r>
      <w:r w:rsidRPr="00312912">
        <w:rPr>
          <w:rFonts w:ascii="Times New Roman" w:hAnsi="Times New Roman" w:cs="Times New Roman"/>
          <w:sz w:val="28"/>
          <w:szCs w:val="28"/>
        </w:rPr>
        <w:t>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 xml:space="preserve">выписка из трудовой книжки о трудовой </w:t>
      </w:r>
      <w:proofErr w:type="gramStart"/>
      <w:r w:rsidRPr="0031291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12912">
        <w:rPr>
          <w:rFonts w:ascii="Times New Roman" w:hAnsi="Times New Roman" w:cs="Times New Roman"/>
          <w:sz w:val="28"/>
          <w:szCs w:val="28"/>
        </w:rPr>
        <w:t xml:space="preserve"> представляемого к награждению за последние три года.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В ходатайстве на награждение Почетной грамотой и объявление Благодарности указывать одну из следующих формулировок: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значительный вклад в развитие системы образования Ленинградской области;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значительный вклад в подготовку высокопрофессиональных специалистов и научно-педагогических кадров, переподготовку и повышение квалификации работников образования;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внедрение в образовательный и воспитательный процессы новых технологий, форм и методов обучения, обеспечение единства обучения и воспитания, формирование интеллектуального, культурного и нравственного развития личности;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развитие научных исследований по актуальным проблемам образования;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достижения в региональных, федеральных, международных образовательных и научно-технических проектах;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успехи в практической подготовке обучающихся и воспитанников, в развитии их творческой активности и самостоятельности;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постоянную и активную помощь образовательным организациям в подготовке квалифицированных специалистов, развитии материально-технической базы, трудоустройстве выпускников образовательных организаций;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за многолетний добросовестный, плодотворный труд в системе образования.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>В ходатайстве в обязательном порядке указываются фамилия, имя, отчество представляемого к награждению, его должность, место и стаж работы в системе образования, квалификационная категория (для педагогических работников).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912">
        <w:rPr>
          <w:rFonts w:ascii="Times New Roman" w:hAnsi="Times New Roman" w:cs="Times New Roman"/>
          <w:b/>
          <w:sz w:val="28"/>
          <w:szCs w:val="28"/>
        </w:rPr>
        <w:t>Ходатайства о награждении необходимо предоставлять в сектор по работе с педагогическими кадрами не позднее 30 дней до награждения.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t xml:space="preserve">Почетной грамотой комитета награждаются граждане, проработавшие в сфере образования Ленинградской области не менее трех лет и </w:t>
      </w:r>
      <w:r w:rsidRPr="00312912">
        <w:rPr>
          <w:rFonts w:ascii="Times New Roman" w:hAnsi="Times New Roman" w:cs="Times New Roman"/>
          <w:sz w:val="28"/>
          <w:szCs w:val="28"/>
          <w:u w:val="single"/>
        </w:rPr>
        <w:t>отмеченные ранее  Благодарностью комитета</w:t>
      </w:r>
      <w:r w:rsidRPr="003129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912" w:rsidRPr="00312912" w:rsidRDefault="00312912" w:rsidP="0031291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12">
        <w:rPr>
          <w:rFonts w:ascii="Times New Roman" w:hAnsi="Times New Roman" w:cs="Times New Roman"/>
          <w:sz w:val="28"/>
          <w:szCs w:val="28"/>
        </w:rPr>
        <w:lastRenderedPageBreak/>
        <w:t xml:space="preserve">Обращаем Ваше внимание на распределение квот по поощрению наградами комитета между муниципальными районами (городским округом) и подведомственными комитету образовательными организациями (учреждениями) </w:t>
      </w:r>
      <w:r w:rsidRPr="00312912">
        <w:rPr>
          <w:rFonts w:ascii="Times New Roman" w:hAnsi="Times New Roman" w:cs="Times New Roman"/>
          <w:sz w:val="28"/>
          <w:szCs w:val="28"/>
        </w:rPr>
        <w:br/>
        <w:t>на 20</w:t>
      </w:r>
      <w:r w:rsidR="009608F2">
        <w:rPr>
          <w:rFonts w:ascii="Times New Roman" w:hAnsi="Times New Roman" w:cs="Times New Roman"/>
          <w:sz w:val="28"/>
          <w:szCs w:val="28"/>
        </w:rPr>
        <w:t>20</w:t>
      </w:r>
      <w:r w:rsidRPr="0031291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12912" w:rsidRPr="00312912" w:rsidRDefault="00312912" w:rsidP="0031291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260"/>
        <w:gridCol w:w="3686"/>
      </w:tblGrid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Благодарность комитета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Почётная грамота комитета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12912" w:rsidRPr="00312912" w:rsidTr="00F430DD">
        <w:trPr>
          <w:trHeight w:val="79"/>
        </w:trPr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Всеволожский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Тихвинский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12912" w:rsidRPr="00312912" w:rsidTr="00F430DD">
        <w:tc>
          <w:tcPr>
            <w:tcW w:w="2977" w:type="dxa"/>
          </w:tcPr>
          <w:p w:rsidR="00312912" w:rsidRPr="00312912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организации (учреждения), подведомственные комитету</w:t>
            </w:r>
          </w:p>
        </w:tc>
        <w:tc>
          <w:tcPr>
            <w:tcW w:w="3260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не более трех на организацию (учреждение)</w:t>
            </w:r>
          </w:p>
        </w:tc>
        <w:tc>
          <w:tcPr>
            <w:tcW w:w="3686" w:type="dxa"/>
          </w:tcPr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312912" w:rsidRP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12">
              <w:rPr>
                <w:rFonts w:ascii="Times New Roman" w:hAnsi="Times New Roman" w:cs="Times New Roman"/>
                <w:sz w:val="24"/>
                <w:szCs w:val="24"/>
              </w:rPr>
              <w:t>не более двух на организацию (учреждение)</w:t>
            </w:r>
          </w:p>
        </w:tc>
      </w:tr>
    </w:tbl>
    <w:p w:rsidR="00312912" w:rsidRPr="00312912" w:rsidRDefault="00312912" w:rsidP="0031291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161E" w:rsidRPr="00312912" w:rsidRDefault="0038161E" w:rsidP="00935F37">
      <w:pPr>
        <w:pStyle w:val="a7"/>
        <w:shd w:val="clear" w:color="auto" w:fill="FFFFFF"/>
        <w:spacing w:before="0" w:beforeAutospacing="0" w:after="0" w:afterAutospacing="0"/>
        <w:jc w:val="both"/>
        <w:rPr>
          <w:sz w:val="18"/>
          <w:szCs w:val="20"/>
        </w:rPr>
      </w:pPr>
    </w:p>
    <w:p w:rsidR="00312912" w:rsidRPr="00312912" w:rsidRDefault="00312912" w:rsidP="0031291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912">
        <w:rPr>
          <w:rFonts w:ascii="Times New Roman" w:hAnsi="Times New Roman" w:cs="Times New Roman"/>
          <w:b/>
          <w:sz w:val="28"/>
          <w:szCs w:val="28"/>
        </w:rPr>
        <w:t>Награды Губернатора Ленинградской области и Законодательного Собрания Ленинградской области</w:t>
      </w:r>
    </w:p>
    <w:p w:rsidR="00B243C6" w:rsidRDefault="00B243C6" w:rsidP="003129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912" w:rsidRPr="00DB134C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34C">
        <w:rPr>
          <w:rFonts w:ascii="Times New Roman" w:hAnsi="Times New Roman" w:cs="Times New Roman"/>
          <w:b/>
          <w:sz w:val="28"/>
          <w:szCs w:val="28"/>
        </w:rPr>
        <w:t>Для объявления Благодарности Губернатора Ленинградской области и награждения Почетной грамотой Губернатора Ленинградской области необходимо представить следующий пакет документов: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о награждении Почетной грамотой </w:t>
      </w:r>
      <w:r w:rsidRPr="00AF5D7F"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об объявлении Благодарности</w:t>
      </w:r>
      <w:r w:rsidRPr="00A3144D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 согласованное с главой администрации муниципального района (городского округа) Ленинградской области;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награждению </w:t>
      </w:r>
      <w:r w:rsidRPr="000B1191">
        <w:rPr>
          <w:rFonts w:ascii="Times New Roman" w:hAnsi="Times New Roman" w:cs="Times New Roman"/>
          <w:b/>
          <w:sz w:val="28"/>
          <w:szCs w:val="28"/>
        </w:rPr>
        <w:t>с указанием конкретных заслуг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трудовой книжки о трудовой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представляемого </w:t>
      </w:r>
      <w:r>
        <w:rPr>
          <w:rFonts w:ascii="Times New Roman" w:hAnsi="Times New Roman" w:cs="Times New Roman"/>
          <w:sz w:val="28"/>
          <w:szCs w:val="28"/>
        </w:rPr>
        <w:br/>
        <w:t>к награждению за последние три</w:t>
      </w:r>
      <w:r w:rsidR="008168F0">
        <w:rPr>
          <w:rFonts w:ascii="Times New Roman" w:hAnsi="Times New Roman" w:cs="Times New Roman"/>
          <w:sz w:val="28"/>
          <w:szCs w:val="28"/>
        </w:rPr>
        <w:t xml:space="preserve"> /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8F0">
        <w:rPr>
          <w:rFonts w:ascii="Times New Roman" w:hAnsi="Times New Roman" w:cs="Times New Roman"/>
          <w:sz w:val="28"/>
          <w:szCs w:val="28"/>
        </w:rPr>
        <w:t>лет в зависимости от вида награды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F53C0">
        <w:rPr>
          <w:rFonts w:ascii="Times New Roman" w:hAnsi="Times New Roman" w:cs="Times New Roman"/>
          <w:sz w:val="28"/>
          <w:szCs w:val="28"/>
        </w:rPr>
        <w:t>овторное</w:t>
      </w:r>
      <w:r>
        <w:rPr>
          <w:rFonts w:ascii="Times New Roman" w:hAnsi="Times New Roman" w:cs="Times New Roman"/>
          <w:sz w:val="28"/>
          <w:szCs w:val="28"/>
        </w:rPr>
        <w:t xml:space="preserve"> награждение Почетной грамотой Губернатора Ленинградской области и объявление Благодарности губернатора Ленинградской области возможно не ранее, чем через три года и за новые заслуги.</w:t>
      </w:r>
    </w:p>
    <w:p w:rsidR="00312912" w:rsidRPr="00DB134C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34C">
        <w:rPr>
          <w:rFonts w:ascii="Times New Roman" w:hAnsi="Times New Roman" w:cs="Times New Roman"/>
          <w:b/>
          <w:sz w:val="28"/>
          <w:szCs w:val="28"/>
        </w:rPr>
        <w:t>Для награждения Почетным дипломом Губернатора Ленинградской области коллективов предприятий, организаций и учреждений, территориальных образований необходимо представить следующий пакет документов:</w:t>
      </w:r>
    </w:p>
    <w:p w:rsidR="00312912" w:rsidRPr="00B44B2F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2F">
        <w:rPr>
          <w:rFonts w:ascii="Times New Roman" w:hAnsi="Times New Roman" w:cs="Times New Roman"/>
          <w:sz w:val="28"/>
          <w:szCs w:val="28"/>
        </w:rPr>
        <w:t>представление руководителей структурных подразделений Правительства Ленинградской области, органов местного самоуправления, общественных объединений, предприятий, организаций, учреждений;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2F">
        <w:rPr>
          <w:rFonts w:ascii="Times New Roman" w:hAnsi="Times New Roman" w:cs="Times New Roman"/>
          <w:sz w:val="28"/>
          <w:szCs w:val="28"/>
        </w:rPr>
        <w:t>историческая справка в случае юбилейной даты (юбилейными датами предприятий, организаций, учреждений считаются 50 лет, 100 лет и каждые последующие 50 лет со дня основания).</w:t>
      </w:r>
    </w:p>
    <w:p w:rsidR="00312912" w:rsidRPr="00B935B8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Очередное награждение </w:t>
      </w:r>
      <w:r w:rsidRPr="00B935B8">
        <w:rPr>
          <w:rFonts w:ascii="Times New Roman" w:hAnsi="Times New Roman" w:cs="Times New Roman"/>
          <w:sz w:val="28"/>
          <w:szCs w:val="28"/>
        </w:rPr>
        <w:t>Почётным дипломом 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B935B8">
        <w:rPr>
          <w:rFonts w:ascii="Times New Roman" w:hAnsi="Times New Roman" w:cs="Times New Roman"/>
          <w:sz w:val="28"/>
          <w:szCs w:val="28"/>
        </w:rPr>
        <w:t xml:space="preserve"> не ранее, через 10 лет после предыдущего награждения и исключительно за новые заслуги.</w:t>
      </w:r>
    </w:p>
    <w:p w:rsidR="00312912" w:rsidRPr="00DB134C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34C">
        <w:rPr>
          <w:rFonts w:ascii="Times New Roman" w:hAnsi="Times New Roman" w:cs="Times New Roman"/>
          <w:b/>
          <w:sz w:val="28"/>
          <w:szCs w:val="28"/>
        </w:rPr>
        <w:t xml:space="preserve"> Для поощрения наградами Законодательного собрания Ленинградской области необходимо представить следующий пакет документов: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5B8">
        <w:rPr>
          <w:rFonts w:ascii="Times New Roman" w:hAnsi="Times New Roman" w:cs="Times New Roman"/>
          <w:sz w:val="28"/>
          <w:szCs w:val="28"/>
        </w:rPr>
        <w:t xml:space="preserve">ходатайство о награждении Почетным дипломом, Почетной грамотой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B935B8">
        <w:rPr>
          <w:rFonts w:ascii="Times New Roman" w:hAnsi="Times New Roman" w:cs="Times New Roman"/>
          <w:sz w:val="28"/>
          <w:szCs w:val="28"/>
        </w:rPr>
        <w:t>об объявлении Благодарности;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5B8">
        <w:rPr>
          <w:rFonts w:ascii="Times New Roman" w:hAnsi="Times New Roman" w:cs="Times New Roman"/>
          <w:sz w:val="28"/>
          <w:szCs w:val="28"/>
        </w:rPr>
        <w:t>характеристика лица, представляемого к награждению, с указанием конкретных заслуг;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Pr="00B935B8">
        <w:rPr>
          <w:rFonts w:ascii="Times New Roman" w:hAnsi="Times New Roman" w:cs="Times New Roman"/>
          <w:sz w:val="28"/>
          <w:szCs w:val="28"/>
        </w:rPr>
        <w:t xml:space="preserve"> трудовой книжки, заверенная печатью учреждения (для работающих граждан);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5B8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об истории создания и деятельности предприятия или организации, </w:t>
      </w:r>
      <w:proofErr w:type="gramStart"/>
      <w:r w:rsidRPr="00B935B8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B935B8">
        <w:rPr>
          <w:rFonts w:ascii="Times New Roman" w:hAnsi="Times New Roman" w:cs="Times New Roman"/>
          <w:sz w:val="28"/>
          <w:szCs w:val="28"/>
        </w:rPr>
        <w:t xml:space="preserve"> к награждению.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Повторное поощрение наградами Законодательного собрания Ленинградской области </w:t>
      </w:r>
      <w:r w:rsidRPr="008F53C0">
        <w:rPr>
          <w:rFonts w:ascii="Times New Roman" w:hAnsi="Times New Roman" w:cs="Times New Roman"/>
          <w:sz w:val="28"/>
          <w:szCs w:val="28"/>
        </w:rPr>
        <w:t xml:space="preserve">осуществляется не ранее, чем через 3 года после предыдущего </w:t>
      </w:r>
      <w:r>
        <w:rPr>
          <w:rFonts w:ascii="Times New Roman" w:hAnsi="Times New Roman" w:cs="Times New Roman"/>
          <w:sz w:val="28"/>
          <w:szCs w:val="28"/>
        </w:rPr>
        <w:t xml:space="preserve">поощрения </w:t>
      </w:r>
      <w:r w:rsidRPr="008F53C0">
        <w:rPr>
          <w:rFonts w:ascii="Times New Roman" w:hAnsi="Times New Roman" w:cs="Times New Roman"/>
          <w:sz w:val="28"/>
          <w:szCs w:val="28"/>
        </w:rPr>
        <w:t>указанными наградами</w:t>
      </w:r>
      <w:r>
        <w:rPr>
          <w:rFonts w:ascii="Times New Roman" w:hAnsi="Times New Roman" w:cs="Times New Roman"/>
          <w:sz w:val="28"/>
          <w:szCs w:val="28"/>
        </w:rPr>
        <w:t xml:space="preserve"> и за новые заслуги.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3C0">
        <w:rPr>
          <w:rFonts w:ascii="Times New Roman" w:hAnsi="Times New Roman" w:cs="Times New Roman"/>
          <w:sz w:val="28"/>
          <w:szCs w:val="28"/>
        </w:rPr>
        <w:t xml:space="preserve">Обращаем </w:t>
      </w:r>
      <w:r>
        <w:rPr>
          <w:rFonts w:ascii="Times New Roman" w:hAnsi="Times New Roman" w:cs="Times New Roman"/>
          <w:sz w:val="28"/>
          <w:szCs w:val="28"/>
        </w:rPr>
        <w:t>Ваше внимание на распределение квот по поощрению наградами Ленинградской области между муниципальными районами и городским округом:</w:t>
      </w:r>
    </w:p>
    <w:p w:rsidR="00312912" w:rsidRDefault="00312912" w:rsidP="0031291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260"/>
        <w:gridCol w:w="3686"/>
      </w:tblGrid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D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DE">
              <w:rPr>
                <w:rFonts w:ascii="Times New Roman" w:hAnsi="Times New Roman" w:cs="Times New Roman"/>
                <w:sz w:val="24"/>
                <w:szCs w:val="24"/>
              </w:rPr>
              <w:t>Благодарность и Почётная грамота Губернатора ЛО</w:t>
            </w:r>
          </w:p>
        </w:tc>
        <w:tc>
          <w:tcPr>
            <w:tcW w:w="3686" w:type="dxa"/>
          </w:tcPr>
          <w:p w:rsidR="00312912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DE">
              <w:rPr>
                <w:rFonts w:ascii="Times New Roman" w:hAnsi="Times New Roman" w:cs="Times New Roman"/>
                <w:sz w:val="24"/>
                <w:szCs w:val="24"/>
              </w:rPr>
              <w:t xml:space="preserve">Награды </w:t>
            </w:r>
          </w:p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D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Законодательного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912" w:rsidRPr="00D51EDE" w:rsidTr="00F430DD">
        <w:trPr>
          <w:trHeight w:val="79"/>
        </w:trPr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Всеволожский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Подпорожский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Тихвинский</w:t>
            </w:r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912" w:rsidRPr="00D51EDE" w:rsidTr="00F430DD">
        <w:trPr>
          <w:trHeight w:val="124"/>
        </w:trPr>
        <w:tc>
          <w:tcPr>
            <w:tcW w:w="2977" w:type="dxa"/>
          </w:tcPr>
          <w:p w:rsidR="00312912" w:rsidRPr="00D51EDE" w:rsidRDefault="00312912" w:rsidP="00F43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</w:p>
        </w:tc>
        <w:tc>
          <w:tcPr>
            <w:tcW w:w="3260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12912" w:rsidRPr="00D51EDE" w:rsidRDefault="00312912" w:rsidP="00F4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12912" w:rsidRDefault="00312912" w:rsidP="00312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квота представления к наградам Ленинградской области рассчитывается из следующих соотношений: 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награждаемый на пятьсот работников – для наград Губернатора Ленинградской области;</w:t>
      </w:r>
    </w:p>
    <w:p w:rsidR="00312912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награждаемый на тысячу работников – для наград Законодательного собрания Ленинградской области. </w:t>
      </w:r>
    </w:p>
    <w:p w:rsidR="0038161E" w:rsidRPr="004218A6" w:rsidRDefault="00312912" w:rsidP="004218A6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34C">
        <w:rPr>
          <w:rFonts w:ascii="Times New Roman" w:hAnsi="Times New Roman" w:cs="Times New Roman"/>
          <w:b/>
          <w:sz w:val="28"/>
          <w:szCs w:val="28"/>
        </w:rPr>
        <w:t>Данные соотношения при расчете квоты на награждение наградами Ленинградской области распространяются также и на работников государственных образовательных организаций,</w:t>
      </w:r>
      <w:r w:rsidR="00DB134C">
        <w:rPr>
          <w:rFonts w:ascii="Times New Roman" w:hAnsi="Times New Roman" w:cs="Times New Roman"/>
          <w:b/>
          <w:sz w:val="28"/>
          <w:szCs w:val="28"/>
        </w:rPr>
        <w:t xml:space="preserve"> подведомственных комитету. Для представления </w:t>
      </w:r>
      <w:r w:rsidRPr="00DB134C">
        <w:rPr>
          <w:rFonts w:ascii="Times New Roman" w:hAnsi="Times New Roman" w:cs="Times New Roman"/>
          <w:b/>
          <w:sz w:val="28"/>
          <w:szCs w:val="28"/>
        </w:rPr>
        <w:t>к награждению данной категории работников системы образования в обязательном порядке необходимо согласование комитета.</w:t>
      </w:r>
    </w:p>
    <w:p w:rsidR="00312912" w:rsidRDefault="00312912" w:rsidP="004218A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2912" w:rsidRPr="003A3738" w:rsidRDefault="00312912" w:rsidP="00312912">
      <w:pPr>
        <w:pStyle w:val="ConsPlusNormal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738">
        <w:rPr>
          <w:rFonts w:ascii="Times New Roman" w:hAnsi="Times New Roman" w:cs="Times New Roman"/>
          <w:b/>
          <w:sz w:val="28"/>
          <w:szCs w:val="28"/>
        </w:rPr>
        <w:t xml:space="preserve">Ведомственные награды Министерства Просвещения </w:t>
      </w: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DB134C">
        <w:rPr>
          <w:rFonts w:ascii="Times New Roman" w:hAnsi="Times New Roman" w:cs="Times New Roman"/>
          <w:b/>
          <w:sz w:val="28"/>
          <w:szCs w:val="28"/>
        </w:rPr>
        <w:t xml:space="preserve"> и Знак отличия</w:t>
      </w:r>
      <w:r w:rsidR="00DB134C" w:rsidRPr="003A3738">
        <w:rPr>
          <w:rFonts w:ascii="Times New Roman" w:hAnsi="Times New Roman" w:cs="Times New Roman"/>
          <w:b/>
          <w:sz w:val="28"/>
          <w:szCs w:val="28"/>
        </w:rPr>
        <w:t xml:space="preserve"> Министерства Просвещения </w:t>
      </w:r>
      <w:r w:rsidR="00DB134C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«Отличник просвещения» </w:t>
      </w:r>
    </w:p>
    <w:p w:rsidR="00312912" w:rsidRDefault="00312912" w:rsidP="009D449A">
      <w:pPr>
        <w:pStyle w:val="ConsPlusNormal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30DD" w:rsidRDefault="009D449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30DD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порядок награждения:</w:t>
      </w:r>
    </w:p>
    <w:p w:rsidR="00312912" w:rsidRDefault="0031291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</w:t>
      </w:r>
      <w:r w:rsidRPr="002B44FB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4FB">
        <w:rPr>
          <w:rFonts w:ascii="Times New Roman" w:hAnsi="Times New Roman" w:cs="Times New Roman"/>
          <w:sz w:val="28"/>
          <w:szCs w:val="28"/>
        </w:rPr>
        <w:t xml:space="preserve"> просвещения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B44F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B44F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B44FB">
        <w:rPr>
          <w:rFonts w:ascii="Times New Roman" w:hAnsi="Times New Roman" w:cs="Times New Roman"/>
          <w:sz w:val="28"/>
          <w:szCs w:val="28"/>
        </w:rPr>
        <w:t xml:space="preserve">9 января 2019 </w:t>
      </w:r>
      <w:r>
        <w:rPr>
          <w:rFonts w:ascii="Times New Roman" w:hAnsi="Times New Roman" w:cs="Times New Roman"/>
          <w:sz w:val="28"/>
          <w:szCs w:val="28"/>
        </w:rPr>
        <w:t>года № 1 «О</w:t>
      </w:r>
      <w:r w:rsidRPr="002B44FB">
        <w:rPr>
          <w:rFonts w:ascii="Times New Roman" w:hAnsi="Times New Roman" w:cs="Times New Roman"/>
          <w:sz w:val="28"/>
          <w:szCs w:val="28"/>
        </w:rPr>
        <w:t xml:space="preserve"> ведомственных наградах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44FB">
        <w:rPr>
          <w:rFonts w:ascii="Times New Roman" w:hAnsi="Times New Roman" w:cs="Times New Roman"/>
          <w:sz w:val="28"/>
          <w:szCs w:val="28"/>
        </w:rPr>
        <w:t>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B44F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B44F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30DD">
        <w:rPr>
          <w:rFonts w:ascii="Times New Roman" w:hAnsi="Times New Roman" w:cs="Times New Roman"/>
          <w:sz w:val="28"/>
          <w:szCs w:val="28"/>
        </w:rPr>
        <w:t>;</w:t>
      </w:r>
    </w:p>
    <w:p w:rsidR="002D4672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</w:t>
      </w:r>
      <w:r w:rsidRPr="002B44FB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4FB">
        <w:rPr>
          <w:rFonts w:ascii="Times New Roman" w:hAnsi="Times New Roman" w:cs="Times New Roman"/>
          <w:sz w:val="28"/>
          <w:szCs w:val="28"/>
        </w:rPr>
        <w:t xml:space="preserve"> просвещения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B44F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B44F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10</w:t>
      </w:r>
      <w:r w:rsidRPr="002B44FB">
        <w:rPr>
          <w:rFonts w:ascii="Times New Roman" w:hAnsi="Times New Roman" w:cs="Times New Roman"/>
          <w:sz w:val="28"/>
          <w:szCs w:val="28"/>
        </w:rPr>
        <w:t xml:space="preserve"> января 2019 </w:t>
      </w:r>
      <w:r>
        <w:rPr>
          <w:rFonts w:ascii="Times New Roman" w:hAnsi="Times New Roman" w:cs="Times New Roman"/>
          <w:sz w:val="28"/>
          <w:szCs w:val="28"/>
        </w:rPr>
        <w:t>года № 5 «О</w:t>
      </w:r>
      <w:r w:rsidRPr="002B44FB">
        <w:rPr>
          <w:rFonts w:ascii="Times New Roman" w:hAnsi="Times New Roman" w:cs="Times New Roman"/>
          <w:sz w:val="28"/>
          <w:szCs w:val="28"/>
        </w:rPr>
        <w:t xml:space="preserve"> ведомственн</w:t>
      </w:r>
      <w:r>
        <w:rPr>
          <w:rFonts w:ascii="Times New Roman" w:hAnsi="Times New Roman" w:cs="Times New Roman"/>
          <w:sz w:val="28"/>
          <w:szCs w:val="28"/>
        </w:rPr>
        <w:t>ом знаке отличия</w:t>
      </w:r>
      <w:r w:rsidRPr="002B4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44FB">
        <w:rPr>
          <w:rFonts w:ascii="Times New Roman" w:hAnsi="Times New Roman" w:cs="Times New Roman"/>
          <w:sz w:val="28"/>
          <w:szCs w:val="28"/>
        </w:rPr>
        <w:t>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B44F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B44F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 дающем право на присвоение звания «Ветеран Труда».</w:t>
      </w:r>
    </w:p>
    <w:p w:rsidR="00F430DD" w:rsidRDefault="009D449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30DD">
        <w:rPr>
          <w:rFonts w:ascii="Times New Roman" w:hAnsi="Times New Roman" w:cs="Times New Roman"/>
          <w:sz w:val="28"/>
          <w:szCs w:val="28"/>
        </w:rPr>
        <w:t>В настоящее время к ведомственным наградам М</w:t>
      </w:r>
      <w:r w:rsidR="00F430DD" w:rsidRPr="002B44FB">
        <w:rPr>
          <w:rFonts w:ascii="Times New Roman" w:hAnsi="Times New Roman" w:cs="Times New Roman"/>
          <w:sz w:val="28"/>
          <w:szCs w:val="28"/>
        </w:rPr>
        <w:t>инистерства просвещения</w:t>
      </w:r>
      <w:r w:rsidR="00F430DD">
        <w:rPr>
          <w:rFonts w:ascii="Times New Roman" w:hAnsi="Times New Roman" w:cs="Times New Roman"/>
          <w:sz w:val="28"/>
          <w:szCs w:val="28"/>
        </w:rPr>
        <w:t xml:space="preserve"> Р</w:t>
      </w:r>
      <w:r w:rsidR="00F430DD" w:rsidRPr="002B44F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430DD">
        <w:rPr>
          <w:rFonts w:ascii="Times New Roman" w:hAnsi="Times New Roman" w:cs="Times New Roman"/>
          <w:sz w:val="28"/>
          <w:szCs w:val="28"/>
        </w:rPr>
        <w:t>Ф</w:t>
      </w:r>
      <w:r w:rsidR="00F430DD" w:rsidRPr="002B44FB">
        <w:rPr>
          <w:rFonts w:ascii="Times New Roman" w:hAnsi="Times New Roman" w:cs="Times New Roman"/>
          <w:sz w:val="28"/>
          <w:szCs w:val="28"/>
        </w:rPr>
        <w:t>едерации</w:t>
      </w:r>
      <w:r w:rsidR="00F430DD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F430DD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М</w:t>
      </w:r>
      <w:r w:rsidRPr="002B44FB">
        <w:rPr>
          <w:rFonts w:ascii="Times New Roman" w:hAnsi="Times New Roman" w:cs="Times New Roman"/>
          <w:sz w:val="28"/>
          <w:szCs w:val="28"/>
        </w:rPr>
        <w:t>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B44F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B44F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0DD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</w:t>
      </w:r>
      <w:r w:rsidRPr="00F43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44FB">
        <w:rPr>
          <w:rFonts w:ascii="Times New Roman" w:hAnsi="Times New Roman" w:cs="Times New Roman"/>
          <w:sz w:val="28"/>
          <w:szCs w:val="28"/>
        </w:rPr>
        <w:t>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B44F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B44F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0DD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«Почетный работник воспитания и просвещения Российской Федерации»;</w:t>
      </w:r>
    </w:p>
    <w:p w:rsidR="00F430DD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Л.С. Выготского;</w:t>
      </w:r>
    </w:p>
    <w:p w:rsidR="00F430DD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почетное звание «Ветеран сферы воспитания и образования»;</w:t>
      </w:r>
    </w:p>
    <w:p w:rsidR="002D4672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отличия </w:t>
      </w:r>
      <w:r w:rsidRPr="00F430DD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«Отличник просвещения»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672" w:rsidRDefault="00F430D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Ведомственными наградами </w:t>
      </w:r>
      <w:r w:rsidRPr="00F430DD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ведомственные награды, Знак отличия награждаются работники за добросовестный труд и заслуг (достижения) в сфере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образования.</w:t>
      </w:r>
      <w:proofErr w:type="gramEnd"/>
    </w:p>
    <w:p w:rsidR="00B05657" w:rsidRDefault="009D449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30DD">
        <w:rPr>
          <w:rFonts w:ascii="Times New Roman" w:hAnsi="Times New Roman" w:cs="Times New Roman"/>
          <w:sz w:val="28"/>
          <w:szCs w:val="28"/>
        </w:rPr>
        <w:t>Число лиц, представляемых к награждению ведомственны</w:t>
      </w:r>
      <w:r w:rsidR="0060206B">
        <w:rPr>
          <w:rFonts w:ascii="Times New Roman" w:hAnsi="Times New Roman" w:cs="Times New Roman"/>
          <w:sz w:val="28"/>
          <w:szCs w:val="28"/>
        </w:rPr>
        <w:t>ми наградами, может составлять не более 1 (одного) человека в год от каждых 100 работающих в организации (органов).</w:t>
      </w:r>
    </w:p>
    <w:p w:rsidR="002D4672" w:rsidRDefault="0060206B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657">
        <w:rPr>
          <w:rFonts w:ascii="Times New Roman" w:hAnsi="Times New Roman" w:cs="Times New Roman"/>
          <w:sz w:val="28"/>
          <w:szCs w:val="28"/>
        </w:rPr>
        <w:t>При праздновании юбилейных дат организации, число лиц, представляемых к награждению, может увеличиваться в два раза.</w:t>
      </w:r>
    </w:p>
    <w:p w:rsidR="00F430DD" w:rsidRDefault="009D449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0206B">
        <w:rPr>
          <w:rFonts w:ascii="Times New Roman" w:hAnsi="Times New Roman" w:cs="Times New Roman"/>
          <w:sz w:val="28"/>
          <w:szCs w:val="28"/>
        </w:rPr>
        <w:t>Решение о возбуждении ходатайства о награждении ведомственными наградами Министерства России и Знаком отличия принимается коллективом организации и рассматривается коллегиальным органом организации (органа) (далее соответственно – организация, коллегиальный орган).</w:t>
      </w:r>
    </w:p>
    <w:p w:rsidR="0060206B" w:rsidRDefault="0060206B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к награждению граждан за деятельность, не св</w:t>
      </w:r>
      <w:r w:rsidR="00B05657">
        <w:rPr>
          <w:rFonts w:ascii="Times New Roman" w:hAnsi="Times New Roman" w:cs="Times New Roman"/>
          <w:sz w:val="28"/>
          <w:szCs w:val="28"/>
        </w:rPr>
        <w:t>язанную с их основной работой (</w:t>
      </w:r>
      <w:r>
        <w:rPr>
          <w:rFonts w:ascii="Times New Roman" w:hAnsi="Times New Roman" w:cs="Times New Roman"/>
          <w:sz w:val="28"/>
          <w:szCs w:val="28"/>
        </w:rPr>
        <w:t>за активное участие в общественной работе и другую деятельность), вопрос о награждении, инициированный в соответствующей сторонней организации, должен в обязательном порядке рассматриваться в коллективе по месту их основной работы.</w:t>
      </w:r>
    </w:p>
    <w:p w:rsidR="002D4672" w:rsidRDefault="00B05657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коллектива организации оформляется протоколом, о чем делается запись в наградном листе к ведомственной награде и в представлении к знаку отличия. </w:t>
      </w:r>
    </w:p>
    <w:p w:rsidR="002D4672" w:rsidRDefault="009D449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05657">
        <w:rPr>
          <w:rFonts w:ascii="Times New Roman" w:hAnsi="Times New Roman" w:cs="Times New Roman"/>
          <w:sz w:val="28"/>
          <w:szCs w:val="28"/>
        </w:rPr>
        <w:t>Вид награды определяется исходя из характера и степени заслуг, а также стажа работы (службы) кандидата, представляемого к награждению в организации с учетом требований Положения о ведомственных наградах Минпросвещения России.</w:t>
      </w:r>
    </w:p>
    <w:p w:rsidR="002B4C5B" w:rsidRDefault="009D449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B4C5B">
        <w:rPr>
          <w:rFonts w:ascii="Times New Roman" w:hAnsi="Times New Roman" w:cs="Times New Roman"/>
          <w:sz w:val="28"/>
          <w:szCs w:val="28"/>
        </w:rPr>
        <w:t>К ходатайству в зависимости от вида награды прилагается наградной лист на ведомственную награду или</w:t>
      </w:r>
      <w:r w:rsidR="002E1038">
        <w:rPr>
          <w:rFonts w:ascii="Times New Roman" w:hAnsi="Times New Roman" w:cs="Times New Roman"/>
          <w:sz w:val="28"/>
          <w:szCs w:val="28"/>
        </w:rPr>
        <w:t xml:space="preserve"> представление на</w:t>
      </w:r>
      <w:r w:rsidR="002B4C5B">
        <w:rPr>
          <w:rFonts w:ascii="Times New Roman" w:hAnsi="Times New Roman" w:cs="Times New Roman"/>
          <w:sz w:val="28"/>
          <w:szCs w:val="28"/>
        </w:rPr>
        <w:t xml:space="preserve"> Знак отличия. </w:t>
      </w:r>
    </w:p>
    <w:p w:rsidR="002D4672" w:rsidRDefault="002B4C5B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Наградный лист или представление оформляется с использованием печатных устройств. При заполнении наградного листа или представления не допускаются какие-либо сокращения, неточности и исправления. Набор и печать текста на бланках осуществляется в текстовом процессоре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B4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B4C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2B4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B4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размер №12-14.</w:t>
      </w:r>
    </w:p>
    <w:p w:rsidR="002B4C5B" w:rsidRDefault="009D449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B4C5B">
        <w:rPr>
          <w:rFonts w:ascii="Times New Roman" w:hAnsi="Times New Roman" w:cs="Times New Roman"/>
          <w:sz w:val="28"/>
          <w:szCs w:val="28"/>
        </w:rPr>
        <w:t>В наградном листе или представлении в соответствующих графах указываются следующие сведения:</w:t>
      </w:r>
    </w:p>
    <w:p w:rsidR="002B4C5B" w:rsidRDefault="002B4C5B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C5B">
        <w:rPr>
          <w:rFonts w:ascii="Times New Roman" w:hAnsi="Times New Roman" w:cs="Times New Roman"/>
          <w:b/>
          <w:sz w:val="28"/>
          <w:szCs w:val="28"/>
        </w:rPr>
        <w:t>наименование ведомственной награды</w:t>
      </w:r>
      <w:r>
        <w:rPr>
          <w:rFonts w:ascii="Times New Roman" w:hAnsi="Times New Roman" w:cs="Times New Roman"/>
          <w:sz w:val="28"/>
          <w:szCs w:val="28"/>
        </w:rPr>
        <w:t xml:space="preserve"> Минпросвещения России полностью, без сокращений;</w:t>
      </w:r>
    </w:p>
    <w:p w:rsidR="002B4C5B" w:rsidRDefault="002B4C5B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C5B">
        <w:rPr>
          <w:rFonts w:ascii="Times New Roman" w:hAnsi="Times New Roman" w:cs="Times New Roman"/>
          <w:b/>
          <w:sz w:val="28"/>
          <w:szCs w:val="28"/>
        </w:rPr>
        <w:t>фамилия (заглавными буквами),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именительном падеже (например, ИВАНОВ Иван Иванович);</w:t>
      </w:r>
    </w:p>
    <w:p w:rsidR="002B4C5B" w:rsidRDefault="002B4C5B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37">
        <w:rPr>
          <w:rFonts w:ascii="Times New Roman" w:hAnsi="Times New Roman" w:cs="Times New Roman"/>
          <w:b/>
          <w:sz w:val="28"/>
          <w:szCs w:val="28"/>
        </w:rPr>
        <w:t>место работы и 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 согласно записи в трудовой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книжке</w:t>
      </w:r>
      <w:proofErr w:type="gramEnd"/>
      <w:r w:rsidR="006F3437">
        <w:rPr>
          <w:rFonts w:ascii="Times New Roman" w:hAnsi="Times New Roman" w:cs="Times New Roman"/>
          <w:sz w:val="28"/>
          <w:szCs w:val="28"/>
        </w:rPr>
        <w:t xml:space="preserve"> с указанием занимаемой в настоящее время должности и полного, без сокращения, наименования структурного подразделения, органа (организации), в котором осуществляется текущая трудовая деятельность (служба) представляемого к награждению;</w:t>
      </w:r>
    </w:p>
    <w:p w:rsidR="006F3437" w:rsidRPr="006F3437" w:rsidRDefault="006F3437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 </w:t>
      </w:r>
      <w:r w:rsidRPr="006F3437">
        <w:rPr>
          <w:rFonts w:ascii="Times New Roman" w:hAnsi="Times New Roman" w:cs="Times New Roman"/>
          <w:sz w:val="28"/>
          <w:szCs w:val="28"/>
        </w:rPr>
        <w:t xml:space="preserve">без сокращений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3437">
        <w:rPr>
          <w:rFonts w:ascii="Times New Roman" w:hAnsi="Times New Roman" w:cs="Times New Roman"/>
          <w:sz w:val="28"/>
          <w:szCs w:val="28"/>
        </w:rPr>
        <w:t>женский/мужской)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3437" w:rsidRDefault="006F3437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 </w:t>
      </w:r>
      <w:r w:rsidRPr="006F3437">
        <w:rPr>
          <w:rFonts w:ascii="Times New Roman" w:hAnsi="Times New Roman" w:cs="Times New Roman"/>
          <w:sz w:val="28"/>
          <w:szCs w:val="28"/>
        </w:rPr>
        <w:t>числовым способом (например, 10.06.1958);</w:t>
      </w:r>
    </w:p>
    <w:p w:rsidR="006F3437" w:rsidRDefault="006F3437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место рождения </w:t>
      </w:r>
      <w:r>
        <w:rPr>
          <w:rFonts w:ascii="Times New Roman" w:hAnsi="Times New Roman" w:cs="Times New Roman"/>
          <w:sz w:val="28"/>
          <w:szCs w:val="28"/>
        </w:rPr>
        <w:t>по документу, удостоверяющему личность (например, согласно паспорту гражданина Российской Федерации: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г. Шилово, ул. Первомайская, д.10; ГДР, г. Лейпциг);</w:t>
      </w:r>
    </w:p>
    <w:p w:rsidR="006F3437" w:rsidRDefault="006F3437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37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6F3437">
        <w:rPr>
          <w:rFonts w:ascii="Times New Roman" w:hAnsi="Times New Roman" w:cs="Times New Roman"/>
          <w:sz w:val="28"/>
          <w:szCs w:val="28"/>
        </w:rPr>
        <w:t xml:space="preserve"> с обозначение уровня, полного наименования учебного </w:t>
      </w:r>
      <w:r w:rsidR="00F53AC5" w:rsidRPr="006F3437">
        <w:rPr>
          <w:rFonts w:ascii="Times New Roman" w:hAnsi="Times New Roman" w:cs="Times New Roman"/>
          <w:sz w:val="28"/>
          <w:szCs w:val="28"/>
        </w:rPr>
        <w:t>за</w:t>
      </w:r>
      <w:r w:rsidR="00F53AC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и года его окончания через запятую (например: высшее, Московский политехнический университет, 1980 г.);</w:t>
      </w:r>
    </w:p>
    <w:p w:rsidR="00F53AC5" w:rsidRDefault="00F53AC5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AC5">
        <w:rPr>
          <w:rFonts w:ascii="Times New Roman" w:hAnsi="Times New Roman" w:cs="Times New Roman"/>
          <w:b/>
          <w:sz w:val="28"/>
          <w:szCs w:val="28"/>
        </w:rPr>
        <w:t>ученая степень и ученое звание</w:t>
      </w:r>
      <w:r>
        <w:rPr>
          <w:rFonts w:ascii="Times New Roman" w:hAnsi="Times New Roman" w:cs="Times New Roman"/>
          <w:sz w:val="28"/>
          <w:szCs w:val="28"/>
        </w:rPr>
        <w:t xml:space="preserve"> при их наличии и полностью, без сокращений (например, доктор экономических наук, профессор), либо не имеет;</w:t>
      </w:r>
    </w:p>
    <w:p w:rsidR="00195723" w:rsidRDefault="00F53AC5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AC5">
        <w:rPr>
          <w:rFonts w:ascii="Times New Roman" w:hAnsi="Times New Roman" w:cs="Times New Roman"/>
          <w:b/>
          <w:sz w:val="28"/>
          <w:szCs w:val="28"/>
        </w:rPr>
        <w:t>государственные и ведомственные награды</w:t>
      </w:r>
      <w:r>
        <w:rPr>
          <w:rFonts w:ascii="Times New Roman" w:hAnsi="Times New Roman" w:cs="Times New Roman"/>
          <w:sz w:val="28"/>
          <w:szCs w:val="28"/>
        </w:rPr>
        <w:t xml:space="preserve"> в хронологическом порядке, без сокращения наименования и с указанием числовым способом только года награждения (например: орден Дружбы, 1996 г.; Почетная грам</w:t>
      </w:r>
      <w:r w:rsidR="00195723">
        <w:rPr>
          <w:rFonts w:ascii="Times New Roman" w:hAnsi="Times New Roman" w:cs="Times New Roman"/>
          <w:sz w:val="28"/>
          <w:szCs w:val="28"/>
        </w:rPr>
        <w:t xml:space="preserve">ота </w:t>
      </w:r>
      <w:proofErr w:type="spellStart"/>
      <w:r w:rsidR="0019572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195723">
        <w:rPr>
          <w:rFonts w:ascii="Times New Roman" w:hAnsi="Times New Roman" w:cs="Times New Roman"/>
          <w:sz w:val="28"/>
          <w:szCs w:val="28"/>
        </w:rPr>
        <w:t xml:space="preserve"> России, 2016г.)</w:t>
      </w:r>
    </w:p>
    <w:p w:rsidR="00F53AC5" w:rsidRDefault="00F53AC5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государственных и ведомственных наград пишется: не награждался.</w:t>
      </w:r>
    </w:p>
    <w:p w:rsidR="00F53AC5" w:rsidRDefault="00935884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84">
        <w:rPr>
          <w:rFonts w:ascii="Times New Roman" w:hAnsi="Times New Roman" w:cs="Times New Roman"/>
          <w:b/>
          <w:sz w:val="28"/>
          <w:szCs w:val="28"/>
        </w:rPr>
        <w:t>о</w:t>
      </w:r>
      <w:r w:rsidR="00F53AC5" w:rsidRPr="00935884">
        <w:rPr>
          <w:rFonts w:ascii="Times New Roman" w:hAnsi="Times New Roman" w:cs="Times New Roman"/>
          <w:b/>
          <w:sz w:val="28"/>
          <w:szCs w:val="28"/>
        </w:rPr>
        <w:t>бщий стаж, стаж работы в сфере</w:t>
      </w:r>
      <w:r w:rsidR="00F53AC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указанием числовым способом ко</w:t>
      </w:r>
      <w:r w:rsidR="00F53AC5">
        <w:rPr>
          <w:rFonts w:ascii="Times New Roman" w:hAnsi="Times New Roman" w:cs="Times New Roman"/>
          <w:sz w:val="28"/>
          <w:szCs w:val="28"/>
        </w:rPr>
        <w:t>личества полных лет (без округления), без учета периодов обучения в образовательных организациях среднего профессионального и (или) высшего образования (например,15)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5723" w:rsidRDefault="00935884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трудовая деятельность </w:t>
      </w:r>
      <w:r>
        <w:rPr>
          <w:rFonts w:ascii="Times New Roman" w:hAnsi="Times New Roman" w:cs="Times New Roman"/>
          <w:sz w:val="28"/>
          <w:szCs w:val="28"/>
        </w:rPr>
        <w:t>в соответствии с записями в трудовой книжке с указанием мес</w:t>
      </w:r>
      <w:r w:rsidR="00195723">
        <w:rPr>
          <w:rFonts w:ascii="Times New Roman" w:hAnsi="Times New Roman" w:cs="Times New Roman"/>
          <w:sz w:val="28"/>
          <w:szCs w:val="28"/>
        </w:rPr>
        <w:t xml:space="preserve">яца и ода поступления и ухода. </w:t>
      </w:r>
    </w:p>
    <w:p w:rsidR="00195723" w:rsidRDefault="00935884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8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ждая вновь занимаемая должность пишется на отдельной строке с указанием меся</w:t>
      </w:r>
      <w:r w:rsidR="00195723">
        <w:rPr>
          <w:rFonts w:ascii="Times New Roman" w:hAnsi="Times New Roman" w:cs="Times New Roman"/>
          <w:sz w:val="28"/>
          <w:szCs w:val="28"/>
        </w:rPr>
        <w:t xml:space="preserve">ца и года поступления и ухода. </w:t>
      </w:r>
    </w:p>
    <w:p w:rsidR="00935884" w:rsidRDefault="00935884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перерыва в работе вносятся сведения с указанием причины (например: 01.1980 – 05.1981отпуск по уходу за ребенком; либо: временно не работал).</w:t>
      </w:r>
    </w:p>
    <w:p w:rsidR="002D4672" w:rsidRPr="00935884" w:rsidRDefault="00935884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84">
        <w:rPr>
          <w:rFonts w:ascii="Times New Roman" w:hAnsi="Times New Roman" w:cs="Times New Roman"/>
          <w:b/>
          <w:sz w:val="28"/>
          <w:szCs w:val="28"/>
        </w:rPr>
        <w:t>в характеристике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представляемого к награждению должны быть отражены данные, характеризующие его трудовые заслуги, достижения, сведения об эффективности и качестве работы.</w:t>
      </w:r>
    </w:p>
    <w:p w:rsidR="00935884" w:rsidRPr="00935884" w:rsidRDefault="00935884" w:rsidP="004218A6">
      <w:pPr>
        <w:pStyle w:val="ConsPlusNormal"/>
        <w:spacing w:line="276" w:lineRule="auto"/>
        <w:ind w:left="709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884">
        <w:rPr>
          <w:rFonts w:ascii="Times New Roman" w:hAnsi="Times New Roman" w:cs="Times New Roman"/>
          <w:b/>
          <w:sz w:val="28"/>
          <w:szCs w:val="28"/>
        </w:rPr>
        <w:t>Наградной лист или представление подписывают:</w:t>
      </w:r>
    </w:p>
    <w:p w:rsidR="00195723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1) для награж</w:t>
      </w:r>
      <w:r>
        <w:rPr>
          <w:rFonts w:ascii="Times New Roman" w:hAnsi="Times New Roman" w:cs="Times New Roman"/>
          <w:sz w:val="28"/>
          <w:szCs w:val="28"/>
        </w:rPr>
        <w:t>дения ведомственными наградами: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руководитель организации или лицо, исполняющее его обязаннос</w:t>
      </w:r>
      <w:r>
        <w:rPr>
          <w:rFonts w:ascii="Times New Roman" w:hAnsi="Times New Roman" w:cs="Times New Roman"/>
          <w:sz w:val="28"/>
          <w:szCs w:val="28"/>
        </w:rPr>
        <w:t>ти (копия приказа прилагается);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председатель кол</w:t>
      </w:r>
      <w:r>
        <w:rPr>
          <w:rFonts w:ascii="Times New Roman" w:hAnsi="Times New Roman" w:cs="Times New Roman"/>
          <w:sz w:val="28"/>
          <w:szCs w:val="28"/>
        </w:rPr>
        <w:t>легиального органа организации.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На руководителя организации наградной лист подписывается заместителем руководителя и председателем кол</w:t>
      </w:r>
      <w:r>
        <w:rPr>
          <w:rFonts w:ascii="Times New Roman" w:hAnsi="Times New Roman" w:cs="Times New Roman"/>
          <w:sz w:val="28"/>
          <w:szCs w:val="28"/>
        </w:rPr>
        <w:t>легиального органа организации.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для награждения Знаком отличия: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lastRenderedPageBreak/>
        <w:t>секретарь кол</w:t>
      </w:r>
      <w:r>
        <w:rPr>
          <w:rFonts w:ascii="Times New Roman" w:hAnsi="Times New Roman" w:cs="Times New Roman"/>
          <w:sz w:val="28"/>
          <w:szCs w:val="28"/>
        </w:rPr>
        <w:t>легиального органа организации;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руководитель органа исполнительной власти субъекта Российской Федерации, осуществляющего государственное </w:t>
      </w:r>
      <w:r>
        <w:rPr>
          <w:rFonts w:ascii="Times New Roman" w:hAnsi="Times New Roman" w:cs="Times New Roman"/>
          <w:sz w:val="28"/>
          <w:szCs w:val="28"/>
        </w:rPr>
        <w:t>управление в сфере образования;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высшее должностное лицо</w:t>
      </w:r>
      <w:r w:rsidR="00195723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</w:t>
      </w:r>
    </w:p>
    <w:p w:rsidR="00CC653A" w:rsidRPr="007D55AD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5AD">
        <w:rPr>
          <w:rFonts w:ascii="Times New Roman" w:hAnsi="Times New Roman" w:cs="Times New Roman"/>
          <w:sz w:val="28"/>
          <w:szCs w:val="28"/>
        </w:rPr>
        <w:t>9. К ходатайству о награждении ведомс</w:t>
      </w:r>
      <w:r w:rsidR="00195723">
        <w:rPr>
          <w:rFonts w:ascii="Times New Roman" w:hAnsi="Times New Roman" w:cs="Times New Roman"/>
          <w:sz w:val="28"/>
          <w:szCs w:val="28"/>
        </w:rPr>
        <w:t>твенными наградами прилагаются: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наградной лист, оф</w:t>
      </w:r>
      <w:r w:rsidR="007D55AD">
        <w:rPr>
          <w:rFonts w:ascii="Times New Roman" w:hAnsi="Times New Roman" w:cs="Times New Roman"/>
          <w:sz w:val="28"/>
          <w:szCs w:val="28"/>
        </w:rPr>
        <w:t>ормленный на каждого кандидата;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решение коллегиального органа организации, представл</w:t>
      </w:r>
      <w:r w:rsidR="007D55AD">
        <w:rPr>
          <w:rFonts w:ascii="Times New Roman" w:hAnsi="Times New Roman" w:cs="Times New Roman"/>
          <w:sz w:val="28"/>
          <w:szCs w:val="28"/>
        </w:rPr>
        <w:t>яющего работника к награждению;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сведения об общем колич</w:t>
      </w:r>
      <w:r w:rsidR="007D55AD">
        <w:rPr>
          <w:rFonts w:ascii="Times New Roman" w:hAnsi="Times New Roman" w:cs="Times New Roman"/>
          <w:sz w:val="28"/>
          <w:szCs w:val="28"/>
        </w:rPr>
        <w:t>естве работников в организации.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При представлении к награждению нескольких кандидатур ходатайство о награждении и решение коллегиального органа оформляются общим списком.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10. Ходатайство о награждении ведомственными наградами направляется в вышестоящую организацию по подведомственности </w:t>
      </w:r>
      <w:r w:rsidR="007D55AD">
        <w:rPr>
          <w:rFonts w:ascii="Times New Roman" w:hAnsi="Times New Roman" w:cs="Times New Roman"/>
          <w:sz w:val="28"/>
          <w:szCs w:val="28"/>
        </w:rPr>
        <w:t>организации: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находящиеся в ведении органов местного самоуправления, осуществляющих управление в сфере образования (муниципальных органов управления образованием), - в орган местного самоуправления, осуществляющий управление в сфере образования, который по подведомственности представляет ходатайство в </w:t>
      </w:r>
      <w:r w:rsidR="007D55AD">
        <w:rPr>
          <w:rFonts w:ascii="Times New Roman" w:hAnsi="Times New Roman" w:cs="Times New Roman"/>
          <w:sz w:val="28"/>
          <w:szCs w:val="28"/>
        </w:rPr>
        <w:t>комитет общего и профессионального образования</w:t>
      </w:r>
      <w:r w:rsidRPr="00CC653A">
        <w:rPr>
          <w:rFonts w:ascii="Times New Roman" w:hAnsi="Times New Roman" w:cs="Times New Roman"/>
          <w:sz w:val="28"/>
          <w:szCs w:val="28"/>
        </w:rPr>
        <w:t xml:space="preserve">, который в последующем представляет его в Минпросвещения </w:t>
      </w:r>
      <w:r w:rsidR="007D55AD">
        <w:rPr>
          <w:rFonts w:ascii="Times New Roman" w:hAnsi="Times New Roman" w:cs="Times New Roman"/>
          <w:sz w:val="28"/>
          <w:szCs w:val="28"/>
        </w:rPr>
        <w:t>России;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находящиеся в ведении </w:t>
      </w:r>
      <w:r w:rsidR="007D55AD">
        <w:rPr>
          <w:rFonts w:ascii="Times New Roman" w:hAnsi="Times New Roman" w:cs="Times New Roman"/>
          <w:sz w:val="28"/>
          <w:szCs w:val="28"/>
        </w:rPr>
        <w:t>комитета</w:t>
      </w:r>
      <w:r w:rsidRPr="00CC653A">
        <w:rPr>
          <w:rFonts w:ascii="Times New Roman" w:hAnsi="Times New Roman" w:cs="Times New Roman"/>
          <w:sz w:val="28"/>
          <w:szCs w:val="28"/>
        </w:rPr>
        <w:t>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</w:t>
      </w:r>
      <w:r w:rsidR="007D55AD">
        <w:rPr>
          <w:rFonts w:ascii="Times New Roman" w:hAnsi="Times New Roman" w:cs="Times New Roman"/>
          <w:sz w:val="28"/>
          <w:szCs w:val="28"/>
        </w:rPr>
        <w:t>айство в Минпросвещения России;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образовательные организации, находящиеся в ведении других министерств и ведомств, - в соответствующие федеральные органы исполнительной власти по подведомственности, которые в последующем представляют ходат</w:t>
      </w:r>
      <w:r w:rsidR="007D55AD">
        <w:rPr>
          <w:rFonts w:ascii="Times New Roman" w:hAnsi="Times New Roman" w:cs="Times New Roman"/>
          <w:sz w:val="28"/>
          <w:szCs w:val="28"/>
        </w:rPr>
        <w:t>айство в Минпросвещения России;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образовательные организации и государственные бюджетные (автономные) организации (учреждения), подведомственные Минпросвещения России, - в Минпросвещения России;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местные организации Общероссийского Профсоюза образования (с учетом сферы деятельности Минпросвещения России) - в соответствующие региональные (межрегиональные) организации Общероссийского Профсоюза образования, которые представляют ходатайство в Центральный Совет Общероссийского Профсоюза образования, который в последующем представля</w:t>
      </w:r>
      <w:r w:rsidR="007D55AD">
        <w:rPr>
          <w:rFonts w:ascii="Times New Roman" w:hAnsi="Times New Roman" w:cs="Times New Roman"/>
          <w:sz w:val="28"/>
          <w:szCs w:val="28"/>
        </w:rPr>
        <w:t>ет его в Минпросвещения России.</w:t>
      </w:r>
    </w:p>
    <w:p w:rsidR="0044406E" w:rsidRPr="00CC653A" w:rsidRDefault="00CC653A" w:rsidP="0044406E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Ходатайство о награждении ведомственными наградами работников органов местного самоуправления, осуществляющих управление в сфере образования, </w:t>
      </w:r>
      <w:r w:rsidRPr="00CC653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представляется в </w:t>
      </w:r>
      <w:r w:rsidR="0044406E">
        <w:rPr>
          <w:rFonts w:ascii="Times New Roman" w:hAnsi="Times New Roman" w:cs="Times New Roman"/>
          <w:sz w:val="28"/>
          <w:szCs w:val="28"/>
        </w:rPr>
        <w:t>комитет общего и профессионального образования Ленинградской области</w:t>
      </w:r>
      <w:r w:rsidR="007D55AD">
        <w:rPr>
          <w:rFonts w:ascii="Times New Roman" w:hAnsi="Times New Roman" w:cs="Times New Roman"/>
          <w:sz w:val="28"/>
          <w:szCs w:val="28"/>
        </w:rPr>
        <w:t>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Ходатайство о награждении ведомственными наградами на работников региональных (межрегиональных) организаций Общероссийского Профсоюза образования представляется непосредственно в Центральный Совет Общероссийского Профсоюза образования, который в последующем представл</w:t>
      </w:r>
      <w:r w:rsidR="00195723">
        <w:rPr>
          <w:rFonts w:ascii="Times New Roman" w:hAnsi="Times New Roman" w:cs="Times New Roman"/>
          <w:sz w:val="28"/>
          <w:szCs w:val="28"/>
        </w:rPr>
        <w:t>яет его в Минпросвещения России.</w:t>
      </w:r>
    </w:p>
    <w:p w:rsidR="0038070F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11. Документы, оформленные с нарушениями</w:t>
      </w:r>
      <w:r w:rsidR="0012034D">
        <w:rPr>
          <w:rFonts w:ascii="Times New Roman" w:hAnsi="Times New Roman" w:cs="Times New Roman"/>
          <w:sz w:val="28"/>
          <w:szCs w:val="28"/>
        </w:rPr>
        <w:t>,</w:t>
      </w:r>
      <w:r w:rsidRPr="00CC653A">
        <w:rPr>
          <w:rFonts w:ascii="Times New Roman" w:hAnsi="Times New Roman" w:cs="Times New Roman"/>
          <w:sz w:val="28"/>
          <w:szCs w:val="28"/>
        </w:rPr>
        <w:t xml:space="preserve"> </w:t>
      </w:r>
      <w:r w:rsidR="00195723">
        <w:rPr>
          <w:rFonts w:ascii="Times New Roman" w:hAnsi="Times New Roman" w:cs="Times New Roman"/>
          <w:sz w:val="28"/>
          <w:szCs w:val="28"/>
        </w:rPr>
        <w:t>подлежат возврату.</w:t>
      </w:r>
    </w:p>
    <w:p w:rsid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1</w:t>
      </w:r>
      <w:r w:rsidR="0038070F">
        <w:rPr>
          <w:rFonts w:ascii="Times New Roman" w:hAnsi="Times New Roman" w:cs="Times New Roman"/>
          <w:sz w:val="28"/>
          <w:szCs w:val="28"/>
        </w:rPr>
        <w:t>2</w:t>
      </w:r>
      <w:r w:rsidRPr="00CC653A">
        <w:rPr>
          <w:rFonts w:ascii="Times New Roman" w:hAnsi="Times New Roman" w:cs="Times New Roman"/>
          <w:sz w:val="28"/>
          <w:szCs w:val="28"/>
        </w:rPr>
        <w:t xml:space="preserve">. Награждение очередной ведомственной </w:t>
      </w:r>
      <w:proofErr w:type="gramStart"/>
      <w:r w:rsidRPr="00CC653A">
        <w:rPr>
          <w:rFonts w:ascii="Times New Roman" w:hAnsi="Times New Roman" w:cs="Times New Roman"/>
          <w:sz w:val="28"/>
          <w:szCs w:val="28"/>
        </w:rPr>
        <w:t>наградой</w:t>
      </w:r>
      <w:proofErr w:type="gramEnd"/>
      <w:r w:rsidRPr="00CC653A">
        <w:rPr>
          <w:rFonts w:ascii="Times New Roman" w:hAnsi="Times New Roman" w:cs="Times New Roman"/>
          <w:sz w:val="28"/>
          <w:szCs w:val="28"/>
        </w:rPr>
        <w:t xml:space="preserve"> возм</w:t>
      </w:r>
      <w:r w:rsidR="00195723">
        <w:rPr>
          <w:rFonts w:ascii="Times New Roman" w:hAnsi="Times New Roman" w:cs="Times New Roman"/>
          <w:sz w:val="28"/>
          <w:szCs w:val="28"/>
        </w:rPr>
        <w:t>ожно не ранее чем через 2 года.</w:t>
      </w:r>
    </w:p>
    <w:p w:rsidR="00195723" w:rsidRPr="00CC653A" w:rsidRDefault="00195723" w:rsidP="00195723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653A" w:rsidRPr="00195723" w:rsidRDefault="00CC653A" w:rsidP="00195723">
      <w:pPr>
        <w:pStyle w:val="ConsPlusNormal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 </w:t>
      </w:r>
      <w:r w:rsidRPr="0038070F">
        <w:rPr>
          <w:rFonts w:ascii="Times New Roman" w:hAnsi="Times New Roman" w:cs="Times New Roman"/>
          <w:b/>
          <w:sz w:val="28"/>
          <w:szCs w:val="28"/>
        </w:rPr>
        <w:t xml:space="preserve">Требования, предъявляемые к кандидатам на награждение ведомственными </w:t>
      </w:r>
      <w:r w:rsidR="00195723">
        <w:rPr>
          <w:rFonts w:ascii="Times New Roman" w:hAnsi="Times New Roman" w:cs="Times New Roman"/>
          <w:b/>
          <w:sz w:val="28"/>
          <w:szCs w:val="28"/>
        </w:rPr>
        <w:t>наградами Минпросвещения России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1) Благодарность Министерства пр</w:t>
      </w:r>
      <w:r w:rsidR="0012034D">
        <w:rPr>
          <w:rFonts w:ascii="Times New Roman" w:hAnsi="Times New Roman" w:cs="Times New Roman"/>
          <w:sz w:val="28"/>
          <w:szCs w:val="28"/>
        </w:rPr>
        <w:t>освещения Российской Федерации: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 в организации н</w:t>
      </w:r>
      <w:r w:rsidR="0012034D">
        <w:rPr>
          <w:rFonts w:ascii="Times New Roman" w:hAnsi="Times New Roman" w:cs="Times New Roman"/>
          <w:sz w:val="28"/>
          <w:szCs w:val="28"/>
        </w:rPr>
        <w:t>е менее 1 года.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2) Почетная грамота Министерства пр</w:t>
      </w:r>
      <w:r w:rsidR="0012034D">
        <w:rPr>
          <w:rFonts w:ascii="Times New Roman" w:hAnsi="Times New Roman" w:cs="Times New Roman"/>
          <w:sz w:val="28"/>
          <w:szCs w:val="28"/>
        </w:rPr>
        <w:t>освещения Российской Федерации: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 в уста</w:t>
      </w:r>
      <w:r w:rsidR="0012034D">
        <w:rPr>
          <w:rFonts w:ascii="Times New Roman" w:hAnsi="Times New Roman" w:cs="Times New Roman"/>
          <w:sz w:val="28"/>
          <w:szCs w:val="28"/>
        </w:rPr>
        <w:t>новленной сфере не менее 5 лет,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</w:t>
      </w:r>
      <w:r w:rsidR="0012034D">
        <w:rPr>
          <w:rFonts w:ascii="Times New Roman" w:hAnsi="Times New Roman" w:cs="Times New Roman"/>
          <w:sz w:val="28"/>
          <w:szCs w:val="28"/>
        </w:rPr>
        <w:t xml:space="preserve"> в организации не менее 3 года.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3) Нагрудный знак </w:t>
      </w:r>
      <w:r w:rsidR="0044406E">
        <w:rPr>
          <w:rFonts w:ascii="Times New Roman" w:hAnsi="Times New Roman" w:cs="Times New Roman"/>
          <w:sz w:val="28"/>
          <w:szCs w:val="28"/>
        </w:rPr>
        <w:t>«</w:t>
      </w:r>
      <w:r w:rsidRPr="00CC653A">
        <w:rPr>
          <w:rFonts w:ascii="Times New Roman" w:hAnsi="Times New Roman" w:cs="Times New Roman"/>
          <w:sz w:val="28"/>
          <w:szCs w:val="28"/>
        </w:rPr>
        <w:t>Почетный работник воспитания и просвещения Российской Федерации</w:t>
      </w:r>
      <w:r w:rsidR="0044406E">
        <w:rPr>
          <w:rFonts w:ascii="Times New Roman" w:hAnsi="Times New Roman" w:cs="Times New Roman"/>
          <w:sz w:val="28"/>
          <w:szCs w:val="28"/>
        </w:rPr>
        <w:t xml:space="preserve">» </w:t>
      </w:r>
      <w:r w:rsidRPr="00CC653A">
        <w:rPr>
          <w:rFonts w:ascii="Times New Roman" w:hAnsi="Times New Roman" w:cs="Times New Roman"/>
          <w:sz w:val="28"/>
          <w:szCs w:val="28"/>
        </w:rPr>
        <w:t>(награждаются работники, связанные с образовательным процессом и его управлением, работники сферы воспитания, опеки и попечительства, по делам несовершеннолетних, работники детских домов, специальных учреждений и других бюджетных учреждений, деятельность которых не связан</w:t>
      </w:r>
      <w:r w:rsidR="0012034D">
        <w:rPr>
          <w:rFonts w:ascii="Times New Roman" w:hAnsi="Times New Roman" w:cs="Times New Roman"/>
          <w:sz w:val="28"/>
          <w:szCs w:val="28"/>
        </w:rPr>
        <w:t>а с образовательным процессом):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 в устан</w:t>
      </w:r>
      <w:r w:rsidR="0012034D">
        <w:rPr>
          <w:rFonts w:ascii="Times New Roman" w:hAnsi="Times New Roman" w:cs="Times New Roman"/>
          <w:sz w:val="28"/>
          <w:szCs w:val="28"/>
        </w:rPr>
        <w:t>овленной сфере не менее 10 лет,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</w:t>
      </w:r>
      <w:r w:rsidR="0012034D">
        <w:rPr>
          <w:rFonts w:ascii="Times New Roman" w:hAnsi="Times New Roman" w:cs="Times New Roman"/>
          <w:sz w:val="28"/>
          <w:szCs w:val="28"/>
        </w:rPr>
        <w:t xml:space="preserve"> в организации не менее 3 года.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4) Медаль </w:t>
      </w:r>
      <w:proofErr w:type="spellStart"/>
      <w:r w:rsidRPr="00CC653A">
        <w:rPr>
          <w:rFonts w:ascii="Times New Roman" w:hAnsi="Times New Roman" w:cs="Times New Roman"/>
          <w:sz w:val="28"/>
          <w:szCs w:val="28"/>
        </w:rPr>
        <w:t>Л.C.Выготского</w:t>
      </w:r>
      <w:proofErr w:type="spellEnd"/>
      <w:r w:rsidRPr="00CC653A">
        <w:rPr>
          <w:rFonts w:ascii="Times New Roman" w:hAnsi="Times New Roman" w:cs="Times New Roman"/>
          <w:sz w:val="28"/>
          <w:szCs w:val="28"/>
        </w:rPr>
        <w:t xml:space="preserve"> (награждаются только работники, внесшие вклад в психологические и педагогические науки, как правило, доктора психологических и педагогических наук, в основном за создание уче</w:t>
      </w:r>
      <w:r w:rsidR="0012034D">
        <w:rPr>
          <w:rFonts w:ascii="Times New Roman" w:hAnsi="Times New Roman" w:cs="Times New Roman"/>
          <w:sz w:val="28"/>
          <w:szCs w:val="28"/>
        </w:rPr>
        <w:t>бников и методических пособий):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 в области психологических и педагогических наук не мен</w:t>
      </w:r>
      <w:r w:rsidR="0012034D">
        <w:rPr>
          <w:rFonts w:ascii="Times New Roman" w:hAnsi="Times New Roman" w:cs="Times New Roman"/>
          <w:sz w:val="28"/>
          <w:szCs w:val="28"/>
        </w:rPr>
        <w:t>ее 15 лет,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</w:t>
      </w:r>
      <w:r w:rsidR="002D4672">
        <w:rPr>
          <w:rFonts w:ascii="Times New Roman" w:hAnsi="Times New Roman" w:cs="Times New Roman"/>
          <w:sz w:val="28"/>
          <w:szCs w:val="28"/>
        </w:rPr>
        <w:t>ж в организации не менее 5 лет.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Для награждения медалью </w:t>
      </w:r>
      <w:proofErr w:type="spellStart"/>
      <w:r w:rsidRPr="00CC653A">
        <w:rPr>
          <w:rFonts w:ascii="Times New Roman" w:hAnsi="Times New Roman" w:cs="Times New Roman"/>
          <w:sz w:val="28"/>
          <w:szCs w:val="28"/>
        </w:rPr>
        <w:t>Л.C.Выготского</w:t>
      </w:r>
      <w:proofErr w:type="spellEnd"/>
      <w:r w:rsidRPr="00CC653A">
        <w:rPr>
          <w:rFonts w:ascii="Times New Roman" w:hAnsi="Times New Roman" w:cs="Times New Roman"/>
          <w:sz w:val="28"/>
          <w:szCs w:val="28"/>
        </w:rPr>
        <w:t xml:space="preserve"> дополнительно прилагается список печатных трудов с указанием издательства, даты издан</w:t>
      </w:r>
      <w:r w:rsidR="009D449A">
        <w:rPr>
          <w:rFonts w:ascii="Times New Roman" w:hAnsi="Times New Roman" w:cs="Times New Roman"/>
          <w:sz w:val="28"/>
          <w:szCs w:val="28"/>
        </w:rPr>
        <w:t>ия, количества печатных листов.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Почетное звание "Ветеран сферы воспитания и образования" (награждаются работники сферы образования и воспитания за многолетний добросовестный тр</w:t>
      </w:r>
      <w:r w:rsidR="0012034D">
        <w:rPr>
          <w:rFonts w:ascii="Times New Roman" w:hAnsi="Times New Roman" w:cs="Times New Roman"/>
          <w:sz w:val="28"/>
          <w:szCs w:val="28"/>
        </w:rPr>
        <w:t>уд и профессиональные заслуги):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 в ус</w:t>
      </w:r>
      <w:r w:rsidR="0012034D">
        <w:rPr>
          <w:rFonts w:ascii="Times New Roman" w:hAnsi="Times New Roman" w:cs="Times New Roman"/>
          <w:sz w:val="28"/>
          <w:szCs w:val="28"/>
        </w:rPr>
        <w:t>тановленной сфере более 20 лет,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</w:t>
      </w:r>
      <w:r w:rsidR="0012034D">
        <w:rPr>
          <w:rFonts w:ascii="Times New Roman" w:hAnsi="Times New Roman" w:cs="Times New Roman"/>
          <w:sz w:val="28"/>
          <w:szCs w:val="28"/>
        </w:rPr>
        <w:t xml:space="preserve"> в организации не менее 10 лет;</w:t>
      </w:r>
    </w:p>
    <w:p w:rsid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lastRenderedPageBreak/>
        <w:t>наличие ведомственной награды Минпросвещения России (нагрудный знак или медаль).</w:t>
      </w:r>
    </w:p>
    <w:p w:rsidR="00195723" w:rsidRPr="00CC653A" w:rsidRDefault="00195723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53A" w:rsidRPr="00195723" w:rsidRDefault="00CC653A" w:rsidP="00195723">
      <w:pPr>
        <w:pStyle w:val="ConsPlusNormal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 </w:t>
      </w:r>
      <w:r w:rsidRPr="0012034D">
        <w:rPr>
          <w:rFonts w:ascii="Times New Roman" w:hAnsi="Times New Roman" w:cs="Times New Roman"/>
          <w:b/>
          <w:sz w:val="28"/>
          <w:szCs w:val="28"/>
        </w:rPr>
        <w:t>Рекомендации по представлению документов и требования, предъявляемые к кандидатам,</w:t>
      </w:r>
      <w:r w:rsidR="00195723">
        <w:rPr>
          <w:rFonts w:ascii="Times New Roman" w:hAnsi="Times New Roman" w:cs="Times New Roman"/>
          <w:b/>
          <w:sz w:val="28"/>
          <w:szCs w:val="28"/>
        </w:rPr>
        <w:t xml:space="preserve"> для награждения Знаком отличия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1</w:t>
      </w:r>
      <w:r w:rsidR="004218A6">
        <w:rPr>
          <w:rFonts w:ascii="Times New Roman" w:hAnsi="Times New Roman" w:cs="Times New Roman"/>
          <w:sz w:val="28"/>
          <w:szCs w:val="28"/>
        </w:rPr>
        <w:t>3</w:t>
      </w:r>
      <w:r w:rsidRPr="00CC653A">
        <w:rPr>
          <w:rFonts w:ascii="Times New Roman" w:hAnsi="Times New Roman" w:cs="Times New Roman"/>
          <w:sz w:val="28"/>
          <w:szCs w:val="28"/>
        </w:rPr>
        <w:t xml:space="preserve">. Знак отличия Министерства просвещения Российской Федерации </w:t>
      </w:r>
      <w:r w:rsidR="0044406E">
        <w:rPr>
          <w:rFonts w:ascii="Times New Roman" w:hAnsi="Times New Roman" w:cs="Times New Roman"/>
          <w:sz w:val="28"/>
          <w:szCs w:val="28"/>
        </w:rPr>
        <w:t>«</w:t>
      </w:r>
      <w:r w:rsidRPr="00CC653A">
        <w:rPr>
          <w:rFonts w:ascii="Times New Roman" w:hAnsi="Times New Roman" w:cs="Times New Roman"/>
          <w:sz w:val="28"/>
          <w:szCs w:val="28"/>
        </w:rPr>
        <w:t>Отличник просвещения</w:t>
      </w:r>
      <w:r w:rsidR="0044406E">
        <w:rPr>
          <w:rFonts w:ascii="Times New Roman" w:hAnsi="Times New Roman" w:cs="Times New Roman"/>
          <w:sz w:val="28"/>
          <w:szCs w:val="28"/>
        </w:rPr>
        <w:t>»</w:t>
      </w:r>
      <w:r w:rsidRPr="00CC653A">
        <w:rPr>
          <w:rFonts w:ascii="Times New Roman" w:hAnsi="Times New Roman" w:cs="Times New Roman"/>
          <w:sz w:val="28"/>
          <w:szCs w:val="28"/>
        </w:rPr>
        <w:t xml:space="preserve"> является ведомственной наградой Министерства просвещения Российской Федерации, дающей право на при</w:t>
      </w:r>
      <w:r w:rsidR="00195723">
        <w:rPr>
          <w:rFonts w:ascii="Times New Roman" w:hAnsi="Times New Roman" w:cs="Times New Roman"/>
          <w:sz w:val="28"/>
          <w:szCs w:val="28"/>
        </w:rPr>
        <w:t xml:space="preserve">своение звания </w:t>
      </w:r>
      <w:r w:rsidR="0044406E">
        <w:rPr>
          <w:rFonts w:ascii="Times New Roman" w:hAnsi="Times New Roman" w:cs="Times New Roman"/>
          <w:sz w:val="28"/>
          <w:szCs w:val="28"/>
        </w:rPr>
        <w:t>«</w:t>
      </w:r>
      <w:r w:rsidR="00195723">
        <w:rPr>
          <w:rFonts w:ascii="Times New Roman" w:hAnsi="Times New Roman" w:cs="Times New Roman"/>
          <w:sz w:val="28"/>
          <w:szCs w:val="28"/>
        </w:rPr>
        <w:t>Ветеран труда</w:t>
      </w:r>
      <w:r w:rsidR="0044406E">
        <w:rPr>
          <w:rFonts w:ascii="Times New Roman" w:hAnsi="Times New Roman" w:cs="Times New Roman"/>
          <w:sz w:val="28"/>
          <w:szCs w:val="28"/>
        </w:rPr>
        <w:t>»</w:t>
      </w:r>
      <w:r w:rsidR="00195723">
        <w:rPr>
          <w:rFonts w:ascii="Times New Roman" w:hAnsi="Times New Roman" w:cs="Times New Roman"/>
          <w:sz w:val="28"/>
          <w:szCs w:val="28"/>
        </w:rPr>
        <w:t>.</w:t>
      </w:r>
    </w:p>
    <w:p w:rsidR="00CC653A" w:rsidRPr="00195723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34D">
        <w:rPr>
          <w:rFonts w:ascii="Times New Roman" w:hAnsi="Times New Roman" w:cs="Times New Roman"/>
          <w:b/>
          <w:sz w:val="28"/>
          <w:szCs w:val="28"/>
        </w:rPr>
        <w:t>1</w:t>
      </w:r>
      <w:r w:rsidR="0012034D" w:rsidRPr="0012034D">
        <w:rPr>
          <w:rFonts w:ascii="Times New Roman" w:hAnsi="Times New Roman" w:cs="Times New Roman"/>
          <w:b/>
          <w:sz w:val="28"/>
          <w:szCs w:val="28"/>
        </w:rPr>
        <w:t>4</w:t>
      </w:r>
      <w:r w:rsidRPr="0012034D">
        <w:rPr>
          <w:rFonts w:ascii="Times New Roman" w:hAnsi="Times New Roman" w:cs="Times New Roman"/>
          <w:b/>
          <w:sz w:val="28"/>
          <w:szCs w:val="28"/>
        </w:rPr>
        <w:t>. Квота для награждения</w:t>
      </w:r>
      <w:r w:rsidR="00195723">
        <w:rPr>
          <w:rFonts w:ascii="Times New Roman" w:hAnsi="Times New Roman" w:cs="Times New Roman"/>
          <w:b/>
          <w:sz w:val="28"/>
          <w:szCs w:val="28"/>
        </w:rPr>
        <w:t xml:space="preserve"> Знаком отличия не установлена.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53A">
        <w:rPr>
          <w:rFonts w:ascii="Times New Roman" w:hAnsi="Times New Roman" w:cs="Times New Roman"/>
          <w:sz w:val="28"/>
          <w:szCs w:val="28"/>
        </w:rPr>
        <w:t>1</w:t>
      </w:r>
      <w:r w:rsidR="0012034D">
        <w:rPr>
          <w:rFonts w:ascii="Times New Roman" w:hAnsi="Times New Roman" w:cs="Times New Roman"/>
          <w:sz w:val="28"/>
          <w:szCs w:val="28"/>
        </w:rPr>
        <w:t>5</w:t>
      </w:r>
      <w:r w:rsidRPr="00CC653A">
        <w:rPr>
          <w:rFonts w:ascii="Times New Roman" w:hAnsi="Times New Roman" w:cs="Times New Roman"/>
          <w:sz w:val="28"/>
          <w:szCs w:val="28"/>
        </w:rPr>
        <w:t xml:space="preserve"> Знаком отличия награждаются работники системы образования за заслуги в труде и продолжительную работу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иных сферах ведения Минпросвещения России (далее - сфера образования, воспитания, опеки и попечительства в</w:t>
      </w:r>
      <w:proofErr w:type="gramEnd"/>
      <w:r w:rsidRPr="00CC6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53A">
        <w:rPr>
          <w:rFonts w:ascii="Times New Roman" w:hAnsi="Times New Roman" w:cs="Times New Roman"/>
          <w:sz w:val="28"/>
          <w:szCs w:val="28"/>
        </w:rPr>
        <w:t>отношен</w:t>
      </w:r>
      <w:r w:rsidR="00195723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195723">
        <w:rPr>
          <w:rFonts w:ascii="Times New Roman" w:hAnsi="Times New Roman" w:cs="Times New Roman"/>
          <w:sz w:val="28"/>
          <w:szCs w:val="28"/>
        </w:rPr>
        <w:t xml:space="preserve"> несовершеннолетних граждан).</w:t>
      </w:r>
    </w:p>
    <w:p w:rsidR="00CC653A" w:rsidRPr="00CC653A" w:rsidRDefault="0012034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C653A" w:rsidRPr="00CC653A">
        <w:rPr>
          <w:rFonts w:ascii="Times New Roman" w:hAnsi="Times New Roman" w:cs="Times New Roman"/>
          <w:sz w:val="28"/>
          <w:szCs w:val="28"/>
        </w:rPr>
        <w:t>. Требования, предъявляемые к кандидатам</w:t>
      </w:r>
      <w:r>
        <w:rPr>
          <w:rFonts w:ascii="Times New Roman" w:hAnsi="Times New Roman" w:cs="Times New Roman"/>
          <w:sz w:val="28"/>
          <w:szCs w:val="28"/>
        </w:rPr>
        <w:t xml:space="preserve"> на награждение Знаком отличия: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 работы в сфере образования, воспитания, опеки и попечительства в отношении несовершеннолетних гра</w:t>
      </w:r>
      <w:r w:rsidR="0012034D">
        <w:rPr>
          <w:rFonts w:ascii="Times New Roman" w:hAnsi="Times New Roman" w:cs="Times New Roman"/>
          <w:sz w:val="28"/>
          <w:szCs w:val="28"/>
        </w:rPr>
        <w:t>ждан - не менее 15 лет;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стаж работы (службы) в представляющей ходатайство о награждении Знаком отличия организ</w:t>
      </w:r>
      <w:r w:rsidR="0012034D">
        <w:rPr>
          <w:rFonts w:ascii="Times New Roman" w:hAnsi="Times New Roman" w:cs="Times New Roman"/>
          <w:sz w:val="28"/>
          <w:szCs w:val="28"/>
        </w:rPr>
        <w:t>ации (органе) - не менее 3 лет.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В случае ликвидации организации или реорганизации с передачей прав и ответственности другому юридическому лицу стаж работы кандид</w:t>
      </w:r>
      <w:r w:rsidR="0012034D">
        <w:rPr>
          <w:rFonts w:ascii="Times New Roman" w:hAnsi="Times New Roman" w:cs="Times New Roman"/>
          <w:sz w:val="28"/>
          <w:szCs w:val="28"/>
        </w:rPr>
        <w:t>ата на награждение сохраняется.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наличие одной ведомственной награды Минпросвещения России (почетная грамота, нагрудный знак, медаль, почетное звание) за добросовестный труд и заслуги (достижения) в сфере образования или иного федерального органа исполнительной власти, ранее осуществлявшего функции, указанные </w:t>
      </w:r>
      <w:r w:rsidRPr="0012034D">
        <w:rPr>
          <w:rFonts w:ascii="Times New Roman" w:hAnsi="Times New Roman" w:cs="Times New Roman"/>
          <w:b/>
          <w:sz w:val="28"/>
          <w:szCs w:val="28"/>
        </w:rPr>
        <w:t xml:space="preserve">в пункте </w:t>
      </w:r>
      <w:r w:rsidR="0044406E">
        <w:rPr>
          <w:rFonts w:ascii="Times New Roman" w:hAnsi="Times New Roman" w:cs="Times New Roman"/>
          <w:b/>
          <w:sz w:val="28"/>
          <w:szCs w:val="28"/>
        </w:rPr>
        <w:t>15</w:t>
      </w:r>
      <w:r w:rsidRPr="00CC653A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="0012034D">
        <w:rPr>
          <w:rFonts w:ascii="Times New Roman" w:hAnsi="Times New Roman" w:cs="Times New Roman"/>
          <w:sz w:val="28"/>
          <w:szCs w:val="28"/>
        </w:rPr>
        <w:t>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наличие профессиональных заслуг в соот</w:t>
      </w:r>
      <w:r w:rsidR="0012034D">
        <w:rPr>
          <w:rFonts w:ascii="Times New Roman" w:hAnsi="Times New Roman" w:cs="Times New Roman"/>
          <w:sz w:val="28"/>
          <w:szCs w:val="28"/>
        </w:rPr>
        <w:t>ветствующей сфере деятельности;</w:t>
      </w:r>
    </w:p>
    <w:p w:rsidR="00195723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отсутствие неснятой или непогашенной в установленном федерал</w:t>
      </w:r>
      <w:r w:rsidR="0012034D">
        <w:rPr>
          <w:rFonts w:ascii="Times New Roman" w:hAnsi="Times New Roman" w:cs="Times New Roman"/>
          <w:sz w:val="28"/>
          <w:szCs w:val="28"/>
        </w:rPr>
        <w:t>ьным законом порядке судимости;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отсутствие несня</w:t>
      </w:r>
      <w:r w:rsidR="00195723">
        <w:rPr>
          <w:rFonts w:ascii="Times New Roman" w:hAnsi="Times New Roman" w:cs="Times New Roman"/>
          <w:sz w:val="28"/>
          <w:szCs w:val="28"/>
        </w:rPr>
        <w:t>того дисциплинарного взыскания.</w:t>
      </w:r>
    </w:p>
    <w:p w:rsidR="00195723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1</w:t>
      </w:r>
      <w:r w:rsidR="0012034D">
        <w:rPr>
          <w:rFonts w:ascii="Times New Roman" w:hAnsi="Times New Roman" w:cs="Times New Roman"/>
          <w:sz w:val="28"/>
          <w:szCs w:val="28"/>
        </w:rPr>
        <w:t>7</w:t>
      </w:r>
      <w:r w:rsidRPr="00CC653A">
        <w:rPr>
          <w:rFonts w:ascii="Times New Roman" w:hAnsi="Times New Roman" w:cs="Times New Roman"/>
          <w:sz w:val="28"/>
          <w:szCs w:val="28"/>
        </w:rPr>
        <w:t xml:space="preserve">. Награждение Знаком </w:t>
      </w:r>
      <w:proofErr w:type="gramStart"/>
      <w:r w:rsidRPr="00CC653A">
        <w:rPr>
          <w:rFonts w:ascii="Times New Roman" w:hAnsi="Times New Roman" w:cs="Times New Roman"/>
          <w:sz w:val="28"/>
          <w:szCs w:val="28"/>
        </w:rPr>
        <w:t>отличия</w:t>
      </w:r>
      <w:proofErr w:type="gramEnd"/>
      <w:r w:rsidRPr="00CC653A">
        <w:rPr>
          <w:rFonts w:ascii="Times New Roman" w:hAnsi="Times New Roman" w:cs="Times New Roman"/>
          <w:sz w:val="28"/>
          <w:szCs w:val="28"/>
        </w:rPr>
        <w:t xml:space="preserve"> возможно не ранее чем через 3 года после награждения ведомственной </w:t>
      </w:r>
      <w:r w:rsidR="00195723">
        <w:rPr>
          <w:rFonts w:ascii="Times New Roman" w:hAnsi="Times New Roman" w:cs="Times New Roman"/>
          <w:sz w:val="28"/>
          <w:szCs w:val="28"/>
        </w:rPr>
        <w:t>наградой Минпросвещения России.</w:t>
      </w:r>
    </w:p>
    <w:p w:rsidR="00CC653A" w:rsidRPr="00CC653A" w:rsidRDefault="0012034D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CC653A" w:rsidRPr="00CC653A">
        <w:rPr>
          <w:rFonts w:ascii="Times New Roman" w:hAnsi="Times New Roman" w:cs="Times New Roman"/>
          <w:sz w:val="28"/>
          <w:szCs w:val="28"/>
        </w:rPr>
        <w:t>. Ходатайство о награждении Знаком отличия по каждой кандидатуре направляется в вышестоящую организацию по подведомствен</w:t>
      </w:r>
      <w:r>
        <w:rPr>
          <w:rFonts w:ascii="Times New Roman" w:hAnsi="Times New Roman" w:cs="Times New Roman"/>
          <w:sz w:val="28"/>
          <w:szCs w:val="28"/>
        </w:rPr>
        <w:t>ности организации (учреждения):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образовательные организации органов местного самоуправления, осуществляющих управление в сфере образования,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</w:t>
      </w:r>
      <w:r w:rsidR="0012034D">
        <w:rPr>
          <w:rFonts w:ascii="Times New Roman" w:hAnsi="Times New Roman" w:cs="Times New Roman"/>
          <w:sz w:val="28"/>
          <w:szCs w:val="28"/>
        </w:rPr>
        <w:t>айство в Минпросвещения России;</w:t>
      </w:r>
    </w:p>
    <w:p w:rsidR="00CC653A" w:rsidRPr="00CC653A" w:rsidRDefault="00CC653A" w:rsidP="0044406E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находящиеся в ведении </w:t>
      </w:r>
      <w:proofErr w:type="gramStart"/>
      <w:r w:rsidR="0044406E" w:rsidRPr="00CC65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406E" w:rsidRPr="00CC6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06E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44406E">
        <w:rPr>
          <w:rFonts w:ascii="Times New Roman" w:hAnsi="Times New Roman" w:cs="Times New Roman"/>
          <w:sz w:val="28"/>
          <w:szCs w:val="28"/>
        </w:rPr>
        <w:t xml:space="preserve"> общего и профессионального образования Ленинградской области, - в</w:t>
      </w:r>
      <w:r w:rsidR="0044406E" w:rsidRPr="00CC653A">
        <w:rPr>
          <w:rFonts w:ascii="Times New Roman" w:hAnsi="Times New Roman" w:cs="Times New Roman"/>
          <w:sz w:val="28"/>
          <w:szCs w:val="28"/>
        </w:rPr>
        <w:t xml:space="preserve"> </w:t>
      </w:r>
      <w:r w:rsidR="0044406E">
        <w:rPr>
          <w:rFonts w:ascii="Times New Roman" w:hAnsi="Times New Roman" w:cs="Times New Roman"/>
          <w:sz w:val="28"/>
          <w:szCs w:val="28"/>
        </w:rPr>
        <w:t>комитет общего и профессионального образования Ленинградской области</w:t>
      </w:r>
      <w:r w:rsidRPr="00CC653A">
        <w:rPr>
          <w:rFonts w:ascii="Times New Roman" w:hAnsi="Times New Roman" w:cs="Times New Roman"/>
          <w:sz w:val="28"/>
          <w:szCs w:val="28"/>
        </w:rPr>
        <w:t>, который в последующем представляет ходат</w:t>
      </w:r>
      <w:r w:rsidR="0012034D">
        <w:rPr>
          <w:rFonts w:ascii="Times New Roman" w:hAnsi="Times New Roman" w:cs="Times New Roman"/>
          <w:sz w:val="28"/>
          <w:szCs w:val="28"/>
        </w:rPr>
        <w:t>айство в Минпросвещения России;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образовательные организации и государственные бюджетные (автономные) организации (учреждения), подведомственные Минпросвещения Рос</w:t>
      </w:r>
      <w:r w:rsidR="0012034D">
        <w:rPr>
          <w:rFonts w:ascii="Times New Roman" w:hAnsi="Times New Roman" w:cs="Times New Roman"/>
          <w:sz w:val="28"/>
          <w:szCs w:val="28"/>
        </w:rPr>
        <w:t>сии, - в Минпросвещения России;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 xml:space="preserve">местные организации Общероссийского Профсоюза образования </w:t>
      </w:r>
      <w:proofErr w:type="spellStart"/>
      <w:proofErr w:type="gramStart"/>
      <w:r w:rsidRPr="00CC653A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proofErr w:type="gramEnd"/>
      <w:r w:rsidRPr="00CC653A">
        <w:rPr>
          <w:rFonts w:ascii="Times New Roman" w:hAnsi="Times New Roman" w:cs="Times New Roman"/>
          <w:sz w:val="28"/>
          <w:szCs w:val="28"/>
        </w:rPr>
        <w:t xml:space="preserve"> (с учетом сферы деятельности Минпросвещения России) - в соответствующие региональные (межрегиональные) организации Общерос</w:t>
      </w:r>
      <w:r w:rsidR="0012034D">
        <w:rPr>
          <w:rFonts w:ascii="Times New Roman" w:hAnsi="Times New Roman" w:cs="Times New Roman"/>
          <w:sz w:val="28"/>
          <w:szCs w:val="28"/>
        </w:rPr>
        <w:t>сийского Профсоюза образования.</w:t>
      </w:r>
    </w:p>
    <w:p w:rsidR="00CC653A" w:rsidRPr="00195723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34D">
        <w:rPr>
          <w:rFonts w:ascii="Times New Roman" w:hAnsi="Times New Roman" w:cs="Times New Roman"/>
          <w:b/>
          <w:sz w:val="28"/>
          <w:szCs w:val="28"/>
        </w:rPr>
        <w:t>Работники (служащие) организаций (органов), подведомственных иным федеральным органам исполнительной власти, к награждению знаком</w:t>
      </w:r>
      <w:r w:rsidR="00195723">
        <w:rPr>
          <w:rFonts w:ascii="Times New Roman" w:hAnsi="Times New Roman" w:cs="Times New Roman"/>
          <w:b/>
          <w:sz w:val="28"/>
          <w:szCs w:val="28"/>
        </w:rPr>
        <w:t xml:space="preserve"> отличия не представляются.</w:t>
      </w:r>
    </w:p>
    <w:p w:rsidR="00CC653A" w:rsidRPr="00CC653A" w:rsidRDefault="002D467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C653A" w:rsidRPr="00CC653A">
        <w:rPr>
          <w:rFonts w:ascii="Times New Roman" w:hAnsi="Times New Roman" w:cs="Times New Roman"/>
          <w:sz w:val="28"/>
          <w:szCs w:val="28"/>
        </w:rPr>
        <w:t>. Для награждения Знаком отличия направляются следующие док</w:t>
      </w:r>
      <w:r w:rsidR="00195723">
        <w:rPr>
          <w:rFonts w:ascii="Times New Roman" w:hAnsi="Times New Roman" w:cs="Times New Roman"/>
          <w:sz w:val="28"/>
          <w:szCs w:val="28"/>
        </w:rPr>
        <w:t>ументы в Минпросвещения России:</w:t>
      </w:r>
    </w:p>
    <w:p w:rsidR="00CC653A" w:rsidRPr="00CC653A" w:rsidRDefault="002D467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653A" w:rsidRPr="00CC653A">
        <w:rPr>
          <w:rFonts w:ascii="Times New Roman" w:hAnsi="Times New Roman" w:cs="Times New Roman"/>
          <w:sz w:val="28"/>
          <w:szCs w:val="28"/>
        </w:rPr>
        <w:t>) представление к награждению лица Знаком отличия, подписанное руководителем организации (органа), секретарем коллегиального органа организации и согласованное с руководителем органа исполнительной власти субъекта Российской Федерации, осуществляющего государственное управление в сфере образования, и высшим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Подписи указанных руководителей скрепляются соответствующими печатями с обязательным п</w:t>
      </w:r>
      <w:r w:rsidR="002D4672">
        <w:rPr>
          <w:rFonts w:ascii="Times New Roman" w:hAnsi="Times New Roman" w:cs="Times New Roman"/>
          <w:sz w:val="28"/>
          <w:szCs w:val="28"/>
        </w:rPr>
        <w:t>роставлением даты согласований.</w:t>
      </w:r>
    </w:p>
    <w:p w:rsidR="00195723" w:rsidRDefault="002D467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53A" w:rsidRPr="00CC653A">
        <w:rPr>
          <w:rFonts w:ascii="Times New Roman" w:hAnsi="Times New Roman" w:cs="Times New Roman"/>
          <w:sz w:val="28"/>
          <w:szCs w:val="28"/>
        </w:rPr>
        <w:t>) протокол (решение) коллегиального органа организации, представляющей работника к награждению, подписанный руководителем организации (органа) и секретарем коллегиального органа организации, возбудившей ходатайство о награждении, и заверенны</w:t>
      </w:r>
      <w:r>
        <w:rPr>
          <w:rFonts w:ascii="Times New Roman" w:hAnsi="Times New Roman" w:cs="Times New Roman"/>
          <w:sz w:val="28"/>
          <w:szCs w:val="28"/>
        </w:rPr>
        <w:t>й печатью организации (органа);</w:t>
      </w:r>
    </w:p>
    <w:p w:rsidR="00CC653A" w:rsidRPr="00CC653A" w:rsidRDefault="002D467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53A" w:rsidRPr="00CC653A">
        <w:rPr>
          <w:rFonts w:ascii="Times New Roman" w:hAnsi="Times New Roman" w:cs="Times New Roman"/>
          <w:sz w:val="28"/>
          <w:szCs w:val="28"/>
        </w:rPr>
        <w:t>) копия паспорта (вторая и третья ст</w:t>
      </w:r>
      <w:r>
        <w:rPr>
          <w:rFonts w:ascii="Times New Roman" w:hAnsi="Times New Roman" w:cs="Times New Roman"/>
          <w:sz w:val="28"/>
          <w:szCs w:val="28"/>
        </w:rPr>
        <w:t>раницы);</w:t>
      </w:r>
    </w:p>
    <w:p w:rsidR="00CC653A" w:rsidRPr="00CC653A" w:rsidRDefault="002D467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653A" w:rsidRPr="00CC653A">
        <w:rPr>
          <w:rFonts w:ascii="Times New Roman" w:hAnsi="Times New Roman" w:cs="Times New Roman"/>
          <w:sz w:val="28"/>
          <w:szCs w:val="28"/>
        </w:rPr>
        <w:t xml:space="preserve">) письменное согласие кандидата на награждение на обработку персональных данных, содержащихся в документах о награждении знаком отличия, </w:t>
      </w:r>
      <w:r w:rsidR="00CC653A" w:rsidRPr="00CC653A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</w:t>
      </w:r>
      <w:r>
        <w:rPr>
          <w:rFonts w:ascii="Times New Roman" w:hAnsi="Times New Roman" w:cs="Times New Roman"/>
          <w:sz w:val="28"/>
          <w:szCs w:val="28"/>
        </w:rPr>
        <w:t>кой Федерации (форма прилагается);</w:t>
      </w:r>
    </w:p>
    <w:p w:rsidR="00195723" w:rsidRDefault="002D467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CC653A" w:rsidRPr="00CC653A">
        <w:rPr>
          <w:rFonts w:ascii="Times New Roman" w:hAnsi="Times New Roman" w:cs="Times New Roman"/>
          <w:sz w:val="28"/>
          <w:szCs w:val="28"/>
        </w:rPr>
        <w:t>) письменное согласие лица на проведение в отношении него проверочны</w:t>
      </w:r>
      <w:r>
        <w:rPr>
          <w:rFonts w:ascii="Times New Roman" w:hAnsi="Times New Roman" w:cs="Times New Roman"/>
          <w:sz w:val="28"/>
          <w:szCs w:val="28"/>
        </w:rPr>
        <w:t>х мероприятий форма прилагается);</w:t>
      </w:r>
      <w:proofErr w:type="gramEnd"/>
    </w:p>
    <w:p w:rsidR="00CC653A" w:rsidRPr="00CC653A" w:rsidRDefault="002D4672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653A" w:rsidRPr="00CC653A">
        <w:rPr>
          <w:rFonts w:ascii="Times New Roman" w:hAnsi="Times New Roman" w:cs="Times New Roman"/>
          <w:sz w:val="28"/>
          <w:szCs w:val="28"/>
        </w:rPr>
        <w:t>) копия устава организации (первые 3 стра</w:t>
      </w:r>
      <w:r w:rsidR="00195723">
        <w:rPr>
          <w:rFonts w:ascii="Times New Roman" w:hAnsi="Times New Roman" w:cs="Times New Roman"/>
          <w:sz w:val="28"/>
          <w:szCs w:val="28"/>
        </w:rPr>
        <w:t>ницы).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2</w:t>
      </w:r>
      <w:r w:rsidR="002D4672">
        <w:rPr>
          <w:rFonts w:ascii="Times New Roman" w:hAnsi="Times New Roman" w:cs="Times New Roman"/>
          <w:sz w:val="28"/>
          <w:szCs w:val="28"/>
        </w:rPr>
        <w:t>0</w:t>
      </w:r>
      <w:r w:rsidRPr="00CC653A">
        <w:rPr>
          <w:rFonts w:ascii="Times New Roman" w:hAnsi="Times New Roman" w:cs="Times New Roman"/>
          <w:sz w:val="28"/>
          <w:szCs w:val="28"/>
        </w:rPr>
        <w:t>. Документы о награждении кандидата Знаком отличия рассматриваются Комиссией по наградам Минпросвещения России. Срок рассмотрения документов не может превышать 90 календарных дней со дня их посту</w:t>
      </w:r>
      <w:r w:rsidR="00195723">
        <w:rPr>
          <w:rFonts w:ascii="Times New Roman" w:hAnsi="Times New Roman" w:cs="Times New Roman"/>
          <w:sz w:val="28"/>
          <w:szCs w:val="28"/>
        </w:rPr>
        <w:t>пления в Минпросвещения России.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2</w:t>
      </w:r>
      <w:r w:rsidR="002D4672">
        <w:rPr>
          <w:rFonts w:ascii="Times New Roman" w:hAnsi="Times New Roman" w:cs="Times New Roman"/>
          <w:sz w:val="28"/>
          <w:szCs w:val="28"/>
        </w:rPr>
        <w:t>1</w:t>
      </w:r>
      <w:r w:rsidRPr="00CC653A">
        <w:rPr>
          <w:rFonts w:ascii="Times New Roman" w:hAnsi="Times New Roman" w:cs="Times New Roman"/>
          <w:sz w:val="28"/>
          <w:szCs w:val="28"/>
        </w:rPr>
        <w:t xml:space="preserve">. Решение о награждении кандидата Знаком отличия оформляется </w:t>
      </w:r>
      <w:r w:rsidR="00195723">
        <w:rPr>
          <w:rFonts w:ascii="Times New Roman" w:hAnsi="Times New Roman" w:cs="Times New Roman"/>
          <w:sz w:val="28"/>
          <w:szCs w:val="28"/>
        </w:rPr>
        <w:t>приказом Минпросвещения России.</w:t>
      </w:r>
    </w:p>
    <w:p w:rsidR="00CC653A" w:rsidRPr="00CC653A" w:rsidRDefault="00CC653A" w:rsidP="004218A6">
      <w:pPr>
        <w:pStyle w:val="ConsPlusNormal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53A">
        <w:rPr>
          <w:rFonts w:ascii="Times New Roman" w:hAnsi="Times New Roman" w:cs="Times New Roman"/>
          <w:sz w:val="28"/>
          <w:szCs w:val="28"/>
        </w:rPr>
        <w:t>2</w:t>
      </w:r>
      <w:r w:rsidR="002D4672">
        <w:rPr>
          <w:rFonts w:ascii="Times New Roman" w:hAnsi="Times New Roman" w:cs="Times New Roman"/>
          <w:sz w:val="28"/>
          <w:szCs w:val="28"/>
        </w:rPr>
        <w:t>2</w:t>
      </w:r>
      <w:r w:rsidRPr="00CC653A">
        <w:rPr>
          <w:rFonts w:ascii="Times New Roman" w:hAnsi="Times New Roman" w:cs="Times New Roman"/>
          <w:sz w:val="28"/>
          <w:szCs w:val="28"/>
        </w:rPr>
        <w:t>. Вручение Знака отличия производится в торжественной обстановке по месту работы награждаемого не позднее 6 месяцев со дня издания приказа Минпросвещения России о награждении Знаком отличия.</w:t>
      </w:r>
    </w:p>
    <w:p w:rsidR="00CC653A" w:rsidRPr="00F53AC5" w:rsidRDefault="00CC653A" w:rsidP="00195723">
      <w:pPr>
        <w:pStyle w:val="ConsPlusNormal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7687" w:rsidRDefault="005D7687" w:rsidP="00195723">
      <w:pPr>
        <w:spacing w:before="375" w:after="225"/>
        <w:ind w:firstLine="709"/>
        <w:contextualSpacing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7687" w:rsidRDefault="005D7687" w:rsidP="005D7687">
      <w:pPr>
        <w:spacing w:before="375" w:after="225"/>
        <w:jc w:val="center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2DDF" w:rsidRDefault="001B2DDF" w:rsidP="0044406E">
      <w:pPr>
        <w:spacing w:line="315" w:lineRule="atLeast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406E" w:rsidRDefault="0044406E" w:rsidP="0044406E">
      <w:pPr>
        <w:spacing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B2DDF" w:rsidRDefault="001B2DDF" w:rsidP="002B4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2ADA" w:rsidRPr="00FF2ADA" w:rsidRDefault="00FF2ADA" w:rsidP="00FF2A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AD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</w:t>
      </w:r>
    </w:p>
    <w:p w:rsidR="00FF2ADA" w:rsidRDefault="00FF2ADA" w:rsidP="00FF2A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ADA">
        <w:rPr>
          <w:rFonts w:ascii="Times New Roman" w:hAnsi="Times New Roman" w:cs="Times New Roman"/>
          <w:sz w:val="28"/>
          <w:szCs w:val="28"/>
        </w:rPr>
        <w:t>о ведомственных наградах, являющихся тождественными современным</w:t>
      </w:r>
      <w:proofErr w:type="gramEnd"/>
    </w:p>
    <w:p w:rsidR="00FF2ADA" w:rsidRPr="00FF2ADA" w:rsidRDefault="00FF2ADA" w:rsidP="00FF2A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ведомственным наградам в соответствующей сфере деятельности</w:t>
      </w:r>
    </w:p>
    <w:p w:rsidR="00FF2ADA" w:rsidRPr="00FF2ADA" w:rsidRDefault="00FF2ADA" w:rsidP="00FF2A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 xml:space="preserve">Минпросвещения России и </w:t>
      </w:r>
      <w:proofErr w:type="gramStart"/>
      <w:r w:rsidRPr="00FF2ADA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FF2ADA">
        <w:rPr>
          <w:rFonts w:ascii="Times New Roman" w:hAnsi="Times New Roman" w:cs="Times New Roman"/>
          <w:sz w:val="28"/>
          <w:szCs w:val="28"/>
        </w:rPr>
        <w:t xml:space="preserve"> один</w:t>
      </w:r>
      <w:r>
        <w:rPr>
          <w:rFonts w:ascii="Times New Roman" w:hAnsi="Times New Roman" w:cs="Times New Roman"/>
          <w:sz w:val="28"/>
          <w:szCs w:val="28"/>
        </w:rPr>
        <w:t>аковую с ними юридическую силу:</w:t>
      </w:r>
    </w:p>
    <w:p w:rsidR="00FF2ADA" w:rsidRDefault="00FF2ADA" w:rsidP="00FF2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постановление Совета Народных Комиссаров РСФСР от 14 ноября 1943 г. N 926 "Об утверждении Положения о значке "О</w:t>
      </w:r>
      <w:r>
        <w:rPr>
          <w:rFonts w:ascii="Times New Roman" w:hAnsi="Times New Roman" w:cs="Times New Roman"/>
          <w:sz w:val="28"/>
          <w:szCs w:val="28"/>
        </w:rPr>
        <w:t>тличник народного просвещения";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 xml:space="preserve">постановление Совета Министров РСФСР от 25 июня 1946 г. N 396 "Об утверждении Положения о порядке награждения медалью </w:t>
      </w:r>
      <w:proofErr w:type="spellStart"/>
      <w:r w:rsidRPr="00FF2ADA">
        <w:rPr>
          <w:rFonts w:ascii="Times New Roman" w:hAnsi="Times New Roman" w:cs="Times New Roman"/>
          <w:sz w:val="28"/>
          <w:szCs w:val="28"/>
        </w:rPr>
        <w:t>К.Д.Ушинского</w:t>
      </w:r>
      <w:proofErr w:type="spellEnd"/>
      <w:r w:rsidRPr="00FF2ADA">
        <w:rPr>
          <w:rFonts w:ascii="Times New Roman" w:hAnsi="Times New Roman" w:cs="Times New Roman"/>
          <w:sz w:val="28"/>
          <w:szCs w:val="28"/>
        </w:rPr>
        <w:t>, ее образ</w:t>
      </w:r>
      <w:r>
        <w:rPr>
          <w:rFonts w:ascii="Times New Roman" w:hAnsi="Times New Roman" w:cs="Times New Roman"/>
          <w:sz w:val="28"/>
          <w:szCs w:val="28"/>
        </w:rPr>
        <w:t>ца и описания";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постановление Совета Министров РСФСР от 9 января 1960 г. N 21 "Об учреждении нагрудного значка "Отличник профессионально-т</w:t>
      </w:r>
      <w:r>
        <w:rPr>
          <w:rFonts w:ascii="Times New Roman" w:hAnsi="Times New Roman" w:cs="Times New Roman"/>
          <w:sz w:val="28"/>
          <w:szCs w:val="28"/>
        </w:rPr>
        <w:t>ехнического образования РСФСР";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ADA">
        <w:rPr>
          <w:rFonts w:ascii="Times New Roman" w:hAnsi="Times New Roman" w:cs="Times New Roman"/>
          <w:sz w:val="28"/>
          <w:szCs w:val="28"/>
        </w:rPr>
        <w:t xml:space="preserve">решение Коллегии </w:t>
      </w:r>
      <w:proofErr w:type="spellStart"/>
      <w:r w:rsidRPr="00FF2ADA"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 w:rsidRPr="00FF2ADA">
        <w:rPr>
          <w:rFonts w:ascii="Times New Roman" w:hAnsi="Times New Roman" w:cs="Times New Roman"/>
          <w:sz w:val="28"/>
          <w:szCs w:val="28"/>
        </w:rPr>
        <w:t xml:space="preserve"> СССР и ЦК профсоюза работников просвещения, высшей школы и научных учреждений от 2 июля 1967 г. "Об учреждении Почетной грамоты Министерства просвещения СССР и ЦК профсоюза работников просвещения, высшей школы и научных учреждений и утверждении положения о ней" (а также нормативные правовые акты об учреждении Почетных грамот органов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РСФСР и Российской Федерации);</w:t>
      </w:r>
      <w:proofErr w:type="gramEnd"/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постановление Совета Министров СССР от 21 июля 1967 г. N 687 "Об у</w:t>
      </w:r>
      <w:r>
        <w:rPr>
          <w:rFonts w:ascii="Times New Roman" w:hAnsi="Times New Roman" w:cs="Times New Roman"/>
          <w:sz w:val="28"/>
          <w:szCs w:val="28"/>
        </w:rPr>
        <w:t xml:space="preserve">чреждении медали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FF2ADA"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 w:rsidRPr="00FF2ADA">
        <w:rPr>
          <w:rFonts w:ascii="Times New Roman" w:hAnsi="Times New Roman" w:cs="Times New Roman"/>
          <w:sz w:val="28"/>
          <w:szCs w:val="28"/>
        </w:rPr>
        <w:t xml:space="preserve"> СССР и ЦК профсоюза работников просвещения, высшей школы и научных учреждений от 16 сентября 1967 г. "Об утверждении Положения о нагрудном знач</w:t>
      </w:r>
      <w:r>
        <w:rPr>
          <w:rFonts w:ascii="Times New Roman" w:hAnsi="Times New Roman" w:cs="Times New Roman"/>
          <w:sz w:val="28"/>
          <w:szCs w:val="28"/>
        </w:rPr>
        <w:t>ке "Отличник просвещения СССР";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постановление Правительства РСФСР от 28 декабря 1991 г. N 79 "Вопросы Министерства образования РСФСР" производилось награждение нагрудным знаком "О</w:t>
      </w:r>
      <w:r>
        <w:rPr>
          <w:rFonts w:ascii="Times New Roman" w:hAnsi="Times New Roman" w:cs="Times New Roman"/>
          <w:sz w:val="28"/>
          <w:szCs w:val="28"/>
        </w:rPr>
        <w:t>тличник народного просвещения";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приказ Государственного комитета Российской Федерации по образованию от 28 июня 1995 г. N 1235 "Об утверждении Положения об отраслевой системе поощрения работников образовательных учреждений системы среднего, высшего, послевузовского профессионального и соответствующег</w:t>
      </w:r>
      <w:r>
        <w:rPr>
          <w:rFonts w:ascii="Times New Roman" w:hAnsi="Times New Roman" w:cs="Times New Roman"/>
          <w:sz w:val="28"/>
          <w:szCs w:val="28"/>
        </w:rPr>
        <w:t>о дополнительного образования";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приказ Минобразования России от 13 января 1999 г. N 44 "Об утверждении Положения об отраслевых наградах Министерства общего и профессионального обр</w:t>
      </w:r>
      <w:r>
        <w:rPr>
          <w:rFonts w:ascii="Times New Roman" w:hAnsi="Times New Roman" w:cs="Times New Roman"/>
          <w:sz w:val="28"/>
          <w:szCs w:val="28"/>
        </w:rPr>
        <w:t>азования Российской Федерации";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6 октября 2004 г. N 84 "О знаках отличи</w:t>
      </w:r>
      <w:r>
        <w:rPr>
          <w:rFonts w:ascii="Times New Roman" w:hAnsi="Times New Roman" w:cs="Times New Roman"/>
          <w:sz w:val="28"/>
          <w:szCs w:val="28"/>
        </w:rPr>
        <w:t>я в сфере образования и науки";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 июня 2010 г. N 580 "О ведомственных наградах Министерства образования и науки Россий</w:t>
      </w:r>
      <w:r>
        <w:rPr>
          <w:rFonts w:ascii="Times New Roman" w:hAnsi="Times New Roman" w:cs="Times New Roman"/>
          <w:sz w:val="28"/>
          <w:szCs w:val="28"/>
        </w:rPr>
        <w:t>ской Федерации";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 января 2014 г. N 68 "О ведомственной награде Министерства образования и науки Российской Федерации почетном звании "Почетный работник сферы молодежной политики Российской </w:t>
      </w:r>
      <w:r>
        <w:rPr>
          <w:rFonts w:ascii="Times New Roman" w:hAnsi="Times New Roman" w:cs="Times New Roman"/>
          <w:sz w:val="28"/>
          <w:szCs w:val="28"/>
        </w:rPr>
        <w:t>Федерации";</w:t>
      </w:r>
    </w:p>
    <w:p w:rsidR="00FF2ADA" w:rsidRP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12 мая 2016 г. N 546 "О медали </w:t>
      </w:r>
      <w:proofErr w:type="spellStart"/>
      <w:r w:rsidRPr="00FF2ADA">
        <w:rPr>
          <w:rFonts w:ascii="Times New Roman" w:hAnsi="Times New Roman" w:cs="Times New Roman"/>
          <w:sz w:val="28"/>
          <w:szCs w:val="28"/>
        </w:rPr>
        <w:t>Л.C.Выготского</w:t>
      </w:r>
      <w:proofErr w:type="spellEnd"/>
      <w:r w:rsidRPr="00FF2ADA">
        <w:rPr>
          <w:rFonts w:ascii="Times New Roman" w:hAnsi="Times New Roman" w:cs="Times New Roman"/>
          <w:sz w:val="28"/>
          <w:szCs w:val="28"/>
        </w:rPr>
        <w:t>";</w:t>
      </w:r>
    </w:p>
    <w:p w:rsidR="001B2DDF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D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26 сентября 2016 г. N 1223 "О ведомственных наградах Министерства образования и науки Российской Федерации".</w:t>
      </w:r>
    </w:p>
    <w:p w:rsidR="001B2DDF" w:rsidRPr="002B4C5B" w:rsidRDefault="001B2DDF" w:rsidP="002B4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2ADA" w:rsidRDefault="00FF2ADA" w:rsidP="00481BBD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ADA">
        <w:rPr>
          <w:rFonts w:ascii="Times New Roman" w:hAnsi="Times New Roman" w:cs="Times New Roman"/>
          <w:b/>
          <w:sz w:val="28"/>
          <w:szCs w:val="28"/>
        </w:rPr>
        <w:t>Ведомственные награды Министерс</w:t>
      </w:r>
      <w:r>
        <w:rPr>
          <w:rFonts w:ascii="Times New Roman" w:hAnsi="Times New Roman" w:cs="Times New Roman"/>
          <w:b/>
          <w:sz w:val="28"/>
          <w:szCs w:val="28"/>
        </w:rPr>
        <w:t>тва науки и высшего образования</w:t>
      </w:r>
      <w:r w:rsidR="0044406E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</w:p>
    <w:p w:rsidR="00FF2ADA" w:rsidRDefault="00FF2ADA" w:rsidP="00FF2ADA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BBD" w:rsidRDefault="00481BBD" w:rsidP="00481BBD">
      <w:pPr>
        <w:pStyle w:val="ConsPlusNormal"/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порядок награждения:</w:t>
      </w:r>
    </w:p>
    <w:p w:rsidR="00481BBD" w:rsidRDefault="00481BBD" w:rsidP="00481BBD">
      <w:pPr>
        <w:pStyle w:val="ConsPlusNormal"/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2DB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2DB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2016 г</w:t>
      </w:r>
      <w:r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412DBD">
        <w:rPr>
          <w:rFonts w:ascii="Times New Roman" w:hAnsi="Times New Roman" w:cs="Times New Roman"/>
          <w:sz w:val="28"/>
          <w:szCs w:val="28"/>
        </w:rPr>
        <w:t xml:space="preserve">578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2DBD">
        <w:rPr>
          <w:rFonts w:ascii="Times New Roman" w:hAnsi="Times New Roman" w:cs="Times New Roman"/>
          <w:sz w:val="28"/>
          <w:szCs w:val="28"/>
        </w:rPr>
        <w:t xml:space="preserve">О порядке учреждения ведомственных знаков отличия, дающих право на присвоение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2DBD">
        <w:rPr>
          <w:rFonts w:ascii="Times New Roman" w:hAnsi="Times New Roman" w:cs="Times New Roman"/>
          <w:sz w:val="28"/>
          <w:szCs w:val="28"/>
        </w:rPr>
        <w:t>Ветеран труда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81BBD" w:rsidRDefault="00481BBD" w:rsidP="00481BBD">
      <w:pPr>
        <w:pStyle w:val="ConsPlusNormal"/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2A260C">
        <w:rPr>
          <w:rFonts w:ascii="Times New Roman" w:hAnsi="Times New Roman" w:cs="Times New Roman"/>
          <w:sz w:val="28"/>
          <w:szCs w:val="28"/>
        </w:rPr>
        <w:t>Министерства науки и высшего образования Российской Федерации от 11 декабря 2018 года № 71н «О ведомственных наградах Министерства науки 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A26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BBD" w:rsidRDefault="00481BBD" w:rsidP="00481BBD">
      <w:pPr>
        <w:pStyle w:val="ConsPlusNormal"/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к ведомственным наградам </w:t>
      </w:r>
      <w:r w:rsidRPr="00481BBD">
        <w:rPr>
          <w:rFonts w:ascii="Times New Roman" w:hAnsi="Times New Roman" w:cs="Times New Roman"/>
          <w:sz w:val="28"/>
          <w:szCs w:val="28"/>
        </w:rPr>
        <w:t xml:space="preserve">Министерства науки и высшего образования </w:t>
      </w:r>
      <w:r>
        <w:rPr>
          <w:rFonts w:ascii="Times New Roman" w:hAnsi="Times New Roman" w:cs="Times New Roman"/>
          <w:sz w:val="28"/>
          <w:szCs w:val="28"/>
        </w:rPr>
        <w:t>относятся:</w:t>
      </w:r>
    </w:p>
    <w:p w:rsidR="00FF2ADA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7E3FFB">
        <w:rPr>
          <w:rFonts w:ascii="Times New Roman" w:hAnsi="Times New Roman" w:cs="Times New Roman"/>
          <w:b w:val="0"/>
          <w:sz w:val="28"/>
          <w:szCs w:val="28"/>
        </w:rPr>
        <w:t>нак отличия Министерства науки и высшего образования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з</w:t>
      </w:r>
      <w:r w:rsidRPr="007E3FFB">
        <w:rPr>
          <w:rFonts w:ascii="Times New Roman" w:hAnsi="Times New Roman" w:cs="Times New Roman"/>
          <w:b w:val="0"/>
          <w:sz w:val="28"/>
          <w:szCs w:val="28"/>
        </w:rPr>
        <w:t>нак отличия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FF2ADA" w:rsidRPr="007E3FFB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FFB">
        <w:rPr>
          <w:rFonts w:ascii="Times New Roman" w:hAnsi="Times New Roman" w:cs="Times New Roman"/>
          <w:b w:val="0"/>
          <w:sz w:val="28"/>
          <w:szCs w:val="28"/>
        </w:rPr>
        <w:t>медаль К.Д. Ушинского;</w:t>
      </w:r>
    </w:p>
    <w:p w:rsidR="00FF2ADA" w:rsidRPr="007E3FFB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FFB">
        <w:rPr>
          <w:rFonts w:ascii="Times New Roman" w:hAnsi="Times New Roman" w:cs="Times New Roman"/>
          <w:b w:val="0"/>
          <w:sz w:val="28"/>
          <w:szCs w:val="28"/>
        </w:rPr>
        <w:t>почетное звание «Почетный работник сферы образования Российской Федерации»;</w:t>
      </w:r>
    </w:p>
    <w:p w:rsidR="00FF2ADA" w:rsidRPr="007E3FFB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FFB">
        <w:rPr>
          <w:rFonts w:ascii="Times New Roman" w:hAnsi="Times New Roman" w:cs="Times New Roman"/>
          <w:b w:val="0"/>
          <w:sz w:val="28"/>
          <w:szCs w:val="28"/>
        </w:rPr>
        <w:t>почетное звание «Почетный работник науки и высоких технологий Российской Федерации»;</w:t>
      </w:r>
    </w:p>
    <w:p w:rsidR="00FF2ADA" w:rsidRPr="007E3FFB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FFB">
        <w:rPr>
          <w:rFonts w:ascii="Times New Roman" w:hAnsi="Times New Roman" w:cs="Times New Roman"/>
          <w:b w:val="0"/>
          <w:sz w:val="28"/>
          <w:szCs w:val="28"/>
        </w:rPr>
        <w:t>почетное звание «Почетный работник сферы молодежной политики Российской Федерации»;</w:t>
      </w:r>
    </w:p>
    <w:p w:rsidR="00FF2ADA" w:rsidRPr="007E3FFB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FFB">
        <w:rPr>
          <w:rFonts w:ascii="Times New Roman" w:hAnsi="Times New Roman" w:cs="Times New Roman"/>
          <w:b w:val="0"/>
          <w:sz w:val="28"/>
          <w:szCs w:val="28"/>
        </w:rPr>
        <w:t>нагрудный знак «Почетный наставник»;</w:t>
      </w:r>
    </w:p>
    <w:p w:rsidR="00FF2ADA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FFB">
        <w:rPr>
          <w:rFonts w:ascii="Times New Roman" w:hAnsi="Times New Roman" w:cs="Times New Roman"/>
          <w:b w:val="0"/>
          <w:sz w:val="28"/>
          <w:szCs w:val="28"/>
        </w:rPr>
        <w:t>Почетная грамота Министерства науки и высшего образования Российской Федерации (далее – Почетная грамота).</w:t>
      </w:r>
    </w:p>
    <w:p w:rsidR="00481BBD" w:rsidRDefault="00481BBD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2ADA" w:rsidRPr="00CF7917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F7917">
        <w:rPr>
          <w:rFonts w:ascii="Times New Roman" w:hAnsi="Times New Roman" w:cs="Times New Roman"/>
          <w:b w:val="0"/>
          <w:sz w:val="28"/>
          <w:szCs w:val="28"/>
        </w:rPr>
        <w:t xml:space="preserve">Награждение ведомственными наградами </w:t>
      </w:r>
      <w:proofErr w:type="spellStart"/>
      <w:r w:rsidRPr="00CF7917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CF7917">
        <w:rPr>
          <w:rFonts w:ascii="Times New Roman" w:hAnsi="Times New Roman" w:cs="Times New Roman"/>
          <w:b w:val="0"/>
          <w:sz w:val="28"/>
          <w:szCs w:val="28"/>
        </w:rPr>
        <w:t xml:space="preserve"> производится за выдающиеся достижения (заслуги) и многолетний добросовестный труд (службу)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 w:rsidRPr="00CF7917">
        <w:rPr>
          <w:rFonts w:ascii="Times New Roman" w:hAnsi="Times New Roman" w:cs="Times New Roman"/>
          <w:b w:val="0"/>
          <w:sz w:val="28"/>
          <w:szCs w:val="28"/>
        </w:rPr>
        <w:t>нанотехнологий</w:t>
      </w:r>
      <w:proofErr w:type="spellEnd"/>
      <w:r w:rsidRPr="00CF7917">
        <w:rPr>
          <w:rFonts w:ascii="Times New Roman" w:hAnsi="Times New Roman" w:cs="Times New Roman"/>
          <w:b w:val="0"/>
          <w:sz w:val="28"/>
          <w:szCs w:val="28"/>
        </w:rPr>
        <w:t xml:space="preserve">, развития федеральных центров науки и высоких технологий, государственных научных центров и </w:t>
      </w:r>
      <w:proofErr w:type="spellStart"/>
      <w:r w:rsidRPr="00CF7917">
        <w:rPr>
          <w:rFonts w:ascii="Times New Roman" w:hAnsi="Times New Roman" w:cs="Times New Roman"/>
          <w:b w:val="0"/>
          <w:sz w:val="28"/>
          <w:szCs w:val="28"/>
        </w:rPr>
        <w:t>наукоградов</w:t>
      </w:r>
      <w:proofErr w:type="spellEnd"/>
      <w:r w:rsidRPr="00CF7917">
        <w:rPr>
          <w:rFonts w:ascii="Times New Roman" w:hAnsi="Times New Roman" w:cs="Times New Roman"/>
          <w:b w:val="0"/>
          <w:sz w:val="28"/>
          <w:szCs w:val="28"/>
        </w:rPr>
        <w:t xml:space="preserve">, интеллектуальной собственности, в сфере социальной поддержки и социальной защиты обучающихся, молодежной политики, иных сферах ведения </w:t>
      </w:r>
      <w:proofErr w:type="spellStart"/>
      <w:r w:rsidRPr="00CF7917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CF7917">
        <w:rPr>
          <w:rFonts w:ascii="Times New Roman" w:hAnsi="Times New Roman" w:cs="Times New Roman"/>
          <w:b w:val="0"/>
          <w:sz w:val="28"/>
          <w:szCs w:val="28"/>
        </w:rPr>
        <w:t xml:space="preserve"> России.</w:t>
      </w:r>
      <w:proofErr w:type="gramEnd"/>
    </w:p>
    <w:p w:rsidR="00FF2ADA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F2ADA" w:rsidRPr="00421664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BBD">
        <w:rPr>
          <w:rFonts w:ascii="Times New Roman" w:hAnsi="Times New Roman" w:cs="Times New Roman"/>
          <w:sz w:val="28"/>
          <w:szCs w:val="28"/>
        </w:rPr>
        <w:t xml:space="preserve">Знаком отличия </w:t>
      </w:r>
      <w:proofErr w:type="spellStart"/>
      <w:r w:rsidRPr="00481BB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81BBD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7E3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награждаются </w:t>
      </w:r>
      <w:r w:rsidRPr="002A260C">
        <w:rPr>
          <w:rFonts w:ascii="Times New Roman" w:hAnsi="Times New Roman" w:cs="Times New Roman"/>
          <w:b w:val="0"/>
          <w:sz w:val="28"/>
          <w:szCs w:val="28"/>
        </w:rPr>
        <w:t>лиц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260C">
        <w:rPr>
          <w:rFonts w:ascii="Times New Roman" w:hAnsi="Times New Roman" w:cs="Times New Roman"/>
          <w:b w:val="0"/>
          <w:sz w:val="28"/>
          <w:szCs w:val="28"/>
        </w:rPr>
        <w:t xml:space="preserve"> за заслуги в труде (службе) и продолжительную работу (службу) не менее 15 лет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 w:rsidRPr="002A260C">
        <w:rPr>
          <w:rFonts w:ascii="Times New Roman" w:hAnsi="Times New Roman" w:cs="Times New Roman"/>
          <w:b w:val="0"/>
          <w:sz w:val="28"/>
          <w:szCs w:val="28"/>
        </w:rPr>
        <w:t>нанотехнологий</w:t>
      </w:r>
      <w:proofErr w:type="spellEnd"/>
      <w:r w:rsidRPr="002A260C">
        <w:rPr>
          <w:rFonts w:ascii="Times New Roman" w:hAnsi="Times New Roman" w:cs="Times New Roman"/>
          <w:b w:val="0"/>
          <w:sz w:val="28"/>
          <w:szCs w:val="28"/>
        </w:rPr>
        <w:t xml:space="preserve">, развития федеральных центров науки и высоких технологий, государственных научных центров и </w:t>
      </w:r>
      <w:proofErr w:type="spellStart"/>
      <w:r w:rsidRPr="002A260C">
        <w:rPr>
          <w:rFonts w:ascii="Times New Roman" w:hAnsi="Times New Roman" w:cs="Times New Roman"/>
          <w:b w:val="0"/>
          <w:sz w:val="28"/>
          <w:szCs w:val="28"/>
        </w:rPr>
        <w:t>наукоградов</w:t>
      </w:r>
      <w:proofErr w:type="spellEnd"/>
      <w:r w:rsidRPr="002A260C">
        <w:rPr>
          <w:rFonts w:ascii="Times New Roman" w:hAnsi="Times New Roman" w:cs="Times New Roman"/>
          <w:b w:val="0"/>
          <w:sz w:val="28"/>
          <w:szCs w:val="28"/>
        </w:rPr>
        <w:t>, интеллектуальной собственности, в сфере социальной поддержки и социальной защиты обучающихся, молодежной политики, иных сферах</w:t>
      </w:r>
      <w:proofErr w:type="gramEnd"/>
      <w:r w:rsidRPr="002A260C">
        <w:rPr>
          <w:rFonts w:ascii="Times New Roman" w:hAnsi="Times New Roman" w:cs="Times New Roman"/>
          <w:b w:val="0"/>
          <w:sz w:val="28"/>
          <w:szCs w:val="28"/>
        </w:rPr>
        <w:t xml:space="preserve"> ведения </w:t>
      </w:r>
      <w:proofErr w:type="spellStart"/>
      <w:r w:rsidRPr="002A260C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2A260C">
        <w:rPr>
          <w:rFonts w:ascii="Times New Roman" w:hAnsi="Times New Roman" w:cs="Times New Roman"/>
          <w:b w:val="0"/>
          <w:sz w:val="28"/>
          <w:szCs w:val="28"/>
        </w:rPr>
        <w:t xml:space="preserve"> России.</w:t>
      </w:r>
    </w:p>
    <w:p w:rsidR="00FF2ADA" w:rsidRPr="00D37144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7144">
        <w:rPr>
          <w:rFonts w:ascii="Times New Roman" w:hAnsi="Times New Roman" w:cs="Times New Roman"/>
          <w:b w:val="0"/>
          <w:sz w:val="28"/>
          <w:szCs w:val="28"/>
        </w:rPr>
        <w:lastRenderedPageBreak/>
        <w:t>К награждению знак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 отличия могут быть представлены:</w:t>
      </w:r>
    </w:p>
    <w:p w:rsidR="00FF2ADA" w:rsidRPr="00D37144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а) работники подведомственных </w:t>
      </w:r>
      <w:proofErr w:type="spellStart"/>
      <w:r w:rsidRPr="002A260C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2A260C"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 организаций,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иных организаций (органов), </w:t>
      </w: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осуществляющих деятельность в установленной сфере ведения </w:t>
      </w:r>
      <w:proofErr w:type="spellStart"/>
      <w:r w:rsidRPr="002A260C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2A260C"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F2ADA" w:rsidRPr="00D37144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 w:rsidRPr="00547A63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547A63"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его территориальных органов</w:t>
      </w:r>
      <w:r w:rsidRPr="00D3714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F2ADA" w:rsidRPr="00D37144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 w:rsidRPr="00547A63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547A63"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F2ADA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 w:rsidRPr="00547A63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547A63"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F2ADA" w:rsidRPr="00D37144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7144">
        <w:rPr>
          <w:rFonts w:ascii="Times New Roman" w:hAnsi="Times New Roman" w:cs="Times New Roman"/>
          <w:b w:val="0"/>
          <w:sz w:val="28"/>
          <w:szCs w:val="28"/>
        </w:rPr>
        <w:t>Кандидаты на награждение знак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 отличия (далее – кандидат) должны одновременно соответствовать следующим требованиям:</w:t>
      </w:r>
    </w:p>
    <w:p w:rsidR="00FF2ADA" w:rsidRPr="00D37144" w:rsidRDefault="00FF2ADA" w:rsidP="00FF2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7144">
        <w:rPr>
          <w:rFonts w:ascii="Times New Roman" w:hAnsi="Times New Roman" w:cs="Times New Roman"/>
          <w:b w:val="0"/>
          <w:sz w:val="28"/>
          <w:szCs w:val="28"/>
        </w:rPr>
        <w:t xml:space="preserve">а) наличие стажа работы в сфере деятельности не менее 15 лет, в том числе стаж работы (службы) в представляющей ходатайство о награждении знаком отличия организации (органе) не менее 3 лет. </w:t>
      </w:r>
      <w:proofErr w:type="gramStart"/>
      <w:r w:rsidRPr="00D37144">
        <w:rPr>
          <w:rFonts w:ascii="Times New Roman" w:hAnsi="Times New Roman" w:cs="Times New Roman"/>
          <w:b w:val="0"/>
          <w:sz w:val="28"/>
          <w:szCs w:val="28"/>
        </w:rP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– ходатайство);</w:t>
      </w:r>
      <w:proofErr w:type="gramEnd"/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 xml:space="preserve">б) наличие </w:t>
      </w:r>
      <w:r>
        <w:rPr>
          <w:rFonts w:ascii="Times New Roman" w:hAnsi="Times New Roman" w:cs="Times New Roman"/>
          <w:sz w:val="28"/>
          <w:szCs w:val="28"/>
        </w:rPr>
        <w:t xml:space="preserve">почетного звания, нагрудного знака, медали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или иного федерального органа исполнительной власти, ранее осуществлявшего соответствующие функции</w:t>
      </w:r>
      <w:r w:rsidRPr="00547A63">
        <w:rPr>
          <w:rFonts w:ascii="Times New Roman" w:hAnsi="Times New Roman" w:cs="Times New Roman"/>
          <w:sz w:val="28"/>
          <w:szCs w:val="28"/>
        </w:rPr>
        <w:t>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 и (или) иные сведения);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г) отсутствие не снятой или не погашенной в установленном федеральным законом порядке судимости;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д) отсутствие неснятого дисциплинарного взыскания.</w:t>
      </w:r>
    </w:p>
    <w:p w:rsidR="00FF2ADA" w:rsidRPr="00481BBD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BBD">
        <w:rPr>
          <w:rFonts w:ascii="Times New Roman" w:hAnsi="Times New Roman" w:cs="Times New Roman"/>
          <w:b/>
          <w:sz w:val="28"/>
          <w:szCs w:val="28"/>
        </w:rPr>
        <w:t xml:space="preserve">Награждение знаком </w:t>
      </w:r>
      <w:proofErr w:type="gramStart"/>
      <w:r w:rsidRPr="00481BBD">
        <w:rPr>
          <w:rFonts w:ascii="Times New Roman" w:hAnsi="Times New Roman" w:cs="Times New Roman"/>
          <w:b/>
          <w:sz w:val="28"/>
          <w:szCs w:val="28"/>
        </w:rPr>
        <w:t>отличия</w:t>
      </w:r>
      <w:proofErr w:type="gramEnd"/>
      <w:r w:rsidRPr="00481BBD">
        <w:rPr>
          <w:rFonts w:ascii="Times New Roman" w:hAnsi="Times New Roman" w:cs="Times New Roman"/>
          <w:b/>
          <w:sz w:val="28"/>
          <w:szCs w:val="28"/>
        </w:rPr>
        <w:t xml:space="preserve"> возможно не ранее чем через 2 года после награждения ведомственной наградой.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к награждению знаком отличия 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юбилеем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представляющей к награждению организации (органа), либо работника (служащего) не допускается.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Ходатайство возбуждается по месту основной работы (службы) лица, представляемого к награждению.</w:t>
      </w:r>
    </w:p>
    <w:p w:rsidR="00FF2ADA" w:rsidRPr="004476CF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К ходатайству о награждении прилагаются:</w:t>
      </w:r>
    </w:p>
    <w:p w:rsidR="00FF2ADA" w:rsidRPr="004476CF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 xml:space="preserve">а) представление к награждению лица знаком отличия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76CF">
        <w:rPr>
          <w:rFonts w:ascii="Times New Roman" w:hAnsi="Times New Roman" w:cs="Times New Roman"/>
          <w:sz w:val="28"/>
          <w:szCs w:val="28"/>
        </w:rPr>
        <w:t xml:space="preserve"> представление). В представлении указываются конкретные заслуги кандидата;</w:t>
      </w:r>
    </w:p>
    <w:p w:rsidR="00FF2ADA" w:rsidRPr="004476CF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lastRenderedPageBreak/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FF2ADA" w:rsidRPr="004476CF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FF2ADA" w:rsidRPr="004476CF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г) письменное согласие лица на проведение в отношении него проверочных мероприятий;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д) решение коллегиального органа организации, представляющей работника к награждению, подписанное руководителем организации (органа), возбудившей ходатайство о награждении, и заверенное печатью организации (органа).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CF">
        <w:rPr>
          <w:rFonts w:ascii="Times New Roman" w:hAnsi="Times New Roman" w:cs="Times New Roman"/>
          <w:sz w:val="28"/>
          <w:szCs w:val="28"/>
        </w:rPr>
        <w:t>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BD">
        <w:rPr>
          <w:rFonts w:ascii="Times New Roman" w:hAnsi="Times New Roman" w:cs="Times New Roman"/>
          <w:b/>
          <w:sz w:val="28"/>
          <w:szCs w:val="28"/>
        </w:rPr>
        <w:t>Медалью К.Д. Ушинского</w:t>
      </w:r>
      <w:r w:rsidRPr="00421664">
        <w:rPr>
          <w:rFonts w:ascii="Times New Roman" w:hAnsi="Times New Roman" w:cs="Times New Roman"/>
          <w:sz w:val="28"/>
          <w:szCs w:val="28"/>
        </w:rPr>
        <w:t xml:space="preserve"> награждаются работники (служащие), которым ранее </w:t>
      </w:r>
      <w:proofErr w:type="spellStart"/>
      <w:r w:rsidRPr="004216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21664">
        <w:rPr>
          <w:rFonts w:ascii="Times New Roman" w:hAnsi="Times New Roman" w:cs="Times New Roman"/>
          <w:sz w:val="28"/>
          <w:szCs w:val="28"/>
        </w:rPr>
        <w:t xml:space="preserve"> России или иным федеральным органом исполнительной власти, ранее осуществляющим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421664">
        <w:rPr>
          <w:rFonts w:ascii="Times New Roman" w:hAnsi="Times New Roman" w:cs="Times New Roman"/>
          <w:sz w:val="28"/>
          <w:szCs w:val="28"/>
        </w:rPr>
        <w:t>функции, было присвоено почетное звание.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917">
        <w:rPr>
          <w:rFonts w:ascii="Times New Roman" w:hAnsi="Times New Roman" w:cs="Times New Roman"/>
          <w:sz w:val="28"/>
          <w:szCs w:val="28"/>
        </w:rPr>
        <w:t>Медалью К.Д. Ушинского</w:t>
      </w:r>
      <w:r w:rsidRPr="007E2DC6">
        <w:rPr>
          <w:rFonts w:ascii="Times New Roman" w:hAnsi="Times New Roman" w:cs="Times New Roman"/>
          <w:sz w:val="28"/>
          <w:szCs w:val="28"/>
        </w:rPr>
        <w:t xml:space="preserve"> награждаются граждане Российской Федерации из числа педагогических работников и деятелей в области педагогических наук (кандидаты педагогических наук, доктора педагогических наук), внесших значительный вклад: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hAnsi="Times New Roman" w:cs="Times New Roman"/>
          <w:sz w:val="28"/>
          <w:szCs w:val="28"/>
        </w:rPr>
        <w:t>в разработку вопросов теории и истории педагогических наук;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hAnsi="Times New Roman" w:cs="Times New Roman"/>
          <w:sz w:val="28"/>
          <w:szCs w:val="28"/>
        </w:rPr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FF2ADA" w:rsidRDefault="00FF2ADA" w:rsidP="00FF2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hAnsi="Times New Roman" w:cs="Times New Roman"/>
          <w:sz w:val="28"/>
          <w:szCs w:val="28"/>
        </w:rPr>
        <w:t>в разработку учебников и учебных пособий, а также учебно-методических материалов.</w:t>
      </w:r>
      <w:r w:rsidRPr="00CF7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ADA" w:rsidRDefault="00FF2ADA" w:rsidP="00FF2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BD">
        <w:rPr>
          <w:rFonts w:ascii="Times New Roman" w:hAnsi="Times New Roman" w:cs="Times New Roman"/>
          <w:b/>
          <w:sz w:val="28"/>
          <w:szCs w:val="28"/>
        </w:rPr>
        <w:t>Почетное звание «Почетный работник сферы образования Российской Федерации»</w:t>
      </w:r>
      <w:r w:rsidRPr="007E2DC6">
        <w:rPr>
          <w:rFonts w:ascii="Times New Roman" w:hAnsi="Times New Roman" w:cs="Times New Roman"/>
          <w:sz w:val="28"/>
          <w:szCs w:val="28"/>
        </w:rPr>
        <w:t xml:space="preserve"> присваивается: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hAnsi="Times New Roman" w:cs="Times New Roman"/>
          <w:sz w:val="28"/>
          <w:szCs w:val="28"/>
        </w:rPr>
        <w:t>работникам (служащим) организаций (органов), осуществляющих деятельность в сфере высшего и соответствующего дополнительного профессионального образования;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hAnsi="Times New Roman" w:cs="Times New Roman"/>
          <w:sz w:val="28"/>
          <w:szCs w:val="28"/>
        </w:rPr>
        <w:t>работникам организаций, осуществляющих образовательную деятельность по программам среднего профессионального образования (при наличии соответствующего структурного подразделения в составе организации высшего образования), а также работникам аппарата Общероссийского Профсоюза образования и его региональных (межрегиональных) и местных организаций;</w:t>
      </w:r>
      <w:bookmarkStart w:id="0" w:name="P275"/>
      <w:bookmarkEnd w:id="0"/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hAnsi="Times New Roman" w:cs="Times New Roman"/>
          <w:sz w:val="28"/>
          <w:szCs w:val="28"/>
        </w:rPr>
        <w:t xml:space="preserve">лицам, замещающим государственные должности Российской Федерации, федеральным государственным гражданским служащим и работникам </w:t>
      </w:r>
      <w:proofErr w:type="spellStart"/>
      <w:r w:rsidRPr="007E2DC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2DC6">
        <w:rPr>
          <w:rFonts w:ascii="Times New Roman" w:hAnsi="Times New Roman" w:cs="Times New Roman"/>
          <w:sz w:val="28"/>
          <w:szCs w:val="28"/>
        </w:rPr>
        <w:t xml:space="preserve"> России и его территориальных органов;</w:t>
      </w:r>
      <w:bookmarkStart w:id="1" w:name="P276"/>
      <w:bookmarkEnd w:id="1"/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hAnsi="Times New Roman" w:cs="Times New Roman"/>
          <w:sz w:val="28"/>
          <w:szCs w:val="28"/>
        </w:rPr>
        <w:t>федеральным государственным служащим иных федеральных органов исполнительной власти.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Pr="00481BBD">
        <w:rPr>
          <w:rFonts w:ascii="Times New Roman" w:hAnsi="Times New Roman" w:cs="Times New Roman"/>
          <w:b/>
          <w:sz w:val="28"/>
          <w:szCs w:val="28"/>
        </w:rPr>
        <w:t>Почетной грамотой</w:t>
      </w:r>
      <w:r w:rsidRPr="000A7DBC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proofErr w:type="gramStart"/>
      <w:r w:rsidRPr="000A7DB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A7DBC">
        <w:rPr>
          <w:rFonts w:ascii="Times New Roman" w:hAnsi="Times New Roman" w:cs="Times New Roman"/>
          <w:sz w:val="28"/>
          <w:szCs w:val="28"/>
        </w:rPr>
        <w:t>: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>заслуги в сфере образования;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 xml:space="preserve">заслуги в сфере научной, научно-технической, инновационной деятельности и </w:t>
      </w:r>
      <w:proofErr w:type="spellStart"/>
      <w:r w:rsidRPr="000A7DBC">
        <w:rPr>
          <w:rFonts w:ascii="Times New Roman" w:hAnsi="Times New Roman" w:cs="Times New Roman"/>
          <w:sz w:val="28"/>
          <w:szCs w:val="28"/>
        </w:rPr>
        <w:lastRenderedPageBreak/>
        <w:t>нанотехнологий</w:t>
      </w:r>
      <w:proofErr w:type="spellEnd"/>
      <w:r w:rsidRPr="000A7DBC">
        <w:rPr>
          <w:rFonts w:ascii="Times New Roman" w:hAnsi="Times New Roman" w:cs="Times New Roman"/>
          <w:sz w:val="28"/>
          <w:szCs w:val="28"/>
        </w:rPr>
        <w:t>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>заслуги в сфере молодежной политики;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>добросовестный труд;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 xml:space="preserve">содействие в решении задач, возложенных на </w:t>
      </w:r>
      <w:proofErr w:type="spellStart"/>
      <w:r w:rsidRPr="000A7D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7DBC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0A7DBC">
        <w:rPr>
          <w:rFonts w:ascii="Times New Roman" w:hAnsi="Times New Roman" w:cs="Times New Roman"/>
          <w:sz w:val="28"/>
          <w:szCs w:val="28"/>
        </w:rPr>
        <w:t>ффективную и безупречную государственную гражданскую службу, муниципальную службу.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>Кандидаты на награждение ведомственными наградами</w:t>
      </w:r>
      <w:r w:rsidRPr="004216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216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7DBC">
        <w:rPr>
          <w:rFonts w:ascii="Times New Roman" w:hAnsi="Times New Roman" w:cs="Times New Roman"/>
          <w:sz w:val="28"/>
          <w:szCs w:val="28"/>
        </w:rPr>
        <w:t xml:space="preserve"> должны одновременно соответствовать следующим требованиям: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стажа работы: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>не менее 20 лет в области педагогических наук, в том числе 3 года в представляющей к награждению организации (органе) - для награждения медалью К.Д. Ушинского;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DBC">
        <w:rPr>
          <w:rFonts w:ascii="Times New Roman" w:hAnsi="Times New Roman" w:cs="Times New Roman"/>
          <w:sz w:val="28"/>
          <w:szCs w:val="28"/>
        </w:rPr>
        <w:t>не менее 15 лет в соответствующей сфере деятельности,</w:t>
      </w:r>
      <w:r w:rsidRPr="004216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A7DBC">
        <w:rPr>
          <w:rFonts w:ascii="Times New Roman" w:hAnsi="Times New Roman" w:cs="Times New Roman"/>
          <w:sz w:val="28"/>
          <w:szCs w:val="28"/>
        </w:rPr>
        <w:t xml:space="preserve">в том числе 3 года в представляющей к награждению организации (органе)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7DBC">
        <w:rPr>
          <w:rFonts w:ascii="Times New Roman" w:hAnsi="Times New Roman" w:cs="Times New Roman"/>
          <w:sz w:val="28"/>
          <w:szCs w:val="28"/>
        </w:rPr>
        <w:t xml:space="preserve"> для присвоения почетных званий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DBC">
        <w:rPr>
          <w:rFonts w:ascii="Times New Roman" w:hAnsi="Times New Roman" w:cs="Times New Roman"/>
          <w:sz w:val="28"/>
          <w:szCs w:val="28"/>
        </w:rPr>
        <w:t>Почетный работник сферы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7D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DBC">
        <w:rPr>
          <w:rFonts w:ascii="Times New Roman" w:hAnsi="Times New Roman" w:cs="Times New Roman"/>
          <w:sz w:val="28"/>
          <w:szCs w:val="28"/>
        </w:rPr>
        <w:t>Почетный работник науки и высоких технологий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7D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DBC">
        <w:rPr>
          <w:rFonts w:ascii="Times New Roman" w:hAnsi="Times New Roman" w:cs="Times New Roman"/>
          <w:sz w:val="28"/>
          <w:szCs w:val="28"/>
        </w:rPr>
        <w:t>Почетный работник сферы молодежной политики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7DBC">
        <w:rPr>
          <w:rFonts w:ascii="Times New Roman" w:hAnsi="Times New Roman" w:cs="Times New Roman"/>
          <w:sz w:val="28"/>
          <w:szCs w:val="28"/>
        </w:rPr>
        <w:t xml:space="preserve">, награждения нагрудным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DBC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7D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 xml:space="preserve">не менее 5 лет наставнической деятельности при представлении к награждению нагрудным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DBC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7DBC">
        <w:rPr>
          <w:rFonts w:ascii="Times New Roman" w:hAnsi="Times New Roman" w:cs="Times New Roman"/>
          <w:sz w:val="28"/>
          <w:szCs w:val="28"/>
        </w:rPr>
        <w:t>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 xml:space="preserve">не менее 3 лет в представляющей к награждению организации (органе)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7DBC">
        <w:rPr>
          <w:rFonts w:ascii="Times New Roman" w:hAnsi="Times New Roman" w:cs="Times New Roman"/>
          <w:sz w:val="28"/>
          <w:szCs w:val="28"/>
        </w:rPr>
        <w:t xml:space="preserve"> для награждения Почетной грамотой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наличие: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>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DBC">
        <w:rPr>
          <w:rFonts w:ascii="Times New Roman" w:hAnsi="Times New Roman" w:cs="Times New Roman"/>
          <w:sz w:val="28"/>
          <w:szCs w:val="28"/>
        </w:rPr>
        <w:t xml:space="preserve">наград и поощрений за активную и добросовестную наставническую деятельность; уникальных практик (программ) наставнической деятельности; тиражирование практики наставничества; публичное признание заслуг в профессиональном сообществе, высокая деловая репутация и нравственные качества при представлении к награждению нагрудным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DBC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7DBC">
        <w:rPr>
          <w:rFonts w:ascii="Times New Roman" w:hAnsi="Times New Roman" w:cs="Times New Roman"/>
          <w:sz w:val="28"/>
          <w:szCs w:val="28"/>
        </w:rPr>
        <w:t>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 xml:space="preserve">Награждение ведомственными наградами </w:t>
      </w:r>
      <w:proofErr w:type="spellStart"/>
      <w:r w:rsidRPr="004216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21664">
        <w:rPr>
          <w:rFonts w:ascii="Times New Roman" w:hAnsi="Times New Roman" w:cs="Times New Roman"/>
          <w:sz w:val="28"/>
          <w:szCs w:val="28"/>
        </w:rPr>
        <w:t xml:space="preserve"> осуществляется в следующей последовательности.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 xml:space="preserve">Награждение нагрудным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1664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664">
        <w:rPr>
          <w:rFonts w:ascii="Times New Roman" w:hAnsi="Times New Roman" w:cs="Times New Roman"/>
          <w:sz w:val="28"/>
          <w:szCs w:val="28"/>
        </w:rPr>
        <w:t xml:space="preserve"> и присвоение почетных званий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1664">
        <w:rPr>
          <w:rFonts w:ascii="Times New Roman" w:hAnsi="Times New Roman" w:cs="Times New Roman"/>
          <w:sz w:val="28"/>
          <w:szCs w:val="28"/>
        </w:rPr>
        <w:t>Почетный работник сферы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6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1664">
        <w:rPr>
          <w:rFonts w:ascii="Times New Roman" w:hAnsi="Times New Roman" w:cs="Times New Roman"/>
          <w:sz w:val="28"/>
          <w:szCs w:val="28"/>
        </w:rPr>
        <w:t>Почетный работник науки и высоких технологий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6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1664">
        <w:rPr>
          <w:rFonts w:ascii="Times New Roman" w:hAnsi="Times New Roman" w:cs="Times New Roman"/>
          <w:sz w:val="28"/>
          <w:szCs w:val="28"/>
        </w:rPr>
        <w:t>Почетный работник сферы молодежной политики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664">
        <w:rPr>
          <w:rFonts w:ascii="Times New Roman" w:hAnsi="Times New Roman" w:cs="Times New Roman"/>
          <w:sz w:val="28"/>
          <w:szCs w:val="28"/>
        </w:rPr>
        <w:t xml:space="preserve"> производится в отношении лиц, ранее награжденных Почетной грамотой. Исключение составляют работники (служащие), стаж которых в установленной сфере деятельности составляет свыше 20 лет.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 xml:space="preserve">Число лиц, представляемых </w:t>
      </w:r>
      <w:r>
        <w:rPr>
          <w:rFonts w:ascii="Times New Roman" w:hAnsi="Times New Roman" w:cs="Times New Roman"/>
          <w:sz w:val="28"/>
          <w:szCs w:val="28"/>
        </w:rPr>
        <w:t>к награждению, может составлять: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 xml:space="preserve">не более одного человека в год от организации (органа) общей штатной </w:t>
      </w:r>
      <w:r w:rsidRPr="00421664">
        <w:rPr>
          <w:rFonts w:ascii="Times New Roman" w:hAnsi="Times New Roman" w:cs="Times New Roman"/>
          <w:sz w:val="28"/>
          <w:szCs w:val="28"/>
        </w:rPr>
        <w:lastRenderedPageBreak/>
        <w:t>численностью менее 200 человек;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>не более одного человека в год от каждых 200 фактически работающих (служащих) для организации (органов) общей штатной численностью свыше 200 человек.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 xml:space="preserve">В случае наступления юбилейной даты организации (органа), которыми следует считать 50 лет, 55 лет и каждые последующие пять лет со дня образования организации (органа) число </w:t>
      </w:r>
      <w:proofErr w:type="gramStart"/>
      <w:r w:rsidRPr="00421664">
        <w:rPr>
          <w:rFonts w:ascii="Times New Roman" w:hAnsi="Times New Roman" w:cs="Times New Roman"/>
          <w:sz w:val="28"/>
          <w:szCs w:val="28"/>
        </w:rPr>
        <w:t>лиц, представляемых к награждению может</w:t>
      </w:r>
      <w:proofErr w:type="gramEnd"/>
      <w:r w:rsidRPr="00421664">
        <w:rPr>
          <w:rFonts w:ascii="Times New Roman" w:hAnsi="Times New Roman" w:cs="Times New Roman"/>
          <w:sz w:val="28"/>
          <w:szCs w:val="28"/>
        </w:rPr>
        <w:t xml:space="preserve"> увеличиваться в два раза. При этом необходимо представить сведения от организации (органа) о дате образования.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 xml:space="preserve">При представлении к награждению нескольких кандидатур ходатайство о награждении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1664">
        <w:rPr>
          <w:rFonts w:ascii="Times New Roman" w:hAnsi="Times New Roman" w:cs="Times New Roman"/>
          <w:sz w:val="28"/>
          <w:szCs w:val="28"/>
        </w:rPr>
        <w:t xml:space="preserve"> ходатайство) оформляется общим списком.</w:t>
      </w:r>
    </w:p>
    <w:p w:rsidR="00FF2ADA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 xml:space="preserve">К ходатайству прилагается наградной лист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1664">
        <w:rPr>
          <w:rFonts w:ascii="Times New Roman" w:hAnsi="Times New Roman" w:cs="Times New Roman"/>
          <w:sz w:val="28"/>
          <w:szCs w:val="28"/>
        </w:rPr>
        <w:t xml:space="preserve"> наградной лист). В наградном листе должны быть указаны конкретные заслуги кандидата, сведения о личном вкладе в сферу деятельности организации (органа) или </w:t>
      </w:r>
      <w:proofErr w:type="spellStart"/>
      <w:r w:rsidRPr="004216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21664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FF2ADA" w:rsidRPr="00421664" w:rsidRDefault="00FF2ADA" w:rsidP="00FF2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64">
        <w:rPr>
          <w:rFonts w:ascii="Times New Roman" w:hAnsi="Times New Roman" w:cs="Times New Roman"/>
          <w:sz w:val="28"/>
          <w:szCs w:val="28"/>
        </w:rPr>
        <w:t>К наградному листу должны прилагаться: сведения об общем количестве штатных сотрудников, работающих в организации (органе); решение коллегиального органа организации, представляющей работника к награждению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ADA" w:rsidRDefault="00FF2ADA" w:rsidP="00FF2ADA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ADA" w:rsidRDefault="00FF2ADA" w:rsidP="00FF2ADA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FF2ADA" w:rsidSect="00C175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569"/>
    <w:multiLevelType w:val="hybridMultilevel"/>
    <w:tmpl w:val="2D4040E4"/>
    <w:lvl w:ilvl="0" w:tplc="70CE326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DB038E4"/>
    <w:multiLevelType w:val="hybridMultilevel"/>
    <w:tmpl w:val="77940024"/>
    <w:lvl w:ilvl="0" w:tplc="2B4699B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0D604F9"/>
    <w:multiLevelType w:val="hybridMultilevel"/>
    <w:tmpl w:val="57CE0B16"/>
    <w:lvl w:ilvl="0" w:tplc="897CD0A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AA5710"/>
    <w:multiLevelType w:val="hybridMultilevel"/>
    <w:tmpl w:val="5CC8C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724B4"/>
    <w:multiLevelType w:val="hybridMultilevel"/>
    <w:tmpl w:val="AA5AC298"/>
    <w:lvl w:ilvl="0" w:tplc="2B469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66EEE"/>
    <w:multiLevelType w:val="hybridMultilevel"/>
    <w:tmpl w:val="F700815E"/>
    <w:lvl w:ilvl="0" w:tplc="2B4699B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4D6A1DE8"/>
    <w:multiLevelType w:val="hybridMultilevel"/>
    <w:tmpl w:val="6E8A07F2"/>
    <w:lvl w:ilvl="0" w:tplc="C8B0C4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C6D04"/>
    <w:multiLevelType w:val="hybridMultilevel"/>
    <w:tmpl w:val="055878E0"/>
    <w:lvl w:ilvl="0" w:tplc="0F360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382314D"/>
    <w:multiLevelType w:val="hybridMultilevel"/>
    <w:tmpl w:val="829643EA"/>
    <w:lvl w:ilvl="0" w:tplc="D6C2729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2434518"/>
    <w:multiLevelType w:val="hybridMultilevel"/>
    <w:tmpl w:val="A06C01EE"/>
    <w:lvl w:ilvl="0" w:tplc="CCA44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F9"/>
    <w:rsid w:val="000012BF"/>
    <w:rsid w:val="00082629"/>
    <w:rsid w:val="00085D69"/>
    <w:rsid w:val="000B1191"/>
    <w:rsid w:val="0012034D"/>
    <w:rsid w:val="00195723"/>
    <w:rsid w:val="001A20A7"/>
    <w:rsid w:val="001B2DDF"/>
    <w:rsid w:val="001B687B"/>
    <w:rsid w:val="0027165E"/>
    <w:rsid w:val="002A073F"/>
    <w:rsid w:val="002B4C5B"/>
    <w:rsid w:val="002D4672"/>
    <w:rsid w:val="002E1038"/>
    <w:rsid w:val="00312912"/>
    <w:rsid w:val="00315953"/>
    <w:rsid w:val="0038070F"/>
    <w:rsid w:val="0038161E"/>
    <w:rsid w:val="0038268C"/>
    <w:rsid w:val="004218A6"/>
    <w:rsid w:val="0044406E"/>
    <w:rsid w:val="00481BBD"/>
    <w:rsid w:val="00561365"/>
    <w:rsid w:val="005D7687"/>
    <w:rsid w:val="0060206B"/>
    <w:rsid w:val="00624BFC"/>
    <w:rsid w:val="006F3437"/>
    <w:rsid w:val="007363C7"/>
    <w:rsid w:val="007B263A"/>
    <w:rsid w:val="007C0D3E"/>
    <w:rsid w:val="007D55AD"/>
    <w:rsid w:val="007E60EF"/>
    <w:rsid w:val="008107AD"/>
    <w:rsid w:val="008168F0"/>
    <w:rsid w:val="00830E88"/>
    <w:rsid w:val="008741DF"/>
    <w:rsid w:val="008A3A52"/>
    <w:rsid w:val="008B5D4D"/>
    <w:rsid w:val="008F53C0"/>
    <w:rsid w:val="00920493"/>
    <w:rsid w:val="009261D4"/>
    <w:rsid w:val="00935884"/>
    <w:rsid w:val="00935F37"/>
    <w:rsid w:val="00941C16"/>
    <w:rsid w:val="009608F2"/>
    <w:rsid w:val="009A1F8B"/>
    <w:rsid w:val="009B34C3"/>
    <w:rsid w:val="009D449A"/>
    <w:rsid w:val="009E4C42"/>
    <w:rsid w:val="00A3144D"/>
    <w:rsid w:val="00A9130C"/>
    <w:rsid w:val="00A95F02"/>
    <w:rsid w:val="00AA6BAF"/>
    <w:rsid w:val="00AD17E3"/>
    <w:rsid w:val="00AF5D7F"/>
    <w:rsid w:val="00B05657"/>
    <w:rsid w:val="00B157E9"/>
    <w:rsid w:val="00B243C6"/>
    <w:rsid w:val="00B44B2F"/>
    <w:rsid w:val="00B90A05"/>
    <w:rsid w:val="00B935B8"/>
    <w:rsid w:val="00C175F9"/>
    <w:rsid w:val="00CC653A"/>
    <w:rsid w:val="00CE51FC"/>
    <w:rsid w:val="00D51EDE"/>
    <w:rsid w:val="00D749CB"/>
    <w:rsid w:val="00DB134C"/>
    <w:rsid w:val="00DD17AA"/>
    <w:rsid w:val="00DE677B"/>
    <w:rsid w:val="00E144D1"/>
    <w:rsid w:val="00E423FB"/>
    <w:rsid w:val="00EC39DF"/>
    <w:rsid w:val="00EE4977"/>
    <w:rsid w:val="00F3170E"/>
    <w:rsid w:val="00F430DD"/>
    <w:rsid w:val="00F53AC5"/>
    <w:rsid w:val="00F67230"/>
    <w:rsid w:val="00F75CD3"/>
    <w:rsid w:val="00FE65BB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5F9"/>
    <w:pPr>
      <w:ind w:left="720"/>
      <w:contextualSpacing/>
    </w:pPr>
  </w:style>
  <w:style w:type="table" w:styleId="a4">
    <w:name w:val="Table Grid"/>
    <w:basedOn w:val="a1"/>
    <w:uiPriority w:val="59"/>
    <w:rsid w:val="00B9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1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4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35F3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D17E3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129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3129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B2D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5F9"/>
    <w:pPr>
      <w:ind w:left="720"/>
      <w:contextualSpacing/>
    </w:pPr>
  </w:style>
  <w:style w:type="table" w:styleId="a4">
    <w:name w:val="Table Grid"/>
    <w:basedOn w:val="a1"/>
    <w:uiPriority w:val="59"/>
    <w:rsid w:val="00B9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1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4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35F3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D17E3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129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3129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B2D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81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08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0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424146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60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943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37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F67C-0870-43FB-83BD-20BEACA1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5377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Кристина Александровна Евдокимова</cp:lastModifiedBy>
  <cp:revision>14</cp:revision>
  <cp:lastPrinted>2020-01-17T06:44:00Z</cp:lastPrinted>
  <dcterms:created xsi:type="dcterms:W3CDTF">2019-04-01T11:30:00Z</dcterms:created>
  <dcterms:modified xsi:type="dcterms:W3CDTF">2020-01-24T13:01:00Z</dcterms:modified>
</cp:coreProperties>
</file>