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DB" w:rsidRDefault="00D571DB" w:rsidP="00CB7FA2">
      <w:pPr>
        <w:shd w:val="clear" w:color="auto" w:fill="FFFFFF"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D57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исьмо </w:t>
      </w:r>
      <w:proofErr w:type="spellStart"/>
      <w:r w:rsidRPr="00D57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Минпросвещения</w:t>
      </w:r>
      <w:proofErr w:type="spellEnd"/>
      <w:r w:rsidRPr="00D57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от 20 августа 2020 г. N 07-4977</w:t>
      </w:r>
    </w:p>
    <w:p w:rsidR="00440908" w:rsidRPr="00D571DB" w:rsidRDefault="00440908" w:rsidP="00CB7FA2">
      <w:pPr>
        <w:shd w:val="clear" w:color="auto" w:fill="FFFFFF"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hd w:val="clear" w:color="auto" w:fill="FFFFFF"/>
        </w:rPr>
      </w:pPr>
      <w:proofErr w:type="gramStart"/>
      <w:r w:rsidRPr="00E85304">
        <w:rPr>
          <w:shd w:val="clear" w:color="auto" w:fill="FFFFFF"/>
        </w:rPr>
        <w:t>Несовершеннолетние, систематически пропускающие по неуважительным причинам занятия в образовательных организациях, - обучающиеся, не посетившие более 20% учебных занятий без уважительной причины за отчетный период</w:t>
      </w:r>
      <w:hyperlink r:id="rId4" w:anchor="2222" w:history="1">
        <w:r w:rsidRPr="00E85304">
          <w:rPr>
            <w:rStyle w:val="a4"/>
            <w:color w:val="auto"/>
            <w:bdr w:val="none" w:sz="0" w:space="0" w:color="auto" w:frame="1"/>
            <w:shd w:val="clear" w:color="auto" w:fill="FFFFFF"/>
          </w:rPr>
          <w:t>**</w:t>
        </w:r>
      </w:hyperlink>
      <w:r w:rsidRPr="00E85304">
        <w:rPr>
          <w:shd w:val="clear" w:color="auto" w:fill="FFFFFF"/>
        </w:rPr>
        <w:t> в образовательных организация</w:t>
      </w:r>
      <w:proofErr w:type="gramEnd"/>
    </w:p>
    <w:p w:rsidR="00D571DB" w:rsidRPr="00E85304" w:rsidRDefault="00D571DB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proofErr w:type="gramStart"/>
      <w:r w:rsidRPr="00E85304">
        <w:t>Уважительными причинами пропусков несовершеннолетними занятий в образовательных организациях признаются обстоятельства, объективно препятствующие посещению несовершеннолетними учебных занятий в образовательных организациях: состояние здоровья (при наличии подтверждающего документа из медицинской организации), семейные обстоятельства (при наличии заявления родителей [законных представителей] о необходимости пропусков учебных занятий ребенком и подтверждении</w:t>
      </w:r>
      <w:proofErr w:type="gramEnd"/>
      <w:r w:rsidRPr="00E85304">
        <w:t xml:space="preserve"> обязательств о принятии ими мер по продолжению освоения несовершеннолетним образовательных программ в период его отсутствия в образовательной организации), участие в спортивных, массовых, оздоровительных и иных мероприятиях (при наличии документов, подтверждающих участие) и иные, установленные локальными нормативными актами образовательной организации.</w:t>
      </w:r>
    </w:p>
    <w:p w:rsidR="00D571DB" w:rsidRPr="00E85304" w:rsidRDefault="00D571DB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proofErr w:type="gramStart"/>
      <w:r w:rsidRPr="00E85304">
        <w:t xml:space="preserve">Неуважительными причинами пропусков несовершеннолетними занятий в образовательных организациях признаются обстоятельства личного характера (отсутствие интереса к обучению, </w:t>
      </w:r>
      <w:proofErr w:type="spellStart"/>
      <w:r w:rsidRPr="00E85304">
        <w:t>девиантное</w:t>
      </w:r>
      <w:proofErr w:type="spellEnd"/>
      <w:r w:rsidRPr="00E85304">
        <w:t>, антиобщественное и противоправное поведение, низкая успеваемость [</w:t>
      </w:r>
      <w:proofErr w:type="spellStart"/>
      <w:r w:rsidRPr="00E85304">
        <w:t>неосвоение</w:t>
      </w:r>
      <w:proofErr w:type="spellEnd"/>
      <w:r w:rsidRPr="00E85304">
        <w:t xml:space="preserve"> образовательных программ] и иные), неофициальное трудоустройство, наличие неразрешенной конфликтной ситуации с другими несовершеннолетними обучающимися (травля), педагогами и иные причины, установленные локальными нормативными актами образовательной организации либо признанные таковыми коллегиальным органом, структурным подразделением, наделенным образовательной организацией соответствующими</w:t>
      </w:r>
      <w:proofErr w:type="gramEnd"/>
      <w:r w:rsidRPr="00E85304">
        <w:t xml:space="preserve"> полномочиями в указанной сфере.</w:t>
      </w:r>
    </w:p>
    <w:p w:rsidR="00261ED6" w:rsidRPr="00E85304" w:rsidRDefault="00261ED6" w:rsidP="00CB7FA2">
      <w:pPr>
        <w:pStyle w:val="3"/>
        <w:shd w:val="clear" w:color="auto" w:fill="FFFFFF"/>
        <w:spacing w:before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5304">
        <w:rPr>
          <w:rFonts w:ascii="Times New Roman" w:hAnsi="Times New Roman" w:cs="Times New Roman"/>
          <w:color w:val="auto"/>
          <w:sz w:val="24"/>
          <w:szCs w:val="24"/>
        </w:rPr>
        <w:t>II. Организация выявления и учета несовершеннолетних, пропускающих и систематически пропускающих по неуважительным причинам занятия в образовательных организациях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E85304">
        <w:t>2.3. Образовательные организации: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а) выявляют и ведут персонифицированный учет несовершеннолетних, пропускающих по неуважительным причинам занятия в образовательных организациях, принимают меры по недопущению несовершеннолетними указанной категории систематических пропусков занятий;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б) выявляют и ведут персонифицированный учет несовершеннолетних, систематически пропускающих по неуважительным причинам занятия в образовательных организациях;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в) выявляют и анализируют причины и условия пропусков несовершеннолетними учебных занятий в образовательных организациях по неуважительным причинам, принимают меры по их устранению;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г) ежемесячно до 5 числа месяца следующего за отчетным (если иные сроки не установлены органом местного самоуправления, осуществляющим управление в сфере образования) информируют орган местного самоуправления, осуществляющий управление в сфере образования, муниципальную (территориальную) комиссию по делам несовершеннолетних и защите их прав, иные заинтересованные органы и учреждения о несовершеннолетних, систематически пропускающих по неуважительным причинам занятия в образовательных организациях, об итогах анализа причин и условий пропусков несовершеннолетними учебных занятий, о принимаемых мерах по сокращению численности обучающихся указанной категории;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 xml:space="preserve">д) информируют территориальный орган внутренних дел, орган опеки и попечительства о выявлении сведений о неисполнении (ненадлежащем исполнении) </w:t>
      </w:r>
      <w:r w:rsidRPr="00E85304">
        <w:lastRenderedPageBreak/>
        <w:t>родителями (законными представителями) несовершеннолетних обязанностей по воспитанию, обучению несовершеннолетних;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е) принимают меры по оказанию несовершеннолетним, пропускающим и систематически пропускающим по неуважительным причинам занятия в образовательных организациях, с отклонениями в поведении либо имеющим проблемы в обучении социально-психологической и педагогической помощи.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jc w:val="both"/>
      </w:pPr>
      <w:r w:rsidRPr="00E85304">
        <w:t>2.4. Образовательные организации в рамках выявления несовершеннолетних, пропускающих и систематически пропускающих по неуважительным причинам занятия в образовательных организациях, организуют: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 xml:space="preserve">а) ежедневный контроль за посещаемостью </w:t>
      </w:r>
      <w:proofErr w:type="gramStart"/>
      <w:r w:rsidRPr="00E85304">
        <w:t>обучающимися</w:t>
      </w:r>
      <w:proofErr w:type="gramEnd"/>
      <w:r w:rsidRPr="00E85304">
        <w:t xml:space="preserve"> учебных занятий;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б) выяснение в течение одного дня причин пропуска несовершеннолетним учебных занятий (учебного дня, учебного занятия);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в) информирование в течение одного дня (с момента выявления) родителей (законных представителей) несовершеннолетнего о пропуске им занятий, о необходимости устранения причин, способствовавших пропуску занятий;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 xml:space="preserve">г) выяснение потребности оказания социально-психологической и педагогической помощи </w:t>
      </w:r>
      <w:proofErr w:type="gramStart"/>
      <w:r w:rsidRPr="00E85304">
        <w:t>обучающемуся</w:t>
      </w:r>
      <w:proofErr w:type="gramEnd"/>
      <w:r w:rsidRPr="00E85304">
        <w:t>, его семье, условий проживания ребенка, состояния детско-родительских отношений в семье;</w:t>
      </w:r>
    </w:p>
    <w:p w:rsidR="00261ED6" w:rsidRPr="00E85304" w:rsidRDefault="00261ED6" w:rsidP="00CB7FA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E85304">
        <w:t>д) информирование муниципальной (территориальной) комиссии по делам несовершеннолетних и защите их прав, территориального органа внутренних дел, органа местного самоуправления, осуществляющего управление в сфере образования, 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работы.</w:t>
      </w:r>
    </w:p>
    <w:p w:rsidR="001F6468" w:rsidRPr="00E85304" w:rsidRDefault="001F6468" w:rsidP="00CB7FA2">
      <w:pPr>
        <w:pStyle w:val="2"/>
        <w:shd w:val="clear" w:color="auto" w:fill="FFFFFF"/>
        <w:spacing w:before="0" w:beforeAutospacing="0" w:after="0" w:afterAutospacing="0" w:line="343" w:lineRule="atLeast"/>
        <w:ind w:left="329"/>
        <w:jc w:val="center"/>
        <w:textAlignment w:val="baseline"/>
        <w:rPr>
          <w:b w:val="0"/>
          <w:bCs w:val="0"/>
          <w:sz w:val="24"/>
          <w:szCs w:val="24"/>
        </w:rPr>
      </w:pPr>
    </w:p>
    <w:p w:rsidR="001F6468" w:rsidRDefault="00AA59FF" w:rsidP="00CB7FA2">
      <w:pPr>
        <w:pStyle w:val="2"/>
        <w:shd w:val="clear" w:color="auto" w:fill="FFFFFF"/>
        <w:spacing w:before="0" w:beforeAutospacing="0" w:after="0" w:afterAutospacing="0" w:line="343" w:lineRule="atLeast"/>
        <w:ind w:left="329"/>
        <w:jc w:val="center"/>
        <w:textAlignment w:val="baseline"/>
        <w:rPr>
          <w:bCs w:val="0"/>
          <w:color w:val="000000"/>
          <w:sz w:val="28"/>
          <w:szCs w:val="28"/>
        </w:rPr>
      </w:pPr>
      <w:r w:rsidRPr="001F6468">
        <w:rPr>
          <w:bCs w:val="0"/>
          <w:color w:val="000000"/>
          <w:sz w:val="28"/>
          <w:szCs w:val="28"/>
        </w:rPr>
        <w:t xml:space="preserve">Приказ Министерства здравоохранения РФ </w:t>
      </w:r>
    </w:p>
    <w:p w:rsidR="00AA59FF" w:rsidRPr="001F6468" w:rsidRDefault="00AA59FF" w:rsidP="00CB7FA2">
      <w:pPr>
        <w:pStyle w:val="2"/>
        <w:shd w:val="clear" w:color="auto" w:fill="FFFFFF"/>
        <w:spacing w:before="0" w:beforeAutospacing="0" w:after="0" w:afterAutospacing="0" w:line="343" w:lineRule="atLeast"/>
        <w:ind w:left="329"/>
        <w:jc w:val="center"/>
        <w:textAlignment w:val="baseline"/>
        <w:rPr>
          <w:bCs w:val="0"/>
          <w:color w:val="000000"/>
          <w:sz w:val="28"/>
          <w:szCs w:val="28"/>
        </w:rPr>
      </w:pPr>
      <w:r w:rsidRPr="001F6468">
        <w:rPr>
          <w:bCs w:val="0"/>
          <w:color w:val="000000"/>
          <w:sz w:val="28"/>
          <w:szCs w:val="28"/>
        </w:rPr>
        <w:t>от 14 сентября 2020 г. N 972н</w:t>
      </w:r>
      <w:bookmarkStart w:id="0" w:name="l2"/>
      <w:bookmarkEnd w:id="0"/>
    </w:p>
    <w:p w:rsidR="00AA59FF" w:rsidRPr="001F6468" w:rsidRDefault="00AA59FF" w:rsidP="00CB7FA2">
      <w:pPr>
        <w:pStyle w:val="2"/>
        <w:shd w:val="clear" w:color="auto" w:fill="FFFFFF"/>
        <w:spacing w:before="0" w:beforeAutospacing="0" w:after="0" w:afterAutospacing="0" w:line="343" w:lineRule="atLeast"/>
        <w:ind w:left="329"/>
        <w:jc w:val="center"/>
        <w:textAlignment w:val="baseline"/>
        <w:rPr>
          <w:bCs w:val="0"/>
          <w:color w:val="000000"/>
          <w:sz w:val="28"/>
          <w:szCs w:val="28"/>
        </w:rPr>
      </w:pPr>
      <w:r w:rsidRPr="001F6468">
        <w:rPr>
          <w:bCs w:val="0"/>
          <w:color w:val="000000"/>
          <w:sz w:val="28"/>
          <w:szCs w:val="28"/>
        </w:rPr>
        <w:t xml:space="preserve">«Об утверждении порядка выдачи медицинскими организациями справок и медицинских заключений </w:t>
      </w:r>
    </w:p>
    <w:p w:rsidR="00B73175" w:rsidRPr="00C31120" w:rsidRDefault="00CF4533" w:rsidP="00CB7F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Справки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</w:t>
      </w:r>
    </w:p>
    <w:p w:rsidR="00CF4533" w:rsidRDefault="00CF4533" w:rsidP="00CB7F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</w:r>
    </w:p>
    <w:p w:rsidR="00E85304" w:rsidRDefault="00E85304" w:rsidP="00CB7F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5304" w:rsidRPr="00E85304" w:rsidRDefault="00E85304" w:rsidP="00E85304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304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29.12.2012 N 273-ФЗ (ред. от 04.08.2023) "Об образовании в Российской Федерации" (с изм. и доп., вступ. в силу с 01.09.2023)</w:t>
      </w:r>
    </w:p>
    <w:p w:rsidR="00E85304" w:rsidRPr="00E85304" w:rsidRDefault="00E85304" w:rsidP="00E85304">
      <w:pPr>
        <w:pStyle w:val="1"/>
        <w:shd w:val="clear" w:color="auto" w:fill="FFFFFF"/>
        <w:spacing w:before="0" w:line="45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8530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Статья 41. Охрана здоровья </w:t>
      </w:r>
      <w:proofErr w:type="gramStart"/>
      <w:r w:rsidRPr="00E85304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</w:p>
    <w:p w:rsidR="00E85304" w:rsidRPr="00E85304" w:rsidRDefault="00E85304" w:rsidP="006A5893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E85304">
        <w:t>7. До занятий физической культурой допускаются обучающиеся на основании сведений, содержащихся в заключени</w:t>
      </w:r>
      <w:proofErr w:type="gramStart"/>
      <w:r w:rsidRPr="00E85304">
        <w:t>и</w:t>
      </w:r>
      <w:proofErr w:type="gramEnd"/>
      <w:r w:rsidRPr="00E85304">
        <w:t xml:space="preserve"> медицинской организации, выданном по результатам проведенных профилактических медицинских осмотров обучающихся, осуществляемых в </w:t>
      </w:r>
      <w:hyperlink r:id="rId5" w:anchor="dst100016" w:history="1">
        <w:r w:rsidRPr="00E85304">
          <w:rPr>
            <w:rStyle w:val="a4"/>
            <w:color w:val="auto"/>
          </w:rPr>
          <w:t>порядке</w:t>
        </w:r>
      </w:hyperlink>
      <w:r w:rsidRPr="00E85304">
        <w:t>, установленном законодательством Российской Федерации в сфере охраны здоровья.</w:t>
      </w:r>
      <w:r>
        <w:t xml:space="preserve"> </w:t>
      </w:r>
      <w:r w:rsidRPr="00E85304">
        <w:t>(часть 7 введена Федеральным </w:t>
      </w:r>
      <w:hyperlink r:id="rId6" w:anchor="dst100013" w:history="1">
        <w:r w:rsidRPr="00E85304">
          <w:rPr>
            <w:rStyle w:val="a4"/>
            <w:color w:val="auto"/>
          </w:rPr>
          <w:t>законом</w:t>
        </w:r>
      </w:hyperlink>
      <w:r w:rsidRPr="00E85304">
        <w:t> от 13.06.2023 N 256-ФЗ)</w:t>
      </w:r>
    </w:p>
    <w:p w:rsidR="00E85304" w:rsidRPr="00E85304" w:rsidRDefault="00E85304" w:rsidP="00E85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DAD" w:rsidRPr="002F2DAD" w:rsidRDefault="002F2DAD" w:rsidP="00E40C6D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Статья 43. Обязанности и ответственность </w:t>
      </w:r>
      <w:proofErr w:type="gramStart"/>
      <w:r w:rsidRPr="002F2D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обучающихся</w:t>
      </w:r>
      <w:proofErr w:type="gramEnd"/>
    </w:p>
    <w:p w:rsidR="002F2DAD" w:rsidRPr="002F2DAD" w:rsidRDefault="002F2DAD" w:rsidP="00E4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Обучающиеся обязаны:</w:t>
      </w:r>
    </w:p>
    <w:p w:rsidR="002F2DAD" w:rsidRPr="002F2DAD" w:rsidRDefault="002F2DAD" w:rsidP="00E4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F2DAD" w:rsidRPr="002F2DAD" w:rsidRDefault="002F2DAD" w:rsidP="00E4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2F2DAD" w:rsidRPr="002F2DAD" w:rsidRDefault="002F2DAD" w:rsidP="00E4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F2DAD" w:rsidRPr="002F2DAD" w:rsidRDefault="002F2DAD" w:rsidP="00E4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E40C6D" w:rsidRDefault="002F2DAD" w:rsidP="00E4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бережно относиться к имуществу организации, осуществляющей образовательную деятельность, поддерживать в ней чистоту и порядок;</w:t>
      </w:r>
      <w:r w:rsidR="00E40C6D" w:rsidRPr="00E40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DA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5 в ред. Федерального </w:t>
      </w:r>
      <w:hyperlink r:id="rId7" w:anchor="dst100022" w:history="1">
        <w:r w:rsidRPr="00E40C6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2F2DA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04.08.2023 N 479-ФЗ)</w:t>
      </w:r>
    </w:p>
    <w:p w:rsidR="002F2DAD" w:rsidRPr="002F2DAD" w:rsidRDefault="002F2DAD" w:rsidP="00E40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2F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</w:t>
      </w:r>
      <w:proofErr w:type="gramStart"/>
      <w:r w:rsidRPr="002F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40C6D" w:rsidRPr="00E4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2DA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2F2DA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</w:t>
      </w:r>
      <w:proofErr w:type="gramEnd"/>
      <w:r w:rsidRPr="002F2DA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6 введен Федеральным </w:t>
      </w:r>
      <w:hyperlink r:id="rId8" w:anchor="dst100024" w:history="1">
        <w:r w:rsidRPr="00E40C6D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2F2DA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 от 04.08.2023 N 479-ФЗ)</w:t>
      </w:r>
    </w:p>
    <w:p w:rsidR="00E80E61" w:rsidRDefault="00E80E61" w:rsidP="00E80E61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80E61" w:rsidRPr="00E80E61" w:rsidRDefault="00E80E61" w:rsidP="00E80E61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E80E61" w:rsidRP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 </w:t>
      </w:r>
      <w:hyperlink r:id="rId9" w:anchor="dst100004" w:history="1">
        <w:r w:rsidRPr="00E80E6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(законные представители)</w:t>
        </w:r>
      </w:hyperlink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E80E61" w:rsidRP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и органы местного самоуправления, образовательные организации, </w:t>
      </w:r>
      <w:hyperlink r:id="rId10" w:anchor="dst100012" w:history="1">
        <w:r w:rsidRPr="00E80E6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российское движение</w:t>
        </w:r>
      </w:hyperlink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0E61" w:rsidRP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(законные представители) несовершеннолетних обучающихся имеют право:</w:t>
      </w:r>
    </w:p>
    <w:p w:rsidR="00E80E61" w:rsidRPr="00E80E61" w:rsidRDefault="00E80E61" w:rsidP="00E8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</w:t>
      </w: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(модули) из перечня, предлагаемого организацией, осуществляющей образовательную деятельность;</w:t>
      </w:r>
      <w:proofErr w:type="gramEnd"/>
    </w:p>
    <w:p w:rsidR="00E80E61" w:rsidRPr="00E80E61" w:rsidRDefault="00E80E61" w:rsidP="00E8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E80E61" w:rsidRPr="00E80E61" w:rsidRDefault="00E80E61" w:rsidP="00E8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80E61" w:rsidRPr="00E80E61" w:rsidRDefault="00E80E61" w:rsidP="00E8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80E61" w:rsidRPr="00E80E61" w:rsidRDefault="00E80E61" w:rsidP="00E8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защищать права и законные интересы </w:t>
      </w:r>
      <w:proofErr w:type="gramStart"/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E61" w:rsidRPr="00E80E61" w:rsidRDefault="00E80E61" w:rsidP="00E80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получать информацию </w:t>
      </w:r>
      <w:proofErr w:type="gramStart"/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E80E61" w:rsidRPr="00E80E61" w:rsidRDefault="00E80E61" w:rsidP="00E80E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E80E61" w:rsidRPr="00E80E61" w:rsidRDefault="00E80E61" w:rsidP="00E80E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E61" w:rsidRP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Родители (законные представители) несовершеннолетних обучающихся обязаны:</w:t>
      </w:r>
    </w:p>
    <w:p w:rsidR="00E80E61" w:rsidRPr="00E80E61" w:rsidRDefault="00E80E61" w:rsidP="00E80E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обеспечить получение детьми общего образования;</w:t>
      </w:r>
    </w:p>
    <w:p w:rsidR="00E80E61" w:rsidRPr="00E80E61" w:rsidRDefault="00E80E61" w:rsidP="00E80E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80E61" w:rsidRPr="00E80E61" w:rsidRDefault="00E80E61" w:rsidP="00E80E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E80E61" w:rsidRP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E80E61" w:rsidRDefault="00E80E61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440908" w:rsidRDefault="00440908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08" w:rsidRDefault="00440908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08" w:rsidRDefault="00440908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908" w:rsidRDefault="00440908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A5A" w:rsidRDefault="00E62A5A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A5A" w:rsidRPr="00E62A5A" w:rsidRDefault="00E62A5A" w:rsidP="00E62A5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E62A5A">
        <w:rPr>
          <w:rFonts w:ascii="Times New Roman" w:hAnsi="Times New Roman" w:cs="Times New Roman"/>
          <w:szCs w:val="28"/>
        </w:rPr>
        <w:lastRenderedPageBreak/>
        <w:t xml:space="preserve">С информацией </w:t>
      </w:r>
      <w:proofErr w:type="gramStart"/>
      <w:r w:rsidRPr="00E62A5A">
        <w:rPr>
          <w:rFonts w:ascii="Times New Roman" w:hAnsi="Times New Roman" w:cs="Times New Roman"/>
          <w:szCs w:val="28"/>
        </w:rPr>
        <w:t>ознакомлены</w:t>
      </w:r>
      <w:proofErr w:type="gramEnd"/>
    </w:p>
    <w:tbl>
      <w:tblPr>
        <w:tblStyle w:val="a5"/>
        <w:tblW w:w="0" w:type="auto"/>
        <w:tblLook w:val="04A0"/>
      </w:tblPr>
      <w:tblGrid>
        <w:gridCol w:w="486"/>
        <w:gridCol w:w="2741"/>
        <w:gridCol w:w="1869"/>
        <w:gridCol w:w="2726"/>
        <w:gridCol w:w="1749"/>
      </w:tblGrid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5A" w:rsidRPr="00E62A5A" w:rsidRDefault="00E62A5A" w:rsidP="004464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5A" w:rsidRPr="00E62A5A" w:rsidRDefault="00E62A5A" w:rsidP="004464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Ф.И.О. родителя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5A" w:rsidRPr="00E62A5A" w:rsidRDefault="00E62A5A" w:rsidP="004464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Подпись родителя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5A" w:rsidRPr="00E62A5A" w:rsidRDefault="00E62A5A" w:rsidP="004464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5A" w:rsidRPr="00E62A5A" w:rsidRDefault="00E62A5A" w:rsidP="004464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  <w:bookmarkStart w:id="1" w:name="_GoBack"/>
            <w:bookmarkEnd w:id="1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62A5A" w:rsidRPr="00E62A5A" w:rsidTr="0044647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Cs w:val="28"/>
              </w:rPr>
            </w:pPr>
            <w:r w:rsidRPr="00E62A5A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A" w:rsidRPr="00E62A5A" w:rsidRDefault="00E62A5A" w:rsidP="00446479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E62A5A" w:rsidRPr="00E62A5A" w:rsidRDefault="00E62A5A" w:rsidP="00E62A5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E62A5A" w:rsidRPr="00E62A5A" w:rsidRDefault="00E62A5A" w:rsidP="00E62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A5A">
        <w:rPr>
          <w:rFonts w:ascii="Times New Roman" w:hAnsi="Times New Roman" w:cs="Times New Roman"/>
          <w:szCs w:val="28"/>
        </w:rPr>
        <w:t xml:space="preserve">Инструктаж проведен заместителем директора по воспитательной работе </w:t>
      </w:r>
      <w:r w:rsidR="00440908">
        <w:rPr>
          <w:rFonts w:ascii="Times New Roman" w:hAnsi="Times New Roman" w:cs="Times New Roman"/>
          <w:szCs w:val="28"/>
        </w:rPr>
        <w:t>Куликова Юлия Леонидовна</w:t>
      </w:r>
      <w:r w:rsidRPr="00E62A5A">
        <w:rPr>
          <w:rFonts w:ascii="Times New Roman" w:hAnsi="Times New Roman" w:cs="Times New Roman"/>
          <w:szCs w:val="28"/>
        </w:rPr>
        <w:t xml:space="preserve"> _____________________________________________________</w:t>
      </w:r>
    </w:p>
    <w:p w:rsidR="00E62A5A" w:rsidRPr="00E80E61" w:rsidRDefault="00E62A5A" w:rsidP="00E8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120" w:rsidRPr="00E80E61" w:rsidRDefault="00C31120" w:rsidP="00E80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1120" w:rsidRPr="00E80E61" w:rsidSect="004D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D"/>
    <w:rsid w:val="00164A2D"/>
    <w:rsid w:val="001F6468"/>
    <w:rsid w:val="00261ED6"/>
    <w:rsid w:val="002F2DAD"/>
    <w:rsid w:val="00440908"/>
    <w:rsid w:val="004D615D"/>
    <w:rsid w:val="006A5893"/>
    <w:rsid w:val="0078027B"/>
    <w:rsid w:val="00A463B1"/>
    <w:rsid w:val="00AA59FF"/>
    <w:rsid w:val="00B20226"/>
    <w:rsid w:val="00B73175"/>
    <w:rsid w:val="00C31120"/>
    <w:rsid w:val="00CB7FA2"/>
    <w:rsid w:val="00CF4533"/>
    <w:rsid w:val="00D571DB"/>
    <w:rsid w:val="00E40C6D"/>
    <w:rsid w:val="00E62A5A"/>
    <w:rsid w:val="00E80E61"/>
    <w:rsid w:val="00E8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5D"/>
  </w:style>
  <w:style w:type="paragraph" w:styleId="1">
    <w:name w:val="heading 1"/>
    <w:basedOn w:val="a"/>
    <w:next w:val="a"/>
    <w:link w:val="10"/>
    <w:uiPriority w:val="9"/>
    <w:qFormat/>
    <w:rsid w:val="00E85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7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61ED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1E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-indent">
    <w:name w:val="no-indent"/>
    <w:basedOn w:val="a"/>
    <w:rsid w:val="00E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8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7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61ED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1E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-indent">
    <w:name w:val="no-indent"/>
    <w:basedOn w:val="a"/>
    <w:rsid w:val="00E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8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7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050/3d0cac60971a511280cbba229d9b6329c07731f7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54050/3d0cac60971a511280cbba229d9b6329c07731f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9483/b004fed0b70d0f223e4a81f8ad6cd92af90a7e3b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70075/2d7c2227fa55b0847a30fd160ef94c77477ebdae/" TargetMode="External"/><Relationship Id="rId10" Type="http://schemas.openxmlformats.org/officeDocument/2006/relationships/hyperlink" Target="https://www.consultant.ru/document/cons_doc_LAW_452878/21fe609dcb064480ddcfa6335381ac843aab4410/" TargetMode="External"/><Relationship Id="rId4" Type="http://schemas.openxmlformats.org/officeDocument/2006/relationships/hyperlink" Target="https://www.garant.ru/products/ipo/prime/doc/74621300/" TargetMode="External"/><Relationship Id="rId9" Type="http://schemas.openxmlformats.org/officeDocument/2006/relationships/hyperlink" Target="https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2023-11-09T09:17:00Z</cp:lastPrinted>
  <dcterms:created xsi:type="dcterms:W3CDTF">2023-11-23T08:44:00Z</dcterms:created>
  <dcterms:modified xsi:type="dcterms:W3CDTF">2023-11-23T08:44:00Z</dcterms:modified>
</cp:coreProperties>
</file>