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BF" w:rsidRDefault="002020C0" w:rsidP="0059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Приближается </w:t>
      </w:r>
      <w:r w:rsidR="00984689">
        <w:rPr>
          <w:rFonts w:ascii="Times New Roman" w:eastAsia="Times New Roman" w:hAnsi="Times New Roman" w:cs="Times New Roman"/>
          <w:sz w:val="28"/>
          <w:szCs w:val="28"/>
        </w:rPr>
        <w:t>один из самых радостных праздников нашей страны – День знаний, 1 сентября!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многих семьях нашего района идет подготовка детей к </w:t>
      </w:r>
      <w:r w:rsidRPr="002020C0">
        <w:rPr>
          <w:rFonts w:ascii="Times New Roman" w:eastAsia="Times New Roman" w:hAnsi="Times New Roman" w:cs="Times New Roman"/>
          <w:sz w:val="28"/>
          <w:szCs w:val="28"/>
        </w:rPr>
        <w:t>учебе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 xml:space="preserve">перестраивается режим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>закупаются канцелярские товары,  новы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обувь и школьная форма. И тут перед родителями встает выбор: приобрести своему школьнику  джинсы, в которых удобно и можно их носить после занятий, или все-таки купить классический костюм. </w:t>
      </w:r>
    </w:p>
    <w:p w:rsidR="002020C0" w:rsidRPr="002020C0" w:rsidRDefault="002020C0" w:rsidP="00592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 xml:space="preserve">данный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 xml:space="preserve"> вызывал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сомнений, Отдел образования Администрации Семикаракорского района напоминает, что Постановлением Правительства Ростовской области </w:t>
      </w:r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от 16 января 2014 № 23  </w:t>
      </w:r>
      <w:r w:rsidRPr="002020C0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2020C0">
        <w:rPr>
          <w:rFonts w:ascii="Times New Roman" w:eastAsia="Times New Roman" w:hAnsi="Times New Roman" w:cs="Times New Roman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2020C0">
        <w:rPr>
          <w:rFonts w:ascii="Times New Roman" w:eastAsia="Times New Roman" w:hAnsi="Times New Roman" w:cs="Times New Roman"/>
          <w:sz w:val="28"/>
          <w:szCs w:val="28"/>
        </w:rPr>
        <w:t>требования к одежде обучающихся государственных и муниципальных общеобразовательных организаций в Ростовской области</w:t>
      </w:r>
      <w:r w:rsidR="00592E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4689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1. Одежда обучающихся государственных и муниципальных общеобразовательных организаций в Ростовской области (далее – обучающиеся)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</w:p>
    <w:p w:rsidR="002020C0" w:rsidRPr="002020C0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2. Для </w:t>
      </w:r>
      <w:proofErr w:type="gramStart"/>
      <w:r w:rsidRPr="002020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следующие виды одежды:</w:t>
      </w:r>
    </w:p>
    <w:p w:rsidR="002020C0" w:rsidRPr="002020C0" w:rsidRDefault="002020C0" w:rsidP="00592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повседневная одежда (используется для посещения учебных занятий);</w:t>
      </w:r>
    </w:p>
    <w:p w:rsidR="002020C0" w:rsidRPr="002020C0" w:rsidRDefault="002020C0" w:rsidP="00592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парадная одежда (используется в дни проведения праздников и торжественных линеек);</w:t>
      </w:r>
    </w:p>
    <w:p w:rsidR="002020C0" w:rsidRPr="002020C0" w:rsidRDefault="002020C0" w:rsidP="00592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спортивная одежда (используется на занятиях физической культурой и спортом).</w:t>
      </w:r>
    </w:p>
    <w:p w:rsidR="002020C0" w:rsidRPr="002020C0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2020C0">
        <w:rPr>
          <w:rFonts w:ascii="Times New Roman" w:eastAsia="Times New Roman" w:hAnsi="Times New Roman" w:cs="Times New Roman"/>
          <w:sz w:val="28"/>
          <w:szCs w:val="28"/>
        </w:rPr>
        <w:t>Повседневная одежда для мальчиков и юношей включает темные брюки, светлую однотонную сорочку (возможен пиджак и (или) жилет, дополненные галстуком, поясным ремнем); для девочек и девушек – темную юбку (сарафан), светлую однотонную непрозрачную блузку длиной ниже талии (возможен пиджак и (или) жилет или платье, дополненное фартуком, съемным воротником, галстуком).</w:t>
      </w:r>
      <w:proofErr w:type="gramEnd"/>
    </w:p>
    <w:p w:rsidR="002020C0" w:rsidRPr="002020C0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4. Парадная одежда обучающихся состоит из повседневной одежды, дополненной белой сорочкой для мальчиков и юношей и белой непрозрачной блузкой (длиной ниже талии) или белым фартуком для девочек и девушек.</w:t>
      </w:r>
    </w:p>
    <w:p w:rsidR="002020C0" w:rsidRPr="002020C0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5. Спортивная одежда </w:t>
      </w:r>
      <w:proofErr w:type="gramStart"/>
      <w:r w:rsidRPr="002020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 включает футболку, спортивные трусы (шорты) или спортивные брюки, спортивный костюм, кеды или кроссовки.</w:t>
      </w:r>
    </w:p>
    <w:p w:rsidR="002020C0" w:rsidRPr="002020C0" w:rsidRDefault="002020C0" w:rsidP="0059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>6. Одежда обучающихся может иметь отличительные знаки общеобразовательной организации (класса, параллели классов): эмблемы, нашивки, галстуки.</w:t>
      </w:r>
    </w:p>
    <w:p w:rsidR="002020C0" w:rsidRPr="002020C0" w:rsidRDefault="002020C0" w:rsidP="00592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7. Одежда </w:t>
      </w:r>
      <w:proofErr w:type="gramStart"/>
      <w:r w:rsidRPr="002020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020C0">
        <w:rPr>
          <w:rFonts w:ascii="Times New Roman" w:eastAsia="Times New Roman" w:hAnsi="Times New Roman" w:cs="Times New Roman"/>
          <w:sz w:val="28"/>
          <w:szCs w:val="28"/>
        </w:rPr>
        <w:t xml:space="preserve"> носит светский характер (не допускается ношение религиозной одежды, одежды с религиозными атрибутами, в том числе с атрибутами одежды, закрывающими лицо обучающегося и (или) религиозной символикой).</w:t>
      </w:r>
      <w:r w:rsidR="00592EBF" w:rsidRPr="00202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91" w:rsidRDefault="00592EBF" w:rsidP="00592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каждой образовательной организации разработаны локальные акты о требованиях к внешнему виду учащихся, с которыми родители могут ознакомиться на сайтах учреждений.</w:t>
      </w:r>
    </w:p>
    <w:p w:rsidR="00592EBF" w:rsidRDefault="00592EBF" w:rsidP="00592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Поэтому, уважаемые родители, </w:t>
      </w:r>
      <w:r w:rsidR="00984689">
        <w:rPr>
          <w:rFonts w:ascii="Times New Roman" w:hAnsi="Times New Roman" w:cs="Times New Roman"/>
          <w:sz w:val="28"/>
          <w:szCs w:val="28"/>
        </w:rPr>
        <w:t>приобретайте своему ребёнку костюм, и пусть все видят, что по улице идёт школьник! Поздравляем Вас и Ваших детей с началом нового 2016 -2017 учебного года! И пусть он для всех будет удачным!</w:t>
      </w:r>
    </w:p>
    <w:p w:rsidR="00984689" w:rsidRPr="002020C0" w:rsidRDefault="00984689" w:rsidP="00592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689" w:rsidRDefault="00984689" w:rsidP="00984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89" w:rsidRDefault="00984689" w:rsidP="00984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89" w:rsidRDefault="00984689" w:rsidP="00984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984689" w:rsidRPr="002020C0" w:rsidRDefault="00984689" w:rsidP="00984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Е.А.Турик</w:t>
      </w:r>
    </w:p>
    <w:sectPr w:rsidR="00984689" w:rsidRPr="002020C0" w:rsidSect="002020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29A"/>
    <w:multiLevelType w:val="multilevel"/>
    <w:tmpl w:val="3566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C0"/>
    <w:rsid w:val="002020C0"/>
    <w:rsid w:val="00592EBF"/>
    <w:rsid w:val="00984689"/>
    <w:rsid w:val="00CA7D91"/>
    <w:rsid w:val="00E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cp:lastPrinted>2016-08-19T04:20:00Z</cp:lastPrinted>
  <dcterms:created xsi:type="dcterms:W3CDTF">2016-08-19T04:21:00Z</dcterms:created>
  <dcterms:modified xsi:type="dcterms:W3CDTF">2016-08-19T04:21:00Z</dcterms:modified>
</cp:coreProperties>
</file>