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05" w:rsidRDefault="00734D05">
      <w:pPr>
        <w:pStyle w:val="a5"/>
        <w:framePr w:wrap="none" w:vAnchor="page" w:hAnchor="page" w:x="5679" w:y="1074"/>
        <w:shd w:val="clear" w:color="auto" w:fill="auto"/>
        <w:spacing w:line="460" w:lineRule="exact"/>
      </w:pPr>
    </w:p>
    <w:p w:rsidR="00411EAE" w:rsidRPr="00F45058" w:rsidRDefault="00411EAE" w:rsidP="00411EAE">
      <w:pPr>
        <w:jc w:val="center"/>
        <w:rPr>
          <w:rFonts w:ascii="Times New Roman" w:hAnsi="Times New Roman"/>
          <w:sz w:val="28"/>
          <w:szCs w:val="28"/>
        </w:rPr>
      </w:pPr>
      <w:r w:rsidRPr="00F45058">
        <w:rPr>
          <w:rFonts w:ascii="Times New Roman" w:hAnsi="Times New Roman"/>
          <w:sz w:val="28"/>
          <w:szCs w:val="28"/>
        </w:rPr>
        <w:t xml:space="preserve">Муниципальное </w:t>
      </w:r>
      <w:r w:rsidRPr="00BB41FB">
        <w:rPr>
          <w:rFonts w:ascii="Times New Roman" w:hAnsi="Times New Roman"/>
          <w:sz w:val="28"/>
          <w:szCs w:val="28"/>
        </w:rPr>
        <w:t>бюджетное общеобразовательное учреждение</w:t>
      </w:r>
    </w:p>
    <w:p w:rsidR="00411EAE" w:rsidRPr="00F45058" w:rsidRDefault="00A45CDD" w:rsidP="00411E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Топилинская </w:t>
      </w:r>
      <w:r w:rsidR="00411EAE" w:rsidRPr="00F45058">
        <w:rPr>
          <w:rFonts w:ascii="Times New Roman" w:hAnsi="Times New Roman"/>
          <w:sz w:val="28"/>
          <w:szCs w:val="28"/>
        </w:rPr>
        <w:t xml:space="preserve">  с</w:t>
      </w:r>
      <w:r w:rsidR="00411EAE">
        <w:rPr>
          <w:rFonts w:ascii="Times New Roman" w:hAnsi="Times New Roman"/>
          <w:sz w:val="28"/>
          <w:szCs w:val="28"/>
        </w:rPr>
        <w:t>редняя общеобразовательная школа</w:t>
      </w:r>
    </w:p>
    <w:p w:rsidR="00411EAE" w:rsidRPr="007E6E0F" w:rsidRDefault="00411EAE" w:rsidP="00411EAE">
      <w:pPr>
        <w:pStyle w:val="aa"/>
        <w:tabs>
          <w:tab w:val="left" w:pos="180"/>
        </w:tabs>
        <w:jc w:val="center"/>
        <w:rPr>
          <w:sz w:val="28"/>
          <w:szCs w:val="28"/>
        </w:rPr>
      </w:pPr>
    </w:p>
    <w:p w:rsidR="00411EAE" w:rsidRPr="00F45058" w:rsidRDefault="00411EAE" w:rsidP="00411EAE">
      <w:pPr>
        <w:jc w:val="center"/>
        <w:rPr>
          <w:rFonts w:ascii="Times New Roman" w:hAnsi="Times New Roman"/>
          <w:sz w:val="28"/>
          <w:szCs w:val="28"/>
        </w:rPr>
      </w:pPr>
      <w:r w:rsidRPr="00F45058">
        <w:rPr>
          <w:rFonts w:ascii="Times New Roman" w:hAnsi="Times New Roman"/>
          <w:sz w:val="28"/>
          <w:szCs w:val="28"/>
        </w:rPr>
        <w:t>ПРИКАЗ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spacing w:before="0" w:after="239" w:line="280" w:lineRule="exact"/>
        <w:ind w:firstLine="0"/>
        <w:jc w:val="both"/>
      </w:pPr>
      <w:r>
        <w:t>О внедрении целевой модели наставничества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spacing w:before="0" w:after="300"/>
        <w:ind w:firstLine="0"/>
        <w:jc w:val="both"/>
      </w:pPr>
      <w:r>
        <w:t xml:space="preserve">На основании Распоряжения Минпросвещения России от 25.12.2019 </w:t>
      </w:r>
      <w:r>
        <w:rPr>
          <w:lang w:val="en-US" w:eastAsia="en-US" w:bidi="en-US"/>
        </w:rPr>
        <w:t>N</w:t>
      </w:r>
      <w:r w:rsidRPr="00E928F2">
        <w:rPr>
          <w:lang w:eastAsia="en-US" w:bidi="en-US"/>
        </w:rPr>
        <w:t xml:space="preserve"> </w:t>
      </w:r>
      <w:r>
        <w:t>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наставничества»,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spacing w:before="0" w:after="0"/>
        <w:ind w:firstLine="0"/>
        <w:jc w:val="both"/>
      </w:pPr>
      <w:r>
        <w:t>ПРИКАЗЫВАЮ: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</w:pPr>
      <w:r>
        <w:t>Внедрить в МБОУ Топилинская СОШ целевую модель наставничества.</w:t>
      </w:r>
    </w:p>
    <w:p w:rsidR="00A45CDD" w:rsidRPr="00A45CDD" w:rsidRDefault="00C36410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  <w:rPr>
          <w:color w:val="000000" w:themeColor="text1"/>
        </w:rPr>
      </w:pPr>
      <w:r>
        <w:t>Назначить куратором</w:t>
      </w:r>
      <w:r w:rsidR="00A45CDD">
        <w:t xml:space="preserve">  внедрения целевой модели наставничества </w:t>
      </w:r>
      <w:r w:rsidR="00A45CDD" w:rsidRPr="00A45CDD">
        <w:rPr>
          <w:color w:val="000000" w:themeColor="text1"/>
        </w:rPr>
        <w:t>заместителя директора по ВР Водолазкину Елену Николаевну.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</w:pPr>
      <w:r>
        <w:t>Утвердить: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/>
        <w:jc w:val="both"/>
      </w:pPr>
      <w:r>
        <w:t>«дорожную карту» реализации целево</w:t>
      </w:r>
      <w:r w:rsidR="00ED01C5">
        <w:t>й модели наставничества» на 2023 - 2024</w:t>
      </w:r>
      <w:r>
        <w:t xml:space="preserve"> учебный год (Приложение 1);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/>
        <w:jc w:val="both"/>
      </w:pPr>
      <w:r>
        <w:t>Положение о наставничестве в МБОУ Топилинская  СОШ на 2022-2024 гг. (Приложение 2);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/>
        <w:jc w:val="both"/>
      </w:pPr>
      <w:r>
        <w:t>Программу целевой модели наставничества в МБОУ Топилин</w:t>
      </w:r>
      <w:r w:rsidRPr="00B971EA">
        <w:t xml:space="preserve">ской СОШ </w:t>
      </w:r>
      <w:r>
        <w:t>(Приложение 3).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333"/>
        <w:ind w:left="760" w:hanging="420"/>
        <w:jc w:val="both"/>
      </w:pPr>
      <w:r>
        <w:t>Контроль за исполнением настоящего приказа возложить на Водолазкину Елену Николаевну  заместителей директора по учебно-воспитательной и воспитательной работе.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tabs>
          <w:tab w:val="left" w:pos="7111"/>
        </w:tabs>
        <w:spacing w:before="0" w:after="0" w:line="280" w:lineRule="exact"/>
        <w:ind w:left="180" w:firstLine="0"/>
        <w:jc w:val="both"/>
      </w:pPr>
      <w:r>
        <w:t>Директор школы МБОУ ТопилинскаяСОШ</w:t>
      </w:r>
      <w:r>
        <w:tab/>
        <w:t>Е.М. Онбыш</w:t>
      </w:r>
    </w:p>
    <w:p w:rsidR="00411EAE" w:rsidRPr="00AD2D0C" w:rsidRDefault="00AD2D0C" w:rsidP="00411EA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ED01C5">
        <w:rPr>
          <w:rFonts w:ascii="Times New Roman" w:hAnsi="Times New Roman"/>
          <w:color w:val="auto"/>
          <w:sz w:val="28"/>
          <w:szCs w:val="28"/>
        </w:rPr>
        <w:t>29.08.2022</w:t>
      </w:r>
      <w:bookmarkStart w:id="0" w:name="_GoBack"/>
      <w:bookmarkEnd w:id="0"/>
      <w:r w:rsidR="00411EAE" w:rsidRPr="00AD2D0C">
        <w:rPr>
          <w:rFonts w:ascii="Times New Roman" w:hAnsi="Times New Roman"/>
          <w:color w:val="auto"/>
          <w:sz w:val="28"/>
          <w:szCs w:val="28"/>
        </w:rPr>
        <w:tab/>
        <w:t xml:space="preserve">                        </w:t>
      </w:r>
      <w:r w:rsidR="00A45CDD" w:rsidRPr="00AD2D0C">
        <w:rPr>
          <w:rFonts w:ascii="Times New Roman" w:hAnsi="Times New Roman"/>
          <w:color w:val="auto"/>
          <w:sz w:val="28"/>
          <w:szCs w:val="28"/>
        </w:rPr>
        <w:t xml:space="preserve">х. Топилин </w:t>
      </w:r>
      <w:r w:rsidR="00411EAE" w:rsidRPr="00AD2D0C">
        <w:rPr>
          <w:rFonts w:ascii="Times New Roman" w:hAnsi="Times New Roman"/>
          <w:color w:val="auto"/>
          <w:sz w:val="28"/>
          <w:szCs w:val="28"/>
        </w:rPr>
        <w:tab/>
      </w:r>
      <w:r w:rsidR="00411EAE" w:rsidRPr="00AD2D0C">
        <w:rPr>
          <w:rFonts w:ascii="Times New Roman" w:hAnsi="Times New Roman"/>
          <w:color w:val="auto"/>
          <w:sz w:val="28"/>
          <w:szCs w:val="28"/>
        </w:rPr>
        <w:tab/>
        <w:t xml:space="preserve">                </w:t>
      </w:r>
      <w:r w:rsidRPr="00AD2D0C">
        <w:rPr>
          <w:rFonts w:ascii="Times New Roman" w:hAnsi="Times New Roman"/>
          <w:color w:val="auto"/>
          <w:sz w:val="28"/>
          <w:szCs w:val="28"/>
        </w:rPr>
        <w:t>№ 273</w:t>
      </w:r>
    </w:p>
    <w:p w:rsidR="00C36410" w:rsidRDefault="00C36410" w:rsidP="00411EAE">
      <w:pPr>
        <w:jc w:val="center"/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  <w:r>
        <w:rPr>
          <w:sz w:val="2"/>
          <w:szCs w:val="2"/>
        </w:rPr>
        <w:t>ииии</w:t>
      </w: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jc w:val="center"/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734D05" w:rsidRPr="00C36410" w:rsidRDefault="00734D05" w:rsidP="00C36410">
      <w:pPr>
        <w:rPr>
          <w:sz w:val="2"/>
          <w:szCs w:val="2"/>
        </w:rPr>
        <w:sectPr w:rsidR="00734D05" w:rsidRPr="00C36410" w:rsidSect="00411EAE">
          <w:pgSz w:w="11900" w:h="16840"/>
          <w:pgMar w:top="993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</w:pPr>
      <w:bookmarkStart w:id="1" w:name="bookmark0"/>
      <w:r>
        <w:lastRenderedPageBreak/>
        <w:t>«Дорожная карта»</w:t>
      </w:r>
      <w:bookmarkEnd w:id="1"/>
    </w:p>
    <w:p w:rsidR="00734D05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</w:pPr>
      <w:bookmarkStart w:id="2" w:name="bookmark1"/>
      <w:r>
        <w:t xml:space="preserve">реализации целевой модели наставничества в </w:t>
      </w:r>
      <w:r w:rsidR="00A45CDD">
        <w:t xml:space="preserve"> МБОУ Топилинская </w:t>
      </w:r>
      <w:r w:rsidR="00B971EA" w:rsidRPr="00B971EA">
        <w:t xml:space="preserve"> СОШ </w:t>
      </w:r>
      <w:r w:rsidR="000E6247">
        <w:t>на 2023 - 2024</w:t>
      </w:r>
      <w:r>
        <w:t xml:space="preserve"> учебный год</w:t>
      </w:r>
      <w:bookmarkEnd w:id="2"/>
    </w:p>
    <w:p w:rsidR="00734D05" w:rsidRDefault="00E928F2">
      <w:pPr>
        <w:pStyle w:val="20"/>
        <w:framePr w:w="15283" w:h="282" w:hRule="exact" w:wrap="none" w:vAnchor="page" w:hAnchor="page" w:x="525" w:y="1432"/>
        <w:shd w:val="clear" w:color="auto" w:fill="auto"/>
        <w:spacing w:after="0" w:line="220" w:lineRule="exact"/>
        <w:ind w:firstLine="0"/>
        <w:jc w:val="right"/>
      </w:pPr>
      <w:r>
        <w:t>Приложение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Наименование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792"/>
              <w:jc w:val="both"/>
            </w:pPr>
            <w:r>
              <w:rPr>
                <w:rStyle w:val="21"/>
              </w:rPr>
              <w:t>Содержание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Ответственные</w:t>
            </w:r>
          </w:p>
        </w:tc>
      </w:tr>
      <w:tr w:rsidR="00734D05" w:rsidTr="00C956E9">
        <w:trPr>
          <w:trHeight w:hRule="exact" w:val="38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116"/>
              <w:jc w:val="left"/>
            </w:pPr>
            <w:r>
              <w:rPr>
                <w:rStyle w:val="21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Изучение и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систематизация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имеющихся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материалов по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проблеме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Подготовка системных папок по проблеме наставничества.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</w:t>
            </w:r>
            <w:r w:rsidR="000E6247">
              <w:rPr>
                <w:rStyle w:val="21"/>
              </w:rPr>
              <w:t xml:space="preserve">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Координатор школы</w:t>
            </w:r>
            <w:r w:rsidR="00E928F2">
              <w:rPr>
                <w:rStyle w:val="21"/>
              </w:rPr>
              <w:t>, администрация школы</w:t>
            </w:r>
          </w:p>
        </w:tc>
      </w:tr>
      <w:tr w:rsidR="00734D05">
        <w:trPr>
          <w:trHeight w:hRule="exact" w:val="305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7776" w:wrap="none" w:vAnchor="page" w:hAnchor="page" w:x="525" w:y="325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7776" w:wrap="none" w:vAnchor="page" w:hAnchor="page" w:x="525" w:y="325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Подготовка нормативной базы реализации целевой модели</w:t>
            </w:r>
          </w:p>
          <w:p w:rsidR="00734D05" w:rsidRDefault="00E928F2" w:rsidP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наставничества в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Издание приказа «Внедрение целевой модели наставничества»».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Положения о наставничест</w:t>
            </w:r>
            <w:r w:rsidR="00086E5B">
              <w:rPr>
                <w:rStyle w:val="21"/>
              </w:rPr>
              <w:t>ве</w:t>
            </w:r>
            <w:r>
              <w:rPr>
                <w:rStyle w:val="21"/>
              </w:rPr>
              <w:t>.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 xml:space="preserve">Разработка и утверждение Целевой модели наставничества </w:t>
            </w:r>
            <w:r w:rsidR="00086E5B">
              <w:rPr>
                <w:rStyle w:val="21"/>
              </w:rPr>
              <w:t>.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«дорожной карты» внедрения системы наставничества</w:t>
            </w:r>
            <w:r w:rsidR="00086E5B">
              <w:rPr>
                <w:rStyle w:val="21"/>
              </w:rPr>
              <w:t>.</w:t>
            </w:r>
          </w:p>
          <w:p w:rsidR="00734D05" w:rsidRDefault="00E928F2" w:rsidP="00086E5B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Назначение куратора внедрения Целевой модели наставничества (издание</w:t>
            </w:r>
            <w:r w:rsidR="00980797">
              <w:rPr>
                <w:rStyle w:val="21"/>
              </w:rPr>
              <w:t xml:space="preserve"> приказа).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август</w:t>
            </w:r>
            <w:r w:rsidR="000E6247">
              <w:rPr>
                <w:rStyle w:val="21"/>
              </w:rPr>
              <w:t xml:space="preserve">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A45CDD" w:rsidP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 w:rsidRPr="00A45CDD">
              <w:t>Координатор школы, администрация школы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63"/>
        <w:gridCol w:w="1874"/>
        <w:gridCol w:w="2453"/>
      </w:tblGrid>
      <w:tr w:rsidR="00734D05" w:rsidTr="00980797">
        <w:trPr>
          <w:trHeight w:hRule="exact" w:val="43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</w:tr>
      <w:tr w:rsidR="00734D05" w:rsidTr="00980797">
        <w:trPr>
          <w:trHeight w:hRule="exact" w:val="113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Выбор форм 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исходя из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потребностей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школы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 w:rsidTr="00980797">
        <w:trPr>
          <w:trHeight w:hRule="exact" w:val="85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086E5B">
              <w:rPr>
                <w:rStyle w:val="21"/>
              </w:rPr>
              <w:t xml:space="preserve"> года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:rsidTr="00980797">
        <w:trPr>
          <w:trHeight w:hRule="exact" w:val="8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3. Сформировать банк программ по двум формам наставничества «Ученик - ученик», «Учитель - учитель», «Учитель - ученик».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:rsidTr="00980797">
        <w:trPr>
          <w:trHeight w:hRule="exact" w:val="1839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Информирование родителей, педагогов, обучающихся о возможностях и целях целевой модели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педагогического совета.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родительских собраний.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ученической конференции.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классных часов.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на сайте школы.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внешней среды.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2352E9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школы, администрация школы, классные руководители</w:t>
            </w:r>
          </w:p>
        </w:tc>
      </w:tr>
      <w:tr w:rsidR="00734D05" w:rsidTr="00086E5B">
        <w:trPr>
          <w:trHeight w:hRule="exact" w:val="277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наставляемых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Сбор данных о наставляемых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2352E9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:rsidTr="002352E9">
        <w:trPr>
          <w:trHeight w:hRule="exact" w:val="18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2352E9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классный руководитель, психолог, соцработник, родители.</w:t>
            </w:r>
          </w:p>
          <w:p w:rsidR="00734D05" w:rsidRDefault="00E928F2" w:rsidP="002352E9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</w:tr>
      <w:tr w:rsidR="00734D05">
        <w:trPr>
          <w:trHeight w:hRule="exact" w:val="125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Формирование базы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Формирование базы данных наставляемых из числа педагогов.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Сбор данных о наставниках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7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366" w:firstLine="0"/>
              <w:jc w:val="both"/>
            </w:pPr>
            <w:r>
              <w:rPr>
                <w:rStyle w:val="21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:rsidTr="0083345B">
        <w:trPr>
          <w:trHeight w:hRule="exact" w:val="11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Формирование базы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педагогов.</w:t>
            </w:r>
          </w:p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:rsidTr="0083345B">
        <w:trPr>
          <w:trHeight w:hRule="exact" w:val="10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наставников для работы с наставляемыми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left="480" w:hanging="480"/>
              <w:jc w:val="left"/>
            </w:pPr>
            <w:r>
              <w:rPr>
                <w:rStyle w:val="21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734D05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2. Издать приказ об организации «Школы наставников» с утверждение программ и графиков обучения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left="83" w:firstLine="142"/>
              <w:jc w:val="both"/>
            </w:pPr>
            <w:r>
              <w:rPr>
                <w:rStyle w:val="21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август -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Зам. директора,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>
        <w:trPr>
          <w:trHeight w:hRule="exact" w:val="11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</w:pPr>
            <w:r>
              <w:rPr>
                <w:rStyle w:val="21"/>
              </w:rPr>
              <w:t>обучение.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 наставнических пар / 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44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Организация групповой встречи наставников и наставляемых.</w:t>
            </w:r>
          </w:p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Закрепление наставнических пар / групп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1. Издание приказа «Об утверждении наставнических пар/групп».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0E6247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left="225" w:firstLine="283"/>
              <w:jc w:val="both"/>
            </w:pPr>
            <w:r>
              <w:rPr>
                <w:rStyle w:val="21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734D05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Педагог - психолог</w:t>
            </w:r>
          </w:p>
        </w:tc>
      </w:tr>
      <w:tr w:rsidR="00734D05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 и осуществление работы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наставнических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пар /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комплекса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последовательных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встреч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первой, организационной, встречи наставника и наставляемого.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второй, пробной рабочей, встречи наставника и наставляемого.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hanging="480"/>
              <w:jc w:val="both"/>
            </w:pPr>
            <w:r>
              <w:rPr>
                <w:rStyle w:val="21"/>
              </w:rPr>
              <w:t>Регулярные встречи наставника и наставляемого.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2023- 2024</w:t>
            </w:r>
            <w:r w:rsidR="00E928F2">
              <w:rPr>
                <w:rStyle w:val="21"/>
              </w:rPr>
              <w:t xml:space="preserve"> учебный год.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734D05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0E6247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Январь 2024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734D05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>
        <w:trPr>
          <w:trHeight w:hRule="exact" w:val="1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текущего контроля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достижения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планируемых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результатов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>промежуточной оценки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:rsidTr="00065E0E">
        <w:trPr>
          <w:trHeight w:hRule="exact" w:val="174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Завершение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Отчеты по итогам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наставнической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Проведение мониторинга личной удовлетворенности участием в программе наставничества.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Проведение мониторинга качества реализации программы наставничества.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"/>
              </w:rPr>
              <w:t>Январь 2024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Мотивация 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поощрения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Приказ о поощрении участников наставнической деятельности.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Благодарственные письма партнерам.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2024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:rsidTr="00065E0E">
        <w:trPr>
          <w:trHeight w:hRule="exact" w:val="144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0E6247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2024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96" w:h="6802" w:hRule="exact" w:wrap="none" w:vAnchor="page" w:hAnchor="page" w:x="1387" w:y="866"/>
        <w:shd w:val="clear" w:color="auto" w:fill="auto"/>
        <w:spacing w:after="80" w:line="220" w:lineRule="exact"/>
        <w:ind w:firstLine="0"/>
        <w:jc w:val="right"/>
      </w:pPr>
      <w:r>
        <w:lastRenderedPageBreak/>
        <w:t>Приложение 2</w:t>
      </w:r>
    </w:p>
    <w:p w:rsidR="00734D05" w:rsidRDefault="00E928F2">
      <w:pPr>
        <w:pStyle w:val="20"/>
        <w:framePr w:w="9696" w:h="889" w:hRule="exact" w:wrap="none" w:vAnchor="page" w:hAnchor="page" w:x="1387" w:y="1147"/>
        <w:shd w:val="clear" w:color="auto" w:fill="auto"/>
        <w:spacing w:after="0"/>
        <w:ind w:firstLine="0"/>
        <w:jc w:val="right"/>
      </w:pPr>
      <w:r>
        <w:t>Приложение 3</w:t>
      </w:r>
    </w:p>
    <w:p w:rsidR="00734D05" w:rsidRDefault="00E928F2">
      <w:pPr>
        <w:pStyle w:val="23"/>
        <w:framePr w:w="9696" w:h="889" w:hRule="exact" w:wrap="none" w:vAnchor="page" w:hAnchor="page" w:x="1387" w:y="1147"/>
        <w:shd w:val="clear" w:color="auto" w:fill="auto"/>
        <w:spacing w:before="0" w:line="278" w:lineRule="exact"/>
        <w:ind w:left="20" w:firstLine="0"/>
        <w:jc w:val="center"/>
      </w:pPr>
      <w:bookmarkStart w:id="3" w:name="bookmark8"/>
      <w:r>
        <w:t>МУНИЦИПАЛЬНОЕ БЮДЖЕТНОЕ ОБЩЕОБРАЗОВАТЕЛЬНОЕ УЧРЕЖДЕНИЕ</w:t>
      </w:r>
      <w:r>
        <w:br/>
      </w:r>
      <w:bookmarkEnd w:id="3"/>
      <w:r w:rsidR="00973697">
        <w:t>ТОПИЛИНСКАЯ</w:t>
      </w:r>
      <w:r w:rsidR="00BA46A8">
        <w:t xml:space="preserve"> СРЕДНЯЯ ОБЩЕОБРАЗОВАТЕЛЬНАЯ ШКОЛА</w:t>
      </w:r>
    </w:p>
    <w:p w:rsidR="00734D05" w:rsidRDefault="00E928F2" w:rsidP="00BA46A8">
      <w:pPr>
        <w:pStyle w:val="23"/>
        <w:framePr w:w="9555" w:h="573" w:hRule="exact" w:wrap="none" w:vAnchor="page" w:hAnchor="page" w:x="1377" w:y="2161"/>
        <w:shd w:val="clear" w:color="auto" w:fill="auto"/>
        <w:spacing w:before="0" w:line="220" w:lineRule="exact"/>
        <w:ind w:left="20" w:firstLine="0"/>
        <w:jc w:val="center"/>
      </w:pPr>
      <w:bookmarkStart w:id="4" w:name="bookmark9"/>
      <w:r>
        <w:t>ПРОГРАММА ЦЕЛЕВОЙ МОДЕЛИ НАСТАВНИЧЕСТВА В МБОУ</w:t>
      </w:r>
      <w:bookmarkEnd w:id="4"/>
      <w:r w:rsidR="00973697">
        <w:t xml:space="preserve"> ТОПИЛИНСКАЯ </w:t>
      </w:r>
      <w:r w:rsidR="00BA46A8">
        <w:t>СОШ</w:t>
      </w:r>
    </w:p>
    <w:p w:rsidR="00734D05" w:rsidRDefault="00E928F2">
      <w:pPr>
        <w:pStyle w:val="23"/>
        <w:framePr w:w="9696" w:h="12630" w:hRule="exact" w:wrap="none" w:vAnchor="page" w:hAnchor="page" w:x="1387" w:y="3128"/>
        <w:numPr>
          <w:ilvl w:val="0"/>
          <w:numId w:val="16"/>
        </w:numPr>
        <w:shd w:val="clear" w:color="auto" w:fill="auto"/>
        <w:tabs>
          <w:tab w:val="left" w:pos="3889"/>
        </w:tabs>
        <w:spacing w:before="0" w:after="145" w:line="220" w:lineRule="exact"/>
        <w:ind w:left="3600" w:firstLine="0"/>
      </w:pPr>
      <w:bookmarkStart w:id="5" w:name="bookmark10"/>
      <w:r>
        <w:t>Пояснительная записка.</w:t>
      </w:r>
      <w:bookmarkEnd w:id="5"/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240" w:line="274" w:lineRule="exact"/>
        <w:ind w:firstLine="720"/>
        <w:jc w:val="both"/>
      </w:pPr>
      <w:r>
        <w:t xml:space="preserve">Настоящая целевая модель наставничества </w:t>
      </w:r>
      <w:r w:rsidR="00973697">
        <w:t>в МБОУ Топилинская</w:t>
      </w:r>
      <w:r w:rsidR="00BA46A8" w:rsidRPr="00BA46A8">
        <w:t>СОШ</w:t>
      </w:r>
      <w:r w:rsidR="00BA46A8">
        <w:t xml:space="preserve">, </w:t>
      </w:r>
      <w:r>
        <w:t>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>
          <w:rPr>
            <w:rStyle w:val="a3"/>
          </w:rPr>
          <w:t xml:space="preserve"> национального проекта</w:t>
        </w:r>
      </w:hyperlink>
      <w:r>
        <w:t xml:space="preserve"> </w:t>
      </w:r>
      <w:hyperlink r:id="rId8" w:history="1">
        <w:r>
          <w:rPr>
            <w:rStyle w:val="a3"/>
          </w:rPr>
          <w:t>"Образование".</w:t>
        </w:r>
      </w:hyperlink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720"/>
        <w:jc w:val="both"/>
      </w:pPr>
      <w:r>
        <w:rPr>
          <w:rStyle w:val="25"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973697">
        <w:t>в МБОУ Топилинская</w:t>
      </w:r>
      <w:r w:rsidR="00CA6712" w:rsidRPr="00CA6712">
        <w:t xml:space="preserve"> СОШ</w:t>
      </w:r>
      <w:r w:rsidR="00CA6712">
        <w:t>.</w:t>
      </w:r>
    </w:p>
    <w:p w:rsidR="00734D05" w:rsidRDefault="00E928F2">
      <w:pPr>
        <w:pStyle w:val="80"/>
        <w:framePr w:w="9696" w:h="12630" w:hRule="exact" w:wrap="none" w:vAnchor="page" w:hAnchor="page" w:x="1387" w:y="3128"/>
        <w:shd w:val="clear" w:color="auto" w:fill="auto"/>
        <w:spacing w:after="283"/>
      </w:pPr>
      <w:r>
        <w:t>Создание целевой модели наставничества</w:t>
      </w:r>
      <w:r>
        <w:rPr>
          <w:rStyle w:val="811pt"/>
        </w:rPr>
        <w:t xml:space="preserve"> </w:t>
      </w:r>
      <w:r w:rsidR="00973697">
        <w:rPr>
          <w:rStyle w:val="811pt"/>
        </w:rPr>
        <w:t>в МБОУ Топилинская</w:t>
      </w:r>
      <w:r w:rsidR="00CA6712" w:rsidRPr="00CA6712">
        <w:rPr>
          <w:rStyle w:val="811pt"/>
        </w:rPr>
        <w:t xml:space="preserve"> СОШ </w:t>
      </w:r>
      <w: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734D05" w:rsidRDefault="00E928F2">
      <w:pPr>
        <w:pStyle w:val="23"/>
        <w:framePr w:w="9696" w:h="12630" w:hRule="exact" w:wrap="none" w:vAnchor="page" w:hAnchor="page" w:x="1387" w:y="3128"/>
        <w:shd w:val="clear" w:color="auto" w:fill="auto"/>
        <w:spacing w:before="0" w:after="205" w:line="220" w:lineRule="exact"/>
        <w:ind w:firstLine="720"/>
      </w:pPr>
      <w:bookmarkStart w:id="6" w:name="bookmark11"/>
      <w:r>
        <w:t>В программе используются следующие понятия и термины.</w:t>
      </w:r>
      <w:bookmarkEnd w:id="6"/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734D05" w:rsidRDefault="00734D05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  <w:sectPr w:rsidR="009736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lastRenderedPageBreak/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Буллинг 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left"/>
      </w:pPr>
      <w:r>
        <w:rPr>
          <w:rStyle w:val="25"/>
        </w:rPr>
        <w:t xml:space="preserve">Метакомпетенции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r>
        <w:rPr>
          <w:rStyle w:val="25"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283" w:line="274" w:lineRule="exact"/>
        <w:ind w:firstLine="0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734D05" w:rsidRDefault="00E928F2">
      <w:pPr>
        <w:pStyle w:val="23"/>
        <w:framePr w:w="9696" w:h="15155" w:hRule="exact" w:wrap="none" w:vAnchor="page" w:hAnchor="page" w:x="1387" w:y="824"/>
        <w:numPr>
          <w:ilvl w:val="0"/>
          <w:numId w:val="16"/>
        </w:numPr>
        <w:shd w:val="clear" w:color="auto" w:fill="auto"/>
        <w:tabs>
          <w:tab w:val="left" w:pos="2163"/>
        </w:tabs>
        <w:spacing w:before="0" w:after="256" w:line="220" w:lineRule="exact"/>
        <w:ind w:left="1860" w:firstLine="0"/>
      </w:pPr>
      <w:bookmarkStart w:id="7" w:name="bookmark12"/>
      <w:r>
        <w:t>Нормативные основы целевой модели наставничества.</w:t>
      </w:r>
      <w:bookmarkEnd w:id="7"/>
    </w:p>
    <w:p w:rsidR="00734D05" w:rsidRDefault="00E928F2">
      <w:pPr>
        <w:pStyle w:val="23"/>
        <w:framePr w:w="9696" w:h="15155" w:hRule="exact" w:wrap="none" w:vAnchor="page" w:hAnchor="page" w:x="1387" w:y="824"/>
        <w:shd w:val="clear" w:color="auto" w:fill="auto"/>
        <w:spacing w:before="0" w:line="278" w:lineRule="exact"/>
        <w:ind w:left="400"/>
      </w:pPr>
      <w:bookmarkStart w:id="8" w:name="bookmark13"/>
      <w:r>
        <w:t>Нормативные правовые акты международного уровня.</w:t>
      </w:r>
      <w:bookmarkEnd w:id="8"/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9" w:history="1">
        <w:r w:rsidR="00E928F2">
          <w:rPr>
            <w:rStyle w:val="a3"/>
          </w:rPr>
          <w:t>Конвенция о правах ребенка,</w:t>
        </w:r>
      </w:hyperlink>
      <w:r w:rsidR="00E928F2">
        <w:t xml:space="preserve"> одобренная Генеральной Ассамблеей ООН 20 ноября 1989 г., ратифицированной</w:t>
      </w:r>
      <w:hyperlink r:id="rId10" w:history="1">
        <w:r w:rsidR="00E928F2">
          <w:rPr>
            <w:rStyle w:val="a3"/>
          </w:rPr>
          <w:t xml:space="preserve"> Постановлением ВС СССР от 13 июня 1990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1559- 1.</w:t>
        </w:r>
      </w:hyperlink>
    </w:p>
    <w:p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E928F2">
        <w:rPr>
          <w:lang w:eastAsia="en-US" w:bidi="en-US"/>
        </w:rPr>
        <w:t>(</w:t>
      </w:r>
      <w:r>
        <w:rPr>
          <w:lang w:val="en-US" w:eastAsia="en-US" w:bidi="en-US"/>
        </w:rPr>
        <w:t>IAVE</w:t>
      </w:r>
      <w:r w:rsidRPr="00E928F2">
        <w:rPr>
          <w:lang w:eastAsia="en-US" w:bidi="en-US"/>
        </w:rPr>
        <w:t xml:space="preserve">, </w:t>
      </w:r>
      <w:r>
        <w:t>Амстердам, январь, 2001 год).</w:t>
      </w:r>
    </w:p>
    <w:p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Резолюция Европейского парламента </w:t>
      </w:r>
      <w:r w:rsidRPr="00E928F2">
        <w:rPr>
          <w:lang w:eastAsia="en-US" w:bidi="en-US"/>
        </w:rPr>
        <w:t>2011/2088(</w:t>
      </w:r>
      <w:r>
        <w:rPr>
          <w:lang w:val="en-US" w:eastAsia="en-US" w:bidi="en-US"/>
        </w:rPr>
        <w:t>INI</w:t>
      </w:r>
      <w:r w:rsidRPr="00E928F2">
        <w:rPr>
          <w:lang w:eastAsia="en-US" w:bidi="en-US"/>
        </w:rPr>
        <w:t xml:space="preserve">) </w:t>
      </w:r>
      <w:r>
        <w:t>от 1 декабря 2011 г. "О предотвращении преждевременного оставления школы".</w:t>
      </w:r>
    </w:p>
    <w:p w:rsidR="00734D05" w:rsidRDefault="00E928F2">
      <w:pPr>
        <w:pStyle w:val="50"/>
        <w:framePr w:w="9696" w:h="15155" w:hRule="exact" w:wrap="none" w:vAnchor="page" w:hAnchor="page" w:x="1387" w:y="824"/>
        <w:shd w:val="clear" w:color="auto" w:fill="auto"/>
        <w:spacing w:before="0" w:after="0" w:line="278" w:lineRule="exact"/>
        <w:ind w:left="400"/>
        <w:jc w:val="both"/>
      </w:pPr>
      <w:r>
        <w:t>Нормативные правовые акты Российской Федерации.</w:t>
      </w:r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11" w:history="1">
        <w:r w:rsidR="00E928F2">
          <w:rPr>
            <w:rStyle w:val="a3"/>
          </w:rPr>
          <w:t>Конституция Российской Федерации.</w:t>
        </w:r>
      </w:hyperlink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12" w:history="1">
        <w:r w:rsidR="00E928F2">
          <w:rPr>
            <w:rStyle w:val="a3"/>
          </w:rPr>
          <w:t xml:space="preserve">Федеральный закон от 29 декабря 2012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273-ФЗ "Об образовании в Российской</w:t>
        </w:r>
      </w:hyperlink>
      <w:r w:rsidR="00E928F2">
        <w:t xml:space="preserve"> </w:t>
      </w:r>
      <w:hyperlink r:id="rId13" w:history="1">
        <w:r w:rsidR="00E928F2">
          <w:rPr>
            <w:rStyle w:val="a3"/>
          </w:rPr>
          <w:t>Федерации".</w:t>
        </w:r>
      </w:hyperlink>
    </w:p>
    <w:p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>
        <w:rPr>
          <w:lang w:val="en-US" w:eastAsia="en-US" w:bidi="en-US"/>
        </w:rPr>
        <w:t>N</w:t>
      </w:r>
      <w:r w:rsidRPr="00E928F2">
        <w:rPr>
          <w:lang w:eastAsia="en-US" w:bidi="en-US"/>
        </w:rPr>
        <w:t xml:space="preserve"> </w:t>
      </w:r>
      <w:r>
        <w:t>45 от 14 мая 2010 г.).</w:t>
      </w:r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69" w:lineRule="exact"/>
        <w:ind w:left="400"/>
        <w:jc w:val="both"/>
      </w:pPr>
      <w:hyperlink r:id="rId14" w:history="1">
        <w:r w:rsidR="00E928F2">
          <w:rPr>
            <w:rStyle w:val="a3"/>
          </w:rPr>
          <w:t>Основы государственной молодежной политики Российской Федерации на период до</w:t>
        </w:r>
      </w:hyperlink>
      <w:r w:rsidR="00E928F2">
        <w:t xml:space="preserve"> </w:t>
      </w:r>
      <w:hyperlink r:id="rId15" w:history="1">
        <w:r w:rsidR="00E928F2">
          <w:rPr>
            <w:rStyle w:val="a3"/>
          </w:rPr>
          <w:t>2025 года,</w:t>
        </w:r>
      </w:hyperlink>
      <w:r w:rsidR="00E928F2">
        <w:t xml:space="preserve"> утвержденные</w:t>
      </w:r>
      <w:hyperlink r:id="rId16" w:history="1">
        <w:r w:rsidR="00E928F2">
          <w:rPr>
            <w:rStyle w:val="a3"/>
          </w:rPr>
          <w:t xml:space="preserve"> распоряжением Правительства Российской Федерации от 29</w:t>
        </w:r>
      </w:hyperlink>
      <w:r w:rsidR="00E928F2">
        <w:t xml:space="preserve"> </w:t>
      </w:r>
      <w:hyperlink r:id="rId17" w:history="1">
        <w:r w:rsidR="00E928F2">
          <w:rPr>
            <w:rStyle w:val="a3"/>
          </w:rPr>
          <w:t xml:space="preserve">ноября 2014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2403-р.</w:t>
        </w:r>
      </w:hyperlink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4" w:lineRule="exact"/>
        <w:ind w:left="400"/>
        <w:jc w:val="both"/>
      </w:pPr>
      <w:hyperlink r:id="rId18" w:history="1">
        <w:r w:rsidR="00E928F2">
          <w:rPr>
            <w:rStyle w:val="a3"/>
          </w:rPr>
          <w:t>Стратегия развития воспитания в Российской Федерации до 2025 года</w:t>
        </w:r>
      </w:hyperlink>
      <w:r w:rsidR="00E928F2">
        <w:t xml:space="preserve"> (утвержденная</w:t>
      </w:r>
      <w:hyperlink r:id="rId19" w:history="1">
        <w:r w:rsidR="00E928F2">
          <w:rPr>
            <w:rStyle w:val="a3"/>
          </w:rPr>
          <w:t xml:space="preserve"> распоряжением Правительства Российской Федерации от 29 мая 2015 г.</w:t>
        </w:r>
      </w:hyperlink>
      <w:r w:rsidR="00E928F2">
        <w:t xml:space="preserve"> </w:t>
      </w:r>
      <w:hyperlink r:id="rId20" w:history="1">
        <w:r w:rsidR="00E928F2">
          <w:rPr>
            <w:rStyle w:val="a3"/>
            <w:lang w:val="en-US" w:eastAsia="en-US" w:bidi="en-US"/>
          </w:rPr>
          <w:t xml:space="preserve">N </w:t>
        </w:r>
        <w:r w:rsidR="00E928F2">
          <w:rPr>
            <w:rStyle w:val="a3"/>
          </w:rPr>
          <w:t>996-р)</w:t>
        </w:r>
      </w:hyperlink>
      <w:r w:rsidR="00E928F2">
        <w:t>.</w:t>
      </w:r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20" w:lineRule="exact"/>
        <w:ind w:left="400"/>
        <w:jc w:val="both"/>
      </w:pPr>
      <w:hyperlink r:id="rId21" w:history="1">
        <w:r w:rsidR="00E928F2">
          <w:rPr>
            <w:rStyle w:val="a3"/>
          </w:rPr>
          <w:t>Гражданский кодекс Российской Федерации.</w:t>
        </w:r>
      </w:hyperlink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22" w:history="1">
        <w:r w:rsidR="00E928F2">
          <w:rPr>
            <w:rStyle w:val="a3"/>
          </w:rPr>
          <w:t>Трудовой кодекс Российской Федерации.</w:t>
        </w:r>
      </w:hyperlink>
    </w:p>
    <w:p w:rsidR="00734D05" w:rsidRDefault="004E79BD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23" w:history="1">
        <w:r w:rsidR="00E928F2">
          <w:rPr>
            <w:rStyle w:val="a3"/>
          </w:rPr>
          <w:t xml:space="preserve">Федеральный закон от 11 августа 1995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135-ФЗ "О благотворительной деятельности</w:t>
        </w:r>
      </w:hyperlink>
      <w:r w:rsidR="00E928F2">
        <w:t xml:space="preserve"> </w:t>
      </w:r>
      <w:hyperlink r:id="rId24" w:history="1">
        <w:r w:rsidR="00E928F2">
          <w:rPr>
            <w:rStyle w:val="a3"/>
          </w:rPr>
          <w:t>и благотворительных организациях" .</w:t>
        </w:r>
      </w:hyperlink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4E79BD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3" w:line="220" w:lineRule="exact"/>
        <w:ind w:left="400"/>
        <w:jc w:val="both"/>
      </w:pPr>
      <w:hyperlink r:id="rId25" w:history="1">
        <w:r w:rsidR="00E928F2">
          <w:rPr>
            <w:rStyle w:val="a3"/>
          </w:rPr>
          <w:t xml:space="preserve">Федеральный закон от 19 мая 1995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82-ФЗ "Об общественных объединениях".</w:t>
        </w:r>
      </w:hyperlink>
    </w:p>
    <w:p w:rsidR="00734D05" w:rsidRDefault="004E79BD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0" w:line="220" w:lineRule="exact"/>
        <w:ind w:left="400"/>
        <w:jc w:val="both"/>
      </w:pPr>
      <w:hyperlink r:id="rId26" w:history="1">
        <w:r w:rsidR="00E928F2">
          <w:rPr>
            <w:rStyle w:val="a3"/>
          </w:rPr>
          <w:t xml:space="preserve">Федеральный закон от 12 января 1996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7 -ФЗ "О некоммерческих организациях".</w:t>
        </w:r>
      </w:hyperlink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283" w:line="274" w:lineRule="exact"/>
        <w:ind w:left="400"/>
        <w:jc w:val="both"/>
      </w:pPr>
      <w: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spacing w:before="0" w:line="220" w:lineRule="exact"/>
        <w:ind w:left="400"/>
      </w:pPr>
      <w:bookmarkStart w:id="9" w:name="bookmark14"/>
      <w:r>
        <w:t xml:space="preserve">Нормативные правовые акты </w:t>
      </w:r>
      <w:bookmarkEnd w:id="9"/>
      <w:r w:rsidR="00973697">
        <w:t>МБОУ Топилинская</w:t>
      </w:r>
      <w:r w:rsidR="00CA6712" w:rsidRPr="00CA6712">
        <w:t>СОШ</w:t>
      </w:r>
    </w:p>
    <w:p w:rsidR="00734D05" w:rsidRP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48"/>
        </w:numPr>
        <w:shd w:val="clear" w:color="auto" w:fill="auto"/>
        <w:spacing w:before="0" w:line="220" w:lineRule="exact"/>
        <w:rPr>
          <w:b w:val="0"/>
        </w:rPr>
      </w:pPr>
      <w:r w:rsidRPr="00CA6712">
        <w:rPr>
          <w:b w:val="0"/>
        </w:rPr>
        <w:t xml:space="preserve">Устав 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20" w:lineRule="exact"/>
        <w:ind w:left="760" w:hanging="360"/>
        <w:jc w:val="both"/>
      </w:pPr>
      <w:r>
        <w:t xml:space="preserve">Программа развития 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</w:pPr>
      <w:r>
        <w:t xml:space="preserve">Отчет о результатах самообследования деятельности 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3" w:line="220" w:lineRule="exact"/>
        <w:ind w:left="760" w:hanging="360"/>
        <w:jc w:val="both"/>
      </w:pPr>
      <w:r>
        <w:t>Положение о педагогическом совете</w:t>
      </w:r>
    </w:p>
    <w:p w:rsidR="00CA6712" w:rsidRDefault="00E928F2" w:rsidP="00CA6712">
      <w:pPr>
        <w:pStyle w:val="23"/>
        <w:framePr w:w="9691" w:h="14756" w:hRule="exact" w:wrap="none" w:vAnchor="page" w:hAnchor="page" w:x="1389" w:y="887"/>
        <w:shd w:val="clear" w:color="auto" w:fill="auto"/>
        <w:tabs>
          <w:tab w:val="left" w:pos="756"/>
        </w:tabs>
        <w:spacing w:before="0" w:line="274" w:lineRule="exact"/>
        <w:ind w:left="760" w:firstLine="0"/>
      </w:pPr>
      <w:bookmarkStart w:id="10" w:name="bookmark15"/>
      <w:r>
        <w:t xml:space="preserve">Задачи целевой модели наставничества </w:t>
      </w:r>
      <w:bookmarkEnd w:id="10"/>
    </w:p>
    <w:p w:rsidR="00734D05" w:rsidRP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56"/>
        </w:tabs>
        <w:spacing w:before="0" w:line="274" w:lineRule="exact"/>
        <w:ind w:left="760" w:hanging="360"/>
        <w:rPr>
          <w:b w:val="0"/>
        </w:rPr>
      </w:pPr>
      <w:r w:rsidRPr="00CA6712">
        <w:rPr>
          <w:b w:val="0"/>
        </w:rPr>
        <w:t>Разработка и реализация мероприятий «дорожной карты» внедрения целевой модели.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Разработка и реализация программ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Инфраструктурное и материально-техническое обеспечение реализации программ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Проведение внутреннего мониторинга реализации и эффективности программ наставничества в школе.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Формирования баз данных Программы наставничества и лучших практик.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Обеспечение условий для повышения уровня профессионального мастерства</w:t>
      </w:r>
    </w:p>
    <w:p w:rsidR="00734D05" w:rsidRDefault="00E928F2" w:rsidP="00CA6712">
      <w:pPr>
        <w:pStyle w:val="20"/>
        <w:framePr w:w="9691" w:h="14756" w:hRule="exact" w:wrap="none" w:vAnchor="page" w:hAnchor="page" w:x="1389" w:y="887"/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480" w:line="274" w:lineRule="exact"/>
        <w:ind w:left="760" w:firstLine="0"/>
        <w:jc w:val="left"/>
      </w:pPr>
      <w:r>
        <w:t>педагогических работников, задействованных в реализации</w:t>
      </w:r>
      <w:r w:rsidR="00CA6712">
        <w:t xml:space="preserve"> целевой модели наставничества,  </w:t>
      </w:r>
      <w:r>
        <w:t>в</w:t>
      </w:r>
      <w:r>
        <w:tab/>
        <w:t>формате</w:t>
      </w:r>
      <w:r>
        <w:tab/>
        <w:t>непрерывного</w:t>
      </w:r>
      <w:r>
        <w:tab/>
        <w:t>образования.</w:t>
      </w:r>
    </w:p>
    <w:p w:rsidR="00734D05" w:rsidRDefault="00E928F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tabs>
          <w:tab w:val="left" w:pos="751"/>
        </w:tabs>
        <w:spacing w:before="0" w:line="274" w:lineRule="exact"/>
        <w:ind w:left="760" w:hanging="360"/>
      </w:pPr>
      <w:bookmarkStart w:id="11" w:name="bookmark16"/>
      <w:r>
        <w:t>Ожидаемые результаты внедрения целевой модели наставничества</w:t>
      </w:r>
      <w:bookmarkEnd w:id="11"/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</w:pPr>
      <w: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Адаптация учителя в новом педагогическом коллективе.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Рост мотивации к учебе и саморазвитию учащихся.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Снижение показателей неуспеваемости учащихся.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Практическая реализация концепции построения индивидуальных образовательных траекторий.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Рост числа обучающихся, прошедших профориентационные мероприятия.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400" w:firstLine="0"/>
        <w:jc w:val="both"/>
      </w:pPr>
      <w:r>
        <w:t>Формирования активной гражданской позиции школьного сообщества.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Повышение уровня сформированности ценностных и жизненных позиций и ориентиров.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Увеличение доли учащихся, участвующих в программах развития талантливых обучающихся.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Снижение проблем адаптации в (новом) учебном коллективе: психологические, организационные и социальные.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283" w:line="274" w:lineRule="exact"/>
        <w:ind w:left="720" w:hanging="320"/>
        <w:jc w:val="left"/>
      </w:pPr>
      <w:r>
        <w:t>Включение в систему наставнических отношений детей с ограниченными возможностями здоровья.</w:t>
      </w:r>
    </w:p>
    <w:p w:rsidR="00734D05" w:rsidRDefault="00E928F2">
      <w:pPr>
        <w:pStyle w:val="23"/>
        <w:framePr w:w="9667" w:h="4745" w:hRule="exact" w:wrap="none" w:vAnchor="page" w:hAnchor="page" w:x="1401" w:y="824"/>
        <w:numPr>
          <w:ilvl w:val="0"/>
          <w:numId w:val="16"/>
        </w:numPr>
        <w:shd w:val="clear" w:color="auto" w:fill="auto"/>
        <w:tabs>
          <w:tab w:val="left" w:pos="1048"/>
        </w:tabs>
        <w:spacing w:before="0" w:line="220" w:lineRule="exact"/>
        <w:ind w:left="720" w:firstLine="0"/>
      </w:pPr>
      <w:bookmarkStart w:id="12" w:name="bookmark17"/>
      <w:r>
        <w:t>Структура управления реализацией целевой модели наставничества МБОУ</w:t>
      </w:r>
      <w:bookmarkEnd w:id="12"/>
      <w:r w:rsidR="00973697">
        <w:t>Топилинская СОШ</w:t>
      </w: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874"/>
        <w:gridCol w:w="206"/>
      </w:tblGrid>
      <w:tr w:rsidR="00734D05" w:rsidTr="00973697">
        <w:trPr>
          <w:gridAfter w:val="1"/>
          <w:wAfter w:w="206" w:type="dxa"/>
          <w:trHeight w:hRule="exact" w:val="3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Уровни структуры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20" w:lineRule="exact"/>
              <w:ind w:firstLine="0"/>
            </w:pPr>
            <w:r>
              <w:rPr>
                <w:rStyle w:val="21"/>
              </w:rPr>
              <w:t>Направления деятельности.</w:t>
            </w:r>
          </w:p>
        </w:tc>
      </w:tr>
      <w:tr w:rsidR="00734D05" w:rsidTr="00973697">
        <w:trPr>
          <w:trHeight w:hRule="exact" w:val="136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B74B7C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Министерство образования Ростовской области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19"/>
              </w:numPr>
              <w:shd w:val="clear" w:color="auto" w:fill="auto"/>
              <w:tabs>
                <w:tab w:val="left" w:pos="379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Осуществление государственного управление в сфере образования.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19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Принимает решение о внедрении целевой модели наставничества;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1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734D05" w:rsidTr="00973697">
        <w:trPr>
          <w:trHeight w:hRule="exact" w:val="30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B74B7C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ИПКиППРО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802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Организационная, методическая, экспертно -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43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Содействие привлечению к реализации наставнических прогр</w:t>
            </w:r>
            <w:r w:rsidR="00B74B7C">
              <w:rPr>
                <w:rStyle w:val="21"/>
              </w:rPr>
              <w:t>амм образовательных организаций</w:t>
            </w:r>
            <w:r>
              <w:rPr>
                <w:rStyle w:val="21"/>
              </w:rPr>
              <w:t>.</w:t>
            </w:r>
          </w:p>
        </w:tc>
      </w:tr>
      <w:tr w:rsidR="00734D05" w:rsidTr="00973697">
        <w:trPr>
          <w:trHeight w:hRule="exact" w:val="208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B74B7C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Управление образования Орловского района</w:t>
            </w:r>
            <w:r w:rsidR="00E928F2">
              <w:rPr>
                <w:rStyle w:val="21"/>
              </w:rPr>
              <w:t>,</w:t>
            </w:r>
          </w:p>
          <w:p w:rsidR="00734D05" w:rsidRDefault="00734D05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Контролирует реализацию мероприятий по внедрению целевой модели наставничества;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1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Обеспечивает развитие инфраструктурных, материально - технических ресурсов и кадрового потенциала МБОУ, осуществляющих образовательную деятельность по общеобразовательным, дополнительным общеобразовательным программам.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6778"/>
      </w:tblGrid>
      <w:tr w:rsidR="00734D05">
        <w:trPr>
          <w:trHeight w:hRule="exact" w:val="167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69" w:lineRule="exact"/>
              <w:ind w:firstLine="0"/>
              <w:jc w:val="both"/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734D05" w:rsidTr="00B74B7C">
        <w:trPr>
          <w:trHeight w:hRule="exact" w:val="329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B74B7C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 xml:space="preserve">МБОУ </w:t>
            </w:r>
            <w:r w:rsidR="00B74B7C">
              <w:rPr>
                <w:rStyle w:val="21"/>
              </w:rPr>
              <w:t>Красноармейская СОШ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32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целевой модели наставничества МБОУ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Разработка и реализация мероприятий дорожной карты внедрения целевой модели МБОУ 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1013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программ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576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кадровой политики в программе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8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Назначение куратора внедрения целевой модели наставничества МБОУ 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734D05">
        <w:trPr>
          <w:trHeight w:hRule="exact" w:val="33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 w:rsidP="00B74B7C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наставничества МБОУ 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Формирование базы наставников и наставляемых.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Контроль процедуры внедрения целевой модели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Контроль проведения программ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Участие в оценке вовлеченности обучающихся в различные формы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Решение организационных вопросов, возникающих в процессе реализации модели.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734D05">
        <w:trPr>
          <w:trHeight w:hRule="exact" w:val="8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Ответственные лица за направления форм наставничества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программ моделей форм наставничества. Контроль за реализацией.</w:t>
            </w:r>
          </w:p>
        </w:tc>
      </w:tr>
      <w:tr w:rsidR="00734D05">
        <w:trPr>
          <w:trHeight w:hRule="exact" w:val="111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Наставники и наставляемые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Модели форм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«Ученик - ученик».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«Учитель - учитель».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«Учитель - ученик».</w:t>
            </w:r>
          </w:p>
        </w:tc>
      </w:tr>
    </w:tbl>
    <w:p w:rsidR="00734D05" w:rsidRDefault="00E928F2" w:rsidP="005A3B00">
      <w:pPr>
        <w:pStyle w:val="23"/>
        <w:framePr w:w="9677" w:h="3917" w:hRule="exact" w:wrap="none" w:vAnchor="page" w:hAnchor="page" w:x="1396" w:y="12200"/>
        <w:numPr>
          <w:ilvl w:val="0"/>
          <w:numId w:val="16"/>
        </w:numPr>
        <w:shd w:val="clear" w:color="auto" w:fill="auto"/>
        <w:tabs>
          <w:tab w:val="left" w:pos="738"/>
        </w:tabs>
        <w:spacing w:before="0" w:line="274" w:lineRule="exact"/>
        <w:ind w:left="400" w:firstLine="0"/>
      </w:pPr>
      <w:bookmarkStart w:id="13" w:name="bookmark18"/>
      <w:r>
        <w:t xml:space="preserve">Кадровая система реализации целевой модели наставничества МБОУ </w:t>
      </w:r>
      <w:bookmarkEnd w:id="13"/>
      <w:r w:rsidR="00973697">
        <w:t>Топилинская</w:t>
      </w:r>
      <w:r w:rsidR="005A3B00">
        <w:t xml:space="preserve"> СОШ</w:t>
      </w:r>
    </w:p>
    <w:p w:rsidR="00734D05" w:rsidRDefault="00E928F2">
      <w:pPr>
        <w:pStyle w:val="20"/>
        <w:framePr w:w="9677" w:h="3917" w:hRule="exact" w:wrap="none" w:vAnchor="page" w:hAnchor="page" w:x="1396" w:y="12200"/>
        <w:shd w:val="clear" w:color="auto" w:fill="auto"/>
        <w:spacing w:after="0" w:line="274" w:lineRule="exact"/>
        <w:ind w:left="720" w:firstLine="0"/>
        <w:jc w:val="left"/>
      </w:pPr>
      <w:r>
        <w:t>Целевой модели наставничества выделяется три главные роли:</w:t>
      </w:r>
    </w:p>
    <w:p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734D05" w:rsidRDefault="00E928F2" w:rsidP="005A3B00">
      <w:pPr>
        <w:pStyle w:val="20"/>
        <w:framePr w:w="9677" w:h="3917" w:hRule="exact" w:wrap="none" w:vAnchor="page" w:hAnchor="page" w:x="1396" w:y="12200"/>
        <w:shd w:val="clear" w:color="auto" w:fill="auto"/>
        <w:spacing w:after="0" w:line="274" w:lineRule="exact"/>
        <w:ind w:left="400" w:firstLine="0"/>
        <w:jc w:val="both"/>
      </w:pPr>
      <w:r>
        <w:t>Реализация наставнической программы происходит через работу куратора с двумя</w:t>
      </w:r>
      <w:r w:rsidR="005A3B00">
        <w:t xml:space="preserve"> </w:t>
      </w:r>
      <w:r>
        <w:t>базами: базой наставляемых и базой наставников.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283" w:line="274" w:lineRule="exact"/>
        <w:ind w:firstLine="460"/>
        <w:jc w:val="both"/>
      </w:pPr>
      <w:r>
        <w:lastRenderedPageBreak/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numPr>
          <w:ilvl w:val="0"/>
          <w:numId w:val="15"/>
        </w:numPr>
        <w:shd w:val="clear" w:color="auto" w:fill="auto"/>
        <w:tabs>
          <w:tab w:val="left" w:pos="246"/>
        </w:tabs>
        <w:spacing w:after="219" w:line="220" w:lineRule="exact"/>
        <w:ind w:firstLine="0"/>
        <w:jc w:val="both"/>
      </w:pPr>
      <w:r>
        <w:t>Формирование базы наставляемых: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firstLine="0"/>
        <w:jc w:val="both"/>
      </w:pPr>
      <w:r>
        <w:t>из числа обучающихся: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проявивших выдающиеся способности;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 xml:space="preserve">демонстрирующий неудовлетворительные образовательные результаты; 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 xml:space="preserve">с ограниченными возможностями здоровья; 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>попавших</w:t>
      </w:r>
      <w:r w:rsidR="005A3B00">
        <w:t xml:space="preserve"> в трудную жизненную ситуацию;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>имеющих проблемы с поведением;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 xml:space="preserve">не принимающих участие в жизни школы, отстраненных от коллектива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firstLine="0"/>
        <w:jc w:val="left"/>
      </w:pPr>
      <w:r w:rsidRPr="00E928F2">
        <w:rPr>
          <w:lang w:eastAsia="en-US" w:bidi="en-US"/>
        </w:rPr>
        <w:t xml:space="preserve"> </w:t>
      </w:r>
      <w:r>
        <w:t>из числа педагогов: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молодых специалистов;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2160" w:hanging="360"/>
        <w:jc w:val="left"/>
      </w:pPr>
      <w:r>
        <w:t>находящихся в состоянии эмоционального выгорания, хронической усталости;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 xml:space="preserve">находящихся в процессе адаптации на новом месте работы;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желающими овладеть современными программами, цифровыми навыками, ИКТ компетенциями и т.д.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numPr>
          <w:ilvl w:val="0"/>
          <w:numId w:val="15"/>
        </w:numPr>
        <w:shd w:val="clear" w:color="auto" w:fill="auto"/>
        <w:tabs>
          <w:tab w:val="left" w:pos="246"/>
        </w:tabs>
        <w:spacing w:after="240" w:line="274" w:lineRule="exact"/>
        <w:ind w:firstLine="0"/>
        <w:jc w:val="both"/>
      </w:pPr>
      <w:r>
        <w:t>Формирование базы наставников из числа: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 xml:space="preserve">обучающихся, мотивированных помочь сверстникам в образовательных, спортивных, творческих и адаптационных вопросах;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hanging="360"/>
        <w:jc w:val="left"/>
      </w:pPr>
      <w:r>
        <w:t>родителей обучающихся - активных участник</w:t>
      </w:r>
      <w:r w:rsidR="005A3B00">
        <w:t xml:space="preserve">ов родительских или управляющих </w:t>
      </w:r>
      <w:r>
        <w:t>советов;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 xml:space="preserve">выпускников, заинтересованных в поддержке своей школы;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>сотрудников предприятий, заинтересованных в подготовке будущих кадров;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240"/>
        <w:ind w:left="1440" w:firstLine="0"/>
        <w:jc w:val="left"/>
      </w:pPr>
      <w:r>
        <w:t>успешных предпринимателей или общественных деятелей, которые чувствуют потребность передать свой опыт; о ветеранов педагогического труда.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/>
        <w:ind w:firstLine="720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734D05" w:rsidRDefault="00E928F2" w:rsidP="00431AEF">
      <w:pPr>
        <w:pStyle w:val="23"/>
        <w:framePr w:w="9813" w:h="9988" w:hRule="exact" w:wrap="none" w:vAnchor="page" w:hAnchor="page" w:x="1247" w:y="824"/>
        <w:numPr>
          <w:ilvl w:val="0"/>
          <w:numId w:val="16"/>
        </w:numPr>
        <w:shd w:val="clear" w:color="auto" w:fill="auto"/>
        <w:tabs>
          <w:tab w:val="left" w:pos="758"/>
        </w:tabs>
        <w:spacing w:before="0" w:line="278" w:lineRule="exact"/>
        <w:ind w:firstLine="460"/>
      </w:pPr>
      <w:bookmarkStart w:id="14" w:name="bookmark20"/>
      <w:r>
        <w:t xml:space="preserve">Этапы реализации целевой модели наставничества МБОУ </w:t>
      </w:r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170"/>
              <w:jc w:val="both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Результат</w:t>
            </w:r>
          </w:p>
        </w:tc>
      </w:tr>
      <w:tr w:rsidR="00734D05">
        <w:trPr>
          <w:trHeight w:hRule="exact" w:val="36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Подготовка условий для запуска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77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Создание благоприятных условий для запуска программы.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Сбор предварительных запросов от потенциальных наставляемых.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Выбор аудитории для поиска наставников.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Информирование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и выбор форм наставничества.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На внешнем контуре информационная работа направленная на привлечение внешних ресурсов к реализации программы.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Дорожная карта</w:t>
            </w:r>
          </w:p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реализации</w:t>
            </w:r>
          </w:p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наставничества.</w:t>
            </w:r>
          </w:p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Пакет документов.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 w:rsidTr="00431AEF">
        <w:trPr>
          <w:trHeight w:hRule="exact" w:val="143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Формирование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базы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наставляемых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Формированная база наставляемых с картой запросов.</w:t>
            </w:r>
          </w:p>
        </w:tc>
      </w:tr>
      <w:tr w:rsidR="00734D05" w:rsidTr="00431AEF">
        <w:trPr>
          <w:trHeight w:hRule="exact" w:val="99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403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Работа с внутренним контуром включает действия по формированию базы из числа: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83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Работа с внешним контуром на данном этапе включает действия по формированию базы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наставников из числа: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36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выпускников, заинтересованных в поддержке своей школы;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763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сотрудников региональных предприятий, заинтересованных в подготовке будущих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кадров (возможно пересечение с выпускниками);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успешных предпринимателей или общественных деятелей, которые чувствуют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потребность передать свой опыт;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Формирование базы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наставников, которые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потенциально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могут участвовать как в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текущей программе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наставничества, так и в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будущем.</w:t>
            </w:r>
          </w:p>
        </w:tc>
      </w:tr>
      <w:tr w:rsidR="00734D05">
        <w:trPr>
          <w:trHeight w:hRule="exact" w:val="167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Отбор и обучение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Обучение наставников для работы с наставляемыми.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F16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1.Заполненные анкеты в письменной свободной форме всеми потенциальными наставниками. 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2.Собеседование с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>
        <w:trPr>
          <w:trHeight w:hRule="exact"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586" w:h="8054" w:wrap="none" w:vAnchor="page" w:hAnchor="page" w:x="1413" w:y="85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586" w:h="8054" w:wrap="none" w:vAnchor="page" w:hAnchor="page" w:x="1413" w:y="851"/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F16" w:rsidRDefault="00E928F2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наставниками. </w:t>
            </w:r>
          </w:p>
          <w:p w:rsidR="00734D05" w:rsidRDefault="004F3F16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3</w:t>
            </w:r>
            <w:r w:rsidR="00E928F2">
              <w:rPr>
                <w:rStyle w:val="21"/>
              </w:rPr>
              <w:t>.Программа обучения.</w:t>
            </w:r>
          </w:p>
        </w:tc>
      </w:tr>
      <w:tr w:rsidR="00734D05">
        <w:trPr>
          <w:trHeight w:hRule="exact" w:val="16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наставнических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F3F16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Провести общую встречу с участием всех отобранных наставников и всех</w:t>
            </w:r>
          </w:p>
          <w:p w:rsidR="00734D05" w:rsidRDefault="00E928F2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наставляемых в любом формате.</w:t>
            </w:r>
          </w:p>
          <w:p w:rsidR="00734D05" w:rsidRDefault="00E928F2" w:rsidP="004F3F16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Зафиксировать сложившиеся пары в специальной базе куратора.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734D05" w:rsidTr="004F3F16">
        <w:trPr>
          <w:trHeight w:hRule="exact" w:val="33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хода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наставнической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встречу-знакомство,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пробную рабочую встречу,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встречу-планирование,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комплекс последовательных встреч,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итоговую встречу.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Мониторинг: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сбор обратной связи от наставляемых - для мониторинга динамики влияния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 на наставляемых;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сбор обратной связи от наставников, наставляемых и кураторов - для мониторинга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эффективности реализации программы.</w:t>
            </w:r>
          </w:p>
        </w:tc>
      </w:tr>
      <w:tr w:rsidR="00734D05" w:rsidTr="004F3F16">
        <w:trPr>
          <w:trHeight w:hRule="exact" w:val="141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Завершение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Подведение итогов работы каждой пары/группы.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Подведение итогов программы школы.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Публичное подведение итогов и популяризация практик.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Собраны лучшие наставнические практики. Поощрение наставников.</w:t>
            </w:r>
          </w:p>
        </w:tc>
      </w:tr>
    </w:tbl>
    <w:p w:rsidR="00734D05" w:rsidRDefault="00E928F2">
      <w:pPr>
        <w:pStyle w:val="23"/>
        <w:framePr w:w="9682" w:h="6351" w:hRule="exact" w:wrap="none" w:vAnchor="page" w:hAnchor="page" w:x="1394" w:y="9205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195" w:line="220" w:lineRule="exact"/>
        <w:ind w:left="400" w:firstLine="0"/>
      </w:pPr>
      <w:bookmarkStart w:id="15" w:name="bookmark21"/>
      <w:r>
        <w:t xml:space="preserve">Формы наставничества МБОУ </w:t>
      </w:r>
      <w:bookmarkEnd w:id="15"/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after="0" w:line="274" w:lineRule="exact"/>
        <w:ind w:firstLine="400"/>
        <w:jc w:val="left"/>
      </w:pPr>
      <w: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after="343" w:line="274" w:lineRule="exact"/>
        <w:ind w:firstLine="740"/>
        <w:jc w:val="both"/>
      </w:pPr>
      <w:r>
        <w:t>Исходя из образовательных потребностей МБОУ в данной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734D05" w:rsidRDefault="00E928F2">
      <w:pPr>
        <w:pStyle w:val="23"/>
        <w:framePr w:w="9682" w:h="6351" w:hRule="exact" w:wrap="none" w:vAnchor="page" w:hAnchor="page" w:x="1394" w:y="9205"/>
        <w:numPr>
          <w:ilvl w:val="1"/>
          <w:numId w:val="16"/>
        </w:numPr>
        <w:shd w:val="clear" w:color="auto" w:fill="auto"/>
        <w:tabs>
          <w:tab w:val="left" w:pos="1436"/>
        </w:tabs>
        <w:spacing w:before="0" w:after="205" w:line="220" w:lineRule="exact"/>
        <w:ind w:firstLine="740"/>
      </w:pPr>
      <w:bookmarkStart w:id="16" w:name="bookmark22"/>
      <w:r>
        <w:t>Форма наставничества «Ученик - ученик».</w:t>
      </w:r>
      <w:bookmarkEnd w:id="16"/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tabs>
          <w:tab w:val="left" w:pos="810"/>
        </w:tabs>
        <w:spacing w:after="0" w:line="274" w:lineRule="exact"/>
        <w:ind w:firstLine="0"/>
        <w:jc w:val="both"/>
      </w:pPr>
      <w:r>
        <w:rPr>
          <w:rStyle w:val="25"/>
        </w:rPr>
        <w:t>Цель:</w:t>
      </w:r>
      <w:r>
        <w:rPr>
          <w:rStyle w:val="25"/>
        </w:rPr>
        <w:tab/>
      </w:r>
      <w:r>
        <w:t>разносторонняя поддержка обучающихся с особыми образовательными или</w:t>
      </w:r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line="274" w:lineRule="exact"/>
        <w:ind w:firstLine="0"/>
        <w:jc w:val="both"/>
      </w:pPr>
      <w:r>
        <w:t>социальными потребностями либо временная помощь в адаптации к новым условиям обучения.</w:t>
      </w:r>
    </w:p>
    <w:p w:rsidR="00734D05" w:rsidRDefault="00E928F2">
      <w:pPr>
        <w:pStyle w:val="23"/>
        <w:framePr w:w="9682" w:h="6351" w:hRule="exact" w:wrap="none" w:vAnchor="page" w:hAnchor="page" w:x="1394" w:y="9205"/>
        <w:shd w:val="clear" w:color="auto" w:fill="auto"/>
        <w:spacing w:before="0" w:line="274" w:lineRule="exact"/>
        <w:ind w:firstLine="0"/>
      </w:pPr>
      <w:bookmarkStart w:id="17" w:name="bookmark23"/>
      <w:r>
        <w:t>Задачи:</w:t>
      </w:r>
      <w:bookmarkEnd w:id="17"/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45"/>
        </w:tabs>
        <w:spacing w:after="0" w:line="274" w:lineRule="exact"/>
        <w:ind w:left="400" w:firstLine="0"/>
        <w:jc w:val="both"/>
      </w:pPr>
      <w:r>
        <w:t>Помощь в реализации лидерского потенциала.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Улучшение образовательных, творческих или спортивных результатов.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Развитие гибких навыков и метакомпетенций.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Оказание помощи в адаптации к новым условиям среды.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</w:pPr>
      <w:r>
        <w:t>Создание комфортных условий и коммуникаций внутри образовательной организации.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</w:pPr>
      <w:r>
        <w:t>Формирование устойчивого сообщества обучающихся и сообщества благодарных выпускников.</w:t>
      </w:r>
    </w:p>
    <w:p w:rsidR="00734D05" w:rsidRDefault="00E928F2">
      <w:pPr>
        <w:pStyle w:val="23"/>
        <w:framePr w:wrap="none" w:vAnchor="page" w:hAnchor="page" w:x="1394" w:y="15824"/>
        <w:shd w:val="clear" w:color="auto" w:fill="auto"/>
        <w:spacing w:before="0" w:line="220" w:lineRule="exact"/>
        <w:ind w:firstLine="0"/>
      </w:pPr>
      <w:bookmarkStart w:id="18" w:name="bookmark24"/>
      <w:r>
        <w:t>Результат:</w:t>
      </w:r>
      <w:bookmarkEnd w:id="18"/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790"/>
        </w:tabs>
        <w:spacing w:after="0" w:line="274" w:lineRule="exact"/>
        <w:ind w:left="460" w:firstLine="0"/>
        <w:jc w:val="both"/>
      </w:pPr>
      <w:r>
        <w:lastRenderedPageBreak/>
        <w:t>Высокий уровень включения наставляемых во все социальные, культурные и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образовательные процессы.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Повышение успеваемости в школе.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Улучшение психоэмоционального фона внутри группы, класса, школы в целом.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Численный рост посещаемости творческих кружков, объединений, спортивных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секций.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Количественный и качественный рост успешно реализованных творческих и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образовательных проектов.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Снижение числа обучающихся состоящих на различных видах учета.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Снижение количества жалоб от родителей и педагогов, связанных с социальной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283" w:line="274" w:lineRule="exact"/>
        <w:ind w:left="820" w:firstLine="0"/>
        <w:jc w:val="both"/>
      </w:pPr>
      <w:r>
        <w:t>незащищенностью и конфликтами внутри коллектива обучающихся.</w:t>
      </w:r>
    </w:p>
    <w:p w:rsidR="00734D05" w:rsidRDefault="00E928F2">
      <w:pPr>
        <w:pStyle w:val="23"/>
        <w:framePr w:w="9682" w:h="3642" w:hRule="exact" w:wrap="none" w:vAnchor="page" w:hAnchor="page" w:x="1394" w:y="824"/>
        <w:shd w:val="clear" w:color="auto" w:fill="auto"/>
        <w:spacing w:before="0" w:line="220" w:lineRule="exact"/>
        <w:ind w:left="820" w:firstLine="0"/>
        <w:jc w:val="left"/>
      </w:pPr>
      <w:bookmarkStart w:id="19" w:name="bookmark25"/>
      <w:r>
        <w:t>Характеристика участников формы наставничества «Ученик - ученик».</w:t>
      </w:r>
      <w:bookmarkEnd w:id="1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957"/>
        <w:gridCol w:w="3110"/>
      </w:tblGrid>
      <w:tr w:rsidR="00734D05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>
        <w:trPr>
          <w:trHeight w:hRule="exact" w:val="28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Кто может быть.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Пассивный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Активный</w:t>
            </w:r>
          </w:p>
        </w:tc>
      </w:tr>
      <w:tr w:rsidR="00734D05">
        <w:trPr>
          <w:trHeight w:hRule="exact" w:val="617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Ученик, демонстрирующий высокие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образовательные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результаты.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rPr>
                <w:rStyle w:val="21"/>
              </w:rPr>
              <w:t>Победитель школьных и региональных олимпиад и соревнований.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Лидер класса или параллели,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принимающий активное участие в жизни школы.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rPr>
                <w:rStyle w:val="21"/>
              </w:rPr>
              <w:t>Возможный участник всероссийских детско - юношеских организаций и объединений.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34D05" w:rsidRDefault="00E928F2">
      <w:pPr>
        <w:pStyle w:val="a8"/>
        <w:framePr w:wrap="none" w:vAnchor="page" w:hAnchor="page" w:x="1394" w:y="11758"/>
        <w:shd w:val="clear" w:color="auto" w:fill="auto"/>
        <w:spacing w:line="220" w:lineRule="exact"/>
      </w:pPr>
      <w:r>
        <w:t>Возможные варианты программы наставничества «Ученик - ученик».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5962"/>
      </w:tblGrid>
      <w:tr w:rsidR="00734D05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</w:pPr>
            <w:r>
              <w:rPr>
                <w:rStyle w:val="21"/>
              </w:rPr>
              <w:t>Цель</w:t>
            </w:r>
          </w:p>
        </w:tc>
      </w:tr>
      <w:tr w:rsidR="00734D05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«Успевающий - неуспевающий»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Достижение лучших образовательных результатов.</w:t>
            </w:r>
          </w:p>
        </w:tc>
      </w:tr>
      <w:tr w:rsidR="00734D05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«Лидер - пассивный»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734D05">
        <w:trPr>
          <w:trHeight w:hRule="exact" w:val="28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«Равный - равному»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Обмен навыками для достижения целей.</w:t>
            </w:r>
          </w:p>
        </w:tc>
      </w:tr>
      <w:tr w:rsidR="00734D05">
        <w:trPr>
          <w:trHeight w:hRule="exact" w:val="57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«Адаптированный - неадаптированный»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Адаптация к новым условиям обучения.</w:t>
            </w:r>
          </w:p>
        </w:tc>
      </w:tr>
    </w:tbl>
    <w:p w:rsidR="00734D05" w:rsidRDefault="00E928F2">
      <w:pPr>
        <w:pStyle w:val="a8"/>
        <w:framePr w:wrap="none" w:vAnchor="page" w:hAnchor="page" w:x="1399" w:y="15291"/>
        <w:shd w:val="clear" w:color="auto" w:fill="auto"/>
        <w:spacing w:line="220" w:lineRule="exact"/>
      </w:pPr>
      <w:r>
        <w:t>Схема реализации формы наставничества «Ученик - ученик».</w:t>
      </w:r>
    </w:p>
    <w:p w:rsidR="00734D05" w:rsidRDefault="00E928F2">
      <w:pPr>
        <w:pStyle w:val="23"/>
        <w:framePr w:wrap="none" w:vAnchor="page" w:hAnchor="page" w:x="2695" w:y="15829"/>
        <w:shd w:val="clear" w:color="auto" w:fill="auto"/>
        <w:spacing w:before="0" w:line="220" w:lineRule="exact"/>
        <w:ind w:firstLine="0"/>
        <w:jc w:val="left"/>
      </w:pPr>
      <w:bookmarkStart w:id="20" w:name="bookmark26"/>
      <w:r>
        <w:rPr>
          <w:rStyle w:val="29"/>
          <w:b/>
          <w:bCs/>
        </w:rPr>
        <w:t>Этапы реализации.</w:t>
      </w:r>
      <w:bookmarkEnd w:id="20"/>
    </w:p>
    <w:p w:rsidR="00734D05" w:rsidRDefault="00E928F2">
      <w:pPr>
        <w:pStyle w:val="23"/>
        <w:framePr w:wrap="none" w:vAnchor="page" w:hAnchor="page" w:x="7773" w:y="15824"/>
        <w:shd w:val="clear" w:color="auto" w:fill="auto"/>
        <w:spacing w:before="0" w:line="220" w:lineRule="exact"/>
        <w:ind w:firstLine="0"/>
        <w:jc w:val="left"/>
      </w:pPr>
      <w:bookmarkStart w:id="21" w:name="bookmark27"/>
      <w:r>
        <w:rPr>
          <w:rStyle w:val="29"/>
          <w:b/>
          <w:bCs/>
        </w:rPr>
        <w:t>Мероприятия</w:t>
      </w:r>
      <w:bookmarkEnd w:id="21"/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Представление программ наставничества в форме «Ученик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Ученическая конференция.</w:t>
            </w:r>
          </w:p>
        </w:tc>
      </w:tr>
      <w:tr w:rsidR="00734D05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Анкетирование. Собеседование. Использование базы наставников.</w:t>
            </w:r>
          </w:p>
        </w:tc>
      </w:tr>
      <w:tr w:rsidR="00734D0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проводится куратором.</w:t>
            </w:r>
          </w:p>
        </w:tc>
      </w:tr>
      <w:tr w:rsidR="00734D05">
        <w:trPr>
          <w:trHeight w:hRule="exact" w:val="194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Анкетирование. Листы опроса. Использование базы наставляемых.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После личных встреч, обсуждения вопросов. Назначения куратором.</w:t>
            </w: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>
        <w:trPr>
          <w:trHeight w:hRule="exact" w:val="8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Поощрение на ученической конференции.</w:t>
            </w:r>
          </w:p>
        </w:tc>
      </w:tr>
    </w:tbl>
    <w:p w:rsidR="00734D05" w:rsidRDefault="00E928F2">
      <w:pPr>
        <w:pStyle w:val="23"/>
        <w:framePr w:w="9686" w:h="8012" w:hRule="exact" w:wrap="none" w:vAnchor="page" w:hAnchor="page" w:x="1391" w:y="7861"/>
        <w:numPr>
          <w:ilvl w:val="1"/>
          <w:numId w:val="16"/>
        </w:numPr>
        <w:shd w:val="clear" w:color="auto" w:fill="auto"/>
        <w:tabs>
          <w:tab w:val="left" w:pos="1456"/>
        </w:tabs>
        <w:spacing w:before="0" w:after="145" w:line="220" w:lineRule="exact"/>
        <w:ind w:left="760" w:firstLine="0"/>
      </w:pPr>
      <w:bookmarkStart w:id="22" w:name="bookmark28"/>
      <w:r>
        <w:t>Форма наставничества «Учитель - учитель».</w:t>
      </w:r>
      <w:bookmarkEnd w:id="22"/>
    </w:p>
    <w:p w:rsidR="00734D05" w:rsidRDefault="00E928F2">
      <w:pPr>
        <w:pStyle w:val="20"/>
        <w:framePr w:w="9686" w:h="8012" w:hRule="exact" w:wrap="none" w:vAnchor="page" w:hAnchor="page" w:x="1391" w:y="7861"/>
        <w:shd w:val="clear" w:color="auto" w:fill="auto"/>
        <w:spacing w:after="240" w:line="274" w:lineRule="exact"/>
        <w:ind w:firstLine="0"/>
        <w:jc w:val="both"/>
      </w:pPr>
      <w:r>
        <w:rPr>
          <w:rStyle w:val="25"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34D05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</w:pPr>
      <w:bookmarkStart w:id="23" w:name="bookmark29"/>
      <w:r>
        <w:t>Задачи:</w:t>
      </w:r>
      <w:bookmarkEnd w:id="23"/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Способствовать формированию потребности заниматься анализом результатов своей профессиональной деятельности.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Развивать интерес к методике построения и организации результативного учебного процесса.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240" w:line="274" w:lineRule="exact"/>
        <w:ind w:left="400" w:firstLine="0"/>
        <w:jc w:val="both"/>
      </w:pPr>
      <w:r>
        <w:t>Ускорить процесс профессионального становления педагога.</w:t>
      </w:r>
    </w:p>
    <w:p w:rsidR="00734D05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</w:pPr>
      <w:bookmarkStart w:id="24" w:name="bookmark30"/>
      <w:r>
        <w:t>Результат:</w:t>
      </w:r>
      <w:bookmarkEnd w:id="24"/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Усиление уверенности в собственных силах и развитие личного творческого и педагогического потенциала.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400" w:firstLine="0"/>
        <w:jc w:val="both"/>
      </w:pPr>
      <w:r>
        <w:t>Улучшение психологического климата в образовательной организации.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Рост числа специалистов, желающих продолжить свою работу в данном коллективе образовательного учреждения.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740" w:hanging="360"/>
        <w:jc w:val="left"/>
      </w:pPr>
      <w:r>
        <w:lastRenderedPageBreak/>
        <w:t>Качественный рост успеваемости и улучшение поведения в подшефных наставляемых классах и группах.</w:t>
      </w:r>
    </w:p>
    <w:p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380" w:firstLine="0"/>
        <w:jc w:val="both"/>
      </w:pPr>
      <w:r>
        <w:t>Сокращение числа конфликтов с педагогическим и родительским сообществами.</w:t>
      </w:r>
    </w:p>
    <w:p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223" w:line="274" w:lineRule="exact"/>
        <w:ind w:left="740" w:hanging="360"/>
        <w:jc w:val="left"/>
      </w:pPr>
      <w: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734D05" w:rsidRDefault="00E928F2">
      <w:pPr>
        <w:pStyle w:val="23"/>
        <w:framePr w:w="9638" w:h="1913" w:hRule="exact" w:wrap="none" w:vAnchor="page" w:hAnchor="page" w:x="1415" w:y="824"/>
        <w:shd w:val="clear" w:color="auto" w:fill="auto"/>
        <w:spacing w:before="0" w:line="220" w:lineRule="exact"/>
        <w:ind w:firstLine="0"/>
        <w:jc w:val="center"/>
      </w:pPr>
      <w:bookmarkStart w:id="25" w:name="bookmark31"/>
      <w:r>
        <w:t>Характеристика участников формы наставничества «Учитель - учитель»</w:t>
      </w:r>
      <w:bookmarkEnd w:id="2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2093"/>
        <w:gridCol w:w="2299"/>
        <w:gridCol w:w="2453"/>
      </w:tblGrid>
      <w:tr w:rsidR="00734D05">
        <w:trPr>
          <w:trHeight w:hRule="exact" w:val="293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>
        <w:trPr>
          <w:trHeight w:hRule="exact" w:val="562"/>
        </w:trPr>
        <w:tc>
          <w:tcPr>
            <w:tcW w:w="4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120" w:line="220" w:lineRule="exact"/>
              <w:ind w:firstLine="0"/>
            </w:pPr>
            <w:r>
              <w:rPr>
                <w:rStyle w:val="28"/>
              </w:rPr>
              <w:t>Молодой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before="120" w:after="0" w:line="220" w:lineRule="exact"/>
              <w:ind w:firstLine="0"/>
            </w:pPr>
            <w:r>
              <w:rPr>
                <w:rStyle w:val="28"/>
              </w:rPr>
              <w:t>специалист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Педагог</w:t>
            </w:r>
          </w:p>
        </w:tc>
      </w:tr>
      <w:tr w:rsidR="00734D05" w:rsidTr="004F3F16">
        <w:trPr>
          <w:trHeight w:hRule="exact" w:val="326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Имеет малый опыт работы (от 0 до 3 лет),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360"/>
              <w:jc w:val="left"/>
            </w:pPr>
            <w:r>
              <w:rPr>
                <w:rStyle w:val="21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734D05">
        <w:trPr>
          <w:trHeight w:hRule="exact" w:val="288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Типы наставников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 w:rsidP="004F3F16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находящийся в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состоянии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эмоционального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выгорания,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хронической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усталости.</w:t>
            </w:r>
          </w:p>
        </w:tc>
      </w:tr>
      <w:tr w:rsidR="00734D05">
        <w:trPr>
          <w:trHeight w:hRule="exact" w:val="56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left="600" w:firstLine="0"/>
              <w:jc w:val="left"/>
            </w:pPr>
            <w:r>
              <w:rPr>
                <w:rStyle w:val="28"/>
              </w:rPr>
              <w:t>Наставник - консультант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Наставник - предметник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</w:tr>
      <w:tr w:rsidR="00734D05">
        <w:trPr>
          <w:trHeight w:hRule="exact" w:val="498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Создает комфортные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условия для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реализации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профессиональных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качеств, помогает с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организацией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образовательного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процесса и с решение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конкретных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психолого -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педагогичексих 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коммуникативных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проблем,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контролирует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самостоятельную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работу молодого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специалиста или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Опытный педагог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одного и того же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предметного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направления, что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 молодой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учитель,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способный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осуществлять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всестороннюю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методическую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поддержку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преподавания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отдельных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дисциплин.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</w:tr>
    </w:tbl>
    <w:p w:rsidR="00734D05" w:rsidRDefault="00E928F2">
      <w:pPr>
        <w:pStyle w:val="a8"/>
        <w:framePr w:wrap="none" w:vAnchor="page" w:hAnchor="page" w:x="2275" w:y="14163"/>
        <w:shd w:val="clear" w:color="auto" w:fill="auto"/>
        <w:spacing w:line="220" w:lineRule="exact"/>
      </w:pPr>
      <w:r>
        <w:t>Возможные варианты программы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5822"/>
      </w:tblGrid>
      <w:tr w:rsidR="00734D05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Формы взаимодействия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Цель</w:t>
            </w:r>
          </w:p>
        </w:tc>
      </w:tr>
      <w:tr w:rsidR="00734D05">
        <w:trPr>
          <w:trHeight w:hRule="exact" w:val="84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«Опытный педагог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734D05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«Опытный классный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Поддержка для приобретения необходимых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5822"/>
      </w:tblGrid>
      <w:tr w:rsidR="00734D05">
        <w:trPr>
          <w:trHeight w:hRule="exact" w:val="5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руководитель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734D05">
        <w:trPr>
          <w:trHeight w:hRule="exact" w:val="11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734D05">
        <w:trPr>
          <w:trHeight w:hRule="exact" w:val="56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«Педагог новатор - консервативный педагог»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734D05">
        <w:trPr>
          <w:trHeight w:hRule="exact" w:val="57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«Опытный предметник - неопытный предметник»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Методическая поддержка по конкретному предмету.</w:t>
            </w:r>
          </w:p>
        </w:tc>
      </w:tr>
    </w:tbl>
    <w:p w:rsidR="00734D05" w:rsidRDefault="00E928F2">
      <w:pPr>
        <w:pStyle w:val="a8"/>
        <w:framePr w:wrap="none" w:vAnchor="page" w:hAnchor="page" w:x="2735" w:y="3954"/>
        <w:shd w:val="clear" w:color="auto" w:fill="auto"/>
        <w:spacing w:line="220" w:lineRule="exact"/>
      </w:pPr>
      <w:r>
        <w:t>Схема реализации формы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Мероприятия</w:t>
            </w:r>
          </w:p>
        </w:tc>
      </w:tr>
      <w:tr w:rsidR="00734D0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Педагогический совет. Методический совет.</w:t>
            </w: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Использование базы наставников.</w:t>
            </w:r>
          </w:p>
        </w:tc>
      </w:tr>
      <w:tr w:rsidR="00734D0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Проводится при необходимости.</w:t>
            </w:r>
          </w:p>
        </w:tc>
      </w:tr>
      <w:tr w:rsidR="00734D05">
        <w:trPr>
          <w:trHeight w:hRule="exact" w:val="139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Листы опроса. Использование базы наставляемых.</w:t>
            </w:r>
          </w:p>
        </w:tc>
      </w:tr>
      <w:tr w:rsidR="00734D0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После встреч, обсуждения вопросов.</w:t>
            </w:r>
          </w:p>
        </w:tc>
      </w:tr>
      <w:tr w:rsidR="00734D05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Тестирование. Проведение мастер - классов, открытых уроков.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Поощрение на педагогическом совете или методический совете школы.</w:t>
            </w:r>
          </w:p>
        </w:tc>
      </w:tr>
    </w:tbl>
    <w:p w:rsidR="00734D05" w:rsidRDefault="00E928F2">
      <w:pPr>
        <w:pStyle w:val="23"/>
        <w:framePr w:w="9677" w:h="4977" w:hRule="exact" w:wrap="none" w:vAnchor="page" w:hAnchor="page" w:x="1396" w:y="10678"/>
        <w:numPr>
          <w:ilvl w:val="1"/>
          <w:numId w:val="39"/>
        </w:numPr>
        <w:shd w:val="clear" w:color="auto" w:fill="auto"/>
        <w:tabs>
          <w:tab w:val="left" w:pos="3136"/>
        </w:tabs>
        <w:spacing w:before="0" w:after="205" w:line="220" w:lineRule="exact"/>
        <w:ind w:left="2440" w:firstLine="0"/>
      </w:pPr>
      <w:bookmarkStart w:id="26" w:name="bookmark32"/>
      <w:r>
        <w:t>Форма наставничества «Учитель - ученик»</w:t>
      </w:r>
      <w:bookmarkEnd w:id="26"/>
    </w:p>
    <w:p w:rsidR="00734D05" w:rsidRDefault="00E928F2">
      <w:pPr>
        <w:pStyle w:val="20"/>
        <w:framePr w:w="9677" w:h="4977" w:hRule="exact" w:wrap="none" w:vAnchor="page" w:hAnchor="page" w:x="1396" w:y="10678"/>
        <w:shd w:val="clear" w:color="auto" w:fill="auto"/>
        <w:tabs>
          <w:tab w:val="left" w:pos="3523"/>
          <w:tab w:val="left" w:pos="8125"/>
        </w:tabs>
        <w:spacing w:after="0" w:line="274" w:lineRule="exact"/>
        <w:ind w:firstLine="0"/>
        <w:jc w:val="both"/>
      </w:pPr>
      <w:r>
        <w:rPr>
          <w:rStyle w:val="25"/>
        </w:rPr>
        <w:t xml:space="preserve">Цель </w:t>
      </w:r>
      <w:r>
        <w:t>- успешное формирование у учеников младшей, средней и старшей школы осознанного подхода к</w:t>
      </w:r>
      <w:r>
        <w:tab/>
        <w:t>реализации личностного потенциала,</w:t>
      </w:r>
      <w:r>
        <w:tab/>
        <w:t>рост числа</w:t>
      </w:r>
    </w:p>
    <w:p w:rsidR="00734D05" w:rsidRDefault="00E928F2">
      <w:pPr>
        <w:pStyle w:val="20"/>
        <w:framePr w:w="9677" w:h="4977" w:hRule="exact" w:wrap="none" w:vAnchor="page" w:hAnchor="page" w:x="1396" w:y="10678"/>
        <w:shd w:val="clear" w:color="auto" w:fill="auto"/>
        <w:spacing w:after="0" w:line="274" w:lineRule="exact"/>
        <w:ind w:firstLine="0"/>
        <w:jc w:val="both"/>
      </w:pPr>
      <w:r>
        <w:t>заинтересованной в развитии собственных талантов и навыков молодежи.</w:t>
      </w:r>
    </w:p>
    <w:p w:rsidR="00734D05" w:rsidRDefault="00E928F2">
      <w:pPr>
        <w:pStyle w:val="50"/>
        <w:framePr w:w="9677" w:h="4977" w:hRule="exact" w:wrap="none" w:vAnchor="page" w:hAnchor="page" w:x="1396" w:y="10678"/>
        <w:shd w:val="clear" w:color="auto" w:fill="auto"/>
        <w:spacing w:before="0" w:after="0"/>
        <w:ind w:firstLine="0"/>
        <w:jc w:val="both"/>
      </w:pPr>
      <w:r>
        <w:t>Задачи</w:t>
      </w:r>
      <w:r>
        <w:rPr>
          <w:rStyle w:val="52"/>
        </w:rPr>
        <w:t>: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31"/>
        </w:tabs>
        <w:spacing w:after="0" w:line="274" w:lineRule="exact"/>
        <w:ind w:left="400" w:firstLine="0"/>
        <w:jc w:val="both"/>
      </w:pPr>
      <w:r>
        <w:t>Помощь учащимся в раскрытии и оценке своего личного потенциала.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>Повышение мотивации к учебе и саморазвитию, к саморегуляции, формирования ценностных и жизненных ориентиров.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8125"/>
        </w:tabs>
        <w:spacing w:after="0" w:line="274" w:lineRule="exact"/>
        <w:ind w:left="760" w:hanging="360"/>
        <w:jc w:val="left"/>
      </w:pPr>
      <w:r>
        <w:t xml:space="preserve"> Развитие лидерских, организационных, коммуникативных</w:t>
      </w:r>
      <w:r>
        <w:tab/>
        <w:t>навыков и метакомпетенций.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304" w:line="274" w:lineRule="exact"/>
        <w:ind w:left="760" w:hanging="360"/>
        <w:jc w:val="left"/>
      </w:pPr>
      <w:r>
        <w:t>Помощь в построении образовательной траектории и будущей профессиональной реализации.</w:t>
      </w:r>
    </w:p>
    <w:p w:rsidR="00734D05" w:rsidRDefault="00E928F2">
      <w:pPr>
        <w:pStyle w:val="23"/>
        <w:framePr w:w="9677" w:h="4977" w:hRule="exact" w:wrap="none" w:vAnchor="page" w:hAnchor="page" w:x="1396" w:y="10678"/>
        <w:shd w:val="clear" w:color="auto" w:fill="auto"/>
        <w:spacing w:before="0" w:line="269" w:lineRule="exact"/>
        <w:ind w:firstLine="0"/>
      </w:pPr>
      <w:bookmarkStart w:id="27" w:name="bookmark33"/>
      <w:r>
        <w:t>Результат:</w:t>
      </w:r>
      <w:bookmarkEnd w:id="27"/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31"/>
        </w:tabs>
        <w:spacing w:after="0" w:line="269" w:lineRule="exact"/>
        <w:ind w:left="760" w:hanging="360"/>
        <w:jc w:val="left"/>
      </w:pPr>
      <w:r>
        <w:t>Повышение успеваемости и улучшение психоэмоционального фона в младшей, средней и старшей школе.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54"/>
        </w:tabs>
        <w:spacing w:after="0" w:line="269" w:lineRule="exact"/>
        <w:ind w:left="400" w:firstLine="0"/>
        <w:jc w:val="both"/>
      </w:pPr>
      <w:r>
        <w:t>Численный рост кружков по интересам, а также внеурочных мероприятий.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</w:pPr>
      <w:r>
        <w:lastRenderedPageBreak/>
        <w:t>Увеличение процента учеников, успешно прошедших предпрофориентационную программу.</w:t>
      </w:r>
    </w:p>
    <w:p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</w:pPr>
      <w: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283" w:line="274" w:lineRule="exact"/>
        <w:ind w:left="760" w:right="140" w:hanging="360"/>
        <w:jc w:val="both"/>
      </w:pPr>
      <w: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734D05" w:rsidRDefault="00E928F2">
      <w:pPr>
        <w:pStyle w:val="23"/>
        <w:framePr w:w="9782" w:h="2537" w:hRule="exact" w:wrap="none" w:vAnchor="page" w:hAnchor="page" w:x="1343" w:y="829"/>
        <w:shd w:val="clear" w:color="auto" w:fill="auto"/>
        <w:spacing w:before="0" w:line="220" w:lineRule="exact"/>
        <w:ind w:firstLine="0"/>
        <w:jc w:val="left"/>
      </w:pPr>
      <w:bookmarkStart w:id="28" w:name="bookmark34"/>
      <w:r>
        <w:t>Характеристика участников формы наставничества «Учитель - ученик»</w:t>
      </w:r>
      <w:bookmarkEnd w:id="2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6"/>
        <w:gridCol w:w="2846"/>
        <w:gridCol w:w="2726"/>
      </w:tblGrid>
      <w:tr w:rsidR="00734D05">
        <w:trPr>
          <w:trHeight w:hRule="exact" w:val="29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>
        <w:trPr>
          <w:trHeight w:hRule="exact" w:val="28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left="480" w:hanging="480"/>
              <w:jc w:val="left"/>
            </w:pPr>
            <w:r>
              <w:rPr>
                <w:rStyle w:val="21"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Пассивный</w:t>
            </w:r>
          </w:p>
        </w:tc>
      </w:tr>
      <w:tr w:rsidR="00734D05">
        <w:trPr>
          <w:trHeight w:hRule="exact" w:val="48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Неравнодушный профессионал с большим (от 5 лет) опытом работы с высокой квалификацией.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5"/>
              </w:tabs>
              <w:spacing w:after="60" w:line="220" w:lineRule="exact"/>
              <w:ind w:firstLine="0"/>
              <w:jc w:val="both"/>
            </w:pPr>
            <w:r>
              <w:rPr>
                <w:rStyle w:val="21"/>
              </w:rPr>
              <w:t>Активная жизненная позиция.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60"/>
              </w:tabs>
              <w:spacing w:before="60" w:after="0" w:line="274" w:lineRule="exact"/>
              <w:ind w:left="480" w:hanging="480"/>
              <w:jc w:val="left"/>
            </w:pPr>
            <w:r>
              <w:rPr>
                <w:rStyle w:val="21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коллеге.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Возможно, родитель образовательного учреждения.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Социально активный школьник с особыми образовательными потребностями, мотивированный к расширению круга общения,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Плохо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мотивированный,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дезориентированный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школьник, не имеющий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желания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самостоятельно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выбирать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образовательную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траекторию, мало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информированный 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карьерных и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образовательных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перспективах,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равнодушный к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процессам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внутри школы и ее сообщества.</w:t>
            </w:r>
          </w:p>
        </w:tc>
      </w:tr>
    </w:tbl>
    <w:p w:rsidR="00734D05" w:rsidRDefault="00E928F2">
      <w:pPr>
        <w:pStyle w:val="a8"/>
        <w:framePr w:wrap="none" w:vAnchor="page" w:hAnchor="page" w:x="1348" w:y="9277"/>
        <w:shd w:val="clear" w:color="auto" w:fill="auto"/>
        <w:spacing w:line="220" w:lineRule="exact"/>
      </w:pPr>
      <w:r>
        <w:t>Возможные варианты программы наставничества «Учитель - ученик»</w:t>
      </w:r>
    </w:p>
    <w:tbl>
      <w:tblPr>
        <w:tblOverlap w:val="never"/>
        <w:tblW w:w="95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5991"/>
      </w:tblGrid>
      <w:tr w:rsidR="00734D05" w:rsidRPr="00AB030B" w:rsidTr="002641AC">
        <w:trPr>
          <w:trHeight w:hRule="exact" w:val="35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B030B" w:rsidRDefault="00E928F2">
            <w:pPr>
              <w:pStyle w:val="20"/>
              <w:framePr w:w="9480" w:h="3902" w:wrap="none" w:vAnchor="page" w:hAnchor="page" w:x="1367" w:y="9693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AB030B">
              <w:rPr>
                <w:rStyle w:val="28"/>
                <w:sz w:val="20"/>
                <w:szCs w:val="20"/>
              </w:rPr>
              <w:t>Формы взаимодействия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B030B" w:rsidRDefault="00E928F2">
            <w:pPr>
              <w:pStyle w:val="20"/>
              <w:framePr w:w="9480" w:h="3902" w:wrap="none" w:vAnchor="page" w:hAnchor="page" w:x="1367" w:y="9693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AB030B">
              <w:rPr>
                <w:rStyle w:val="28"/>
                <w:sz w:val="20"/>
                <w:szCs w:val="20"/>
              </w:rPr>
              <w:t>Цель</w:t>
            </w:r>
          </w:p>
        </w:tc>
      </w:tr>
      <w:tr w:rsidR="00AB030B" w:rsidRPr="00AB030B" w:rsidTr="002641AC">
        <w:trPr>
          <w:trHeight w:hRule="exact" w:val="135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«Учитель–неуспевающий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B030B" w:rsidRPr="00AB030B" w:rsidTr="002641AC">
        <w:trPr>
          <w:trHeight w:hRule="exact" w:val="92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«Учитель–пассивный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 ориентиров у обучающегося,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B030B" w:rsidRPr="00AB030B" w:rsidTr="002641AC">
        <w:trPr>
          <w:trHeight w:hRule="exact" w:val="78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«Учитель–одаренный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B030B" w:rsidRPr="00AB030B" w:rsidTr="002641AC">
        <w:trPr>
          <w:trHeight w:hRule="exact" w:val="113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«Учитель–ребенок с ОВЗ/ребенок-инвалид»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734D05" w:rsidRDefault="00E928F2">
      <w:pPr>
        <w:pStyle w:val="a8"/>
        <w:framePr w:wrap="none" w:vAnchor="page" w:hAnchor="page" w:x="2731" w:y="14168"/>
        <w:shd w:val="clear" w:color="auto" w:fill="auto"/>
        <w:spacing w:line="220" w:lineRule="exact"/>
      </w:pPr>
      <w:r>
        <w:t>Схема реализации формы наставничества «Учитель - ученик»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Этапы реализации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Мероприятия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Ученическая конференция.</w:t>
            </w:r>
          </w:p>
        </w:tc>
      </w:tr>
      <w:tr w:rsidR="00734D05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и опытных учителей,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Использование базы наставников.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представителей благодарных выпускников.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586" w:h="6427" w:wrap="none" w:vAnchor="page" w:hAnchor="page" w:x="1415" w:y="851"/>
              <w:rPr>
                <w:sz w:val="10"/>
                <w:szCs w:val="10"/>
              </w:rPr>
            </w:pP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Обучение проводится куратором программы наставничества при необходимости. Работа с пособиями Ментори «Рабочие тетради наставника».</w:t>
            </w:r>
          </w:p>
        </w:tc>
      </w:tr>
      <w:tr w:rsidR="00734D05">
        <w:trPr>
          <w:trHeight w:hRule="exact" w:val="193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Анкетирование. Листы опроса. Использование базы наставляемых.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Личные встречи или групповая работа в формате «быстрых встреч».</w:t>
            </w: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>
        <w:trPr>
          <w:trHeight w:hRule="exact" w:val="84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734D05" w:rsidRDefault="00E928F2">
      <w:pPr>
        <w:pStyle w:val="23"/>
        <w:framePr w:w="9686" w:h="8626" w:hRule="exact" w:wrap="none" w:vAnchor="page" w:hAnchor="page" w:x="1391" w:y="7530"/>
        <w:numPr>
          <w:ilvl w:val="0"/>
          <w:numId w:val="39"/>
        </w:numPr>
        <w:shd w:val="clear" w:color="auto" w:fill="auto"/>
        <w:tabs>
          <w:tab w:val="left" w:pos="741"/>
        </w:tabs>
        <w:spacing w:before="0" w:line="274" w:lineRule="exact"/>
        <w:ind w:left="400" w:firstLine="0"/>
      </w:pPr>
      <w:bookmarkStart w:id="29" w:name="bookmark35"/>
      <w:r>
        <w:t>Мониторинг и оценка результатов реализации программы наставничества</w:t>
      </w:r>
      <w:bookmarkEnd w:id="29"/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программы наставничества состоит из двух основных этапов: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4"/>
        </w:numPr>
        <w:shd w:val="clear" w:color="auto" w:fill="auto"/>
        <w:tabs>
          <w:tab w:val="left" w:pos="311"/>
        </w:tabs>
        <w:spacing w:after="0" w:line="274" w:lineRule="exact"/>
        <w:ind w:firstLine="0"/>
        <w:jc w:val="both"/>
      </w:pPr>
      <w:r>
        <w:t>оценка качества процесса реализации программы наставничества;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4"/>
        </w:numPr>
        <w:shd w:val="clear" w:color="auto" w:fill="auto"/>
        <w:tabs>
          <w:tab w:val="left" w:pos="422"/>
        </w:tabs>
        <w:spacing w:after="0" w:line="274" w:lineRule="exact"/>
        <w:ind w:firstLine="0"/>
        <w:jc w:val="both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734D05" w:rsidRDefault="00E928F2">
      <w:pPr>
        <w:pStyle w:val="23"/>
        <w:framePr w:w="9686" w:h="8626" w:hRule="exact" w:wrap="none" w:vAnchor="page" w:hAnchor="page" w:x="1391" w:y="7530"/>
        <w:shd w:val="clear" w:color="auto" w:fill="auto"/>
        <w:spacing w:before="0" w:line="274" w:lineRule="exact"/>
        <w:ind w:firstLine="740"/>
      </w:pPr>
      <w:bookmarkStart w:id="30" w:name="bookmark36"/>
      <w:r>
        <w:t>9.1. Мониторинг и оценка качества процесса реализации программы наставничества</w:t>
      </w:r>
      <w:bookmarkEnd w:id="30"/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rPr>
          <w:rStyle w:val="25"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734D05" w:rsidRDefault="00E928F2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>
        <w:t>Цели мониторинга</w:t>
      </w:r>
      <w:r>
        <w:rPr>
          <w:rStyle w:val="52"/>
        </w:rPr>
        <w:t>: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5"/>
        </w:numPr>
        <w:shd w:val="clear" w:color="auto" w:fill="auto"/>
        <w:tabs>
          <w:tab w:val="left" w:pos="311"/>
        </w:tabs>
        <w:spacing w:after="0" w:line="274" w:lineRule="exact"/>
        <w:ind w:firstLine="0"/>
        <w:jc w:val="both"/>
      </w:pPr>
      <w:r>
        <w:t>оценка качества реализуемой программы наставничества;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5"/>
        </w:numPr>
        <w:shd w:val="clear" w:color="auto" w:fill="auto"/>
        <w:tabs>
          <w:tab w:val="left" w:pos="422"/>
        </w:tabs>
        <w:spacing w:after="0" w:line="274" w:lineRule="exact"/>
        <w:ind w:firstLine="0"/>
        <w:jc w:val="both"/>
      </w:pPr>
      <w: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734D05" w:rsidRDefault="00E928F2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>
        <w:t>Задачи мониторинга: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left="400" w:firstLine="0"/>
        <w:jc w:val="both"/>
      </w:pPr>
      <w:r>
        <w:t>• сбор и анализ обратной связи от участников (метод анкетирования);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</w:pPr>
      <w:r>
        <w:lastRenderedPageBreak/>
        <w:t>обоснование требований к процессу реализации программы наставничества, к личности наставника;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контроль хода программы наставничества;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</w:pPr>
      <w:r>
        <w:t>описание особенностей взаимодействия наставника и наставляемого (группы наставляемых);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определение условий эффективной программы наставничества;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контроль показателей социального и профессионального благополучия.</w:t>
      </w:r>
    </w:p>
    <w:p w:rsidR="00734D05" w:rsidRDefault="00E928F2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 w:line="278" w:lineRule="exact"/>
        <w:ind w:firstLine="740"/>
        <w:jc w:val="left"/>
      </w:pPr>
      <w:r>
        <w:t>Оформление результатов.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2275"/>
          <w:tab w:val="left" w:pos="5189"/>
          <w:tab w:val="left" w:pos="7963"/>
        </w:tabs>
        <w:spacing w:after="0"/>
        <w:ind w:firstLine="400"/>
        <w:jc w:val="both"/>
      </w:pPr>
      <w:r>
        <w:t xml:space="preserve">По результатам опроса в рамках первого этапа мониторинга будет предоставлен </w:t>
      </w:r>
      <w:r>
        <w:rPr>
          <w:lang w:val="en-US" w:eastAsia="en-US" w:bidi="en-US"/>
        </w:rPr>
        <w:t>SWOT</w:t>
      </w:r>
      <w:r w:rsidRPr="00E928F2">
        <w:rPr>
          <w:lang w:eastAsia="en-US" w:bidi="en-US"/>
        </w:rPr>
        <w:t xml:space="preserve"> </w:t>
      </w:r>
      <w:r>
        <w:t>- анализ</w:t>
      </w:r>
      <w:r>
        <w:tab/>
        <w:t>реализуемой</w:t>
      </w:r>
      <w:r>
        <w:tab/>
        <w:t>программы</w:t>
      </w:r>
      <w:r>
        <w:tab/>
        <w:t>наставничества.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/>
        <w:ind w:firstLine="740"/>
        <w:jc w:val="left"/>
      </w:pPr>
      <w:r>
        <w:t xml:space="preserve">Сбор данных для построения </w:t>
      </w:r>
      <w:r>
        <w:rPr>
          <w:lang w:val="en-US" w:eastAsia="en-US" w:bidi="en-US"/>
        </w:rPr>
        <w:t>SWOT</w:t>
      </w:r>
      <w:r>
        <w:t xml:space="preserve">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r>
        <w:rPr>
          <w:lang w:val="en-US" w:eastAsia="en-US" w:bidi="en-US"/>
        </w:rPr>
        <w:t>SWOT</w:t>
      </w:r>
      <w:r>
        <w:t>-анализ проводит куратор программы.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7963"/>
        </w:tabs>
        <w:spacing w:after="244"/>
        <w:ind w:firstLine="740"/>
        <w:jc w:val="both"/>
      </w:pPr>
      <w: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>
        <w:tab/>
        <w:t>наставничества.</w:t>
      </w:r>
    </w:p>
    <w:p w:rsidR="00734D05" w:rsidRDefault="00E928F2">
      <w:pPr>
        <w:pStyle w:val="23"/>
        <w:framePr w:w="9691" w:h="15076" w:hRule="exact" w:wrap="none" w:vAnchor="page" w:hAnchor="page" w:x="1389" w:y="845"/>
        <w:numPr>
          <w:ilvl w:val="0"/>
          <w:numId w:val="16"/>
        </w:numPr>
        <w:shd w:val="clear" w:color="auto" w:fill="auto"/>
        <w:tabs>
          <w:tab w:val="left" w:pos="740"/>
          <w:tab w:val="left" w:pos="3941"/>
          <w:tab w:val="left" w:pos="6828"/>
        </w:tabs>
        <w:spacing w:before="0" w:line="274" w:lineRule="exact"/>
        <w:ind w:firstLine="0"/>
      </w:pPr>
      <w:bookmarkStart w:id="31" w:name="bookmark37"/>
      <w:r>
        <w:t>Мониторинг и оценка</w:t>
      </w:r>
      <w:r>
        <w:tab/>
        <w:t>влияния программ</w:t>
      </w:r>
      <w:r>
        <w:tab/>
        <w:t>на всех участников</w:t>
      </w:r>
      <w:bookmarkEnd w:id="31"/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6828"/>
          <w:tab w:val="left" w:pos="8376"/>
        </w:tabs>
        <w:spacing w:after="0" w:line="274" w:lineRule="exact"/>
        <w:ind w:firstLine="740"/>
        <w:jc w:val="left"/>
      </w:pPr>
      <w:r>
        <w:rPr>
          <w:rStyle w:val="25"/>
        </w:rPr>
        <w:t xml:space="preserve">Этап 2. </w:t>
      </w:r>
      <w:r>
        <w:t>Второй этап мониторинга позволяет оценить: мотивационно-личностный и профессиональный рост</w:t>
      </w:r>
      <w:r>
        <w:tab/>
        <w:t>участников</w:t>
      </w:r>
      <w:r>
        <w:tab/>
        <w:t>программы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0"/>
        <w:jc w:val="both"/>
      </w:pPr>
      <w:r>
        <w:t>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Соответственно, все зависимые от воздействия программы наставничества параметры фиксируются дважды (таблица 2).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rPr>
          <w:rStyle w:val="25"/>
        </w:rPr>
        <w:t xml:space="preserve">Цели мониторинга </w:t>
      </w:r>
      <w:r>
        <w:t>влияния программ наставничества на всех участников.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70"/>
        </w:tabs>
        <w:spacing w:after="0" w:line="274" w:lineRule="exact"/>
        <w:ind w:firstLine="0"/>
        <w:jc w:val="both"/>
      </w:pPr>
      <w:r>
        <w:t>Глубокая оценка изучаемых личностных характеристик участников программы.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both"/>
      </w:pPr>
      <w: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left"/>
      </w:pPr>
      <w:r>
        <w:t>Анализ и необходимая корректировка сформированных стратегий образования пар "наставник-наставляемый".</w:t>
      </w:r>
    </w:p>
    <w:p w:rsidR="00734D05" w:rsidRDefault="00E928F2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/>
        <w:ind w:firstLine="740"/>
        <w:jc w:val="left"/>
      </w:pPr>
      <w:r>
        <w:t>Задачи мониторинга: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left="740" w:hanging="340"/>
        <w:jc w:val="left"/>
      </w:pPr>
      <w: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left="740" w:hanging="340"/>
        <w:jc w:val="left"/>
      </w:pPr>
      <w: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firstLine="400"/>
        <w:jc w:val="both"/>
      </w:pPr>
      <w:r>
        <w:t>определение условий эффективной программы наставничества;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lastRenderedPageBreak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0"/>
        <w:ind w:left="760" w:hanging="360"/>
        <w:jc w:val="both"/>
      </w:pPr>
      <w:r>
        <w:t>сравнение характеристик образовательного процесса на "входе" и "выходе" реализуемой программы;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287"/>
        <w:ind w:left="760" w:hanging="360"/>
        <w:jc w:val="both"/>
      </w:pPr>
      <w: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734D05" w:rsidRDefault="00E928F2">
      <w:pPr>
        <w:pStyle w:val="23"/>
        <w:framePr w:w="9682" w:h="7363" w:hRule="exact" w:wrap="none" w:vAnchor="page" w:hAnchor="page" w:x="1394" w:y="844"/>
        <w:numPr>
          <w:ilvl w:val="0"/>
          <w:numId w:val="16"/>
        </w:numPr>
        <w:shd w:val="clear" w:color="auto" w:fill="auto"/>
        <w:tabs>
          <w:tab w:val="left" w:pos="2580"/>
        </w:tabs>
        <w:spacing w:before="0" w:after="205" w:line="220" w:lineRule="exact"/>
        <w:ind w:left="2100" w:firstLine="0"/>
      </w:pPr>
      <w:bookmarkStart w:id="32" w:name="bookmark38"/>
      <w:r>
        <w:t>Механизмы мотивации и поощрения наставников</w:t>
      </w:r>
      <w:bookmarkEnd w:id="32"/>
    </w:p>
    <w:p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</w:pPr>
      <w:r>
        <w:t>Мероприятия по популяризации роли наставника.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left"/>
      </w:pPr>
      <w:r>
        <w:t>Организация и проведение фестивалей, форумов, конференций наставников на школьном уровне.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left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69" w:lineRule="exact"/>
        <w:ind w:left="1120" w:hanging="360"/>
        <w:jc w:val="left"/>
      </w:pPr>
      <w:r>
        <w:t>Проведение школьного конкурса профессионального мастерства "Наставник года", «Лучшая пара», «Наставник+";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13" w:line="220" w:lineRule="exact"/>
        <w:ind w:left="760" w:firstLine="0"/>
        <w:jc w:val="both"/>
      </w:pPr>
      <w:r>
        <w:t>Награждение школьными грамотами "Лучший наставник"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20" w:lineRule="exact"/>
        <w:ind w:left="760" w:firstLine="0"/>
        <w:jc w:val="both"/>
      </w:pPr>
      <w:r>
        <w:t>Благодарственные письма родителям наставников из числа обучающихся.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760" w:firstLine="0"/>
        <w:jc w:val="both"/>
      </w:pPr>
      <w:r>
        <w:t>Предоставлять наставникам возможности принимать участие в формировании</w:t>
      </w:r>
    </w:p>
    <w:p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tabs>
          <w:tab w:val="left" w:pos="3942"/>
          <w:tab w:val="left" w:pos="6597"/>
          <w:tab w:val="left" w:pos="8896"/>
        </w:tabs>
        <w:spacing w:after="0" w:line="274" w:lineRule="exact"/>
        <w:ind w:left="1120" w:firstLine="0"/>
        <w:jc w:val="both"/>
      </w:pPr>
      <w:r>
        <w:t>предложений,</w:t>
      </w:r>
      <w:r>
        <w:tab/>
        <w:t>касающихся</w:t>
      </w:r>
      <w:r>
        <w:tab/>
        <w:t>развития</w:t>
      </w:r>
      <w:r>
        <w:tab/>
        <w:t>школы.</w:t>
      </w:r>
    </w:p>
    <w:p w:rsidR="00734D05" w:rsidRDefault="00734D05">
      <w:pPr>
        <w:rPr>
          <w:sz w:val="2"/>
          <w:szCs w:val="2"/>
        </w:rPr>
      </w:pPr>
    </w:p>
    <w:sectPr w:rsidR="00734D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BD" w:rsidRDefault="004E79BD">
      <w:r>
        <w:separator/>
      </w:r>
    </w:p>
  </w:endnote>
  <w:endnote w:type="continuationSeparator" w:id="0">
    <w:p w:rsidR="004E79BD" w:rsidRDefault="004E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BD" w:rsidRDefault="004E79BD"/>
  </w:footnote>
  <w:footnote w:type="continuationSeparator" w:id="0">
    <w:p w:rsidR="004E79BD" w:rsidRDefault="004E7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B825CA"/>
    <w:multiLevelType w:val="hybridMultilevel"/>
    <w:tmpl w:val="E8A486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D3054C"/>
    <w:multiLevelType w:val="hybridMultilevel"/>
    <w:tmpl w:val="B2B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46"/>
  </w:num>
  <w:num w:numId="4">
    <w:abstractNumId w:val="17"/>
  </w:num>
  <w:num w:numId="5">
    <w:abstractNumId w:val="43"/>
  </w:num>
  <w:num w:numId="6">
    <w:abstractNumId w:val="16"/>
  </w:num>
  <w:num w:numId="7">
    <w:abstractNumId w:val="18"/>
  </w:num>
  <w:num w:numId="8">
    <w:abstractNumId w:val="34"/>
  </w:num>
  <w:num w:numId="9">
    <w:abstractNumId w:val="7"/>
  </w:num>
  <w:num w:numId="10">
    <w:abstractNumId w:val="8"/>
  </w:num>
  <w:num w:numId="11">
    <w:abstractNumId w:val="21"/>
  </w:num>
  <w:num w:numId="12">
    <w:abstractNumId w:val="44"/>
  </w:num>
  <w:num w:numId="13">
    <w:abstractNumId w:val="42"/>
  </w:num>
  <w:num w:numId="14">
    <w:abstractNumId w:val="33"/>
  </w:num>
  <w:num w:numId="15">
    <w:abstractNumId w:val="13"/>
  </w:num>
  <w:num w:numId="16">
    <w:abstractNumId w:val="23"/>
  </w:num>
  <w:num w:numId="17">
    <w:abstractNumId w:val="22"/>
  </w:num>
  <w:num w:numId="18">
    <w:abstractNumId w:val="41"/>
  </w:num>
  <w:num w:numId="19">
    <w:abstractNumId w:val="9"/>
  </w:num>
  <w:num w:numId="20">
    <w:abstractNumId w:val="30"/>
  </w:num>
  <w:num w:numId="21">
    <w:abstractNumId w:val="47"/>
  </w:num>
  <w:num w:numId="22">
    <w:abstractNumId w:val="6"/>
  </w:num>
  <w:num w:numId="23">
    <w:abstractNumId w:val="28"/>
  </w:num>
  <w:num w:numId="24">
    <w:abstractNumId w:val="26"/>
  </w:num>
  <w:num w:numId="25">
    <w:abstractNumId w:val="48"/>
  </w:num>
  <w:num w:numId="26">
    <w:abstractNumId w:val="24"/>
  </w:num>
  <w:num w:numId="27">
    <w:abstractNumId w:val="27"/>
  </w:num>
  <w:num w:numId="28">
    <w:abstractNumId w:val="45"/>
  </w:num>
  <w:num w:numId="29">
    <w:abstractNumId w:val="4"/>
  </w:num>
  <w:num w:numId="30">
    <w:abstractNumId w:val="31"/>
  </w:num>
  <w:num w:numId="31">
    <w:abstractNumId w:val="29"/>
  </w:num>
  <w:num w:numId="32">
    <w:abstractNumId w:val="40"/>
  </w:num>
  <w:num w:numId="33">
    <w:abstractNumId w:val="1"/>
  </w:num>
  <w:num w:numId="34">
    <w:abstractNumId w:val="35"/>
  </w:num>
  <w:num w:numId="35">
    <w:abstractNumId w:val="12"/>
  </w:num>
  <w:num w:numId="36">
    <w:abstractNumId w:val="5"/>
  </w:num>
  <w:num w:numId="37">
    <w:abstractNumId w:val="0"/>
  </w:num>
  <w:num w:numId="38">
    <w:abstractNumId w:val="10"/>
  </w:num>
  <w:num w:numId="39">
    <w:abstractNumId w:val="15"/>
  </w:num>
  <w:num w:numId="40">
    <w:abstractNumId w:val="3"/>
  </w:num>
  <w:num w:numId="41">
    <w:abstractNumId w:val="39"/>
  </w:num>
  <w:num w:numId="42">
    <w:abstractNumId w:val="37"/>
  </w:num>
  <w:num w:numId="43">
    <w:abstractNumId w:val="2"/>
  </w:num>
  <w:num w:numId="44">
    <w:abstractNumId w:val="36"/>
  </w:num>
  <w:num w:numId="45">
    <w:abstractNumId w:val="38"/>
  </w:num>
  <w:num w:numId="46">
    <w:abstractNumId w:val="11"/>
  </w:num>
  <w:num w:numId="47">
    <w:abstractNumId w:val="19"/>
  </w:num>
  <w:num w:numId="48">
    <w:abstractNumId w:val="25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05"/>
    <w:rsid w:val="00065E0E"/>
    <w:rsid w:val="00086E5B"/>
    <w:rsid w:val="000874A9"/>
    <w:rsid w:val="000E6247"/>
    <w:rsid w:val="001C7778"/>
    <w:rsid w:val="002352E9"/>
    <w:rsid w:val="00241C9B"/>
    <w:rsid w:val="002641AC"/>
    <w:rsid w:val="00296432"/>
    <w:rsid w:val="002B0E82"/>
    <w:rsid w:val="003076B7"/>
    <w:rsid w:val="00411EAE"/>
    <w:rsid w:val="00431AEF"/>
    <w:rsid w:val="004E79BD"/>
    <w:rsid w:val="004F3F16"/>
    <w:rsid w:val="005211BE"/>
    <w:rsid w:val="0058396B"/>
    <w:rsid w:val="005A3B00"/>
    <w:rsid w:val="00697ADB"/>
    <w:rsid w:val="00734D05"/>
    <w:rsid w:val="00745F49"/>
    <w:rsid w:val="00773019"/>
    <w:rsid w:val="00790741"/>
    <w:rsid w:val="0083345B"/>
    <w:rsid w:val="00837504"/>
    <w:rsid w:val="00973697"/>
    <w:rsid w:val="00980797"/>
    <w:rsid w:val="00A45CDD"/>
    <w:rsid w:val="00A547EF"/>
    <w:rsid w:val="00AB030B"/>
    <w:rsid w:val="00AD2D0C"/>
    <w:rsid w:val="00B74B7C"/>
    <w:rsid w:val="00B971EA"/>
    <w:rsid w:val="00BA46A8"/>
    <w:rsid w:val="00C36410"/>
    <w:rsid w:val="00C956E9"/>
    <w:rsid w:val="00CA6712"/>
    <w:rsid w:val="00D0500E"/>
    <w:rsid w:val="00DE38DD"/>
    <w:rsid w:val="00E928F2"/>
    <w:rsid w:val="00E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ABEB"/>
  <w15:docId w15:val="{CF690AC9-1F40-44DC-AE0B-7AB0C3AD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52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6</cp:revision>
  <dcterms:created xsi:type="dcterms:W3CDTF">2022-11-30T10:14:00Z</dcterms:created>
  <dcterms:modified xsi:type="dcterms:W3CDTF">2024-01-30T08:50:00Z</dcterms:modified>
</cp:coreProperties>
</file>