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ECE" w:rsidRPr="002C6ECE" w:rsidRDefault="002C6ECE" w:rsidP="002C6ECE">
      <w:pPr>
        <w:widowControl/>
        <w:suppressAutoHyphens/>
        <w:autoSpaceDE/>
        <w:autoSpaceDN/>
        <w:jc w:val="center"/>
        <w:rPr>
          <w:b/>
          <w:sz w:val="28"/>
          <w:szCs w:val="28"/>
          <w:lang w:eastAsia="ar-SA"/>
        </w:rPr>
      </w:pPr>
    </w:p>
    <w:p w:rsidR="002C6ECE" w:rsidRPr="002C6ECE" w:rsidRDefault="002C6ECE" w:rsidP="002C6ECE">
      <w:pPr>
        <w:tabs>
          <w:tab w:val="left" w:pos="708"/>
          <w:tab w:val="left" w:pos="1416"/>
          <w:tab w:val="left" w:pos="2124"/>
          <w:tab w:val="left" w:pos="2832"/>
          <w:tab w:val="left" w:pos="3088"/>
          <w:tab w:val="left" w:pos="3540"/>
          <w:tab w:val="left" w:pos="4248"/>
          <w:tab w:val="left" w:pos="4956"/>
          <w:tab w:val="center" w:pos="5101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ind w:firstLine="708"/>
        <w:rPr>
          <w:b/>
          <w:sz w:val="28"/>
          <w:szCs w:val="28"/>
          <w:lang w:eastAsia="ru-RU"/>
        </w:rPr>
      </w:pPr>
      <w:r w:rsidRPr="002C6ECE">
        <w:rPr>
          <w:b/>
          <w:sz w:val="28"/>
          <w:szCs w:val="28"/>
          <w:lang w:eastAsia="ru-RU"/>
        </w:rPr>
        <w:tab/>
      </w:r>
      <w:r w:rsidRPr="002C6ECE">
        <w:rPr>
          <w:b/>
          <w:sz w:val="28"/>
          <w:szCs w:val="28"/>
          <w:lang w:eastAsia="ru-RU"/>
        </w:rPr>
        <w:tab/>
      </w:r>
      <w:r w:rsidRPr="002C6ECE">
        <w:rPr>
          <w:b/>
          <w:sz w:val="28"/>
          <w:szCs w:val="28"/>
          <w:lang w:eastAsia="ru-RU"/>
        </w:rPr>
        <w:tab/>
      </w:r>
      <w:r w:rsidRPr="002C6ECE">
        <w:rPr>
          <w:b/>
          <w:sz w:val="28"/>
          <w:szCs w:val="28"/>
          <w:lang w:eastAsia="ru-RU"/>
        </w:rPr>
        <w:tab/>
      </w:r>
      <w:r w:rsidRPr="002C6ECE">
        <w:rPr>
          <w:b/>
          <w:sz w:val="28"/>
          <w:szCs w:val="28"/>
          <w:lang w:eastAsia="ru-RU"/>
        </w:rPr>
        <w:tab/>
        <w:t>Российская Федерация</w:t>
      </w:r>
    </w:p>
    <w:p w:rsidR="002C6ECE" w:rsidRPr="002C6ECE" w:rsidRDefault="002C6ECE" w:rsidP="002C6E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ind w:firstLine="708"/>
        <w:jc w:val="center"/>
        <w:rPr>
          <w:b/>
          <w:sz w:val="28"/>
          <w:szCs w:val="28"/>
          <w:lang w:eastAsia="ru-RU"/>
        </w:rPr>
      </w:pPr>
      <w:r w:rsidRPr="002C6ECE">
        <w:rPr>
          <w:b/>
          <w:sz w:val="28"/>
          <w:szCs w:val="28"/>
          <w:lang w:eastAsia="ru-RU"/>
        </w:rPr>
        <w:t>Ростовская область</w:t>
      </w:r>
    </w:p>
    <w:p w:rsidR="002C6ECE" w:rsidRPr="002C6ECE" w:rsidRDefault="002C6ECE" w:rsidP="002C6E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ind w:firstLine="708"/>
        <w:jc w:val="center"/>
        <w:rPr>
          <w:b/>
          <w:sz w:val="28"/>
          <w:szCs w:val="28"/>
          <w:lang w:eastAsia="ru-RU"/>
        </w:rPr>
      </w:pPr>
      <w:r w:rsidRPr="002C6ECE">
        <w:rPr>
          <w:b/>
          <w:sz w:val="28"/>
          <w:szCs w:val="28"/>
          <w:lang w:eastAsia="ru-RU"/>
        </w:rPr>
        <w:t xml:space="preserve"> Семикаракорский район </w:t>
      </w:r>
    </w:p>
    <w:p w:rsidR="002C6ECE" w:rsidRPr="002C6ECE" w:rsidRDefault="002C6ECE" w:rsidP="002C6E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ind w:firstLine="708"/>
        <w:jc w:val="center"/>
        <w:rPr>
          <w:b/>
          <w:sz w:val="28"/>
          <w:szCs w:val="28"/>
          <w:lang w:eastAsia="ru-RU"/>
        </w:rPr>
      </w:pPr>
      <w:r w:rsidRPr="002C6ECE">
        <w:rPr>
          <w:b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2C6ECE" w:rsidRPr="002C6ECE" w:rsidRDefault="002C6ECE" w:rsidP="002C6E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ind w:firstLine="708"/>
        <w:jc w:val="center"/>
        <w:rPr>
          <w:b/>
          <w:sz w:val="28"/>
          <w:szCs w:val="28"/>
          <w:lang w:eastAsia="ru-RU"/>
        </w:rPr>
      </w:pPr>
      <w:r w:rsidRPr="002C6ECE">
        <w:rPr>
          <w:b/>
          <w:sz w:val="28"/>
          <w:szCs w:val="28"/>
          <w:lang w:eastAsia="ru-RU"/>
        </w:rPr>
        <w:t>«</w:t>
      </w:r>
      <w:proofErr w:type="spellStart"/>
      <w:r w:rsidRPr="002C6ECE">
        <w:rPr>
          <w:b/>
          <w:sz w:val="28"/>
          <w:szCs w:val="28"/>
          <w:lang w:eastAsia="ru-RU"/>
        </w:rPr>
        <w:t>Топилинская</w:t>
      </w:r>
      <w:proofErr w:type="spellEnd"/>
      <w:r w:rsidRPr="002C6ECE">
        <w:rPr>
          <w:b/>
          <w:sz w:val="28"/>
          <w:szCs w:val="28"/>
          <w:lang w:eastAsia="ru-RU"/>
        </w:rPr>
        <w:t xml:space="preserve"> средняя общеобразовательная школа»</w:t>
      </w:r>
    </w:p>
    <w:p w:rsidR="002C6ECE" w:rsidRPr="002C6ECE" w:rsidRDefault="002C6ECE" w:rsidP="002C6E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ind w:firstLine="708"/>
        <w:jc w:val="center"/>
        <w:rPr>
          <w:b/>
          <w:sz w:val="28"/>
          <w:szCs w:val="28"/>
          <w:lang w:eastAsia="ru-RU"/>
        </w:rPr>
      </w:pPr>
    </w:p>
    <w:p w:rsidR="002C6ECE" w:rsidRPr="002C6ECE" w:rsidRDefault="002C6ECE" w:rsidP="002C6E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ind w:firstLine="708"/>
        <w:jc w:val="right"/>
        <w:rPr>
          <w:sz w:val="28"/>
          <w:szCs w:val="28"/>
          <w:lang w:eastAsia="ru-RU"/>
        </w:rPr>
      </w:pPr>
    </w:p>
    <w:p w:rsidR="004E0213" w:rsidRDefault="004E0213">
      <w:pPr>
        <w:pStyle w:val="a3"/>
        <w:spacing w:before="11"/>
        <w:rPr>
          <w:sz w:val="25"/>
        </w:rPr>
      </w:pPr>
    </w:p>
    <w:p w:rsidR="004E0213" w:rsidRDefault="004E0213">
      <w:pPr>
        <w:pStyle w:val="a3"/>
        <w:spacing w:before="8"/>
        <w:rPr>
          <w:sz w:val="23"/>
        </w:rPr>
      </w:pPr>
    </w:p>
    <w:p w:rsidR="004E0213" w:rsidRDefault="00846938">
      <w:pPr>
        <w:ind w:left="1076" w:right="990"/>
        <w:jc w:val="center"/>
        <w:rPr>
          <w:b/>
          <w:sz w:val="40"/>
        </w:rPr>
      </w:pPr>
      <w:r>
        <w:rPr>
          <w:b/>
          <w:sz w:val="40"/>
        </w:rPr>
        <w:t>ПРОГРАММА</w:t>
      </w:r>
    </w:p>
    <w:p w:rsidR="004E0213" w:rsidRDefault="004E0213">
      <w:pPr>
        <w:spacing w:before="9"/>
        <w:rPr>
          <w:b/>
          <w:sz w:val="37"/>
        </w:rPr>
      </w:pPr>
    </w:p>
    <w:p w:rsidR="004E0213" w:rsidRDefault="00846938">
      <w:pPr>
        <w:pStyle w:val="a4"/>
      </w:pPr>
      <w:r>
        <w:pict>
          <v:rect id="_x0000_s1026" style="position:absolute;left:0;text-align:left;margin-left:98.7pt;margin-top:55.55pt;width:448.25pt;height:.25pt;z-index:-251658240;mso-wrap-distance-left:0;mso-wrap-distance-right:0;mso-position-horizontal-relative:page" fillcolor="gray" stroked="f">
            <w10:wrap type="topAndBottom" anchorx="page"/>
          </v:rect>
        </w:pict>
      </w:r>
      <w:bookmarkStart w:id="0" w:name="Профилактических_Недель_в_2023-2024_учеб"/>
      <w:bookmarkEnd w:id="0"/>
      <w:r>
        <w:t>Профилактических Недель в 2023-2024</w:t>
      </w:r>
      <w:r>
        <w:rPr>
          <w:spacing w:val="-110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</w:p>
    <w:p w:rsidR="004E0213" w:rsidRDefault="004E0213">
      <w:pPr>
        <w:rPr>
          <w:sz w:val="20"/>
        </w:rPr>
      </w:pPr>
    </w:p>
    <w:p w:rsidR="004E0213" w:rsidRDefault="004E0213">
      <w:pPr>
        <w:rPr>
          <w:sz w:val="20"/>
        </w:rPr>
      </w:pPr>
    </w:p>
    <w:p w:rsidR="004E0213" w:rsidRDefault="004E0213">
      <w:pPr>
        <w:rPr>
          <w:sz w:val="20"/>
        </w:rPr>
      </w:pPr>
    </w:p>
    <w:p w:rsidR="004E0213" w:rsidRDefault="004E0213">
      <w:pPr>
        <w:rPr>
          <w:sz w:val="16"/>
        </w:rPr>
      </w:pPr>
    </w:p>
    <w:p w:rsidR="004E0213" w:rsidRDefault="00846938">
      <w:pPr>
        <w:spacing w:before="101"/>
        <w:ind w:left="179" w:right="6647"/>
        <w:rPr>
          <w:rFonts w:ascii="Tahoma" w:hAnsi="Tahoma"/>
          <w:sz w:val="23"/>
        </w:rPr>
      </w:pPr>
      <w:r>
        <w:rPr>
          <w:rFonts w:ascii="Tahoma" w:hAnsi="Tahoma"/>
          <w:sz w:val="23"/>
        </w:rPr>
        <w:t>Профилактические Недели</w:t>
      </w:r>
      <w:r>
        <w:rPr>
          <w:rFonts w:ascii="Tahoma" w:hAnsi="Tahoma"/>
          <w:spacing w:val="-69"/>
          <w:sz w:val="23"/>
        </w:rPr>
        <w:t xml:space="preserve"> </w:t>
      </w:r>
      <w:r>
        <w:rPr>
          <w:rFonts w:ascii="Tahoma" w:hAnsi="Tahoma"/>
          <w:sz w:val="23"/>
        </w:rPr>
        <w:t>в</w:t>
      </w:r>
      <w:r>
        <w:rPr>
          <w:rFonts w:ascii="Tahoma" w:hAnsi="Tahoma"/>
          <w:spacing w:val="-3"/>
          <w:sz w:val="23"/>
        </w:rPr>
        <w:t xml:space="preserve"> </w:t>
      </w:r>
      <w:r>
        <w:rPr>
          <w:rFonts w:ascii="Tahoma" w:hAnsi="Tahoma"/>
          <w:sz w:val="23"/>
        </w:rPr>
        <w:t>2023-2024</w:t>
      </w:r>
      <w:r>
        <w:rPr>
          <w:rFonts w:ascii="Tahoma" w:hAnsi="Tahoma"/>
          <w:spacing w:val="-3"/>
          <w:sz w:val="23"/>
        </w:rPr>
        <w:t xml:space="preserve"> </w:t>
      </w:r>
      <w:r>
        <w:rPr>
          <w:rFonts w:ascii="Tahoma" w:hAnsi="Tahoma"/>
          <w:sz w:val="23"/>
        </w:rPr>
        <w:t>учебном году</w:t>
      </w:r>
    </w:p>
    <w:p w:rsidR="004E0213" w:rsidRDefault="004E0213">
      <w:pPr>
        <w:pStyle w:val="a3"/>
        <w:rPr>
          <w:rFonts w:ascii="Tahoma"/>
          <w:sz w:val="20"/>
        </w:rPr>
      </w:pPr>
    </w:p>
    <w:p w:rsidR="004E0213" w:rsidRDefault="004E0213">
      <w:pPr>
        <w:pStyle w:val="a3"/>
        <w:spacing w:before="10"/>
        <w:rPr>
          <w:rFonts w:ascii="Tahoma"/>
          <w:sz w:val="21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2275"/>
        <w:gridCol w:w="4494"/>
        <w:gridCol w:w="2290"/>
      </w:tblGrid>
      <w:tr w:rsidR="004E0213">
        <w:trPr>
          <w:trHeight w:val="398"/>
        </w:trPr>
        <w:tc>
          <w:tcPr>
            <w:tcW w:w="418" w:type="dxa"/>
          </w:tcPr>
          <w:p w:rsidR="004E0213" w:rsidRDefault="00846938">
            <w:pPr>
              <w:pStyle w:val="TableParagraph"/>
              <w:spacing w:before="54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No</w:t>
            </w:r>
            <w:proofErr w:type="spellEnd"/>
          </w:p>
        </w:tc>
        <w:tc>
          <w:tcPr>
            <w:tcW w:w="2275" w:type="dxa"/>
          </w:tcPr>
          <w:p w:rsidR="004E0213" w:rsidRDefault="004E0213">
            <w:pPr>
              <w:pStyle w:val="TableParagraph"/>
              <w:rPr>
                <w:sz w:val="24"/>
              </w:rPr>
            </w:pPr>
          </w:p>
        </w:tc>
        <w:tc>
          <w:tcPr>
            <w:tcW w:w="4494" w:type="dxa"/>
          </w:tcPr>
          <w:p w:rsidR="004E0213" w:rsidRDefault="00846938">
            <w:pPr>
              <w:pStyle w:val="TableParagraph"/>
              <w:spacing w:before="54"/>
              <w:ind w:left="65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2290" w:type="dxa"/>
          </w:tcPr>
          <w:p w:rsidR="004E0213" w:rsidRDefault="00846938">
            <w:pPr>
              <w:pStyle w:val="TableParagraph"/>
              <w:spacing w:before="54"/>
              <w:ind w:left="61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</w:tr>
      <w:tr w:rsidR="004E0213">
        <w:trPr>
          <w:trHeight w:val="3705"/>
        </w:trPr>
        <w:tc>
          <w:tcPr>
            <w:tcW w:w="418" w:type="dxa"/>
          </w:tcPr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spacing w:before="3"/>
              <w:rPr>
                <w:rFonts w:ascii="Tahoma"/>
                <w:sz w:val="37"/>
              </w:rPr>
            </w:pPr>
          </w:p>
          <w:p w:rsidR="004E0213" w:rsidRDefault="00846938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5" w:type="dxa"/>
          </w:tcPr>
          <w:p w:rsidR="004E0213" w:rsidRDefault="00846938">
            <w:pPr>
              <w:pStyle w:val="TableParagraph"/>
              <w:spacing w:before="49"/>
              <w:ind w:left="64" w:right="352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беспризорности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  <w:p w:rsidR="004E0213" w:rsidRDefault="00846938">
            <w:pPr>
              <w:pStyle w:val="TableParagraph"/>
              <w:spacing w:before="3"/>
              <w:ind w:left="64" w:right="255"/>
              <w:rPr>
                <w:sz w:val="24"/>
              </w:rPr>
            </w:pPr>
            <w:r>
              <w:rPr>
                <w:sz w:val="24"/>
              </w:rPr>
              <w:t>«Высокая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ответственность!»,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приуроченная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4E0213" w:rsidRDefault="00846938">
            <w:pPr>
              <w:pStyle w:val="TableParagraph"/>
              <w:ind w:left="64" w:right="591"/>
              <w:rPr>
                <w:sz w:val="24"/>
              </w:rPr>
            </w:pPr>
            <w:r>
              <w:rPr>
                <w:sz w:val="24"/>
              </w:rPr>
              <w:t>солидарности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борьбе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</w:p>
        </w:tc>
        <w:tc>
          <w:tcPr>
            <w:tcW w:w="4494" w:type="dxa"/>
          </w:tcPr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spacing w:before="10"/>
              <w:rPr>
                <w:rFonts w:ascii="Tahoma"/>
                <w:sz w:val="20"/>
              </w:rPr>
            </w:pPr>
          </w:p>
          <w:p w:rsidR="004E0213" w:rsidRDefault="00846938">
            <w:pPr>
              <w:pStyle w:val="TableParagraph"/>
              <w:ind w:left="65" w:right="477"/>
              <w:rPr>
                <w:sz w:val="24"/>
              </w:rPr>
            </w:pPr>
            <w:r>
              <w:rPr>
                <w:sz w:val="24"/>
              </w:rPr>
              <w:t>Профилактическая неделя «Высокая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ответственность!» направлена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профилактики безнадзорности,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беспризорности и </w:t>
            </w:r>
            <w:hyperlink r:id="rId4">
              <w:r>
                <w:rPr>
                  <w:color w:val="206EDB"/>
                  <w:sz w:val="24"/>
                </w:rPr>
                <w:t>правонарушений</w:t>
              </w:r>
            </w:hyperlink>
            <w:r>
              <w:rPr>
                <w:color w:val="206EDB"/>
                <w:spacing w:val="1"/>
                <w:sz w:val="24"/>
              </w:rPr>
              <w:t xml:space="preserve"> </w:t>
            </w:r>
            <w:hyperlink r:id="rId5">
              <w:r>
                <w:rPr>
                  <w:color w:val="206EDB"/>
                  <w:sz w:val="24"/>
                </w:rPr>
                <w:t>несовершеннолетних</w:t>
              </w:r>
            </w:hyperlink>
            <w:r>
              <w:rPr>
                <w:sz w:val="24"/>
              </w:rPr>
              <w:t>.</w:t>
            </w:r>
          </w:p>
        </w:tc>
        <w:tc>
          <w:tcPr>
            <w:tcW w:w="2290" w:type="dxa"/>
          </w:tcPr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846938">
            <w:pPr>
              <w:pStyle w:val="TableParagraph"/>
              <w:spacing w:before="179" w:line="237" w:lineRule="auto"/>
              <w:ind w:left="61" w:right="724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  <w:p w:rsidR="004E0213" w:rsidRDefault="00846938">
            <w:pPr>
              <w:pStyle w:val="TableParagraph"/>
              <w:spacing w:before="3"/>
              <w:ind w:left="61"/>
              <w:rPr>
                <w:sz w:val="24"/>
              </w:rPr>
            </w:pPr>
            <w:r>
              <w:rPr>
                <w:sz w:val="24"/>
              </w:rPr>
              <w:t>(1</w:t>
            </w:r>
            <w:bookmarkStart w:id="1" w:name="_GoBack"/>
            <w:bookmarkEnd w:id="1"/>
            <w:r>
              <w:rPr>
                <w:sz w:val="24"/>
              </w:rPr>
              <w:t>-5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сентября)</w:t>
            </w:r>
          </w:p>
        </w:tc>
      </w:tr>
      <w:tr w:rsidR="004E0213">
        <w:trPr>
          <w:trHeight w:val="2054"/>
        </w:trPr>
        <w:tc>
          <w:tcPr>
            <w:tcW w:w="418" w:type="dxa"/>
          </w:tcPr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spacing w:before="10"/>
              <w:rPr>
                <w:rFonts w:ascii="Tahoma"/>
                <w:sz w:val="20"/>
              </w:rPr>
            </w:pPr>
          </w:p>
          <w:p w:rsidR="004E0213" w:rsidRDefault="00846938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5" w:type="dxa"/>
          </w:tcPr>
          <w:p w:rsidR="004E0213" w:rsidRDefault="00846938">
            <w:pPr>
              <w:pStyle w:val="TableParagraph"/>
              <w:spacing w:before="193"/>
              <w:ind w:left="64" w:right="195"/>
              <w:rPr>
                <w:sz w:val="24"/>
              </w:rPr>
            </w:pPr>
            <w:r>
              <w:rPr>
                <w:sz w:val="24"/>
              </w:rPr>
              <w:t>Неделю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алкоголя </w:t>
            </w:r>
            <w:r>
              <w:rPr>
                <w:sz w:val="24"/>
              </w:rPr>
              <w:t>«Будущее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руках!»</w:t>
            </w:r>
          </w:p>
        </w:tc>
        <w:tc>
          <w:tcPr>
            <w:tcW w:w="4494" w:type="dxa"/>
          </w:tcPr>
          <w:p w:rsidR="004E0213" w:rsidRDefault="00846938">
            <w:pPr>
              <w:pStyle w:val="TableParagraph"/>
              <w:spacing w:before="56" w:line="237" w:lineRule="auto"/>
              <w:ind w:left="65" w:right="897"/>
              <w:rPr>
                <w:sz w:val="24"/>
              </w:rPr>
            </w:pPr>
            <w:r>
              <w:rPr>
                <w:sz w:val="24"/>
              </w:rPr>
              <w:t>Неделя направлена на пропаганду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E0213" w:rsidRDefault="00846938">
            <w:pPr>
              <w:pStyle w:val="TableParagraph"/>
              <w:spacing w:before="3"/>
              <w:ind w:left="65" w:right="427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нравственности и самосознания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 развитию 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противостоять употреблению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алкогольной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продукции.</w:t>
            </w:r>
          </w:p>
        </w:tc>
        <w:tc>
          <w:tcPr>
            <w:tcW w:w="2290" w:type="dxa"/>
          </w:tcPr>
          <w:p w:rsidR="004E0213" w:rsidRDefault="00846938">
            <w:pPr>
              <w:pStyle w:val="TableParagraph"/>
              <w:spacing w:before="54"/>
              <w:ind w:left="61" w:right="24"/>
              <w:rPr>
                <w:sz w:val="24"/>
              </w:rPr>
            </w:pPr>
            <w:r>
              <w:rPr>
                <w:sz w:val="24"/>
              </w:rPr>
              <w:t>В первую неделю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Всемирному 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трезвости и борьбы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алкоголизмом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</w:p>
          <w:p w:rsidR="004E0213" w:rsidRDefault="00846938">
            <w:pPr>
              <w:pStyle w:val="TableParagraph"/>
              <w:spacing w:line="274" w:lineRule="exact"/>
              <w:ind w:left="61"/>
              <w:rPr>
                <w:sz w:val="24"/>
              </w:rPr>
            </w:pPr>
            <w:r>
              <w:rPr>
                <w:sz w:val="24"/>
              </w:rPr>
              <w:t>октября).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 –</w:t>
            </w:r>
            <w:r>
              <w:rPr>
                <w:spacing w:val="3"/>
                <w:sz w:val="24"/>
              </w:rPr>
              <w:t xml:space="preserve"> </w:t>
            </w:r>
            <w:hyperlink r:id="rId6">
              <w:r>
                <w:rPr>
                  <w:color w:val="206EDB"/>
                  <w:sz w:val="24"/>
                </w:rPr>
                <w:t>10</w:t>
              </w:r>
            </w:hyperlink>
          </w:p>
          <w:p w:rsidR="004E0213" w:rsidRDefault="00846938">
            <w:pPr>
              <w:pStyle w:val="TableParagraph"/>
              <w:spacing w:before="2"/>
              <w:ind w:left="61"/>
              <w:rPr>
                <w:sz w:val="24"/>
              </w:rPr>
            </w:pPr>
            <w:hyperlink r:id="rId7">
              <w:r>
                <w:rPr>
                  <w:color w:val="206EDB"/>
                  <w:sz w:val="24"/>
                </w:rPr>
                <w:t>октября</w:t>
              </w:r>
              <w:r>
                <w:rPr>
                  <w:color w:val="206EDB"/>
                  <w:spacing w:val="3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2023)</w:t>
            </w:r>
          </w:p>
        </w:tc>
      </w:tr>
      <w:tr w:rsidR="004E0213">
        <w:trPr>
          <w:trHeight w:val="397"/>
        </w:trPr>
        <w:tc>
          <w:tcPr>
            <w:tcW w:w="418" w:type="dxa"/>
          </w:tcPr>
          <w:p w:rsidR="004E0213" w:rsidRDefault="00846938">
            <w:pPr>
              <w:pStyle w:val="TableParagraph"/>
              <w:spacing w:before="54"/>
              <w:ind w:left="6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75" w:type="dxa"/>
          </w:tcPr>
          <w:p w:rsidR="004E0213" w:rsidRDefault="00846938">
            <w:pPr>
              <w:pStyle w:val="TableParagraph"/>
              <w:spacing w:before="54"/>
              <w:ind w:left="64"/>
              <w:rPr>
                <w:sz w:val="24"/>
              </w:rPr>
            </w:pPr>
            <w:r>
              <w:rPr>
                <w:sz w:val="24"/>
              </w:rPr>
              <w:t>Неделя</w:t>
            </w:r>
          </w:p>
        </w:tc>
        <w:tc>
          <w:tcPr>
            <w:tcW w:w="4494" w:type="dxa"/>
          </w:tcPr>
          <w:p w:rsidR="004E0213" w:rsidRDefault="00846938">
            <w:pPr>
              <w:pStyle w:val="TableParagraph"/>
              <w:spacing w:before="54"/>
              <w:ind w:left="65"/>
              <w:rPr>
                <w:sz w:val="24"/>
              </w:rPr>
            </w:pPr>
            <w:r>
              <w:rPr>
                <w:sz w:val="24"/>
              </w:rPr>
              <w:t>Неделя проводится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</w:p>
        </w:tc>
        <w:tc>
          <w:tcPr>
            <w:tcW w:w="2290" w:type="dxa"/>
          </w:tcPr>
          <w:p w:rsidR="004E0213" w:rsidRDefault="00846938">
            <w:pPr>
              <w:pStyle w:val="TableParagraph"/>
              <w:spacing w:before="54"/>
              <w:ind w:left="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</w:tbl>
    <w:p w:rsidR="004E0213" w:rsidRDefault="004E0213">
      <w:pPr>
        <w:rPr>
          <w:sz w:val="24"/>
        </w:rPr>
        <w:sectPr w:rsidR="004E0213">
          <w:type w:val="continuous"/>
          <w:pgSz w:w="11910" w:h="16840"/>
          <w:pgMar w:top="1080" w:right="660" w:bottom="280" w:left="15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2275"/>
        <w:gridCol w:w="4494"/>
        <w:gridCol w:w="2290"/>
      </w:tblGrid>
      <w:tr w:rsidR="004E0213">
        <w:trPr>
          <w:trHeight w:val="2327"/>
        </w:trPr>
        <w:tc>
          <w:tcPr>
            <w:tcW w:w="418" w:type="dxa"/>
          </w:tcPr>
          <w:p w:rsidR="004E0213" w:rsidRDefault="004E0213">
            <w:pPr>
              <w:pStyle w:val="TableParagraph"/>
              <w:rPr>
                <w:sz w:val="24"/>
              </w:rPr>
            </w:pPr>
          </w:p>
        </w:tc>
        <w:tc>
          <w:tcPr>
            <w:tcW w:w="2275" w:type="dxa"/>
          </w:tcPr>
          <w:p w:rsidR="004E0213" w:rsidRDefault="00846938">
            <w:pPr>
              <w:pStyle w:val="TableParagraph"/>
              <w:spacing w:before="51" w:line="237" w:lineRule="auto"/>
              <w:ind w:left="64" w:right="702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экстремизма</w:t>
            </w:r>
          </w:p>
          <w:p w:rsidR="004E0213" w:rsidRDefault="00846938">
            <w:pPr>
              <w:pStyle w:val="TableParagraph"/>
              <w:spacing w:before="5" w:line="237" w:lineRule="auto"/>
              <w:ind w:left="64" w:right="588"/>
              <w:rPr>
                <w:sz w:val="24"/>
              </w:rPr>
            </w:pPr>
            <w:r>
              <w:rPr>
                <w:sz w:val="24"/>
              </w:rPr>
              <w:t>«Единство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многообразия»,</w:t>
            </w:r>
          </w:p>
        </w:tc>
        <w:tc>
          <w:tcPr>
            <w:tcW w:w="4494" w:type="dxa"/>
          </w:tcPr>
          <w:p w:rsidR="004E0213" w:rsidRDefault="00846938">
            <w:pPr>
              <w:pStyle w:val="TableParagraph"/>
              <w:spacing w:before="49"/>
              <w:ind w:left="65" w:right="210"/>
              <w:rPr>
                <w:sz w:val="24"/>
              </w:rPr>
            </w:pPr>
            <w:r>
              <w:rPr>
                <w:sz w:val="24"/>
              </w:rPr>
              <w:t>рисков возможного возникновения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экстремистских проявлений 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и молодёжи и направлена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защиту несовершеннолетних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негативных проявлений экстремизма,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и межнациональной розни, 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 формирование у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ценностей.</w:t>
            </w:r>
          </w:p>
        </w:tc>
        <w:tc>
          <w:tcPr>
            <w:tcW w:w="2290" w:type="dxa"/>
          </w:tcPr>
          <w:p w:rsidR="004E0213" w:rsidRDefault="00846938">
            <w:pPr>
              <w:pStyle w:val="TableParagraph"/>
              <w:spacing w:before="49"/>
              <w:ind w:left="61" w:right="326"/>
              <w:rPr>
                <w:sz w:val="24"/>
              </w:rPr>
            </w:pPr>
            <w:r>
              <w:rPr>
                <w:sz w:val="24"/>
              </w:rPr>
              <w:t>ноября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приуроченную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hyperlink r:id="rId8">
              <w:r>
                <w:rPr>
                  <w:color w:val="206EDB"/>
                  <w:sz w:val="24"/>
                </w:rPr>
                <w:t>16</w:t>
              </w:r>
            </w:hyperlink>
          </w:p>
          <w:p w:rsidR="004E0213" w:rsidRDefault="00846938">
            <w:pPr>
              <w:pStyle w:val="TableParagraph"/>
              <w:spacing w:line="274" w:lineRule="exact"/>
              <w:ind w:left="61"/>
              <w:rPr>
                <w:sz w:val="24"/>
              </w:rPr>
            </w:pPr>
            <w:hyperlink r:id="rId9">
              <w:r>
                <w:rPr>
                  <w:color w:val="206EDB"/>
                  <w:sz w:val="24"/>
                </w:rPr>
                <w:t>ноября</w:t>
              </w:r>
            </w:hyperlink>
            <w:r>
              <w:rPr>
                <w:sz w:val="24"/>
              </w:rPr>
              <w:t>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(15-20</w:t>
            </w:r>
          </w:p>
          <w:p w:rsidR="004E0213" w:rsidRDefault="00846938">
            <w:pPr>
              <w:pStyle w:val="TableParagraph"/>
              <w:spacing w:before="2"/>
              <w:ind w:left="61"/>
              <w:rPr>
                <w:sz w:val="24"/>
              </w:rPr>
            </w:pPr>
            <w:r>
              <w:rPr>
                <w:sz w:val="24"/>
              </w:rPr>
              <w:t>ноября 2023)</w:t>
            </w:r>
          </w:p>
        </w:tc>
      </w:tr>
      <w:tr w:rsidR="004E0213">
        <w:trPr>
          <w:trHeight w:val="2054"/>
        </w:trPr>
        <w:tc>
          <w:tcPr>
            <w:tcW w:w="418" w:type="dxa"/>
          </w:tcPr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spacing w:before="5"/>
              <w:rPr>
                <w:rFonts w:ascii="Tahoma"/>
                <w:sz w:val="20"/>
              </w:rPr>
            </w:pPr>
          </w:p>
          <w:p w:rsidR="004E0213" w:rsidRDefault="00846938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75" w:type="dxa"/>
          </w:tcPr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spacing w:before="9"/>
              <w:rPr>
                <w:rFonts w:ascii="Tahoma"/>
                <w:sz w:val="23"/>
              </w:rPr>
            </w:pPr>
          </w:p>
          <w:p w:rsidR="004E0213" w:rsidRDefault="00846938">
            <w:pPr>
              <w:pStyle w:val="TableParagraph"/>
              <w:ind w:left="64" w:right="86"/>
              <w:rPr>
                <w:sz w:val="24"/>
              </w:rPr>
            </w:pPr>
            <w:r>
              <w:rPr>
                <w:sz w:val="24"/>
              </w:rPr>
              <w:t>Всероссийский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правовой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</w:tc>
        <w:tc>
          <w:tcPr>
            <w:tcW w:w="4494" w:type="dxa"/>
          </w:tcPr>
          <w:p w:rsidR="004E0213" w:rsidRDefault="00846938">
            <w:pPr>
              <w:pStyle w:val="TableParagraph"/>
              <w:spacing w:before="49"/>
              <w:ind w:left="65" w:right="326"/>
              <w:rPr>
                <w:sz w:val="24"/>
              </w:rPr>
            </w:pPr>
            <w:r>
              <w:rPr>
                <w:sz w:val="24"/>
              </w:rPr>
              <w:t xml:space="preserve">Всероссийский день правовой </w:t>
            </w:r>
            <w:hyperlink r:id="rId10">
              <w:r>
                <w:rPr>
                  <w:color w:val="206EDB"/>
                  <w:sz w:val="24"/>
                </w:rPr>
                <w:t>помощи</w:t>
              </w:r>
            </w:hyperlink>
            <w:r>
              <w:rPr>
                <w:color w:val="206EDB"/>
                <w:spacing w:val="1"/>
                <w:sz w:val="24"/>
              </w:rPr>
              <w:t xml:space="preserve"> </w:t>
            </w:r>
            <w:hyperlink r:id="rId11">
              <w:r>
                <w:rPr>
                  <w:color w:val="206EDB"/>
                  <w:sz w:val="24"/>
                </w:rPr>
                <w:t xml:space="preserve">детям </w:t>
              </w:r>
            </w:hyperlink>
            <w:r>
              <w:rPr>
                <w:sz w:val="24"/>
              </w:rPr>
              <w:t xml:space="preserve">ежегодно отмечается </w:t>
            </w:r>
            <w:hyperlink r:id="rId12">
              <w:r>
                <w:rPr>
                  <w:color w:val="206EDB"/>
                  <w:sz w:val="24"/>
                </w:rPr>
                <w:t xml:space="preserve">20 ноября </w:t>
              </w:r>
            </w:hyperlink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 подписания Конвенции о правах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ребёнка. В этот день акцентируется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ественности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защиты прав детей, их правовую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</w:p>
        </w:tc>
        <w:tc>
          <w:tcPr>
            <w:tcW w:w="2290" w:type="dxa"/>
          </w:tcPr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spacing w:before="5"/>
              <w:rPr>
                <w:rFonts w:ascii="Tahoma"/>
                <w:sz w:val="20"/>
              </w:rPr>
            </w:pPr>
          </w:p>
          <w:p w:rsidR="004E0213" w:rsidRDefault="00846938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20 ноября</w:t>
            </w:r>
          </w:p>
        </w:tc>
      </w:tr>
      <w:tr w:rsidR="004E0213">
        <w:trPr>
          <w:trHeight w:val="2328"/>
        </w:trPr>
        <w:tc>
          <w:tcPr>
            <w:tcW w:w="418" w:type="dxa"/>
          </w:tcPr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rPr>
                <w:rFonts w:ascii="Tahoma"/>
                <w:sz w:val="32"/>
              </w:rPr>
            </w:pPr>
          </w:p>
          <w:p w:rsidR="004E0213" w:rsidRDefault="00846938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75" w:type="dxa"/>
          </w:tcPr>
          <w:p w:rsidR="004E0213" w:rsidRDefault="00846938">
            <w:pPr>
              <w:pStyle w:val="TableParagraph"/>
              <w:spacing w:before="49"/>
              <w:ind w:left="64" w:right="153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 ВИЧ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E0213" w:rsidRDefault="00846938">
            <w:pPr>
              <w:pStyle w:val="TableParagraph"/>
              <w:ind w:left="64" w:right="564"/>
              <w:rPr>
                <w:sz w:val="24"/>
              </w:rPr>
            </w:pPr>
            <w:r>
              <w:rPr>
                <w:sz w:val="24"/>
              </w:rPr>
              <w:t>пропаганды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  <w:p w:rsidR="004E0213" w:rsidRDefault="00846938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«Здоровая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семья».</w:t>
            </w:r>
          </w:p>
        </w:tc>
        <w:tc>
          <w:tcPr>
            <w:tcW w:w="4494" w:type="dxa"/>
          </w:tcPr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spacing w:before="10"/>
              <w:rPr>
                <w:rFonts w:ascii="Tahoma"/>
                <w:sz w:val="23"/>
              </w:rPr>
            </w:pPr>
          </w:p>
          <w:p w:rsidR="004E0213" w:rsidRDefault="00846938">
            <w:pPr>
              <w:pStyle w:val="TableParagraph"/>
              <w:ind w:left="65" w:right="193"/>
              <w:rPr>
                <w:sz w:val="24"/>
              </w:rPr>
            </w:pPr>
            <w:r>
              <w:rPr>
                <w:sz w:val="24"/>
              </w:rPr>
              <w:t>Проводится в целях профилактики ВИЧ-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инфекции, формирования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 и безопасного образа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2290" w:type="dxa"/>
          </w:tcPr>
          <w:p w:rsidR="004E0213" w:rsidRDefault="004E0213">
            <w:pPr>
              <w:pStyle w:val="TableParagraph"/>
              <w:spacing w:before="9"/>
              <w:rPr>
                <w:rFonts w:ascii="Tahoma"/>
                <w:sz w:val="26"/>
              </w:rPr>
            </w:pPr>
          </w:p>
          <w:p w:rsidR="004E0213" w:rsidRDefault="00846938">
            <w:pPr>
              <w:pStyle w:val="TableParagraph"/>
              <w:ind w:left="61" w:right="169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hyperlink r:id="rId13">
              <w:r>
                <w:rPr>
                  <w:color w:val="206EDB"/>
                  <w:sz w:val="24"/>
                </w:rPr>
                <w:t>30</w:t>
              </w:r>
              <w:r>
                <w:rPr>
                  <w:color w:val="206EDB"/>
                  <w:spacing w:val="1"/>
                  <w:sz w:val="24"/>
                </w:rPr>
                <w:t xml:space="preserve"> </w:t>
              </w:r>
              <w:r>
                <w:rPr>
                  <w:color w:val="206EDB"/>
                  <w:sz w:val="24"/>
                </w:rPr>
                <w:t>ноября</w:t>
              </w:r>
              <w:r>
                <w:rPr>
                  <w:color w:val="206EDB"/>
                  <w:spacing w:val="2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hyperlink r:id="rId14">
              <w:r>
                <w:rPr>
                  <w:color w:val="206EDB"/>
                  <w:sz w:val="24"/>
                </w:rPr>
                <w:t>6</w:t>
              </w:r>
            </w:hyperlink>
            <w:r>
              <w:rPr>
                <w:color w:val="206EDB"/>
                <w:spacing w:val="1"/>
                <w:sz w:val="24"/>
              </w:rPr>
              <w:t xml:space="preserve"> </w:t>
            </w:r>
            <w:hyperlink r:id="rId15">
              <w:r>
                <w:rPr>
                  <w:color w:val="206EDB"/>
                  <w:sz w:val="24"/>
                </w:rPr>
                <w:t xml:space="preserve">декабря </w:t>
              </w:r>
            </w:hyperlink>
            <w:r>
              <w:rPr>
                <w:sz w:val="24"/>
              </w:rPr>
              <w:t>2023 года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 Всемирного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 борьбы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СПИДом</w:t>
            </w:r>
          </w:p>
        </w:tc>
      </w:tr>
      <w:tr w:rsidR="004E0213">
        <w:trPr>
          <w:trHeight w:val="4545"/>
        </w:trPr>
        <w:tc>
          <w:tcPr>
            <w:tcW w:w="418" w:type="dxa"/>
          </w:tcPr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spacing w:before="10"/>
              <w:rPr>
                <w:rFonts w:ascii="Tahoma"/>
                <w:sz w:val="19"/>
              </w:rPr>
            </w:pPr>
          </w:p>
          <w:p w:rsidR="004E0213" w:rsidRDefault="00846938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75" w:type="dxa"/>
          </w:tcPr>
          <w:p w:rsidR="004E0213" w:rsidRDefault="00846938">
            <w:pPr>
              <w:pStyle w:val="TableParagraph"/>
              <w:spacing w:before="49"/>
              <w:ind w:left="64" w:right="316"/>
              <w:rPr>
                <w:sz w:val="24"/>
              </w:rPr>
            </w:pPr>
            <w:r>
              <w:rPr>
                <w:sz w:val="24"/>
              </w:rPr>
              <w:t>Общероссийская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тестированию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</w:p>
          <w:p w:rsidR="004E0213" w:rsidRDefault="00846938">
            <w:pPr>
              <w:pStyle w:val="TableParagraph"/>
              <w:spacing w:line="274" w:lineRule="exact"/>
              <w:ind w:left="64"/>
              <w:rPr>
                <w:sz w:val="24"/>
              </w:rPr>
            </w:pPr>
            <w:r>
              <w:rPr>
                <w:sz w:val="24"/>
              </w:rPr>
              <w:t>желающих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4E0213" w:rsidRDefault="00846938">
            <w:pPr>
              <w:pStyle w:val="TableParagraph"/>
              <w:spacing w:before="2"/>
              <w:ind w:left="64" w:right="232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доступной среды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</w:p>
          <w:p w:rsidR="004E0213" w:rsidRDefault="004E0213">
            <w:pPr>
              <w:pStyle w:val="TableParagraph"/>
              <w:spacing w:before="11"/>
              <w:rPr>
                <w:rFonts w:ascii="Tahoma"/>
              </w:rPr>
            </w:pPr>
          </w:p>
          <w:p w:rsidR="004E0213" w:rsidRDefault="00846938">
            <w:pPr>
              <w:pStyle w:val="TableParagraph"/>
              <w:spacing w:line="247" w:lineRule="auto"/>
              <w:ind w:left="64" w:right="559"/>
              <w:rPr>
                <w:sz w:val="24"/>
              </w:rPr>
            </w:pPr>
            <w:r>
              <w:rPr>
                <w:sz w:val="24"/>
              </w:rPr>
              <w:t>возможностями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E0213" w:rsidRDefault="004E0213">
            <w:pPr>
              <w:pStyle w:val="TableParagraph"/>
              <w:spacing w:before="1"/>
              <w:rPr>
                <w:rFonts w:ascii="Tahoma"/>
              </w:rPr>
            </w:pPr>
          </w:p>
          <w:p w:rsidR="004E0213" w:rsidRDefault="00846938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инвалидностью».</w:t>
            </w:r>
          </w:p>
        </w:tc>
        <w:tc>
          <w:tcPr>
            <w:tcW w:w="4494" w:type="dxa"/>
          </w:tcPr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spacing w:before="9"/>
              <w:rPr>
                <w:rFonts w:ascii="Tahoma"/>
              </w:rPr>
            </w:pPr>
          </w:p>
          <w:p w:rsidR="004E0213" w:rsidRDefault="00846938">
            <w:pPr>
              <w:pStyle w:val="TableParagraph"/>
              <w:spacing w:line="242" w:lineRule="auto"/>
              <w:ind w:left="65" w:right="214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  <w:p w:rsidR="004E0213" w:rsidRDefault="00846938">
            <w:pPr>
              <w:pStyle w:val="TableParagraph"/>
              <w:spacing w:line="271" w:lineRule="exact"/>
              <w:ind w:left="65"/>
              <w:rPr>
                <w:sz w:val="24"/>
              </w:rPr>
            </w:pPr>
            <w:r>
              <w:rPr>
                <w:sz w:val="24"/>
              </w:rPr>
              <w:t>инвалидов</w:t>
            </w:r>
          </w:p>
        </w:tc>
        <w:tc>
          <w:tcPr>
            <w:tcW w:w="2290" w:type="dxa"/>
          </w:tcPr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spacing w:before="4"/>
              <w:rPr>
                <w:rFonts w:ascii="Tahoma"/>
                <w:sz w:val="34"/>
              </w:rPr>
            </w:pPr>
          </w:p>
          <w:p w:rsidR="004E0213" w:rsidRDefault="00846938">
            <w:pPr>
              <w:pStyle w:val="TableParagraph"/>
              <w:spacing w:line="275" w:lineRule="exact"/>
              <w:ind w:left="61"/>
              <w:rPr>
                <w:sz w:val="24"/>
              </w:rPr>
            </w:pPr>
            <w:r>
              <w:rPr>
                <w:sz w:val="24"/>
              </w:rPr>
              <w:t>(</w:t>
            </w:r>
            <w:hyperlink r:id="rId16">
              <w:r>
                <w:rPr>
                  <w:color w:val="206EDB"/>
                  <w:sz w:val="24"/>
                </w:rPr>
                <w:t>1</w:t>
              </w:r>
              <w:r>
                <w:rPr>
                  <w:color w:val="206EDB"/>
                  <w:spacing w:val="-1"/>
                  <w:sz w:val="24"/>
                </w:rPr>
                <w:t xml:space="preserve"> </w:t>
              </w:r>
              <w:r>
                <w:rPr>
                  <w:color w:val="206EDB"/>
                  <w:sz w:val="24"/>
                </w:rPr>
                <w:t>декабря</w:t>
              </w:r>
              <w:r>
                <w:rPr>
                  <w:color w:val="206EDB"/>
                  <w:spacing w:val="1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hyperlink r:id="rId17">
              <w:r>
                <w:rPr>
                  <w:color w:val="206EDB"/>
                  <w:sz w:val="24"/>
                </w:rPr>
                <w:t>3</w:t>
              </w:r>
            </w:hyperlink>
          </w:p>
          <w:p w:rsidR="004E0213" w:rsidRDefault="00846938">
            <w:pPr>
              <w:pStyle w:val="TableParagraph"/>
              <w:spacing w:line="275" w:lineRule="exact"/>
              <w:ind w:left="61"/>
              <w:rPr>
                <w:sz w:val="24"/>
              </w:rPr>
            </w:pPr>
            <w:hyperlink r:id="rId18">
              <w:r>
                <w:rPr>
                  <w:color w:val="206EDB"/>
                  <w:sz w:val="24"/>
                </w:rPr>
                <w:t>декабря</w:t>
              </w:r>
              <w:r>
                <w:rPr>
                  <w:color w:val="206EDB"/>
                  <w:spacing w:val="1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2023 года )</w:t>
            </w:r>
          </w:p>
        </w:tc>
      </w:tr>
      <w:tr w:rsidR="004E0213">
        <w:trPr>
          <w:trHeight w:val="2880"/>
        </w:trPr>
        <w:tc>
          <w:tcPr>
            <w:tcW w:w="418" w:type="dxa"/>
          </w:tcPr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spacing w:before="8"/>
              <w:rPr>
                <w:rFonts w:ascii="Tahoma"/>
                <w:sz w:val="28"/>
              </w:rPr>
            </w:pPr>
          </w:p>
          <w:p w:rsidR="004E0213" w:rsidRDefault="00846938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75" w:type="dxa"/>
          </w:tcPr>
          <w:p w:rsidR="004E0213" w:rsidRDefault="004E0213">
            <w:pPr>
              <w:pStyle w:val="TableParagraph"/>
              <w:spacing w:before="3"/>
              <w:rPr>
                <w:rFonts w:ascii="Tahoma"/>
                <w:sz w:val="38"/>
              </w:rPr>
            </w:pPr>
          </w:p>
          <w:p w:rsidR="004E0213" w:rsidRDefault="00846938">
            <w:pPr>
              <w:pStyle w:val="TableParagraph"/>
              <w:ind w:left="64" w:right="148"/>
              <w:rPr>
                <w:sz w:val="24"/>
              </w:rPr>
            </w:pPr>
            <w:r>
              <w:rPr>
                <w:sz w:val="24"/>
              </w:rPr>
              <w:t>«Урок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Доброты»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 лицам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E0213" w:rsidRDefault="00846938">
            <w:pPr>
              <w:pStyle w:val="TableParagraph"/>
              <w:spacing w:line="242" w:lineRule="auto"/>
              <w:ind w:left="64" w:right="580"/>
              <w:rPr>
                <w:sz w:val="24"/>
              </w:rPr>
            </w:pPr>
            <w:r>
              <w:rPr>
                <w:sz w:val="24"/>
              </w:rPr>
              <w:t>ОВЗ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инвалидностью</w:t>
            </w:r>
          </w:p>
        </w:tc>
        <w:tc>
          <w:tcPr>
            <w:tcW w:w="4494" w:type="dxa"/>
          </w:tcPr>
          <w:p w:rsidR="004E0213" w:rsidRDefault="00846938">
            <w:pPr>
              <w:pStyle w:val="TableParagraph"/>
              <w:spacing w:before="44"/>
              <w:ind w:left="65" w:right="265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«Уроки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Доброты»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включены в календарь 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событий 2020–2021 учебного года,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приуроченных к государственным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национальным праздникам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 и памятным датам,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 российской истории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</w:p>
          <w:p w:rsidR="004E0213" w:rsidRDefault="00846938">
            <w:pPr>
              <w:pStyle w:val="TableParagraph"/>
              <w:spacing w:before="1" w:line="242" w:lineRule="auto"/>
              <w:ind w:left="65" w:right="41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z w:val="24"/>
              </w:rPr>
              <w:t>вляется Международный день инвалидов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декабря).</w:t>
            </w:r>
          </w:p>
        </w:tc>
        <w:tc>
          <w:tcPr>
            <w:tcW w:w="2290" w:type="dxa"/>
          </w:tcPr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spacing w:before="8"/>
              <w:rPr>
                <w:rFonts w:ascii="Tahoma"/>
                <w:sz w:val="28"/>
              </w:rPr>
            </w:pPr>
          </w:p>
          <w:p w:rsidR="004E0213" w:rsidRDefault="00846938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3 декабря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:rsidR="004E0213" w:rsidRDefault="004E0213">
      <w:pPr>
        <w:rPr>
          <w:sz w:val="24"/>
        </w:rPr>
        <w:sectPr w:rsidR="004E0213">
          <w:pgSz w:w="11910" w:h="16840"/>
          <w:pgMar w:top="1120" w:right="660" w:bottom="280" w:left="15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2275"/>
        <w:gridCol w:w="4494"/>
        <w:gridCol w:w="2290"/>
      </w:tblGrid>
      <w:tr w:rsidR="004E0213">
        <w:trPr>
          <w:trHeight w:val="2327"/>
        </w:trPr>
        <w:tc>
          <w:tcPr>
            <w:tcW w:w="418" w:type="dxa"/>
          </w:tcPr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spacing w:before="11"/>
              <w:rPr>
                <w:rFonts w:ascii="Tahoma"/>
                <w:sz w:val="31"/>
              </w:rPr>
            </w:pPr>
          </w:p>
          <w:p w:rsidR="004E0213" w:rsidRDefault="00846938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75" w:type="dxa"/>
          </w:tcPr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spacing w:before="5"/>
              <w:rPr>
                <w:rFonts w:ascii="Tahoma"/>
                <w:sz w:val="35"/>
              </w:rPr>
            </w:pPr>
          </w:p>
          <w:p w:rsidR="004E0213" w:rsidRDefault="00846938">
            <w:pPr>
              <w:pStyle w:val="TableParagraph"/>
              <w:spacing w:before="1" w:line="237" w:lineRule="auto"/>
              <w:ind w:left="64" w:right="394"/>
              <w:rPr>
                <w:sz w:val="24"/>
              </w:rPr>
            </w:pPr>
            <w:r>
              <w:rPr>
                <w:sz w:val="24"/>
              </w:rPr>
              <w:t>Неделя правовых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  <w:p w:rsidR="004E0213" w:rsidRDefault="00846938">
            <w:pPr>
              <w:pStyle w:val="TableParagraph"/>
              <w:spacing w:before="4"/>
              <w:ind w:left="64"/>
              <w:rPr>
                <w:sz w:val="24"/>
              </w:rPr>
            </w:pPr>
            <w:r>
              <w:rPr>
                <w:sz w:val="24"/>
              </w:rPr>
              <w:t>«Равноправие».</w:t>
            </w:r>
          </w:p>
        </w:tc>
        <w:tc>
          <w:tcPr>
            <w:tcW w:w="4494" w:type="dxa"/>
          </w:tcPr>
          <w:p w:rsidR="004E0213" w:rsidRDefault="004E0213">
            <w:pPr>
              <w:pStyle w:val="TableParagraph"/>
              <w:spacing w:before="2"/>
              <w:rPr>
                <w:rFonts w:ascii="Tahoma"/>
                <w:sz w:val="38"/>
              </w:rPr>
            </w:pPr>
          </w:p>
          <w:p w:rsidR="004E0213" w:rsidRDefault="00846938">
            <w:pPr>
              <w:pStyle w:val="TableParagraph"/>
              <w:spacing w:before="1"/>
              <w:ind w:left="65" w:right="248"/>
              <w:rPr>
                <w:sz w:val="24"/>
              </w:rPr>
            </w:pPr>
            <w:r>
              <w:rPr>
                <w:sz w:val="24"/>
              </w:rPr>
              <w:t>Направлена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самосознания и правовой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4"/>
                <w:sz w:val="24"/>
              </w:rPr>
              <w:t xml:space="preserve"> </w:t>
            </w:r>
            <w:hyperlink r:id="rId19">
              <w:r>
                <w:rPr>
                  <w:color w:val="206EDB"/>
                  <w:sz w:val="24"/>
                </w:rPr>
                <w:t>профилактику</w:t>
              </w:r>
            </w:hyperlink>
            <w:r>
              <w:rPr>
                <w:color w:val="206EDB"/>
                <w:spacing w:val="1"/>
                <w:sz w:val="24"/>
              </w:rPr>
              <w:t xml:space="preserve"> </w:t>
            </w:r>
            <w:hyperlink r:id="rId20">
              <w:r>
                <w:rPr>
                  <w:color w:val="206EDB"/>
                  <w:sz w:val="24"/>
                </w:rPr>
                <w:t>правонарушений</w:t>
              </w:r>
              <w:r>
                <w:rPr>
                  <w:color w:val="206EDB"/>
                  <w:spacing w:val="3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несовершеннолетних.</w:t>
            </w:r>
          </w:p>
        </w:tc>
        <w:tc>
          <w:tcPr>
            <w:tcW w:w="2290" w:type="dxa"/>
          </w:tcPr>
          <w:p w:rsidR="004E0213" w:rsidRDefault="00846938">
            <w:pPr>
              <w:pStyle w:val="TableParagraph"/>
              <w:spacing w:before="49" w:line="275" w:lineRule="exact"/>
              <w:ind w:left="61"/>
              <w:rPr>
                <w:sz w:val="24"/>
              </w:rPr>
            </w:pPr>
            <w:r>
              <w:rPr>
                <w:sz w:val="24"/>
              </w:rPr>
              <w:t>с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hyperlink r:id="rId21">
              <w:r>
                <w:rPr>
                  <w:color w:val="206EDB"/>
                  <w:sz w:val="24"/>
                </w:rPr>
                <w:t>12</w:t>
              </w:r>
            </w:hyperlink>
          </w:p>
          <w:p w:rsidR="004E0213" w:rsidRDefault="00846938">
            <w:pPr>
              <w:pStyle w:val="TableParagraph"/>
              <w:spacing w:line="275" w:lineRule="exact"/>
              <w:ind w:left="61"/>
              <w:rPr>
                <w:sz w:val="24"/>
              </w:rPr>
            </w:pPr>
            <w:hyperlink r:id="rId22">
              <w:r>
                <w:rPr>
                  <w:color w:val="206EDB"/>
                  <w:sz w:val="24"/>
                </w:rPr>
                <w:t xml:space="preserve">декабря </w:t>
              </w:r>
            </w:hyperlink>
            <w:r>
              <w:rPr>
                <w:sz w:val="24"/>
              </w:rPr>
              <w:t>2023</w:t>
            </w:r>
          </w:p>
          <w:p w:rsidR="004E0213" w:rsidRDefault="00846938">
            <w:pPr>
              <w:pStyle w:val="TableParagraph"/>
              <w:spacing w:before="4" w:line="237" w:lineRule="auto"/>
              <w:ind w:left="61" w:right="335"/>
              <w:rPr>
                <w:sz w:val="24"/>
              </w:rPr>
            </w:pPr>
            <w:r>
              <w:rPr>
                <w:sz w:val="24"/>
              </w:rPr>
              <w:t>года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преддверии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  <w:p w:rsidR="004E0213" w:rsidRDefault="00846938">
            <w:pPr>
              <w:pStyle w:val="TableParagraph"/>
              <w:spacing w:before="4"/>
              <w:ind w:left="61" w:right="677"/>
              <w:rPr>
                <w:sz w:val="24"/>
              </w:rPr>
            </w:pPr>
            <w:r>
              <w:rPr>
                <w:sz w:val="24"/>
              </w:rPr>
              <w:t>Конституции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 (12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декабря)</w:t>
            </w:r>
          </w:p>
        </w:tc>
      </w:tr>
      <w:tr w:rsidR="004E0213">
        <w:trPr>
          <w:trHeight w:val="2880"/>
        </w:trPr>
        <w:tc>
          <w:tcPr>
            <w:tcW w:w="418" w:type="dxa"/>
          </w:tcPr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rPr>
                <w:rFonts w:ascii="Tahoma"/>
                <w:sz w:val="29"/>
              </w:rPr>
            </w:pPr>
          </w:p>
          <w:p w:rsidR="004E0213" w:rsidRDefault="00846938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75" w:type="dxa"/>
          </w:tcPr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spacing w:before="4"/>
              <w:rPr>
                <w:rFonts w:ascii="Tahoma"/>
                <w:sz w:val="35"/>
              </w:rPr>
            </w:pPr>
          </w:p>
          <w:p w:rsidR="004E0213" w:rsidRDefault="00846938">
            <w:pPr>
              <w:pStyle w:val="TableParagraph"/>
              <w:ind w:left="64" w:right="717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</w:p>
          <w:p w:rsidR="004E0213" w:rsidRDefault="00846938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«OFFLINE».</w:t>
            </w:r>
          </w:p>
        </w:tc>
        <w:tc>
          <w:tcPr>
            <w:tcW w:w="4494" w:type="dxa"/>
          </w:tcPr>
          <w:p w:rsidR="004E0213" w:rsidRDefault="00846938">
            <w:pPr>
              <w:pStyle w:val="TableParagraph"/>
              <w:spacing w:before="49"/>
              <w:ind w:left="65" w:right="266"/>
              <w:rPr>
                <w:sz w:val="24"/>
              </w:rPr>
            </w:pPr>
            <w:r>
              <w:rPr>
                <w:sz w:val="24"/>
              </w:rPr>
              <w:t>Проводится в целях снижения рисков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интернет-зависимости обучающихся,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защиты от дестабилизирующего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воздействия информационной среды,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позитивной</w:t>
            </w:r>
          </w:p>
          <w:p w:rsidR="004E0213" w:rsidRDefault="00846938">
            <w:pPr>
              <w:pStyle w:val="TableParagraph"/>
              <w:ind w:left="65" w:right="260"/>
              <w:rPr>
                <w:sz w:val="24"/>
              </w:rPr>
            </w:pPr>
            <w:r>
              <w:rPr>
                <w:sz w:val="24"/>
              </w:rPr>
              <w:t>социализации,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личностного,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hyperlink r:id="rId23">
              <w:r>
                <w:rPr>
                  <w:color w:val="206EDB"/>
                  <w:sz w:val="24"/>
                </w:rPr>
                <w:t>психического здоровья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 позитивного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мировосприятия.</w:t>
            </w:r>
          </w:p>
        </w:tc>
        <w:tc>
          <w:tcPr>
            <w:tcW w:w="2290" w:type="dxa"/>
          </w:tcPr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846938">
            <w:pPr>
              <w:pStyle w:val="TableParagraph"/>
              <w:spacing w:before="211" w:line="275" w:lineRule="exact"/>
              <w:ind w:left="6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hyperlink r:id="rId24">
              <w:r>
                <w:rPr>
                  <w:color w:val="206EDB"/>
                  <w:sz w:val="24"/>
                </w:rPr>
                <w:t>30 января</w:t>
              </w:r>
            </w:hyperlink>
          </w:p>
          <w:p w:rsidR="004E0213" w:rsidRDefault="00846938">
            <w:pPr>
              <w:pStyle w:val="TableParagraph"/>
              <w:spacing w:line="275" w:lineRule="exact"/>
              <w:ind w:left="61"/>
              <w:rPr>
                <w:sz w:val="24"/>
              </w:rPr>
            </w:pPr>
            <w:r>
              <w:rPr>
                <w:sz w:val="24"/>
              </w:rPr>
              <w:t>2024года</w:t>
            </w:r>
          </w:p>
        </w:tc>
      </w:tr>
      <w:tr w:rsidR="004E0213">
        <w:trPr>
          <w:trHeight w:val="1502"/>
        </w:trPr>
        <w:tc>
          <w:tcPr>
            <w:tcW w:w="418" w:type="dxa"/>
          </w:tcPr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spacing w:before="9"/>
              <w:rPr>
                <w:rFonts w:ascii="Tahoma"/>
                <w:sz w:val="23"/>
              </w:rPr>
            </w:pPr>
          </w:p>
          <w:p w:rsidR="004E0213" w:rsidRDefault="00846938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75" w:type="dxa"/>
          </w:tcPr>
          <w:p w:rsidR="004E0213" w:rsidRDefault="00846938">
            <w:pPr>
              <w:pStyle w:val="TableParagraph"/>
              <w:spacing w:before="190" w:line="237" w:lineRule="auto"/>
              <w:ind w:left="64" w:right="34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Неделю </w:t>
            </w:r>
            <w:hyperlink r:id="rId25">
              <w:r>
                <w:rPr>
                  <w:color w:val="206EDB"/>
                  <w:sz w:val="24"/>
                </w:rPr>
                <w:t>культуры</w:t>
              </w:r>
            </w:hyperlink>
            <w:r>
              <w:rPr>
                <w:color w:val="206EDB"/>
                <w:spacing w:val="-57"/>
                <w:sz w:val="24"/>
              </w:rPr>
              <w:t xml:space="preserve"> </w:t>
            </w:r>
            <w:hyperlink r:id="rId26">
              <w:r>
                <w:rPr>
                  <w:color w:val="206EDB"/>
                  <w:sz w:val="24"/>
                </w:rPr>
                <w:t>общения</w:t>
              </w:r>
            </w:hyperlink>
          </w:p>
          <w:p w:rsidR="004E0213" w:rsidRDefault="00846938">
            <w:pPr>
              <w:pStyle w:val="TableParagraph"/>
              <w:spacing w:before="3"/>
              <w:ind w:left="64" w:right="467"/>
              <w:rPr>
                <w:sz w:val="24"/>
              </w:rPr>
            </w:pPr>
            <w:r>
              <w:rPr>
                <w:sz w:val="24"/>
              </w:rPr>
              <w:t>«Территория 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сквернословия»</w:t>
            </w:r>
          </w:p>
        </w:tc>
        <w:tc>
          <w:tcPr>
            <w:tcW w:w="4494" w:type="dxa"/>
          </w:tcPr>
          <w:p w:rsidR="004E0213" w:rsidRDefault="00846938">
            <w:pPr>
              <w:pStyle w:val="TableParagraph"/>
              <w:spacing w:before="49"/>
              <w:ind w:left="65" w:right="39"/>
              <w:rPr>
                <w:sz w:val="24"/>
              </w:rPr>
            </w:pPr>
            <w:r>
              <w:rPr>
                <w:sz w:val="24"/>
              </w:rPr>
              <w:t>Неделя проводится в целях 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обучающихся культуры 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</w:t>
            </w:r>
            <w:r>
              <w:rPr>
                <w:sz w:val="24"/>
              </w:rPr>
              <w:t>оения социальных норм,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 ролей и форм 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2290" w:type="dxa"/>
          </w:tcPr>
          <w:p w:rsidR="004E0213" w:rsidRDefault="004E0213">
            <w:pPr>
              <w:pStyle w:val="TableParagraph"/>
              <w:spacing w:before="1"/>
              <w:rPr>
                <w:rFonts w:ascii="Tahoma"/>
                <w:sz w:val="27"/>
              </w:rPr>
            </w:pPr>
          </w:p>
          <w:p w:rsidR="004E0213" w:rsidRDefault="00846938">
            <w:pPr>
              <w:pStyle w:val="TableParagraph"/>
              <w:spacing w:line="275" w:lineRule="exact"/>
              <w:ind w:left="6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 по 06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  <w:p w:rsidR="004E0213" w:rsidRDefault="00846938">
            <w:pPr>
              <w:pStyle w:val="TableParagraph"/>
              <w:spacing w:line="275" w:lineRule="exact"/>
              <w:ind w:left="61"/>
              <w:rPr>
                <w:sz w:val="24"/>
              </w:rPr>
            </w:pPr>
            <w:r>
              <w:rPr>
                <w:sz w:val="24"/>
              </w:rPr>
              <w:t>2024</w:t>
            </w:r>
          </w:p>
          <w:p w:rsidR="004E0213" w:rsidRDefault="00846938">
            <w:pPr>
              <w:pStyle w:val="TableParagraph"/>
              <w:spacing w:before="2"/>
              <w:ind w:left="61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  <w:tr w:rsidR="004E0213">
        <w:trPr>
          <w:trHeight w:val="2606"/>
        </w:trPr>
        <w:tc>
          <w:tcPr>
            <w:tcW w:w="418" w:type="dxa"/>
          </w:tcPr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846938">
            <w:pPr>
              <w:pStyle w:val="TableParagraph"/>
              <w:spacing w:before="211"/>
              <w:ind w:left="6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75" w:type="dxa"/>
          </w:tcPr>
          <w:p w:rsidR="004E0213" w:rsidRDefault="004E0213">
            <w:pPr>
              <w:pStyle w:val="TableParagraph"/>
              <w:spacing w:before="8"/>
              <w:rPr>
                <w:rFonts w:ascii="Tahoma"/>
                <w:sz w:val="26"/>
              </w:rPr>
            </w:pPr>
          </w:p>
          <w:p w:rsidR="004E0213" w:rsidRDefault="00846938">
            <w:pPr>
              <w:pStyle w:val="TableParagraph"/>
              <w:ind w:left="64" w:right="593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  <w:p w:rsidR="004E0213" w:rsidRDefault="00846938">
            <w:pPr>
              <w:pStyle w:val="TableParagraph"/>
              <w:spacing w:before="5" w:line="237" w:lineRule="auto"/>
              <w:ind w:left="64" w:right="719"/>
              <w:rPr>
                <w:sz w:val="24"/>
              </w:rPr>
            </w:pPr>
            <w:r>
              <w:rPr>
                <w:sz w:val="24"/>
              </w:rPr>
              <w:t>«Независимое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детство»</w:t>
            </w:r>
          </w:p>
        </w:tc>
        <w:tc>
          <w:tcPr>
            <w:tcW w:w="4494" w:type="dxa"/>
          </w:tcPr>
          <w:p w:rsidR="004E0213" w:rsidRDefault="004E0213">
            <w:pPr>
              <w:pStyle w:val="TableParagraph"/>
              <w:spacing w:before="2"/>
              <w:rPr>
                <w:rFonts w:ascii="Tahoma"/>
                <w:sz w:val="38"/>
              </w:rPr>
            </w:pPr>
          </w:p>
          <w:p w:rsidR="004E0213" w:rsidRDefault="00846938">
            <w:pPr>
              <w:pStyle w:val="TableParagraph"/>
              <w:spacing w:before="1"/>
              <w:ind w:left="65" w:right="39"/>
              <w:rPr>
                <w:sz w:val="24"/>
              </w:rPr>
            </w:pPr>
            <w:r>
              <w:rPr>
                <w:sz w:val="24"/>
              </w:rPr>
              <w:t>Неделя проводится в целях 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обучающихся представлений и 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 снижающих риск приобщения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ПАВ, развитие личностных ресурсов,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 эффективную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адаптацию.</w:t>
            </w:r>
          </w:p>
        </w:tc>
        <w:tc>
          <w:tcPr>
            <w:tcW w:w="2290" w:type="dxa"/>
          </w:tcPr>
          <w:p w:rsidR="004E0213" w:rsidRDefault="00846938">
            <w:pPr>
              <w:pStyle w:val="TableParagraph"/>
              <w:spacing w:before="49" w:line="275" w:lineRule="exact"/>
              <w:ind w:left="61"/>
              <w:rPr>
                <w:sz w:val="24"/>
              </w:rPr>
            </w:pPr>
            <w:r>
              <w:rPr>
                <w:sz w:val="24"/>
              </w:rPr>
              <w:t>с 01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  <w:p w:rsidR="004E0213" w:rsidRDefault="00846938">
            <w:pPr>
              <w:pStyle w:val="TableParagraph"/>
              <w:ind w:left="61" w:right="348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приуроченную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4E0213" w:rsidRDefault="00846938">
            <w:pPr>
              <w:pStyle w:val="TableParagraph"/>
              <w:ind w:left="61" w:right="643"/>
              <w:rPr>
                <w:sz w:val="24"/>
              </w:rPr>
            </w:pPr>
            <w:r>
              <w:rPr>
                <w:sz w:val="24"/>
              </w:rPr>
              <w:t>борьбы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наркоманией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наркобизнесом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(1марта).</w:t>
            </w:r>
          </w:p>
        </w:tc>
      </w:tr>
      <w:tr w:rsidR="004E0213">
        <w:trPr>
          <w:trHeight w:val="2601"/>
        </w:trPr>
        <w:tc>
          <w:tcPr>
            <w:tcW w:w="418" w:type="dxa"/>
          </w:tcPr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846938">
            <w:pPr>
              <w:pStyle w:val="TableParagraph"/>
              <w:spacing w:before="207"/>
              <w:ind w:left="6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75" w:type="dxa"/>
          </w:tcPr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spacing w:before="1"/>
              <w:rPr>
                <w:rFonts w:ascii="Tahoma"/>
                <w:sz w:val="35"/>
              </w:rPr>
            </w:pPr>
          </w:p>
          <w:p w:rsidR="004E0213" w:rsidRDefault="00846938">
            <w:pPr>
              <w:pStyle w:val="TableParagraph"/>
              <w:spacing w:line="237" w:lineRule="auto"/>
              <w:ind w:left="64" w:right="702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  <w:p w:rsidR="004E0213" w:rsidRDefault="00846938">
            <w:pPr>
              <w:pStyle w:val="TableParagraph"/>
              <w:spacing w:before="6" w:line="237" w:lineRule="auto"/>
              <w:ind w:left="64" w:right="712"/>
              <w:rPr>
                <w:sz w:val="24"/>
              </w:rPr>
            </w:pPr>
            <w:r>
              <w:rPr>
                <w:sz w:val="24"/>
              </w:rPr>
              <w:t>«Здоровье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всех!»</w:t>
            </w:r>
          </w:p>
        </w:tc>
        <w:tc>
          <w:tcPr>
            <w:tcW w:w="4494" w:type="dxa"/>
          </w:tcPr>
          <w:p w:rsidR="004E0213" w:rsidRDefault="00846938">
            <w:pPr>
              <w:pStyle w:val="TableParagraph"/>
              <w:spacing w:before="44"/>
              <w:ind w:left="65" w:right="201"/>
              <w:rPr>
                <w:sz w:val="24"/>
              </w:rPr>
            </w:pPr>
            <w:r>
              <w:rPr>
                <w:sz w:val="24"/>
              </w:rPr>
              <w:t>Всемирный день здоровья позволяет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вспомнить о важности душевного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 здоровья, о 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 и пропаганде здорового образа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жизни. Формирование у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ценностного и позитивного отношения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собственному здоровью и здоровью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 их людей, установкам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безопасный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2290" w:type="dxa"/>
          </w:tcPr>
          <w:p w:rsidR="004E0213" w:rsidRDefault="004E0213">
            <w:pPr>
              <w:pStyle w:val="TableParagraph"/>
              <w:spacing w:before="10"/>
              <w:rPr>
                <w:rFonts w:ascii="Tahoma"/>
                <w:sz w:val="37"/>
              </w:rPr>
            </w:pPr>
          </w:p>
          <w:p w:rsidR="004E0213" w:rsidRDefault="00846938">
            <w:pPr>
              <w:pStyle w:val="TableParagraph"/>
              <w:spacing w:before="1"/>
              <w:ind w:left="61" w:right="143"/>
              <w:rPr>
                <w:sz w:val="24"/>
              </w:rPr>
            </w:pPr>
            <w:r>
              <w:rPr>
                <w:sz w:val="24"/>
              </w:rPr>
              <w:t>В первую неделю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Приуроченную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Всемирному 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hyperlink r:id="rId27">
              <w:r>
                <w:rPr>
                  <w:color w:val="206EDB"/>
                  <w:sz w:val="24"/>
                </w:rPr>
                <w:t>7</w:t>
              </w:r>
              <w:r>
                <w:rPr>
                  <w:color w:val="206EDB"/>
                  <w:spacing w:val="-5"/>
                  <w:sz w:val="24"/>
                </w:rPr>
                <w:t xml:space="preserve"> </w:t>
              </w:r>
              <w:r>
                <w:rPr>
                  <w:color w:val="206EDB"/>
                  <w:sz w:val="24"/>
                </w:rPr>
                <w:t>апреля</w:t>
              </w:r>
            </w:hyperlink>
            <w:r>
              <w:rPr>
                <w:sz w:val="24"/>
              </w:rPr>
              <w:t>).</w:t>
            </w:r>
          </w:p>
          <w:p w:rsidR="004E0213" w:rsidRDefault="00846938">
            <w:pPr>
              <w:pStyle w:val="TableParagraph"/>
              <w:spacing w:before="2"/>
              <w:ind w:left="61"/>
              <w:rPr>
                <w:sz w:val="24"/>
              </w:rPr>
            </w:pPr>
            <w:r>
              <w:rPr>
                <w:sz w:val="24"/>
              </w:rPr>
              <w:t>(4-10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2024)</w:t>
            </w:r>
          </w:p>
        </w:tc>
      </w:tr>
      <w:tr w:rsidR="004E0213">
        <w:trPr>
          <w:trHeight w:val="1775"/>
        </w:trPr>
        <w:tc>
          <w:tcPr>
            <w:tcW w:w="418" w:type="dxa"/>
          </w:tcPr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spacing w:before="3"/>
              <w:rPr>
                <w:rFonts w:ascii="Tahoma"/>
                <w:sz w:val="35"/>
              </w:rPr>
            </w:pPr>
          </w:p>
          <w:p w:rsidR="004E0213" w:rsidRDefault="00846938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275" w:type="dxa"/>
          </w:tcPr>
          <w:p w:rsidR="004E0213" w:rsidRDefault="00846938">
            <w:pPr>
              <w:pStyle w:val="TableParagraph"/>
              <w:spacing w:before="51" w:line="237" w:lineRule="auto"/>
              <w:ind w:left="64" w:right="702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  <w:p w:rsidR="004E0213" w:rsidRDefault="00846938">
            <w:pPr>
              <w:pStyle w:val="TableParagraph"/>
              <w:spacing w:before="3"/>
              <w:ind w:left="64" w:right="439"/>
              <w:rPr>
                <w:sz w:val="24"/>
              </w:rPr>
            </w:pPr>
            <w:r>
              <w:rPr>
                <w:sz w:val="24"/>
              </w:rPr>
              <w:t>«Семья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 любви,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солидарности».</w:t>
            </w:r>
          </w:p>
        </w:tc>
        <w:tc>
          <w:tcPr>
            <w:tcW w:w="4494" w:type="dxa"/>
          </w:tcPr>
          <w:p w:rsidR="004E0213" w:rsidRDefault="00846938">
            <w:pPr>
              <w:pStyle w:val="TableParagraph"/>
              <w:spacing w:before="188"/>
              <w:ind w:left="65" w:right="91"/>
              <w:rPr>
                <w:sz w:val="24"/>
              </w:rPr>
            </w:pPr>
            <w:r>
              <w:rPr>
                <w:sz w:val="24"/>
              </w:rPr>
              <w:t>Проводится в целях формирования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ценностных представлений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институте семьи,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2290" w:type="dxa"/>
          </w:tcPr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spacing w:before="3"/>
              <w:rPr>
                <w:rFonts w:ascii="Tahoma"/>
                <w:sz w:val="35"/>
              </w:rPr>
            </w:pPr>
          </w:p>
          <w:p w:rsidR="004E0213" w:rsidRDefault="00846938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с 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</w:tr>
      <w:tr w:rsidR="004E0213">
        <w:trPr>
          <w:trHeight w:val="676"/>
        </w:trPr>
        <w:tc>
          <w:tcPr>
            <w:tcW w:w="418" w:type="dxa"/>
          </w:tcPr>
          <w:p w:rsidR="004E0213" w:rsidRDefault="00846938">
            <w:pPr>
              <w:pStyle w:val="TableParagraph"/>
              <w:spacing w:before="188"/>
              <w:ind w:left="6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275" w:type="dxa"/>
          </w:tcPr>
          <w:p w:rsidR="004E0213" w:rsidRDefault="00846938">
            <w:pPr>
              <w:pStyle w:val="TableParagraph"/>
              <w:spacing w:before="51" w:line="237" w:lineRule="auto"/>
              <w:ind w:left="64" w:right="168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профилактики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</w:p>
        </w:tc>
        <w:tc>
          <w:tcPr>
            <w:tcW w:w="4494" w:type="dxa"/>
          </w:tcPr>
          <w:p w:rsidR="004E0213" w:rsidRDefault="00846938">
            <w:pPr>
              <w:pStyle w:val="TableParagraph"/>
              <w:spacing w:before="51" w:line="237" w:lineRule="auto"/>
              <w:ind w:left="65" w:right="187"/>
              <w:rPr>
                <w:sz w:val="24"/>
              </w:rPr>
            </w:pPr>
            <w:r>
              <w:rPr>
                <w:sz w:val="24"/>
              </w:rPr>
              <w:t>Проводится в целях формирования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негативного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</w:p>
        </w:tc>
        <w:tc>
          <w:tcPr>
            <w:tcW w:w="2290" w:type="dxa"/>
          </w:tcPr>
          <w:p w:rsidR="004E0213" w:rsidRDefault="00846938">
            <w:pPr>
              <w:pStyle w:val="TableParagraph"/>
              <w:spacing w:before="188"/>
              <w:ind w:left="61"/>
              <w:rPr>
                <w:sz w:val="24"/>
              </w:rPr>
            </w:pPr>
            <w:r>
              <w:rPr>
                <w:sz w:val="24"/>
              </w:rPr>
              <w:t>с 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</w:tr>
    </w:tbl>
    <w:p w:rsidR="004E0213" w:rsidRDefault="004E0213">
      <w:pPr>
        <w:rPr>
          <w:sz w:val="24"/>
        </w:rPr>
        <w:sectPr w:rsidR="004E0213">
          <w:pgSz w:w="11910" w:h="16840"/>
          <w:pgMar w:top="1120" w:right="660" w:bottom="280" w:left="15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2275"/>
        <w:gridCol w:w="4494"/>
        <w:gridCol w:w="2290"/>
      </w:tblGrid>
      <w:tr w:rsidR="004E0213">
        <w:trPr>
          <w:trHeight w:val="949"/>
        </w:trPr>
        <w:tc>
          <w:tcPr>
            <w:tcW w:w="418" w:type="dxa"/>
          </w:tcPr>
          <w:p w:rsidR="004E0213" w:rsidRDefault="004E0213">
            <w:pPr>
              <w:pStyle w:val="TableParagraph"/>
              <w:rPr>
                <w:sz w:val="24"/>
              </w:rPr>
            </w:pPr>
          </w:p>
        </w:tc>
        <w:tc>
          <w:tcPr>
            <w:tcW w:w="2275" w:type="dxa"/>
          </w:tcPr>
          <w:p w:rsidR="004E0213" w:rsidRDefault="00846938">
            <w:pPr>
              <w:pStyle w:val="TableParagraph"/>
              <w:spacing w:before="49"/>
              <w:ind w:left="6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лёгкие!»</w:t>
            </w:r>
          </w:p>
        </w:tc>
        <w:tc>
          <w:tcPr>
            <w:tcW w:w="4494" w:type="dxa"/>
          </w:tcPr>
          <w:p w:rsidR="004E0213" w:rsidRDefault="00846938">
            <w:pPr>
              <w:pStyle w:val="TableParagraph"/>
              <w:spacing w:before="49"/>
              <w:ind w:left="65" w:right="154"/>
              <w:rPr>
                <w:sz w:val="24"/>
              </w:rPr>
            </w:pPr>
            <w:r>
              <w:rPr>
                <w:sz w:val="24"/>
              </w:rPr>
              <w:t>всем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никотинсодержащих</w:t>
            </w:r>
            <w:proofErr w:type="spellEnd"/>
            <w:r>
              <w:rPr>
                <w:sz w:val="24"/>
              </w:rPr>
              <w:t xml:space="preserve"> веществ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табакокурения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опасным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290" w:type="dxa"/>
          </w:tcPr>
          <w:p w:rsidR="004E0213" w:rsidRDefault="004E0213">
            <w:pPr>
              <w:pStyle w:val="TableParagraph"/>
              <w:rPr>
                <w:sz w:val="24"/>
              </w:rPr>
            </w:pPr>
          </w:p>
        </w:tc>
      </w:tr>
      <w:tr w:rsidR="004E0213">
        <w:trPr>
          <w:trHeight w:val="1775"/>
        </w:trPr>
        <w:tc>
          <w:tcPr>
            <w:tcW w:w="418" w:type="dxa"/>
          </w:tcPr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spacing w:before="11"/>
              <w:rPr>
                <w:rFonts w:ascii="Tahoma"/>
                <w:sz w:val="34"/>
              </w:rPr>
            </w:pPr>
          </w:p>
          <w:p w:rsidR="004E0213" w:rsidRDefault="00846938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75" w:type="dxa"/>
          </w:tcPr>
          <w:p w:rsidR="004E0213" w:rsidRDefault="004E0213">
            <w:pPr>
              <w:pStyle w:val="TableParagraph"/>
              <w:spacing w:before="11"/>
              <w:rPr>
                <w:rFonts w:ascii="Tahoma"/>
                <w:sz w:val="26"/>
              </w:rPr>
            </w:pPr>
          </w:p>
          <w:p w:rsidR="004E0213" w:rsidRDefault="00846938">
            <w:pPr>
              <w:pStyle w:val="TableParagraph"/>
              <w:spacing w:line="237" w:lineRule="auto"/>
              <w:ind w:left="64" w:right="702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  <w:p w:rsidR="004E0213" w:rsidRDefault="00846938">
            <w:pPr>
              <w:pStyle w:val="TableParagraph"/>
              <w:spacing w:before="6" w:line="237" w:lineRule="auto"/>
              <w:ind w:left="64" w:right="1218"/>
              <w:rPr>
                <w:sz w:val="24"/>
              </w:rPr>
            </w:pPr>
            <w:r>
              <w:rPr>
                <w:spacing w:val="-1"/>
                <w:sz w:val="24"/>
              </w:rPr>
              <w:t>«Планета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детства».</w:t>
            </w:r>
          </w:p>
        </w:tc>
        <w:tc>
          <w:tcPr>
            <w:tcW w:w="4494" w:type="dxa"/>
          </w:tcPr>
          <w:p w:rsidR="004E0213" w:rsidRDefault="00846938">
            <w:pPr>
              <w:pStyle w:val="TableParagraph"/>
              <w:spacing w:before="44"/>
              <w:ind w:left="65" w:right="248"/>
              <w:rPr>
                <w:sz w:val="24"/>
              </w:rPr>
            </w:pPr>
            <w:r>
              <w:rPr>
                <w:sz w:val="24"/>
              </w:rPr>
              <w:t>Проводится в целях формирования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нравственного сознания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 на основе 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общечеловеческих и 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 ценностей, 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правопорядка</w:t>
            </w:r>
          </w:p>
        </w:tc>
        <w:tc>
          <w:tcPr>
            <w:tcW w:w="2290" w:type="dxa"/>
          </w:tcPr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spacing w:before="11"/>
              <w:rPr>
                <w:rFonts w:ascii="Tahoma"/>
                <w:sz w:val="34"/>
              </w:rPr>
            </w:pPr>
          </w:p>
          <w:p w:rsidR="004E0213" w:rsidRDefault="00846938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</w:tr>
      <w:tr w:rsidR="004E0213">
        <w:trPr>
          <w:trHeight w:val="1507"/>
        </w:trPr>
        <w:tc>
          <w:tcPr>
            <w:tcW w:w="418" w:type="dxa"/>
          </w:tcPr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spacing w:before="9"/>
              <w:rPr>
                <w:rFonts w:ascii="Tahoma"/>
                <w:sz w:val="23"/>
              </w:rPr>
            </w:pPr>
          </w:p>
          <w:p w:rsidR="004E0213" w:rsidRDefault="00846938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275" w:type="dxa"/>
          </w:tcPr>
          <w:p w:rsidR="004E0213" w:rsidRDefault="00846938">
            <w:pPr>
              <w:pStyle w:val="TableParagraph"/>
              <w:spacing w:before="49" w:line="242" w:lineRule="auto"/>
              <w:ind w:left="64" w:right="702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  <w:p w:rsidR="004E0213" w:rsidRDefault="004E0213">
            <w:pPr>
              <w:pStyle w:val="TableParagraph"/>
              <w:spacing w:before="9"/>
              <w:rPr>
                <w:rFonts w:ascii="Tahoma"/>
              </w:rPr>
            </w:pPr>
          </w:p>
          <w:p w:rsidR="004E0213" w:rsidRDefault="00846938">
            <w:pPr>
              <w:pStyle w:val="TableParagraph"/>
              <w:spacing w:before="1" w:line="237" w:lineRule="auto"/>
              <w:ind w:left="64" w:right="475"/>
              <w:rPr>
                <w:sz w:val="24"/>
              </w:rPr>
            </w:pPr>
            <w:r>
              <w:rPr>
                <w:sz w:val="24"/>
              </w:rPr>
              <w:t>«Великое чудо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4494" w:type="dxa"/>
          </w:tcPr>
          <w:p w:rsidR="004E0213" w:rsidRDefault="00846938">
            <w:pPr>
              <w:pStyle w:val="TableParagraph"/>
              <w:spacing w:before="188"/>
              <w:ind w:left="65" w:right="57"/>
              <w:rPr>
                <w:sz w:val="24"/>
              </w:rPr>
            </w:pPr>
            <w:r>
              <w:rPr>
                <w:sz w:val="24"/>
              </w:rPr>
              <w:t>Проводится в целях формирования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традициях, нравственных и 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взаимодействия.</w:t>
            </w:r>
          </w:p>
        </w:tc>
        <w:tc>
          <w:tcPr>
            <w:tcW w:w="2290" w:type="dxa"/>
          </w:tcPr>
          <w:p w:rsidR="004E0213" w:rsidRDefault="004E0213">
            <w:pPr>
              <w:pStyle w:val="TableParagraph"/>
              <w:rPr>
                <w:rFonts w:ascii="Tahoma"/>
                <w:sz w:val="26"/>
              </w:rPr>
            </w:pPr>
          </w:p>
          <w:p w:rsidR="004E0213" w:rsidRDefault="004E0213">
            <w:pPr>
              <w:pStyle w:val="TableParagraph"/>
              <w:spacing w:before="9"/>
              <w:rPr>
                <w:rFonts w:ascii="Tahoma"/>
                <w:sz w:val="23"/>
              </w:rPr>
            </w:pPr>
          </w:p>
          <w:p w:rsidR="004E0213" w:rsidRDefault="00846938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с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hyperlink r:id="rId28">
              <w:r>
                <w:rPr>
                  <w:color w:val="206EDB"/>
                  <w:sz w:val="24"/>
                </w:rPr>
                <w:t>10</w:t>
              </w:r>
              <w:r>
                <w:rPr>
                  <w:color w:val="206EDB"/>
                  <w:spacing w:val="1"/>
                  <w:sz w:val="24"/>
                </w:rPr>
                <w:t xml:space="preserve"> </w:t>
              </w:r>
              <w:r>
                <w:rPr>
                  <w:color w:val="206EDB"/>
                  <w:sz w:val="24"/>
                </w:rPr>
                <w:t>июля</w:t>
              </w:r>
              <w:r>
                <w:rPr>
                  <w:color w:val="206EDB"/>
                  <w:spacing w:val="-3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2024</w:t>
            </w:r>
          </w:p>
        </w:tc>
      </w:tr>
    </w:tbl>
    <w:p w:rsidR="00846938" w:rsidRDefault="00846938"/>
    <w:sectPr w:rsidR="00846938">
      <w:pgSz w:w="11910" w:h="16840"/>
      <w:pgMar w:top="1120" w:right="66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E0213"/>
    <w:rsid w:val="002C6ECE"/>
    <w:rsid w:val="004E0213"/>
    <w:rsid w:val="00615A12"/>
    <w:rsid w:val="0084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050455"/>
  <w15:docId w15:val="{24B4E8BE-DDD0-4C55-B88D-BC2B6018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</w:rPr>
  </w:style>
  <w:style w:type="paragraph" w:styleId="a4">
    <w:name w:val="Title"/>
    <w:basedOn w:val="a"/>
    <w:uiPriority w:val="1"/>
    <w:qFormat/>
    <w:pPr>
      <w:ind w:left="1145" w:right="990"/>
      <w:jc w:val="center"/>
    </w:pPr>
    <w:rPr>
      <w:sz w:val="45"/>
      <w:szCs w:val="4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16_noyabrya/" TargetMode="External"/><Relationship Id="rId13" Type="http://schemas.openxmlformats.org/officeDocument/2006/relationships/hyperlink" Target="http://www.pandia.ru/text/category/30_noyabrya/" TargetMode="External"/><Relationship Id="rId18" Type="http://schemas.openxmlformats.org/officeDocument/2006/relationships/hyperlink" Target="http://www.pandia.ru/text/category/3_dekabrya/" TargetMode="External"/><Relationship Id="rId26" Type="http://schemas.openxmlformats.org/officeDocument/2006/relationships/hyperlink" Target="https://pandia.ru/text/category/kulmztura_rechi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pandia.ru/text/category/12_dekabrya/" TargetMode="External"/><Relationship Id="rId7" Type="http://schemas.openxmlformats.org/officeDocument/2006/relationships/hyperlink" Target="http://www.pandia.ru/text/category/10_oktyabrya/" TargetMode="External"/><Relationship Id="rId12" Type="http://schemas.openxmlformats.org/officeDocument/2006/relationships/hyperlink" Target="http://www.pandia.ru/text/category/20_noyabrya/" TargetMode="External"/><Relationship Id="rId17" Type="http://schemas.openxmlformats.org/officeDocument/2006/relationships/hyperlink" Target="http://www.pandia.ru/text/category/3_dekabrya/" TargetMode="External"/><Relationship Id="rId25" Type="http://schemas.openxmlformats.org/officeDocument/2006/relationships/hyperlink" Target="https://pandia.ru/text/category/kulmztura_rechi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andia.ru/text/category/1_dekabrya/" TargetMode="External"/><Relationship Id="rId20" Type="http://schemas.openxmlformats.org/officeDocument/2006/relationships/hyperlink" Target="https://pandia.ru/text/category/profilaktika_pravonarushenij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pandia.ru/text/category/10_oktyabrya/" TargetMode="External"/><Relationship Id="rId11" Type="http://schemas.openxmlformats.org/officeDocument/2006/relationships/hyperlink" Target="http://www.pandia.ru/text/category/pomoshmz_detyam/" TargetMode="External"/><Relationship Id="rId24" Type="http://schemas.openxmlformats.org/officeDocument/2006/relationships/hyperlink" Target="http://www.pandia.ru/text/category/30_yanvarya/" TargetMode="External"/><Relationship Id="rId5" Type="http://schemas.openxmlformats.org/officeDocument/2006/relationships/hyperlink" Target="https://pandia.ru/text/category/pravonarusheniya_nesovershennoletnih/" TargetMode="External"/><Relationship Id="rId15" Type="http://schemas.openxmlformats.org/officeDocument/2006/relationships/hyperlink" Target="http://www.pandia.ru/text/category/6_dekabrya/" TargetMode="External"/><Relationship Id="rId23" Type="http://schemas.openxmlformats.org/officeDocument/2006/relationships/hyperlink" Target="https://pandia.ru/text/category/psihicheskoe_zdorovmze/" TargetMode="External"/><Relationship Id="rId28" Type="http://schemas.openxmlformats.org/officeDocument/2006/relationships/hyperlink" Target="http://www.pandia.ru/text/category/10_iyulya/" TargetMode="External"/><Relationship Id="rId10" Type="http://schemas.openxmlformats.org/officeDocument/2006/relationships/hyperlink" Target="http://www.pandia.ru/text/category/pomoshmz_detyam/" TargetMode="External"/><Relationship Id="rId19" Type="http://schemas.openxmlformats.org/officeDocument/2006/relationships/hyperlink" Target="https://pandia.ru/text/category/profilaktika_pravonarushenij/" TargetMode="External"/><Relationship Id="rId4" Type="http://schemas.openxmlformats.org/officeDocument/2006/relationships/hyperlink" Target="https://pandia.ru/text/category/pravonarusheniya_nesovershennoletnih/" TargetMode="External"/><Relationship Id="rId9" Type="http://schemas.openxmlformats.org/officeDocument/2006/relationships/hyperlink" Target="http://www.pandia.ru/text/category/16_noyabrya/" TargetMode="External"/><Relationship Id="rId14" Type="http://schemas.openxmlformats.org/officeDocument/2006/relationships/hyperlink" Target="http://www.pandia.ru/text/category/6_dekabrya/" TargetMode="External"/><Relationship Id="rId22" Type="http://schemas.openxmlformats.org/officeDocument/2006/relationships/hyperlink" Target="http://www.pandia.ru/text/category/12_dekabrya/" TargetMode="External"/><Relationship Id="rId27" Type="http://schemas.openxmlformats.org/officeDocument/2006/relationships/hyperlink" Target="http://www.pandia.ru/text/category/7_aprelya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Исаевна</dc:creator>
  <cp:lastModifiedBy>RePack by Diakov</cp:lastModifiedBy>
  <cp:revision>2</cp:revision>
  <dcterms:created xsi:type="dcterms:W3CDTF">2024-05-23T08:14:00Z</dcterms:created>
  <dcterms:modified xsi:type="dcterms:W3CDTF">2024-05-23T09:49:00Z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2024-05-23T00:00:00Z</vt:filetime>
  </property>
</Properties>
</file>