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633"/>
        <w:gridCol w:w="221"/>
      </w:tblGrid>
      <w:tr w:rsidR="009905B3" w:rsidRPr="00D85FDA" w:rsidTr="00E668F3">
        <w:tc>
          <w:tcPr>
            <w:tcW w:w="4848" w:type="dxa"/>
          </w:tcPr>
          <w:tbl>
            <w:tblPr>
              <w:tblpPr w:leftFromText="180" w:rightFromText="180" w:vertAnchor="text" w:horzAnchor="margin" w:tblpY="138"/>
              <w:tblW w:w="10420" w:type="dxa"/>
              <w:tblLook w:val="04A0" w:firstRow="1" w:lastRow="0" w:firstColumn="1" w:lastColumn="0" w:noHBand="0" w:noVBand="1"/>
            </w:tblPr>
            <w:tblGrid>
              <w:gridCol w:w="9196"/>
              <w:gridCol w:w="221"/>
            </w:tblGrid>
            <w:tr w:rsidR="00AA2314" w:rsidRPr="00D85FDA" w:rsidTr="00E158F8">
              <w:trPr>
                <w:trHeight w:val="1418"/>
              </w:trPr>
              <w:tc>
                <w:tcPr>
                  <w:tcW w:w="5210" w:type="dxa"/>
                </w:tcPr>
                <w:tbl>
                  <w:tblPr>
                    <w:tblpPr w:leftFromText="180" w:rightFromText="180" w:vertAnchor="text" w:horzAnchor="margin" w:tblpY="138"/>
                    <w:tblW w:w="10420" w:type="dxa"/>
                    <w:tblLook w:val="04A0" w:firstRow="1" w:lastRow="0" w:firstColumn="1" w:lastColumn="0" w:noHBand="0" w:noVBand="1"/>
                  </w:tblPr>
                  <w:tblGrid>
                    <w:gridCol w:w="5210"/>
                    <w:gridCol w:w="5210"/>
                  </w:tblGrid>
                  <w:tr w:rsidR="00D85FDA" w:rsidRPr="00D85FDA" w:rsidTr="00D85FDA">
                    <w:trPr>
                      <w:trHeight w:val="1418"/>
                    </w:trPr>
                    <w:tc>
                      <w:tcPr>
                        <w:tcW w:w="5210" w:type="dxa"/>
                      </w:tcPr>
                      <w:p w:rsidR="00D85FDA" w:rsidRPr="00D85FDA" w:rsidRDefault="00D85FDA" w:rsidP="00D85FDA">
                        <w:pPr>
                          <w:spacing w:after="0" w:line="240" w:lineRule="auto"/>
                          <w:rPr>
                            <w:rFonts w:ascii="Times New Roman" w:eastAsia="Droid Sans Fallback" w:hAnsi="Times New Roman" w:cs="Times New Roman"/>
                            <w:kern w:val="2"/>
                            <w:sz w:val="24"/>
                            <w:szCs w:val="24"/>
                          </w:rPr>
                        </w:pPr>
                        <w:r w:rsidRPr="00D85FD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ПРИНЯТО</w:t>
                        </w:r>
                      </w:p>
                      <w:p w:rsidR="00D85FDA" w:rsidRPr="00D85FDA" w:rsidRDefault="00D85FDA" w:rsidP="00D85FDA">
                        <w:pPr>
                          <w:spacing w:after="0" w:line="240" w:lineRule="auto"/>
                          <w:ind w:right="31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85FD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Решением педагогического совета </w:t>
                        </w:r>
                      </w:p>
                      <w:p w:rsidR="00D85FDA" w:rsidRPr="00D85FDA" w:rsidRDefault="00D85FDA" w:rsidP="00D85FDA">
                        <w:pPr>
                          <w:spacing w:after="0" w:line="240" w:lineRule="auto"/>
                          <w:ind w:right="31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5FD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МБОУ Топилинская СОШ  </w:t>
                        </w:r>
                      </w:p>
                      <w:p w:rsidR="00D85FDA" w:rsidRPr="00D85FDA" w:rsidRDefault="00D85FDA" w:rsidP="00D85FDA">
                        <w:pPr>
                          <w:spacing w:after="0" w:line="240" w:lineRule="auto"/>
                          <w:ind w:right="31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5FD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протокол №   от 14 июля 2016 года</w:t>
                        </w:r>
                      </w:p>
                      <w:p w:rsidR="00D85FDA" w:rsidRPr="00D85FDA" w:rsidRDefault="00D85FDA" w:rsidP="00D85FD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D85FDA" w:rsidRPr="00D85FDA" w:rsidRDefault="00D85FDA" w:rsidP="00D85FDA">
                        <w:pPr>
                          <w:spacing w:after="0" w:line="240" w:lineRule="auto"/>
                          <w:jc w:val="both"/>
                          <w:rPr>
                            <w:rFonts w:ascii="Times New Roman" w:eastAsia="Droid Sans Fallback" w:hAnsi="Times New Roman" w:cs="Times New Roman"/>
                            <w:kern w:val="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10" w:type="dxa"/>
                      </w:tcPr>
                      <w:p w:rsidR="00D85FDA" w:rsidRPr="00D85FDA" w:rsidRDefault="00D85FDA" w:rsidP="00D85FDA">
                        <w:pPr>
                          <w:spacing w:after="0" w:line="240" w:lineRule="auto"/>
                          <w:ind w:left="177"/>
                          <w:jc w:val="both"/>
                          <w:rPr>
                            <w:rFonts w:ascii="Times New Roman" w:eastAsia="Droid Sans Fallback" w:hAnsi="Times New Roman" w:cs="Times New Roman"/>
                            <w:kern w:val="2"/>
                            <w:sz w:val="24"/>
                            <w:szCs w:val="24"/>
                          </w:rPr>
                        </w:pPr>
                        <w:r w:rsidRPr="00D85FD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УТВЕРЖДАЮ</w:t>
                        </w:r>
                      </w:p>
                      <w:p w:rsidR="00D85FDA" w:rsidRPr="00D85FDA" w:rsidRDefault="00D85FDA" w:rsidP="00D85FDA">
                        <w:pPr>
                          <w:spacing w:after="0" w:line="240" w:lineRule="auto"/>
                          <w:ind w:left="17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D85FD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И.о</w:t>
                        </w:r>
                        <w:proofErr w:type="gramStart"/>
                        <w:r w:rsidRPr="00D85FD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.д</w:t>
                        </w:r>
                        <w:proofErr w:type="gramEnd"/>
                        <w:r w:rsidRPr="00D85FD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иректора</w:t>
                        </w:r>
                        <w:proofErr w:type="spellEnd"/>
                        <w:r w:rsidRPr="00D85FD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D85FDA" w:rsidRPr="00D85FDA" w:rsidRDefault="00D85FDA" w:rsidP="00D85FDA">
                        <w:pPr>
                          <w:spacing w:after="0" w:line="240" w:lineRule="auto"/>
                          <w:ind w:left="17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5FD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МБОУ Топилинская СОШ </w:t>
                        </w:r>
                      </w:p>
                      <w:p w:rsidR="00D85FDA" w:rsidRPr="00D85FDA" w:rsidRDefault="00D85FDA" w:rsidP="00D85FDA">
                        <w:pPr>
                          <w:spacing w:after="0" w:line="240" w:lineRule="auto"/>
                          <w:ind w:left="17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5FD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D85FDA" w:rsidRPr="00D85FDA" w:rsidRDefault="00D85FDA" w:rsidP="00D85FDA">
                        <w:pPr>
                          <w:spacing w:after="0" w:line="240" w:lineRule="auto"/>
                          <w:ind w:left="17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5FD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______________ </w:t>
                        </w:r>
                        <w:proofErr w:type="spellStart"/>
                        <w:r w:rsidRPr="00D85FD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Т.Р.Морозова</w:t>
                        </w:r>
                        <w:proofErr w:type="spellEnd"/>
                      </w:p>
                      <w:p w:rsidR="00D85FDA" w:rsidRPr="00D85FDA" w:rsidRDefault="00D85FDA" w:rsidP="00D85FD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85FD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приказ № 140  от «14 »  июля 2016 года)</w:t>
                        </w:r>
                      </w:p>
                      <w:p w:rsidR="00D85FDA" w:rsidRPr="00D85FDA" w:rsidRDefault="00D85FDA" w:rsidP="00D85FDA">
                        <w:pPr>
                          <w:spacing w:after="0" w:line="240" w:lineRule="auto"/>
                          <w:ind w:left="177"/>
                          <w:jc w:val="both"/>
                          <w:rPr>
                            <w:rFonts w:ascii="Times New Roman" w:eastAsia="Droid Sans Fallback" w:hAnsi="Times New Roman" w:cs="Times New Roman"/>
                            <w:kern w:val="2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A2314" w:rsidRPr="00D85FDA" w:rsidRDefault="00AA2314" w:rsidP="00D85FDA">
                  <w:pPr>
                    <w:spacing w:after="0" w:line="240" w:lineRule="auto"/>
                    <w:jc w:val="both"/>
                    <w:rPr>
                      <w:rFonts w:ascii="Times New Roman" w:eastAsia="Droid Sans Fallback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5210" w:type="dxa"/>
                </w:tcPr>
                <w:p w:rsidR="00AA2314" w:rsidRPr="00D85FDA" w:rsidRDefault="00AA2314" w:rsidP="00D85FDA">
                  <w:pPr>
                    <w:spacing w:after="0" w:line="240" w:lineRule="auto"/>
                    <w:ind w:left="177"/>
                    <w:jc w:val="both"/>
                    <w:rPr>
                      <w:rFonts w:ascii="Times New Roman" w:eastAsia="Droid Sans Fallback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</w:tr>
          </w:tbl>
          <w:p w:rsidR="009905B3" w:rsidRPr="00D85FDA" w:rsidRDefault="009905B3" w:rsidP="00D85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:rsidR="009905B3" w:rsidRPr="00D85FDA" w:rsidRDefault="009905B3" w:rsidP="00D85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5B3" w:rsidRPr="009905B3" w:rsidRDefault="009905B3" w:rsidP="00D85FDA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35D24" w:rsidRDefault="009905B3" w:rsidP="009905B3">
      <w:pPr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5B3">
        <w:rPr>
          <w:rFonts w:ascii="Times New Roman" w:hAnsi="Times New Roman" w:cs="Times New Roman"/>
          <w:b/>
          <w:sz w:val="28"/>
          <w:szCs w:val="28"/>
        </w:rPr>
        <w:t>Порядок установления</w:t>
      </w:r>
    </w:p>
    <w:p w:rsidR="00B040DC" w:rsidRDefault="009905B3" w:rsidP="00135D24">
      <w:pPr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5B3">
        <w:rPr>
          <w:rFonts w:ascii="Times New Roman" w:hAnsi="Times New Roman" w:cs="Times New Roman"/>
          <w:b/>
          <w:sz w:val="28"/>
          <w:szCs w:val="28"/>
        </w:rPr>
        <w:t xml:space="preserve"> различных видов материальной поддержки обучающихся </w:t>
      </w:r>
    </w:p>
    <w:p w:rsidR="00D85FDA" w:rsidRDefault="00B040DC" w:rsidP="00135D24">
      <w:pPr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D85FDA">
        <w:rPr>
          <w:rFonts w:ascii="Times New Roman" w:hAnsi="Times New Roman" w:cs="Times New Roman"/>
          <w:b/>
          <w:sz w:val="28"/>
          <w:szCs w:val="28"/>
        </w:rPr>
        <w:t>Топилин</w:t>
      </w:r>
      <w:r>
        <w:rPr>
          <w:rFonts w:ascii="Times New Roman" w:hAnsi="Times New Roman" w:cs="Times New Roman"/>
          <w:b/>
          <w:sz w:val="28"/>
          <w:szCs w:val="28"/>
        </w:rPr>
        <w:t xml:space="preserve">ская СОШ </w:t>
      </w:r>
    </w:p>
    <w:p w:rsidR="009905B3" w:rsidRPr="00D85FDA" w:rsidRDefault="00D85FDA" w:rsidP="00D85FDA">
      <w:pPr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Семикаракорского района Ростовской области</w:t>
      </w:r>
    </w:p>
    <w:p w:rsidR="009905B3" w:rsidRPr="009905B3" w:rsidRDefault="009905B3" w:rsidP="00D85FDA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905B3">
        <w:rPr>
          <w:rFonts w:ascii="Times New Roman" w:hAnsi="Times New Roman" w:cs="Times New Roman"/>
          <w:b/>
          <w:bCs/>
          <w:sz w:val="24"/>
          <w:szCs w:val="24"/>
        </w:rPr>
        <w:t xml:space="preserve">1.Общие положения. </w:t>
      </w:r>
    </w:p>
    <w:p w:rsidR="009905B3" w:rsidRPr="00AF4FC2" w:rsidRDefault="009905B3" w:rsidP="00AF4FC2">
      <w:pPr>
        <w:pStyle w:val="a5"/>
        <w:numPr>
          <w:ilvl w:val="1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4FC2">
        <w:rPr>
          <w:rFonts w:ascii="Times New Roman" w:hAnsi="Times New Roman" w:cs="Times New Roman"/>
          <w:sz w:val="24"/>
          <w:szCs w:val="24"/>
        </w:rPr>
        <w:t>Настоящий  Порядок разработан в соответствии со статьей 36 (пункт 16) Федерального закона от 29.12.2012г. №273-ФЗ «Об образовании в Российской Федерации», Уставом образовательной организации.</w:t>
      </w:r>
    </w:p>
    <w:p w:rsidR="009905B3" w:rsidRPr="00D85FDA" w:rsidRDefault="009905B3" w:rsidP="00D85FDA">
      <w:pPr>
        <w:pStyle w:val="a5"/>
        <w:numPr>
          <w:ilvl w:val="1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4FC2">
        <w:rPr>
          <w:rFonts w:ascii="Times New Roman" w:hAnsi="Times New Roman" w:cs="Times New Roman"/>
          <w:sz w:val="24"/>
          <w:szCs w:val="24"/>
        </w:rPr>
        <w:t xml:space="preserve">К видам материальной поддержки </w:t>
      </w:r>
      <w:proofErr w:type="gramStart"/>
      <w:r w:rsidRPr="00AF4FC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F4FC2">
        <w:rPr>
          <w:rFonts w:ascii="Times New Roman" w:hAnsi="Times New Roman" w:cs="Times New Roman"/>
          <w:sz w:val="24"/>
          <w:szCs w:val="24"/>
        </w:rPr>
        <w:t xml:space="preserve"> относятся стипендии.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51"/>
      </w:tblGrid>
      <w:tr w:rsidR="009905B3" w:rsidRPr="00AF4FC2" w:rsidTr="00E668F3">
        <w:tc>
          <w:tcPr>
            <w:tcW w:w="9651" w:type="dxa"/>
            <w:shd w:val="clear" w:color="auto" w:fill="auto"/>
            <w:vAlign w:val="center"/>
          </w:tcPr>
          <w:p w:rsidR="009905B3" w:rsidRPr="00AF4FC2" w:rsidRDefault="009905B3" w:rsidP="00D85FDA">
            <w:pPr>
              <w:pStyle w:val="a4"/>
            </w:pPr>
            <w:r w:rsidRPr="00AF4FC2">
              <w:t xml:space="preserve">1.3. </w:t>
            </w:r>
            <w:r w:rsidR="001265D8" w:rsidRPr="00AF4FC2">
              <w:t xml:space="preserve"> Стипендией </w:t>
            </w:r>
            <w:r w:rsidR="009F1AF3" w:rsidRPr="00AF4FC2">
              <w:t xml:space="preserve">признаётся денежная выплата, назначаемая обучающимся в целях стимулирования и (или) поддержки освоения ими соответствующих образовательных программ, </w:t>
            </w:r>
            <w:r w:rsidRPr="00AF4FC2">
              <w:rPr>
                <w:rStyle w:val="a3"/>
                <w:b w:val="0"/>
                <w:bCs w:val="0"/>
              </w:rPr>
              <w:t xml:space="preserve"> с целью стимулирования успешной учебы и активного участия в общественной жизни школы учащихся и создания благоприятных условий для развития их творческих способностей.    </w:t>
            </w:r>
          </w:p>
          <w:p w:rsidR="009905B3" w:rsidRPr="00AF4FC2" w:rsidRDefault="00AF4FC2" w:rsidP="00D85FDA">
            <w:pPr>
              <w:widowControl w:val="0"/>
              <w:numPr>
                <w:ilvl w:val="4"/>
                <w:numId w:val="3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4F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1.4.</w:t>
            </w:r>
            <w:r w:rsidR="009905B3" w:rsidRPr="00AF4F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Стипендии, устанавливаемые школой и формы мат</w:t>
            </w:r>
            <w:r w:rsidRPr="00AF4F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ериальной поддержки </w:t>
            </w:r>
            <w:proofErr w:type="gramStart"/>
            <w:r w:rsidRPr="00AF4F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F4F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9905B3" w:rsidRPr="00AF4FC2" w:rsidRDefault="009905B3" w:rsidP="00D85FD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образовательные стипендии, которые присуждаются учащимся, имеющим высокие образовательные достижения, не имеющим дисциплинарных нареканий в период обучения в школе; </w:t>
            </w:r>
          </w:p>
          <w:p w:rsidR="00AF4FC2" w:rsidRDefault="009905B3" w:rsidP="00D85FD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F4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именные стипендии, которые присуждаются учащимся, имеющим успехи в учебе и общественной жизни;</w:t>
            </w:r>
          </w:p>
          <w:p w:rsidR="009905B3" w:rsidRPr="00AF4FC2" w:rsidRDefault="00AF4FC2" w:rsidP="00D85FD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AF4FC2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1.5. К дополнительным  формам</w:t>
            </w:r>
            <w:r w:rsidR="009905B3" w:rsidRPr="00AF4FC2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материальной поддержки </w:t>
            </w:r>
            <w:proofErr w:type="gramStart"/>
            <w:r w:rsidRPr="00AF4FC2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F4FC2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относятся</w:t>
            </w:r>
            <w:r w:rsidR="009905B3" w:rsidRPr="00AF4FC2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:</w:t>
            </w:r>
          </w:p>
          <w:p w:rsidR="009905B3" w:rsidRPr="00D85FDA" w:rsidRDefault="009905B3" w:rsidP="00D85FDA">
            <w:pPr>
              <w:pStyle w:val="a5"/>
              <w:numPr>
                <w:ilvl w:val="0"/>
                <w:numId w:val="9"/>
              </w:numPr>
              <w:tabs>
                <w:tab w:val="left" w:pos="390"/>
                <w:tab w:val="left" w:pos="42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2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подарки, состоящие из уч</w:t>
            </w:r>
            <w:r w:rsidR="00AF4FC2" w:rsidRPr="00AF4FC2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енических принадлежностей, книг и др., </w:t>
            </w:r>
            <w:r w:rsidRPr="00AF4FC2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которые  присуждаются учащимся, находящимся в трудной материальной ситуации, не имеющим дисциплинарных нареканий в период обучения в школе, имеющим высокие образовательные достижения.</w:t>
            </w:r>
          </w:p>
          <w:p w:rsidR="009905B3" w:rsidRPr="00AF4FC2" w:rsidRDefault="00AF4FC2" w:rsidP="00AF4F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F4FC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05B3" w:rsidRPr="00AF4FC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Порядок назначения, количество и размер стипендий и дополнительных форм материальной поддержки.</w:t>
            </w:r>
          </w:p>
          <w:p w:rsidR="009905B3" w:rsidRPr="00AF4FC2" w:rsidRDefault="009905B3" w:rsidP="00AF4FC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F4FC2">
              <w:rPr>
                <w:rFonts w:ascii="Times New Roman" w:hAnsi="Times New Roman" w:cs="Times New Roman"/>
                <w:sz w:val="24"/>
                <w:szCs w:val="24"/>
              </w:rPr>
              <w:t>2.1. Стипендия назначается</w:t>
            </w:r>
            <w:r w:rsidR="00AF4FC2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директора </w:t>
            </w:r>
            <w:r w:rsidR="00AF4FC2" w:rsidRPr="00AF4FC2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Pr="00AF4FC2">
              <w:rPr>
                <w:rFonts w:ascii="Times New Roman" w:hAnsi="Times New Roman" w:cs="Times New Roman"/>
                <w:sz w:val="24"/>
                <w:szCs w:val="24"/>
              </w:rPr>
              <w:t xml:space="preserve">. Классный руководитель ходатайствует на педагогическом совете об учащемся, </w:t>
            </w:r>
            <w:proofErr w:type="gramStart"/>
            <w:r w:rsidRPr="00AF4FC2">
              <w:rPr>
                <w:rFonts w:ascii="Times New Roman" w:hAnsi="Times New Roman" w:cs="Times New Roman"/>
                <w:sz w:val="24"/>
                <w:szCs w:val="24"/>
              </w:rPr>
              <w:t>заслуживающим</w:t>
            </w:r>
            <w:proofErr w:type="gramEnd"/>
            <w:r w:rsidRPr="00AF4FC2">
              <w:rPr>
                <w:rFonts w:ascii="Times New Roman" w:hAnsi="Times New Roman" w:cs="Times New Roman"/>
                <w:sz w:val="24"/>
                <w:szCs w:val="24"/>
              </w:rPr>
              <w:t xml:space="preserve"> стипендию. Кандидатура на стипендию утверждается на педагогическом совете.</w:t>
            </w:r>
            <w:r w:rsidRPr="00AF4FC2">
              <w:rPr>
                <w:rFonts w:ascii="Times New Roman" w:hAnsi="Times New Roman" w:cs="Times New Roman"/>
                <w:sz w:val="24"/>
                <w:szCs w:val="24"/>
              </w:rPr>
              <w:br/>
              <w:t>2.2 Стипендия назначается два раза в год: по итогам первого и второго полугодия, выплачивается разово.</w:t>
            </w:r>
            <w:r w:rsidRPr="00AF4F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2.3. Дополнительные формы материальной поддержки в виде подарков назначаются по ходатайству классного руководителя по решению  педагогического совета.                                                                                             2.4. Размер стипендии и форма материальной поддержки определяется педагогическим советом и утверждается Советом школы.           </w:t>
            </w:r>
          </w:p>
        </w:tc>
      </w:tr>
    </w:tbl>
    <w:p w:rsidR="009905B3" w:rsidRPr="009905B3" w:rsidRDefault="00D85FDA" w:rsidP="00D85FDA">
      <w:pPr>
        <w:pStyle w:val="a4"/>
        <w:rPr>
          <w:rStyle w:val="a3"/>
          <w:b w:val="0"/>
          <w:bCs w:val="0"/>
        </w:rPr>
      </w:pPr>
      <w:r>
        <w:t xml:space="preserve">       </w:t>
      </w:r>
      <w:r w:rsidR="00AF4FC2">
        <w:rPr>
          <w:rStyle w:val="a3"/>
          <w:lang w:val="en-US"/>
        </w:rPr>
        <w:t>III</w:t>
      </w:r>
      <w:r w:rsidR="00AF4FC2" w:rsidRPr="00AF4FC2">
        <w:rPr>
          <w:rStyle w:val="a3"/>
        </w:rPr>
        <w:t xml:space="preserve">. </w:t>
      </w:r>
      <w:r w:rsidR="009905B3" w:rsidRPr="009905B3">
        <w:rPr>
          <w:rStyle w:val="a3"/>
        </w:rPr>
        <w:t>Право на получение стипендиии других форм материальной поддержки</w:t>
      </w:r>
    </w:p>
    <w:p w:rsidR="009905B3" w:rsidRPr="009905B3" w:rsidRDefault="009905B3" w:rsidP="009905B3">
      <w:pPr>
        <w:pStyle w:val="1"/>
        <w:spacing w:line="100" w:lineRule="atLeast"/>
        <w:ind w:left="0"/>
        <w:jc w:val="both"/>
        <w:rPr>
          <w:rStyle w:val="a3"/>
          <w:b w:val="0"/>
          <w:bCs w:val="0"/>
        </w:rPr>
      </w:pPr>
      <w:r w:rsidRPr="009905B3">
        <w:rPr>
          <w:rStyle w:val="a3"/>
          <w:b w:val="0"/>
          <w:bCs w:val="0"/>
        </w:rPr>
        <w:t>3.1. Право на получение стипендии  имеют наиболее способные и одаренные учащиеся, которые пр</w:t>
      </w:r>
      <w:bookmarkStart w:id="0" w:name="_GoBack"/>
      <w:bookmarkEnd w:id="0"/>
      <w:r w:rsidRPr="009905B3">
        <w:rPr>
          <w:rStyle w:val="a3"/>
          <w:b w:val="0"/>
          <w:bCs w:val="0"/>
        </w:rPr>
        <w:t xml:space="preserve">оявляют активность в учебе и в общественной жизни школы и добиваются высоких результатов на олимпиадах и конкурсах.                                                                  </w:t>
      </w:r>
    </w:p>
    <w:p w:rsidR="009905B3" w:rsidRPr="009905B3" w:rsidRDefault="009905B3" w:rsidP="009905B3">
      <w:pPr>
        <w:pStyle w:val="1"/>
        <w:spacing w:line="100" w:lineRule="atLeast"/>
        <w:ind w:left="0"/>
        <w:jc w:val="both"/>
        <w:rPr>
          <w:rStyle w:val="a3"/>
          <w:b w:val="0"/>
          <w:bCs w:val="0"/>
        </w:rPr>
      </w:pPr>
    </w:p>
    <w:p w:rsidR="009905B3" w:rsidRPr="009905B3" w:rsidRDefault="009905B3" w:rsidP="009905B3">
      <w:pPr>
        <w:pStyle w:val="1"/>
        <w:spacing w:line="100" w:lineRule="atLeast"/>
        <w:ind w:left="0"/>
        <w:jc w:val="both"/>
      </w:pPr>
      <w:r w:rsidRPr="009905B3">
        <w:rPr>
          <w:rStyle w:val="a3"/>
          <w:b w:val="0"/>
          <w:bCs w:val="0"/>
        </w:rPr>
        <w:t xml:space="preserve">3.2. </w:t>
      </w:r>
      <w:proofErr w:type="gramStart"/>
      <w:r w:rsidRPr="009905B3">
        <w:rPr>
          <w:rStyle w:val="a3"/>
          <w:b w:val="0"/>
          <w:bCs w:val="0"/>
        </w:rPr>
        <w:t>Право на получение дополнительной формы материальной поддержки в виде</w:t>
      </w:r>
      <w:r w:rsidR="00AF4FC2">
        <w:rPr>
          <w:rStyle w:val="a3"/>
          <w:b w:val="0"/>
          <w:bCs w:val="0"/>
        </w:rPr>
        <w:t xml:space="preserve"> оплаты </w:t>
      </w:r>
      <w:r w:rsidRPr="009905B3">
        <w:rPr>
          <w:rStyle w:val="a3"/>
          <w:b w:val="0"/>
          <w:bCs w:val="0"/>
        </w:rPr>
        <w:t xml:space="preserve"> питания или подарка имеют учащиеся, оказавшиеся в трудной жизненной ситуации, дети-сироты, дети-инвалиды, дети, оставшиеся без попечения родителей, обучающиеся на "отлично", или на "хорошо" и "отлично", или на "хорошо":</w:t>
      </w:r>
      <w:proofErr w:type="gramEnd"/>
    </w:p>
    <w:sectPr w:rsidR="009905B3" w:rsidRPr="009905B3" w:rsidSect="00D85FDA"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Droid Sans Fallback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FD4A1D"/>
    <w:multiLevelType w:val="hybridMultilevel"/>
    <w:tmpl w:val="E1CE20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2829F2"/>
    <w:multiLevelType w:val="hybridMultilevel"/>
    <w:tmpl w:val="B8A04B0C"/>
    <w:lvl w:ilvl="0" w:tplc="041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>
    <w:nsid w:val="276B788E"/>
    <w:multiLevelType w:val="hybridMultilevel"/>
    <w:tmpl w:val="E7483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900616"/>
    <w:multiLevelType w:val="multilevel"/>
    <w:tmpl w:val="57608CC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7">
    <w:nsid w:val="6B393038"/>
    <w:multiLevelType w:val="hybridMultilevel"/>
    <w:tmpl w:val="3D16D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F23E6C"/>
    <w:multiLevelType w:val="hybridMultilevel"/>
    <w:tmpl w:val="223CBE4A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77D02AB3"/>
    <w:multiLevelType w:val="multilevel"/>
    <w:tmpl w:val="AC70D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05B3"/>
    <w:rsid w:val="00020041"/>
    <w:rsid w:val="001265D8"/>
    <w:rsid w:val="00135D24"/>
    <w:rsid w:val="004154EC"/>
    <w:rsid w:val="0047259B"/>
    <w:rsid w:val="004B4C51"/>
    <w:rsid w:val="004F06A5"/>
    <w:rsid w:val="009905B3"/>
    <w:rsid w:val="009F1AF3"/>
    <w:rsid w:val="00AA2314"/>
    <w:rsid w:val="00AF4FC2"/>
    <w:rsid w:val="00B040DC"/>
    <w:rsid w:val="00D85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905B3"/>
    <w:rPr>
      <w:b/>
      <w:bCs/>
    </w:rPr>
  </w:style>
  <w:style w:type="paragraph" w:customStyle="1" w:styleId="a4">
    <w:name w:val="Содержимое таблицы"/>
    <w:basedOn w:val="a"/>
    <w:rsid w:val="009905B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">
    <w:name w:val="Абзац списка1"/>
    <w:basedOn w:val="a"/>
    <w:rsid w:val="009905B3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List Paragraph"/>
    <w:basedOn w:val="a"/>
    <w:uiPriority w:val="34"/>
    <w:qFormat/>
    <w:rsid w:val="009905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директора</dc:creator>
  <cp:lastModifiedBy>1</cp:lastModifiedBy>
  <cp:revision>2</cp:revision>
  <cp:lastPrinted>2014-01-23T09:44:00Z</cp:lastPrinted>
  <dcterms:created xsi:type="dcterms:W3CDTF">2017-01-10T12:46:00Z</dcterms:created>
  <dcterms:modified xsi:type="dcterms:W3CDTF">2017-01-10T12:46:00Z</dcterms:modified>
</cp:coreProperties>
</file>