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1F" w:rsidRPr="00D01B1F" w:rsidRDefault="00D01B1F" w:rsidP="00D01B1F">
      <w:pPr>
        <w:spacing w:after="21" w:line="256" w:lineRule="auto"/>
        <w:ind w:right="0"/>
        <w:jc w:val="center"/>
        <w:rPr>
          <w:b/>
        </w:rPr>
      </w:pPr>
      <w:bookmarkStart w:id="0" w:name="_GoBack"/>
      <w:r w:rsidRPr="00D01B1F">
        <w:rPr>
          <w:b/>
        </w:rPr>
        <w:t>Информация о коррекционных школах Ростовской области</w:t>
      </w:r>
    </w:p>
    <w:bookmarkEnd w:id="0"/>
    <w:p w:rsidR="00D01B1F" w:rsidRDefault="00D01B1F" w:rsidP="00D01B1F">
      <w:pPr>
        <w:spacing w:after="13" w:line="266" w:lineRule="auto"/>
        <w:ind w:left="1848" w:right="918"/>
        <w:jc w:val="center"/>
      </w:pPr>
      <w:r>
        <w:t>Описание площадок организаций</w:t>
      </w:r>
    </w:p>
    <w:p w:rsidR="00D01B1F" w:rsidRDefault="00D01B1F" w:rsidP="00D01B1F">
      <w:pPr>
        <w:spacing w:after="13" w:line="266" w:lineRule="auto"/>
        <w:ind w:left="1848" w:right="918"/>
        <w:jc w:val="center"/>
      </w:pPr>
      <w:r>
        <w:t xml:space="preserve">(в ранжированном порядке убывания приоритетов, </w:t>
      </w:r>
      <w:proofErr w:type="gramStart"/>
      <w:r>
        <w:t>расположенных  в</w:t>
      </w:r>
      <w:proofErr w:type="gramEnd"/>
      <w:r>
        <w:t xml:space="preserve"> Ростовской области, в том числе адрес, вид), в которых планируется реализация  мероприятия по поддержке образования для детей с ограниченными возможностями здоровья</w:t>
      </w:r>
    </w:p>
    <w:p w:rsidR="00D01B1F" w:rsidRDefault="00D01B1F" w:rsidP="00D01B1F">
      <w:pPr>
        <w:spacing w:after="0" w:line="256" w:lineRule="auto"/>
        <w:ind w:left="993" w:right="0" w:firstLine="0"/>
        <w:jc w:val="center"/>
      </w:pPr>
      <w:r>
        <w:t xml:space="preserve"> </w:t>
      </w:r>
    </w:p>
    <w:tbl>
      <w:tblPr>
        <w:tblStyle w:val="a3"/>
        <w:tblW w:w="15168" w:type="dxa"/>
        <w:tblInd w:w="-147" w:type="dxa"/>
        <w:tblLook w:val="04A0" w:firstRow="1" w:lastRow="0" w:firstColumn="1" w:lastColumn="0" w:noHBand="0" w:noVBand="1"/>
      </w:tblPr>
      <w:tblGrid>
        <w:gridCol w:w="594"/>
        <w:gridCol w:w="3943"/>
        <w:gridCol w:w="3402"/>
        <w:gridCol w:w="7229"/>
      </w:tblGrid>
      <w:tr w:rsidR="00D01B1F" w:rsidTr="00D01B1F">
        <w:tc>
          <w:tcPr>
            <w:tcW w:w="594" w:type="dxa"/>
          </w:tcPr>
          <w:p w:rsidR="00D01B1F" w:rsidRDefault="00D01B1F" w:rsidP="00D01B1F">
            <w:pPr>
              <w:spacing w:after="3" w:line="256" w:lineRule="auto"/>
              <w:ind w:left="55" w:right="0" w:firstLine="0"/>
            </w:pPr>
            <w:r>
              <w:t xml:space="preserve">№ </w:t>
            </w:r>
          </w:p>
          <w:p w:rsidR="00D01B1F" w:rsidRDefault="00D01B1F" w:rsidP="00D01B1F">
            <w:pPr>
              <w:spacing w:after="0" w:line="256" w:lineRule="auto"/>
              <w:ind w:left="0" w:right="0" w:firstLine="0"/>
            </w:pPr>
            <w:r>
              <w:t xml:space="preserve">п/п </w:t>
            </w:r>
          </w:p>
          <w:p w:rsidR="00D01B1F" w:rsidRDefault="00D01B1F" w:rsidP="00D01B1F">
            <w:pPr>
              <w:spacing w:after="0" w:line="256" w:lineRule="auto"/>
              <w:ind w:left="5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3943" w:type="dxa"/>
          </w:tcPr>
          <w:p w:rsidR="00D01B1F" w:rsidRDefault="00D01B1F" w:rsidP="00D01B1F">
            <w:pPr>
              <w:spacing w:after="0" w:line="256" w:lineRule="auto"/>
              <w:ind w:left="0" w:right="53" w:firstLine="0"/>
              <w:jc w:val="center"/>
            </w:pPr>
            <w:r>
              <w:t xml:space="preserve">Наименование учреждения </w:t>
            </w:r>
          </w:p>
        </w:tc>
        <w:tc>
          <w:tcPr>
            <w:tcW w:w="3402" w:type="dxa"/>
          </w:tcPr>
          <w:p w:rsidR="00D01B1F" w:rsidRDefault="00D01B1F" w:rsidP="00D01B1F">
            <w:pPr>
              <w:spacing w:after="0" w:line="256" w:lineRule="auto"/>
              <w:ind w:left="190" w:right="171" w:firstLine="0"/>
              <w:jc w:val="center"/>
            </w:pPr>
            <w:r>
              <w:t xml:space="preserve">Адрес места нахождения </w:t>
            </w:r>
          </w:p>
        </w:tc>
        <w:tc>
          <w:tcPr>
            <w:tcW w:w="7229" w:type="dxa"/>
          </w:tcPr>
          <w:p w:rsidR="00D01B1F" w:rsidRDefault="00D01B1F" w:rsidP="00D01B1F">
            <w:pPr>
              <w:spacing w:after="0" w:line="256" w:lineRule="auto"/>
              <w:ind w:left="0" w:right="52" w:firstLine="0"/>
              <w:jc w:val="center"/>
            </w:pPr>
            <w:r>
              <w:t xml:space="preserve">Краткое описание </w:t>
            </w:r>
          </w:p>
        </w:tc>
      </w:tr>
      <w:tr w:rsidR="00D01B1F" w:rsidTr="00D01B1F">
        <w:tc>
          <w:tcPr>
            <w:tcW w:w="594" w:type="dxa"/>
          </w:tcPr>
          <w:p w:rsidR="00D01B1F" w:rsidRDefault="00D01B1F" w:rsidP="00D01B1F">
            <w:pPr>
              <w:spacing w:after="0" w:line="256" w:lineRule="auto"/>
              <w:ind w:left="120" w:right="0" w:firstLine="0"/>
              <w:jc w:val="left"/>
            </w:pPr>
            <w:r>
              <w:t xml:space="preserve">1 </w:t>
            </w:r>
          </w:p>
        </w:tc>
        <w:tc>
          <w:tcPr>
            <w:tcW w:w="3943" w:type="dxa"/>
          </w:tcPr>
          <w:p w:rsidR="00D01B1F" w:rsidRDefault="00D01B1F" w:rsidP="00D01B1F">
            <w:pPr>
              <w:spacing w:after="0" w:line="256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3402" w:type="dxa"/>
          </w:tcPr>
          <w:p w:rsidR="00D01B1F" w:rsidRDefault="00D01B1F" w:rsidP="00D01B1F">
            <w:pPr>
              <w:spacing w:after="0" w:line="256" w:lineRule="auto"/>
              <w:ind w:left="0" w:right="47" w:firstLine="0"/>
              <w:jc w:val="center"/>
            </w:pPr>
            <w:r>
              <w:t xml:space="preserve">3 </w:t>
            </w:r>
          </w:p>
        </w:tc>
        <w:tc>
          <w:tcPr>
            <w:tcW w:w="7229" w:type="dxa"/>
          </w:tcPr>
          <w:p w:rsidR="00D01B1F" w:rsidRDefault="00D01B1F" w:rsidP="00D01B1F">
            <w:pPr>
              <w:spacing w:after="0" w:line="256" w:lineRule="auto"/>
              <w:ind w:left="0" w:right="51" w:firstLine="0"/>
              <w:jc w:val="center"/>
            </w:pPr>
            <w:r>
              <w:t xml:space="preserve">4 </w:t>
            </w:r>
          </w:p>
        </w:tc>
      </w:tr>
      <w:tr w:rsidR="00D01B1F" w:rsidTr="00D01B1F">
        <w:tc>
          <w:tcPr>
            <w:tcW w:w="594" w:type="dxa"/>
          </w:tcPr>
          <w:p w:rsidR="00D01B1F" w:rsidRDefault="00D01B1F" w:rsidP="00D01B1F">
            <w:pPr>
              <w:spacing w:after="0" w:line="256" w:lineRule="auto"/>
              <w:ind w:left="84" w:right="0" w:firstLine="0"/>
              <w:jc w:val="left"/>
            </w:pPr>
            <w:r>
              <w:t xml:space="preserve">1. </w:t>
            </w:r>
          </w:p>
        </w:tc>
        <w:tc>
          <w:tcPr>
            <w:tcW w:w="3943" w:type="dxa"/>
          </w:tcPr>
          <w:p w:rsidR="00D01B1F" w:rsidRDefault="00D01B1F" w:rsidP="00D01B1F">
            <w:pPr>
              <w:spacing w:after="41" w:line="235" w:lineRule="auto"/>
              <w:ind w:left="5" w:right="32" w:firstLine="0"/>
              <w:jc w:val="left"/>
            </w:pPr>
            <w:r>
              <w:t>Государственное казенное общеобразовательное учреждение Ростовской области «</w:t>
            </w:r>
            <w:proofErr w:type="spellStart"/>
            <w:r>
              <w:t>Волгодонская</w:t>
            </w:r>
            <w:proofErr w:type="spellEnd"/>
            <w:r>
              <w:t xml:space="preserve"> специальная школа-интернат </w:t>
            </w:r>
          </w:p>
          <w:p w:rsidR="00D01B1F" w:rsidRDefault="00D01B1F" w:rsidP="00D01B1F">
            <w:pPr>
              <w:spacing w:after="0" w:line="256" w:lineRule="auto"/>
              <w:ind w:left="5" w:right="0" w:firstLine="0"/>
              <w:jc w:val="left"/>
            </w:pPr>
            <w:r>
              <w:t xml:space="preserve">«Восхождение» </w:t>
            </w:r>
          </w:p>
        </w:tc>
        <w:tc>
          <w:tcPr>
            <w:tcW w:w="3402" w:type="dxa"/>
          </w:tcPr>
          <w:p w:rsidR="00D01B1F" w:rsidRDefault="00D01B1F" w:rsidP="00D01B1F">
            <w:pPr>
              <w:spacing w:after="0" w:line="256" w:lineRule="auto"/>
              <w:ind w:left="7" w:right="79" w:firstLine="0"/>
            </w:pPr>
            <w:r>
              <w:t xml:space="preserve">347540, Ростовская область, г. Волгодонск, ул. Первомайская, 75 </w:t>
            </w:r>
          </w:p>
        </w:tc>
        <w:tc>
          <w:tcPr>
            <w:tcW w:w="7229" w:type="dxa"/>
          </w:tcPr>
          <w:p w:rsidR="00D01B1F" w:rsidRDefault="00D01B1F" w:rsidP="00D01B1F">
            <w:pPr>
              <w:spacing w:after="19" w:line="252" w:lineRule="auto"/>
              <w:ind w:left="0" w:right="56" w:firstLine="0"/>
            </w:pPr>
            <w:r>
              <w:t xml:space="preserve">в организации 190 обучающихся с ОВЗ обучаются по АООП для обучающихся с нарушениями </w:t>
            </w:r>
            <w:proofErr w:type="spellStart"/>
            <w:r>
              <w:t>опорнодвигательного</w:t>
            </w:r>
            <w:proofErr w:type="spellEnd"/>
            <w:r>
              <w:t xml:space="preserve"> аппарата, реализуются программы дополнительного образования для обучающихся с ОВЗ, в том числе авторская программа дополнительного образования по адаптивному плаванию. </w:t>
            </w:r>
            <w:r>
              <w:t>С 2012 года работает ресурсный центр по профориентации обучающихся с ОВЗ и инвалидностью, в 2018 году открыт региональный ресурсный центр по комплексному сопровождению детей с нарушениями опорно-</w:t>
            </w:r>
          </w:p>
          <w:p w:rsidR="00D01B1F" w:rsidRDefault="00D01B1F" w:rsidP="00D01B1F">
            <w:pPr>
              <w:spacing w:after="0" w:line="256" w:lineRule="auto"/>
              <w:ind w:left="5" w:right="50" w:firstLine="0"/>
            </w:pPr>
            <w:r>
              <w:t>двигательного аппарата, реализуется 4 федеральных инновационных проекта</w:t>
            </w:r>
            <w:r>
              <w:t>.</w:t>
            </w:r>
          </w:p>
          <w:p w:rsidR="00D01B1F" w:rsidRDefault="00D01B1F" w:rsidP="00D01B1F">
            <w:pPr>
              <w:spacing w:after="0" w:line="256" w:lineRule="auto"/>
              <w:ind w:left="5" w:right="50" w:firstLine="0"/>
            </w:pPr>
          </w:p>
        </w:tc>
      </w:tr>
      <w:tr w:rsidR="00D01B1F" w:rsidTr="00D01B1F">
        <w:tc>
          <w:tcPr>
            <w:tcW w:w="594" w:type="dxa"/>
          </w:tcPr>
          <w:p w:rsidR="00D01B1F" w:rsidRDefault="00D01B1F" w:rsidP="00D01B1F">
            <w:pPr>
              <w:spacing w:after="0" w:line="259" w:lineRule="auto"/>
              <w:ind w:left="79" w:right="0" w:firstLine="0"/>
              <w:jc w:val="left"/>
            </w:pPr>
            <w:r>
              <w:t xml:space="preserve">2. </w:t>
            </w:r>
          </w:p>
        </w:tc>
        <w:tc>
          <w:tcPr>
            <w:tcW w:w="3943" w:type="dxa"/>
          </w:tcPr>
          <w:p w:rsidR="00D01B1F" w:rsidRDefault="00D01B1F" w:rsidP="00D01B1F">
            <w:pPr>
              <w:spacing w:after="54" w:line="223" w:lineRule="auto"/>
              <w:ind w:left="0" w:right="0" w:firstLine="0"/>
              <w:jc w:val="left"/>
            </w:pPr>
            <w:r>
              <w:t xml:space="preserve">Государственное казенное общеобразовательное </w:t>
            </w:r>
          </w:p>
          <w:p w:rsidR="00D01B1F" w:rsidRDefault="00D01B1F" w:rsidP="00D01B1F">
            <w:pPr>
              <w:spacing w:after="0" w:line="259" w:lineRule="auto"/>
              <w:ind w:left="0" w:right="119" w:firstLine="0"/>
            </w:pPr>
            <w:r>
              <w:t xml:space="preserve">учреждение Ростовской области «Ростовская </w:t>
            </w:r>
            <w:r>
              <w:lastRenderedPageBreak/>
              <w:t xml:space="preserve">специальная школа-интернат № 38» </w:t>
            </w:r>
          </w:p>
        </w:tc>
        <w:tc>
          <w:tcPr>
            <w:tcW w:w="3402" w:type="dxa"/>
          </w:tcPr>
          <w:p w:rsidR="00D01B1F" w:rsidRDefault="00D01B1F" w:rsidP="00D01B1F">
            <w:pPr>
              <w:spacing w:after="0" w:line="259" w:lineRule="auto"/>
              <w:ind w:left="2" w:right="80" w:firstLine="0"/>
            </w:pPr>
            <w:r>
              <w:lastRenderedPageBreak/>
              <w:t xml:space="preserve">344091, Ростовская область, г. Ростов-на-Дону, пр. Стачки, 235/2 </w:t>
            </w:r>
          </w:p>
        </w:tc>
        <w:tc>
          <w:tcPr>
            <w:tcW w:w="7229" w:type="dxa"/>
          </w:tcPr>
          <w:p w:rsidR="00D01B1F" w:rsidRDefault="00D01B1F" w:rsidP="00D01B1F">
            <w:pPr>
              <w:spacing w:after="0" w:line="259" w:lineRule="auto"/>
              <w:ind w:left="0" w:right="56" w:firstLine="0"/>
            </w:pPr>
            <w:r>
              <w:t xml:space="preserve">в организации 175 обучающихся с ОВЗ обучаются по АООП для слабовидящих, реализуются программы дополнительного образования для обучающихся с ОВЗ, </w:t>
            </w:r>
            <w:r>
              <w:lastRenderedPageBreak/>
              <w:t>издается школьная газета «</w:t>
            </w:r>
            <w:proofErr w:type="spellStart"/>
            <w:r>
              <w:t>Антирутин</w:t>
            </w:r>
            <w:proofErr w:type="spellEnd"/>
            <w:r>
              <w:t xml:space="preserve">» – многократный победитель Всероссийских конкурсов школьной прессы, реализуется 2 федеральных инновационных проекта. В 2018 году открыт региональный ресурсный кабинет по комплексному сопровождению слепоглухих детей. </w:t>
            </w:r>
          </w:p>
        </w:tc>
      </w:tr>
      <w:tr w:rsidR="00D01B1F" w:rsidTr="00D01B1F">
        <w:tc>
          <w:tcPr>
            <w:tcW w:w="594" w:type="dxa"/>
          </w:tcPr>
          <w:p w:rsidR="00D01B1F" w:rsidRDefault="00D01B1F" w:rsidP="00D01B1F">
            <w:pPr>
              <w:spacing w:after="0" w:line="259" w:lineRule="auto"/>
              <w:ind w:left="79" w:right="0" w:firstLine="0"/>
              <w:jc w:val="left"/>
            </w:pPr>
            <w:r>
              <w:lastRenderedPageBreak/>
              <w:t xml:space="preserve">3. </w:t>
            </w:r>
          </w:p>
        </w:tc>
        <w:tc>
          <w:tcPr>
            <w:tcW w:w="3943" w:type="dxa"/>
          </w:tcPr>
          <w:p w:rsidR="00D01B1F" w:rsidRDefault="00D01B1F" w:rsidP="00D01B1F">
            <w:pPr>
              <w:spacing w:after="54" w:line="223" w:lineRule="auto"/>
              <w:ind w:left="0" w:right="0" w:firstLine="0"/>
              <w:jc w:val="left"/>
            </w:pPr>
            <w:r>
              <w:t xml:space="preserve">Государственное казенное общеобразовательное </w:t>
            </w:r>
          </w:p>
          <w:p w:rsidR="00D01B1F" w:rsidRDefault="00D01B1F" w:rsidP="00D01B1F">
            <w:pPr>
              <w:spacing w:after="0" w:line="259" w:lineRule="auto"/>
              <w:ind w:left="0" w:right="146" w:firstLine="0"/>
            </w:pPr>
            <w:r>
              <w:t xml:space="preserve">учреждение Ростовской области «Ростовская специальная школа-интернат № 42» </w:t>
            </w:r>
          </w:p>
        </w:tc>
        <w:tc>
          <w:tcPr>
            <w:tcW w:w="3402" w:type="dxa"/>
          </w:tcPr>
          <w:p w:rsidR="00D01B1F" w:rsidRDefault="00D01B1F" w:rsidP="00D01B1F">
            <w:pPr>
              <w:spacing w:after="0" w:line="259" w:lineRule="auto"/>
              <w:ind w:left="2" w:right="80" w:firstLine="0"/>
            </w:pPr>
            <w:r>
              <w:t xml:space="preserve">344112, Ростовская область, г. Ростов-на-Дону, ул. </w:t>
            </w:r>
            <w:proofErr w:type="spellStart"/>
            <w:r>
              <w:t>Леваневского</w:t>
            </w:r>
            <w:proofErr w:type="spellEnd"/>
            <w:r>
              <w:t xml:space="preserve">, 34 </w:t>
            </w:r>
          </w:p>
        </w:tc>
        <w:tc>
          <w:tcPr>
            <w:tcW w:w="7229" w:type="dxa"/>
          </w:tcPr>
          <w:p w:rsidR="00D01B1F" w:rsidRDefault="00D01B1F" w:rsidP="00D01B1F">
            <w:pPr>
              <w:spacing w:after="0" w:line="249" w:lineRule="auto"/>
              <w:ind w:left="0" w:right="0" w:firstLine="0"/>
              <w:jc w:val="left"/>
            </w:pPr>
            <w:r>
              <w:t xml:space="preserve">в организации 244 обучающихся с ОВЗ обучаются по АООП для </w:t>
            </w:r>
            <w:r>
              <w:tab/>
              <w:t xml:space="preserve">обучающихся </w:t>
            </w:r>
            <w:r>
              <w:tab/>
              <w:t xml:space="preserve">с </w:t>
            </w:r>
            <w:r>
              <w:tab/>
              <w:t xml:space="preserve">умственной </w:t>
            </w:r>
            <w:r>
              <w:tab/>
              <w:t xml:space="preserve">отсталостью (интеллектуальными </w:t>
            </w:r>
            <w:r>
              <w:tab/>
              <w:t xml:space="preserve">нарушениями), </w:t>
            </w:r>
            <w:r>
              <w:tab/>
              <w:t xml:space="preserve">РАС, </w:t>
            </w:r>
            <w:r>
              <w:tab/>
              <w:t xml:space="preserve">ТМНР, реализуются программы дополнительного образования для обучающихся с ОВЗ. </w:t>
            </w:r>
          </w:p>
          <w:p w:rsidR="00D01B1F" w:rsidRDefault="00D01B1F" w:rsidP="00D01B1F">
            <w:pPr>
              <w:spacing w:after="0" w:line="264" w:lineRule="auto"/>
              <w:ind w:left="0" w:right="0" w:firstLine="0"/>
            </w:pPr>
            <w:r>
              <w:t xml:space="preserve">Организация является базовой площадкой ГБУ ДПО РО РИПК и ППРО. </w:t>
            </w:r>
          </w:p>
          <w:p w:rsidR="00D01B1F" w:rsidRDefault="00D01B1F" w:rsidP="00D01B1F">
            <w:pPr>
              <w:spacing w:after="0" w:line="259" w:lineRule="auto"/>
              <w:ind w:left="0" w:right="56" w:firstLine="0"/>
            </w:pPr>
            <w:r>
              <w:t xml:space="preserve">С 2017 года работает региональный ресурсный центр по комплексному сопровождению детей с РАС, реализуется федеральный инновационный проект. </w:t>
            </w:r>
          </w:p>
        </w:tc>
      </w:tr>
      <w:tr w:rsidR="00D01B1F" w:rsidTr="00D01B1F">
        <w:tc>
          <w:tcPr>
            <w:tcW w:w="594" w:type="dxa"/>
          </w:tcPr>
          <w:p w:rsidR="00D01B1F" w:rsidRDefault="00D01B1F" w:rsidP="00D01B1F">
            <w:pPr>
              <w:spacing w:after="0" w:line="259" w:lineRule="auto"/>
              <w:ind w:left="79" w:right="0" w:firstLine="0"/>
              <w:jc w:val="left"/>
            </w:pPr>
            <w:r>
              <w:t xml:space="preserve">4. </w:t>
            </w:r>
          </w:p>
        </w:tc>
        <w:tc>
          <w:tcPr>
            <w:tcW w:w="3943" w:type="dxa"/>
          </w:tcPr>
          <w:p w:rsidR="00D01B1F" w:rsidRDefault="00D01B1F" w:rsidP="00D01B1F">
            <w:pPr>
              <w:spacing w:after="57" w:line="223" w:lineRule="auto"/>
              <w:ind w:left="0" w:right="0" w:firstLine="0"/>
              <w:jc w:val="left"/>
            </w:pPr>
            <w:r>
              <w:t xml:space="preserve">Государственное казенное общеобразовательное </w:t>
            </w:r>
          </w:p>
          <w:p w:rsidR="00D01B1F" w:rsidRDefault="00D01B1F" w:rsidP="00D01B1F">
            <w:pPr>
              <w:spacing w:after="0" w:line="259" w:lineRule="auto"/>
              <w:ind w:left="0" w:right="146" w:firstLine="0"/>
            </w:pPr>
            <w:r>
              <w:t xml:space="preserve">учреждение Ростовской области «Ростовская специальная школа-интернат № 48» </w:t>
            </w:r>
          </w:p>
        </w:tc>
        <w:tc>
          <w:tcPr>
            <w:tcW w:w="3402" w:type="dxa"/>
          </w:tcPr>
          <w:p w:rsidR="00D01B1F" w:rsidRDefault="00D01B1F" w:rsidP="00D01B1F">
            <w:pPr>
              <w:spacing w:after="0" w:line="259" w:lineRule="auto"/>
              <w:ind w:left="2" w:right="79" w:firstLine="0"/>
            </w:pPr>
            <w:r>
              <w:t xml:space="preserve">344022, Ростовская область, г. Ростов-на-Дону, ул. Суворова, 81 </w:t>
            </w:r>
          </w:p>
        </w:tc>
        <w:tc>
          <w:tcPr>
            <w:tcW w:w="7229" w:type="dxa"/>
          </w:tcPr>
          <w:p w:rsidR="00D01B1F" w:rsidRDefault="00D01B1F" w:rsidP="00D01B1F">
            <w:pPr>
              <w:spacing w:after="13" w:line="250" w:lineRule="auto"/>
              <w:ind w:left="0" w:right="57" w:firstLine="0"/>
            </w:pPr>
            <w:r>
              <w:t xml:space="preserve">в организации 132 обучающихся с ОВЗ обучаются по АООП для слабослышащих и позднооглохших, реализуются программы дополнительного образования для обучающихся с ОВЗ. </w:t>
            </w:r>
          </w:p>
          <w:p w:rsidR="00D01B1F" w:rsidRDefault="00D01B1F" w:rsidP="00D01B1F">
            <w:pPr>
              <w:spacing w:after="0" w:line="259" w:lineRule="auto"/>
              <w:ind w:left="0" w:right="0" w:firstLine="0"/>
            </w:pPr>
            <w:r>
              <w:t xml:space="preserve">С 2009 года функционирует региональный ресурсный центр по сопровождению инклюзивного образования, с 2017 года – региональный ресурсный центр по комплексному сопровождению детей после операции </w:t>
            </w:r>
            <w:proofErr w:type="spellStart"/>
            <w:r>
              <w:t>кохлеарной</w:t>
            </w:r>
            <w:proofErr w:type="spellEnd"/>
            <w:r>
              <w:t xml:space="preserve"> имплантации, реализуется 4 федеральных инновационных проекта.</w:t>
            </w:r>
          </w:p>
        </w:tc>
      </w:tr>
      <w:tr w:rsidR="00D01B1F" w:rsidTr="00D01B1F">
        <w:tc>
          <w:tcPr>
            <w:tcW w:w="594" w:type="dxa"/>
          </w:tcPr>
          <w:p w:rsidR="00D01B1F" w:rsidRDefault="00D01B1F" w:rsidP="00D01B1F">
            <w:pPr>
              <w:spacing w:after="0" w:line="259" w:lineRule="auto"/>
              <w:ind w:left="79" w:right="0" w:firstLine="0"/>
              <w:jc w:val="left"/>
            </w:pPr>
            <w:r>
              <w:lastRenderedPageBreak/>
              <w:t xml:space="preserve">5. </w:t>
            </w:r>
          </w:p>
        </w:tc>
        <w:tc>
          <w:tcPr>
            <w:tcW w:w="3943" w:type="dxa"/>
          </w:tcPr>
          <w:p w:rsidR="00D01B1F" w:rsidRDefault="00D01B1F" w:rsidP="00D01B1F">
            <w:pPr>
              <w:spacing w:after="0" w:line="259" w:lineRule="auto"/>
              <w:ind w:left="0" w:right="32" w:firstLine="0"/>
              <w:jc w:val="left"/>
            </w:pPr>
            <w:r>
              <w:t xml:space="preserve">Государственное казенное общеобразовательное учреждение Ростовской области «Азовская специальная школа № 7» </w:t>
            </w:r>
          </w:p>
        </w:tc>
        <w:tc>
          <w:tcPr>
            <w:tcW w:w="3402" w:type="dxa"/>
          </w:tcPr>
          <w:p w:rsidR="00D01B1F" w:rsidRDefault="00D01B1F" w:rsidP="00D01B1F">
            <w:pPr>
              <w:spacing w:after="0" w:line="259" w:lineRule="auto"/>
              <w:ind w:left="2" w:right="0" w:firstLine="0"/>
            </w:pPr>
            <w:r>
              <w:t xml:space="preserve">346780, Ростовская область, г. Азов, ул. Васильева, 92 </w:t>
            </w:r>
          </w:p>
        </w:tc>
        <w:tc>
          <w:tcPr>
            <w:tcW w:w="7229" w:type="dxa"/>
          </w:tcPr>
          <w:p w:rsidR="00D01B1F" w:rsidRDefault="00D01B1F" w:rsidP="00D01B1F">
            <w:pPr>
              <w:spacing w:after="0" w:line="259" w:lineRule="auto"/>
              <w:ind w:left="0" w:right="57" w:firstLine="0"/>
            </w:pPr>
            <w:r>
              <w:t xml:space="preserve">в организации 408 обучающихся с ОВЗ обучаются по АООП для обучающихся с задержкой психического развития (далее – ЗПР), с умственной отсталостью (интеллектуальными нарушениями), РАС, ТМНР, в том числе воспитанники ГБУ РО СОН «Азовский ДДИ», реализуются программы дополнительного образования для обучающихся с ОВЗ, областной инновационный проект. </w:t>
            </w:r>
          </w:p>
        </w:tc>
      </w:tr>
      <w:tr w:rsidR="00D01B1F" w:rsidTr="00D01B1F">
        <w:tc>
          <w:tcPr>
            <w:tcW w:w="594" w:type="dxa"/>
          </w:tcPr>
          <w:p w:rsidR="00D01B1F" w:rsidRDefault="00D01B1F" w:rsidP="00D01B1F">
            <w:pPr>
              <w:spacing w:after="0" w:line="259" w:lineRule="auto"/>
              <w:ind w:left="79" w:right="0" w:firstLine="0"/>
              <w:jc w:val="left"/>
            </w:pPr>
            <w:r>
              <w:t xml:space="preserve">6. </w:t>
            </w:r>
          </w:p>
        </w:tc>
        <w:tc>
          <w:tcPr>
            <w:tcW w:w="3943" w:type="dxa"/>
          </w:tcPr>
          <w:p w:rsidR="00D01B1F" w:rsidRDefault="00D01B1F" w:rsidP="00D01B1F">
            <w:pPr>
              <w:spacing w:after="57" w:line="218" w:lineRule="auto"/>
              <w:ind w:left="0" w:right="0" w:firstLine="0"/>
              <w:jc w:val="left"/>
            </w:pPr>
            <w:r>
              <w:t xml:space="preserve">Государственное казенное общеобразовательное </w:t>
            </w:r>
          </w:p>
          <w:p w:rsidR="00D01B1F" w:rsidRDefault="00D01B1F" w:rsidP="00D01B1F">
            <w:pPr>
              <w:spacing w:after="0" w:line="259" w:lineRule="auto"/>
              <w:ind w:left="0" w:right="146" w:firstLine="0"/>
            </w:pPr>
            <w:r>
              <w:t xml:space="preserve">учреждение Ростовской области «Ростовская специальная школа-интернат № 41» </w:t>
            </w:r>
          </w:p>
        </w:tc>
        <w:tc>
          <w:tcPr>
            <w:tcW w:w="3402" w:type="dxa"/>
          </w:tcPr>
          <w:p w:rsidR="00D01B1F" w:rsidRDefault="00D01B1F" w:rsidP="00D01B1F">
            <w:pPr>
              <w:spacing w:after="0" w:line="259" w:lineRule="auto"/>
              <w:ind w:left="2" w:right="80" w:firstLine="0"/>
            </w:pPr>
            <w:r>
              <w:t xml:space="preserve">344065, Ростовская область, г. Ростов-на-Дону, пер. Днепровский, 119 </w:t>
            </w:r>
          </w:p>
        </w:tc>
        <w:tc>
          <w:tcPr>
            <w:tcW w:w="7229" w:type="dxa"/>
          </w:tcPr>
          <w:p w:rsidR="00D01B1F" w:rsidRDefault="00D01B1F" w:rsidP="00D01B1F">
            <w:pPr>
              <w:spacing w:after="26" w:line="239" w:lineRule="auto"/>
              <w:ind w:left="0" w:right="51" w:firstLine="0"/>
            </w:pPr>
            <w:r>
              <w:t xml:space="preserve">в организации 261 обучающийся с ОВЗ обучается по АООП для обучающихся с умственной отсталостью (интеллектуальными нарушениями), РАС, ТМНР, реализуются программы профессионального обучения для обучающихся с умственной отсталостью (интеллектуальными нарушениями), программы дополнительного образования для обучающихся с ОВЗ. </w:t>
            </w:r>
          </w:p>
          <w:p w:rsidR="00D01B1F" w:rsidRDefault="00D01B1F" w:rsidP="00D01B1F">
            <w:pPr>
              <w:spacing w:after="0" w:line="259" w:lineRule="auto"/>
              <w:ind w:left="0" w:right="59" w:firstLine="0"/>
            </w:pPr>
            <w:r>
              <w:t xml:space="preserve">В 2019 году планируется открытие регионального ресурсного центра по комплексному сопровождению детей с ТМНР и обучающихся на дому. </w:t>
            </w:r>
          </w:p>
        </w:tc>
      </w:tr>
      <w:tr w:rsidR="00D01B1F" w:rsidTr="00D01B1F">
        <w:tc>
          <w:tcPr>
            <w:tcW w:w="594" w:type="dxa"/>
          </w:tcPr>
          <w:p w:rsidR="00D01B1F" w:rsidRDefault="00D01B1F" w:rsidP="00D01B1F">
            <w:pPr>
              <w:spacing w:after="0" w:line="259" w:lineRule="auto"/>
              <w:ind w:left="79" w:right="0" w:firstLine="0"/>
              <w:jc w:val="left"/>
            </w:pPr>
            <w:r>
              <w:t xml:space="preserve">7. </w:t>
            </w:r>
          </w:p>
        </w:tc>
        <w:tc>
          <w:tcPr>
            <w:tcW w:w="3943" w:type="dxa"/>
          </w:tcPr>
          <w:p w:rsidR="00D01B1F" w:rsidRDefault="00D01B1F" w:rsidP="00D01B1F">
            <w:pPr>
              <w:spacing w:after="52" w:line="220" w:lineRule="auto"/>
              <w:ind w:left="0" w:right="0" w:firstLine="0"/>
              <w:jc w:val="left"/>
            </w:pPr>
            <w:r>
              <w:t xml:space="preserve">Государственное казенное общеобразовательное </w:t>
            </w:r>
          </w:p>
          <w:p w:rsidR="00D01B1F" w:rsidRDefault="00D01B1F" w:rsidP="00D01B1F">
            <w:pPr>
              <w:spacing w:after="0" w:line="259" w:lineRule="auto"/>
              <w:ind w:left="0" w:right="146" w:firstLine="0"/>
            </w:pPr>
            <w:r>
              <w:t>учреждение Ростовской области «</w:t>
            </w:r>
            <w:proofErr w:type="spellStart"/>
            <w:r>
              <w:t>Шахтинская</w:t>
            </w:r>
            <w:proofErr w:type="spellEnd"/>
            <w:r>
              <w:t xml:space="preserve"> специальная школа-интернат № 16» </w:t>
            </w:r>
          </w:p>
        </w:tc>
        <w:tc>
          <w:tcPr>
            <w:tcW w:w="3402" w:type="dxa"/>
          </w:tcPr>
          <w:p w:rsidR="00D01B1F" w:rsidRDefault="00D01B1F" w:rsidP="00D01B1F">
            <w:pPr>
              <w:spacing w:after="0" w:line="259" w:lineRule="auto"/>
              <w:ind w:left="2" w:right="79" w:firstLine="0"/>
            </w:pPr>
            <w:r>
              <w:t xml:space="preserve">346500, Ростовская область, г. Шахты,  пер. Тюменский, 72 </w:t>
            </w:r>
          </w:p>
        </w:tc>
        <w:tc>
          <w:tcPr>
            <w:tcW w:w="7229" w:type="dxa"/>
          </w:tcPr>
          <w:p w:rsidR="00D01B1F" w:rsidRDefault="00D01B1F" w:rsidP="00D01B1F">
            <w:pPr>
              <w:spacing w:after="26" w:line="239" w:lineRule="auto"/>
              <w:ind w:left="0" w:right="54" w:firstLine="0"/>
            </w:pPr>
            <w:r>
              <w:t xml:space="preserve">в организации 324 обучающихся с ОВЗ обучаются по АООП для обучающихся с умственной отсталостью (интеллектуальными нарушениями), РАС, ТМНР, реализуются программы профессионального обучения для обучающихся с умственной отсталостью (интеллектуальными нарушениями), программы дополнительного образования для обучающихся с ОВЗ. </w:t>
            </w:r>
          </w:p>
          <w:p w:rsidR="00D01B1F" w:rsidRDefault="00D01B1F" w:rsidP="00D01B1F">
            <w:pPr>
              <w:spacing w:after="0" w:line="259" w:lineRule="auto"/>
              <w:ind w:left="0" w:right="52" w:firstLine="0"/>
            </w:pPr>
            <w:r>
              <w:lastRenderedPageBreak/>
              <w:t xml:space="preserve">С 2016 года реализуется инновационный проект по отработке модели ресурсного центра по сопровождению инклюзивного образования обучающихся с ОВЗ. </w:t>
            </w:r>
          </w:p>
        </w:tc>
      </w:tr>
      <w:tr w:rsidR="00D01B1F" w:rsidTr="00D01B1F">
        <w:tc>
          <w:tcPr>
            <w:tcW w:w="594" w:type="dxa"/>
          </w:tcPr>
          <w:p w:rsidR="00D01B1F" w:rsidRDefault="00D01B1F" w:rsidP="00D01B1F">
            <w:pPr>
              <w:spacing w:after="0" w:line="259" w:lineRule="auto"/>
              <w:ind w:left="79" w:right="0" w:firstLine="0"/>
              <w:jc w:val="left"/>
            </w:pPr>
            <w:r>
              <w:lastRenderedPageBreak/>
              <w:t xml:space="preserve">8. </w:t>
            </w:r>
          </w:p>
        </w:tc>
        <w:tc>
          <w:tcPr>
            <w:tcW w:w="3943" w:type="dxa"/>
          </w:tcPr>
          <w:p w:rsidR="00D01B1F" w:rsidRDefault="00D01B1F" w:rsidP="00D01B1F">
            <w:pPr>
              <w:spacing w:after="0" w:line="259" w:lineRule="auto"/>
              <w:ind w:left="0" w:right="32" w:firstLine="0"/>
              <w:jc w:val="left"/>
            </w:pPr>
            <w:r>
              <w:t xml:space="preserve">Государственное казенное общеобразовательное учреждение Ростовской области «Таганрогская специальная школа № 19» </w:t>
            </w:r>
          </w:p>
        </w:tc>
        <w:tc>
          <w:tcPr>
            <w:tcW w:w="3402" w:type="dxa"/>
          </w:tcPr>
          <w:p w:rsidR="00D01B1F" w:rsidRDefault="00D01B1F" w:rsidP="00D01B1F">
            <w:pPr>
              <w:spacing w:after="2" w:line="276" w:lineRule="auto"/>
              <w:ind w:left="2" w:right="0" w:firstLine="0"/>
            </w:pPr>
            <w:r>
              <w:t xml:space="preserve">347924, Ростовская область, г. Таганрог, </w:t>
            </w:r>
          </w:p>
          <w:p w:rsidR="00D01B1F" w:rsidRDefault="00D01B1F" w:rsidP="00D01B1F">
            <w:pPr>
              <w:spacing w:after="0" w:line="259" w:lineRule="auto"/>
              <w:ind w:left="2" w:right="0" w:firstLine="0"/>
              <w:jc w:val="left"/>
            </w:pPr>
            <w:r>
              <w:t xml:space="preserve">ул. Черняховского, 4/1 </w:t>
            </w:r>
          </w:p>
        </w:tc>
        <w:tc>
          <w:tcPr>
            <w:tcW w:w="7229" w:type="dxa"/>
          </w:tcPr>
          <w:p w:rsidR="00D01B1F" w:rsidRDefault="00D01B1F" w:rsidP="00D01B1F">
            <w:pPr>
              <w:spacing w:after="0" w:line="259" w:lineRule="auto"/>
              <w:ind w:left="0" w:right="51" w:firstLine="0"/>
            </w:pPr>
            <w:r>
              <w:t xml:space="preserve">в организации 217 обучающихся с ОВЗ обучаются по АООП для обучающихся с умственной отсталостью (интеллектуальными нарушениями), РАС, ТМНР, реализуются программы профессионального обучения для обучающихся с умственной отсталостью (интеллектуальными нарушениями), программы дополнительного образования для обучающихся с ОВЗ, областной инновационный проект по отработке модели сопровождения детей с РАС. </w:t>
            </w:r>
          </w:p>
        </w:tc>
      </w:tr>
      <w:tr w:rsidR="00D01B1F" w:rsidTr="00D01B1F">
        <w:tc>
          <w:tcPr>
            <w:tcW w:w="594" w:type="dxa"/>
          </w:tcPr>
          <w:p w:rsidR="00D01B1F" w:rsidRDefault="00D01B1F" w:rsidP="00D01B1F">
            <w:pPr>
              <w:spacing w:after="0" w:line="259" w:lineRule="auto"/>
              <w:ind w:left="79" w:right="0" w:firstLine="0"/>
              <w:jc w:val="left"/>
            </w:pPr>
            <w:r>
              <w:t xml:space="preserve">9. </w:t>
            </w:r>
          </w:p>
        </w:tc>
        <w:tc>
          <w:tcPr>
            <w:tcW w:w="3943" w:type="dxa"/>
          </w:tcPr>
          <w:p w:rsidR="00D01B1F" w:rsidRDefault="00D01B1F" w:rsidP="00D01B1F">
            <w:pPr>
              <w:spacing w:after="0" w:line="259" w:lineRule="auto"/>
              <w:ind w:left="0" w:right="32" w:firstLine="0"/>
              <w:jc w:val="left"/>
            </w:pPr>
            <w:r>
              <w:t xml:space="preserve">Государственное казенное общеобразовательное учреждение Ростовской области «Ростовский областной центр образования </w:t>
            </w:r>
            <w:proofErr w:type="spellStart"/>
            <w:r>
              <w:t>неслышащих</w:t>
            </w:r>
            <w:proofErr w:type="spellEnd"/>
            <w:r>
              <w:t xml:space="preserve"> учащихся» </w:t>
            </w:r>
          </w:p>
        </w:tc>
        <w:tc>
          <w:tcPr>
            <w:tcW w:w="3402" w:type="dxa"/>
          </w:tcPr>
          <w:p w:rsidR="00D01B1F" w:rsidRDefault="00D01B1F" w:rsidP="00D01B1F">
            <w:pPr>
              <w:spacing w:after="0" w:line="259" w:lineRule="auto"/>
              <w:ind w:left="2" w:right="132" w:firstLine="0"/>
            </w:pPr>
            <w:r>
              <w:t xml:space="preserve">344022, Ростовская область, г. Ростов-на-Дону, ул. Суворова, 127/27 </w:t>
            </w:r>
          </w:p>
        </w:tc>
        <w:tc>
          <w:tcPr>
            <w:tcW w:w="7229" w:type="dxa"/>
          </w:tcPr>
          <w:p w:rsidR="00D01B1F" w:rsidRDefault="00D01B1F" w:rsidP="00D01B1F">
            <w:pPr>
              <w:spacing w:after="14" w:line="267" w:lineRule="auto"/>
              <w:ind w:left="0" w:right="55" w:firstLine="0"/>
            </w:pPr>
            <w:r>
              <w:t xml:space="preserve">в организации 163 обучающихся с ОВЗ обучаются по АООП для глухих, слабослышащих и позднооглохших, реализуются программы дополнительного образования для обучающихся с ОВЗ, областной инновационный проект по преемственности образования глухих детей.  </w:t>
            </w:r>
          </w:p>
          <w:p w:rsidR="00D01B1F" w:rsidRDefault="00D01B1F" w:rsidP="00D01B1F">
            <w:pPr>
              <w:spacing w:after="0" w:line="259" w:lineRule="auto"/>
              <w:ind w:left="0" w:right="57" w:firstLine="0"/>
            </w:pPr>
            <w:r>
              <w:t xml:space="preserve">С 2018 года ведется работа по созданию условий для реализации АООП дошкольного образования для глухих детей. </w:t>
            </w:r>
          </w:p>
        </w:tc>
      </w:tr>
      <w:tr w:rsidR="00D01B1F" w:rsidTr="00D01B1F">
        <w:tc>
          <w:tcPr>
            <w:tcW w:w="594" w:type="dxa"/>
          </w:tcPr>
          <w:p w:rsidR="00D01B1F" w:rsidRDefault="00D01B1F" w:rsidP="00D01B1F">
            <w:pPr>
              <w:spacing w:after="0" w:line="259" w:lineRule="auto"/>
              <w:ind w:right="0" w:firstLine="0"/>
            </w:pPr>
            <w:r>
              <w:t xml:space="preserve">10. </w:t>
            </w:r>
          </w:p>
        </w:tc>
        <w:tc>
          <w:tcPr>
            <w:tcW w:w="3943" w:type="dxa"/>
          </w:tcPr>
          <w:p w:rsidR="00D01B1F" w:rsidRDefault="00D01B1F" w:rsidP="00D01B1F">
            <w:pPr>
              <w:spacing w:after="0" w:line="259" w:lineRule="auto"/>
              <w:ind w:left="0" w:right="32" w:firstLine="0"/>
              <w:jc w:val="left"/>
            </w:pPr>
            <w:r>
              <w:t xml:space="preserve">Государственное казенное общеобразовательное учреждение Ростовской области «Николаевская специальная школа-интернат» </w:t>
            </w:r>
          </w:p>
        </w:tc>
        <w:tc>
          <w:tcPr>
            <w:tcW w:w="3402" w:type="dxa"/>
          </w:tcPr>
          <w:p w:rsidR="00D01B1F" w:rsidRDefault="00D01B1F" w:rsidP="00D01B1F">
            <w:pPr>
              <w:spacing w:after="0" w:line="259" w:lineRule="auto"/>
              <w:ind w:left="2" w:right="132" w:firstLine="0"/>
            </w:pPr>
            <w:r>
              <w:t xml:space="preserve">346680, Ростовская область, Константиновский район, ст. Николаевская, ул. Гагарина, 43 </w:t>
            </w:r>
          </w:p>
        </w:tc>
        <w:tc>
          <w:tcPr>
            <w:tcW w:w="7229" w:type="dxa"/>
          </w:tcPr>
          <w:p w:rsidR="00D01B1F" w:rsidRDefault="00D01B1F" w:rsidP="00D01B1F">
            <w:pPr>
              <w:spacing w:after="6" w:line="273" w:lineRule="auto"/>
              <w:ind w:left="0" w:right="50" w:firstLine="0"/>
            </w:pPr>
            <w:r>
              <w:t xml:space="preserve">в организации 130 обучающихся с ОВЗ обучаются по АООП для обучающихся с умственной отсталостью (интеллектуальными нарушениями), реализуются программы профессионального обучения для обучающихся с умственной отсталостью (интеллектуальными нарушениями), программы </w:t>
            </w:r>
            <w:r>
              <w:lastRenderedPageBreak/>
              <w:t xml:space="preserve">дополнительного образования для обучающихся с ОВЗ, ведется эффективная работа по патриотическому воспитанию, обучающиеся участвуют в работе поисковых отрядов, создан музей боевой славы. </w:t>
            </w:r>
          </w:p>
          <w:p w:rsidR="00D01B1F" w:rsidRDefault="00D01B1F" w:rsidP="00D01B1F">
            <w:pPr>
              <w:spacing w:after="0" w:line="259" w:lineRule="auto"/>
              <w:ind w:left="0" w:right="58" w:firstLine="0"/>
            </w:pPr>
            <w:r>
              <w:t xml:space="preserve">С 2012 года работает ресурсный центр по профориентации и профессиональному обучению обучающихся с ОВЗ и инвалидностью.». </w:t>
            </w:r>
          </w:p>
        </w:tc>
      </w:tr>
    </w:tbl>
    <w:p w:rsidR="00D01B1F" w:rsidRDefault="00D01B1F" w:rsidP="00D01B1F">
      <w:pPr>
        <w:spacing w:after="0" w:line="256" w:lineRule="auto"/>
        <w:ind w:left="993" w:right="0" w:firstLine="0"/>
        <w:jc w:val="center"/>
      </w:pPr>
    </w:p>
    <w:p w:rsidR="00415949" w:rsidRPr="00D01B1F" w:rsidRDefault="00415949" w:rsidP="00D01B1F">
      <w:pPr>
        <w:tabs>
          <w:tab w:val="right" w:pos="9754"/>
        </w:tabs>
        <w:spacing w:after="180" w:line="259" w:lineRule="auto"/>
        <w:ind w:right="-14"/>
        <w:jc w:val="left"/>
        <w:rPr>
          <w:lang w:val="en-US"/>
        </w:rPr>
      </w:pPr>
    </w:p>
    <w:sectPr w:rsidR="00415949" w:rsidRPr="00D01B1F" w:rsidSect="00D01B1F">
      <w:footerReference w:type="even" r:id="rId7"/>
      <w:footerReference w:type="default" r:id="rId8"/>
      <w:footerReference w:type="first" r:id="rId9"/>
      <w:pgSz w:w="16841" w:h="11906" w:orient="landscape"/>
      <w:pgMar w:top="1304" w:right="1440" w:bottom="849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D34" w:rsidRDefault="00CB4D34">
      <w:pPr>
        <w:spacing w:after="0" w:line="240" w:lineRule="auto"/>
      </w:pPr>
      <w:r>
        <w:separator/>
      </w:r>
    </w:p>
  </w:endnote>
  <w:endnote w:type="continuationSeparator" w:id="0">
    <w:p w:rsidR="00CB4D34" w:rsidRDefault="00CB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949" w:rsidRDefault="0041594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949" w:rsidRDefault="0041594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949" w:rsidRDefault="0041594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D34" w:rsidRDefault="00CB4D34">
      <w:pPr>
        <w:spacing w:after="0" w:line="240" w:lineRule="auto"/>
      </w:pPr>
      <w:r>
        <w:separator/>
      </w:r>
    </w:p>
  </w:footnote>
  <w:footnote w:type="continuationSeparator" w:id="0">
    <w:p w:rsidR="00CB4D34" w:rsidRDefault="00CB4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F63A3"/>
    <w:multiLevelType w:val="hybridMultilevel"/>
    <w:tmpl w:val="5A24906E"/>
    <w:lvl w:ilvl="0" w:tplc="54D4CC76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8ECD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241D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3AE7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AA03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F22E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1631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207A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3E45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771B66"/>
    <w:multiLevelType w:val="hybridMultilevel"/>
    <w:tmpl w:val="A7E0C2BE"/>
    <w:lvl w:ilvl="0" w:tplc="A14C82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669B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CA16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220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9E79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ECF8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D218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4E6D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EBA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49"/>
    <w:rsid w:val="00415949"/>
    <w:rsid w:val="00CB4D34"/>
    <w:rsid w:val="00D0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6C0A"/>
  <w15:docId w15:val="{4D49E35E-B949-47D7-BD30-1864825E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01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Караваева Анна Александровна</dc:creator>
  <cp:keywords/>
  <cp:lastModifiedBy>Пользователь Windows</cp:lastModifiedBy>
  <cp:revision>2</cp:revision>
  <dcterms:created xsi:type="dcterms:W3CDTF">2020-02-07T08:03:00Z</dcterms:created>
  <dcterms:modified xsi:type="dcterms:W3CDTF">2020-02-07T08:03:00Z</dcterms:modified>
</cp:coreProperties>
</file>