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4C" w:rsidRDefault="0080724C" w:rsidP="0080724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«Выявление и профилактика</w:t>
      </w:r>
      <w:r w:rsidRPr="00563D31">
        <w:rPr>
          <w:rFonts w:ascii="Times New Roman" w:hAnsi="Times New Roman" w:cs="Times New Roman"/>
          <w:b/>
          <w:sz w:val="32"/>
          <w:szCs w:val="32"/>
        </w:rPr>
        <w:t xml:space="preserve"> сексуального насилия над несовершеннолетними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0724C" w:rsidRDefault="0080724C" w:rsidP="0080724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9614A" w:rsidRDefault="0080724C" w:rsidP="0080724C">
      <w:pPr>
        <w:jc w:val="center"/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190875" cy="1800225"/>
            <wp:effectExtent l="0" t="0" r="9525" b="9525"/>
            <wp:docPr id="1" name="Рисунок 1" descr="Uvelichena-summa-sotsvyiplat-v-DNR-----Mint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elichena-summa-sotsvyiplat-v-DNR-----Mint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24C" w:rsidRDefault="0080724C" w:rsidP="0080724C"/>
    <w:p w:rsidR="0080724C" w:rsidRDefault="0080724C" w:rsidP="0080724C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563D31">
        <w:rPr>
          <w:color w:val="000000"/>
          <w:sz w:val="26"/>
          <w:szCs w:val="26"/>
        </w:rPr>
        <w:t xml:space="preserve">Сексуальное насилие в отношении несовершеннолетних – малоизученное явление, даже специалисты, работающие с данной проблемой не застрахованы от спорных вопросов, возникающих в процессе решения последствий насилия и неприятных эмоций, когда ребенок рассказывает и описывает то, что с ним произошло. Многим специалистам трудно воспринять информацию о </w:t>
      </w:r>
    </w:p>
    <w:p w:rsidR="0080724C" w:rsidRPr="00563D31" w:rsidRDefault="0080724C" w:rsidP="0080724C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174E3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DDD5E4" wp14:editId="2D636A50">
            <wp:simplePos x="0" y="0"/>
            <wp:positionH relativeFrom="margin">
              <wp:posOffset>38100</wp:posOffset>
            </wp:positionH>
            <wp:positionV relativeFrom="margin">
              <wp:posOffset>4064000</wp:posOffset>
            </wp:positionV>
            <wp:extent cx="2333625" cy="2143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D31">
        <w:rPr>
          <w:color w:val="000000"/>
          <w:sz w:val="26"/>
          <w:szCs w:val="26"/>
        </w:rPr>
        <w:t>сексуальном насилии над ребенком, многие из них, не готовы к подобной информации от несовершеннолетнего, более того, они не всегда знают, как реагировать, что делать.</w:t>
      </w:r>
    </w:p>
    <w:p w:rsidR="0080724C" w:rsidRPr="00563D31" w:rsidRDefault="0080724C" w:rsidP="0080724C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80724C" w:rsidRPr="00563D31" w:rsidRDefault="0080724C" w:rsidP="0080724C">
      <w:pPr>
        <w:shd w:val="clear" w:color="auto" w:fill="FFFFFF"/>
        <w:jc w:val="both"/>
        <w:textAlignment w:val="baseline"/>
        <w:rPr>
          <w:color w:val="222222"/>
          <w:sz w:val="26"/>
          <w:szCs w:val="26"/>
          <w:lang w:eastAsia="ru-RU"/>
        </w:rPr>
      </w:pPr>
      <w:r w:rsidRPr="00563D31">
        <w:rPr>
          <w:color w:val="222222"/>
          <w:sz w:val="26"/>
          <w:szCs w:val="26"/>
          <w:lang w:eastAsia="ru-RU"/>
        </w:rPr>
        <w:t>Понятие сексуального насилия.</w:t>
      </w:r>
    </w:p>
    <w:p w:rsidR="0080724C" w:rsidRPr="00563D31" w:rsidRDefault="0080724C" w:rsidP="0080724C">
      <w:pPr>
        <w:shd w:val="clear" w:color="auto" w:fill="FFFFFF"/>
        <w:jc w:val="both"/>
        <w:textAlignment w:val="baseline"/>
        <w:rPr>
          <w:color w:val="222222"/>
          <w:sz w:val="26"/>
          <w:szCs w:val="26"/>
          <w:lang w:eastAsia="ru-RU"/>
        </w:rPr>
      </w:pPr>
    </w:p>
    <w:p w:rsidR="0080724C" w:rsidRDefault="0080724C" w:rsidP="0080724C">
      <w:pPr>
        <w:shd w:val="clear" w:color="auto" w:fill="FFFFFF"/>
        <w:jc w:val="both"/>
        <w:textAlignment w:val="baseline"/>
        <w:rPr>
          <w:color w:val="222222"/>
          <w:sz w:val="26"/>
          <w:szCs w:val="26"/>
          <w:lang w:eastAsia="ru-RU"/>
        </w:rPr>
      </w:pPr>
      <w:r w:rsidRPr="00563D31">
        <w:rPr>
          <w:color w:val="222222"/>
          <w:sz w:val="26"/>
          <w:szCs w:val="26"/>
          <w:lang w:eastAsia="ru-RU"/>
        </w:rPr>
        <w:t>Сексуальное насилие – это вовлечение несовершеннолетнего в сексуальную активность со взрослым для получения последним сексуального удовлетворения. Причем, следует помнить и том, что принуждать несовершеннолетнего совершать сексуальные действия могут и несовершеннолетние.</w:t>
      </w:r>
    </w:p>
    <w:p w:rsidR="0080724C" w:rsidRDefault="0080724C" w:rsidP="0080724C">
      <w:pPr>
        <w:shd w:val="clear" w:color="auto" w:fill="FFFFFF"/>
        <w:jc w:val="both"/>
        <w:textAlignment w:val="baseline"/>
        <w:rPr>
          <w:color w:val="222222"/>
          <w:sz w:val="26"/>
          <w:szCs w:val="26"/>
          <w:lang w:eastAsia="ru-RU"/>
        </w:rPr>
      </w:pPr>
    </w:p>
    <w:p w:rsidR="0080724C" w:rsidRPr="00563D31" w:rsidRDefault="0080724C" w:rsidP="0080724C">
      <w:pPr>
        <w:ind w:left="57" w:right="57" w:firstLine="709"/>
        <w:jc w:val="both"/>
        <w:rPr>
          <w:b/>
          <w:sz w:val="26"/>
          <w:szCs w:val="26"/>
        </w:rPr>
      </w:pPr>
      <w:r w:rsidRPr="00563D31">
        <w:rPr>
          <w:b/>
          <w:sz w:val="26"/>
          <w:szCs w:val="26"/>
        </w:rPr>
        <w:t xml:space="preserve">Роль </w:t>
      </w:r>
      <w:proofErr w:type="gramStart"/>
      <w:r w:rsidRPr="00563D31">
        <w:rPr>
          <w:b/>
          <w:sz w:val="26"/>
          <w:szCs w:val="26"/>
        </w:rPr>
        <w:t>специалиста  при</w:t>
      </w:r>
      <w:proofErr w:type="gramEnd"/>
      <w:r w:rsidRPr="00563D31">
        <w:rPr>
          <w:b/>
          <w:sz w:val="26"/>
          <w:szCs w:val="26"/>
        </w:rPr>
        <w:t xml:space="preserve"> раскрытии сексуального насилия над несовершеннолетним.</w:t>
      </w:r>
    </w:p>
    <w:p w:rsidR="0080724C" w:rsidRPr="00563D31" w:rsidRDefault="0080724C" w:rsidP="0080724C">
      <w:pPr>
        <w:ind w:left="57" w:right="57" w:firstLine="709"/>
        <w:jc w:val="both"/>
        <w:rPr>
          <w:sz w:val="26"/>
          <w:szCs w:val="26"/>
        </w:rPr>
      </w:pPr>
      <w:r w:rsidRPr="00563D31">
        <w:rPr>
          <w:sz w:val="26"/>
          <w:szCs w:val="26"/>
        </w:rPr>
        <w:t>Можно выделить три основных задачи, стоящие перед социальным работником, психологом или специалистом по реабилитации в социальной сфере в случае раскрытия сексуального насилия над несовершеннолетним.</w:t>
      </w:r>
    </w:p>
    <w:p w:rsidR="0080724C" w:rsidRPr="00563D31" w:rsidRDefault="0080724C" w:rsidP="0080724C">
      <w:pPr>
        <w:numPr>
          <w:ilvl w:val="0"/>
          <w:numId w:val="1"/>
        </w:numPr>
        <w:ind w:right="57"/>
        <w:jc w:val="both"/>
        <w:rPr>
          <w:sz w:val="26"/>
          <w:szCs w:val="26"/>
        </w:rPr>
      </w:pPr>
      <w:r w:rsidRPr="00563D31">
        <w:rPr>
          <w:sz w:val="26"/>
          <w:szCs w:val="26"/>
        </w:rPr>
        <w:t>Помочь ребенку, поддержать его.</w:t>
      </w:r>
    </w:p>
    <w:p w:rsidR="0080724C" w:rsidRPr="00563D31" w:rsidRDefault="0080724C" w:rsidP="0080724C">
      <w:pPr>
        <w:numPr>
          <w:ilvl w:val="0"/>
          <w:numId w:val="1"/>
        </w:numPr>
        <w:ind w:right="57"/>
        <w:jc w:val="both"/>
        <w:rPr>
          <w:sz w:val="26"/>
          <w:szCs w:val="26"/>
        </w:rPr>
      </w:pPr>
      <w:r w:rsidRPr="00563D31">
        <w:rPr>
          <w:sz w:val="26"/>
          <w:szCs w:val="26"/>
        </w:rPr>
        <w:t>Сообщить в соответствующие органы, поскольку это уголовное преступление.</w:t>
      </w:r>
    </w:p>
    <w:p w:rsidR="0080724C" w:rsidRPr="00563D31" w:rsidRDefault="0080724C" w:rsidP="0080724C">
      <w:pPr>
        <w:numPr>
          <w:ilvl w:val="0"/>
          <w:numId w:val="1"/>
        </w:numPr>
        <w:ind w:right="57"/>
        <w:jc w:val="both"/>
        <w:rPr>
          <w:sz w:val="26"/>
          <w:szCs w:val="26"/>
        </w:rPr>
      </w:pPr>
      <w:r w:rsidRPr="00563D31">
        <w:rPr>
          <w:sz w:val="26"/>
          <w:szCs w:val="26"/>
        </w:rPr>
        <w:t>Предупредить повторение насилия, для чего создать атмосферу, характеризующуюся надежностью, доверительных отношений, эмоциональной доступностью для получателя социальных услуг.</w:t>
      </w:r>
    </w:p>
    <w:p w:rsidR="0080724C" w:rsidRPr="00563D31" w:rsidRDefault="0080724C" w:rsidP="0080724C">
      <w:pPr>
        <w:spacing w:line="360" w:lineRule="auto"/>
        <w:ind w:left="57" w:right="57" w:firstLine="709"/>
        <w:jc w:val="both"/>
        <w:rPr>
          <w:sz w:val="26"/>
          <w:szCs w:val="26"/>
        </w:rPr>
      </w:pPr>
    </w:p>
    <w:p w:rsidR="0080724C" w:rsidRPr="00563D31" w:rsidRDefault="0080724C" w:rsidP="0080724C">
      <w:pPr>
        <w:spacing w:line="360" w:lineRule="auto"/>
        <w:ind w:left="57" w:right="57" w:firstLine="709"/>
        <w:jc w:val="both"/>
        <w:rPr>
          <w:sz w:val="26"/>
          <w:szCs w:val="26"/>
        </w:rPr>
      </w:pPr>
    </w:p>
    <w:p w:rsidR="0080724C" w:rsidRPr="00563D31" w:rsidRDefault="0080724C" w:rsidP="0080724C">
      <w:pPr>
        <w:pStyle w:val="a5"/>
        <w:spacing w:before="0" w:after="0"/>
        <w:ind w:firstLine="360"/>
        <w:jc w:val="both"/>
        <w:rPr>
          <w:color w:val="000000"/>
          <w:sz w:val="26"/>
          <w:szCs w:val="26"/>
        </w:rPr>
      </w:pPr>
      <w:r w:rsidRPr="00563D31">
        <w:rPr>
          <w:color w:val="000000"/>
          <w:sz w:val="26"/>
          <w:szCs w:val="26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80724C" w:rsidRPr="0080724C" w:rsidRDefault="0080724C" w:rsidP="0080724C">
      <w:pPr>
        <w:suppressAutoHyphens w:val="0"/>
        <w:spacing w:before="100" w:beforeAutospacing="1" w:after="100" w:afterAutospacing="1"/>
        <w:jc w:val="center"/>
        <w:rPr>
          <w:b/>
          <w:color w:val="000000"/>
          <w:sz w:val="26"/>
          <w:szCs w:val="26"/>
          <w:lang w:eastAsia="ru-RU"/>
        </w:rPr>
      </w:pPr>
      <w:r w:rsidRPr="0080724C">
        <w:rPr>
          <w:b/>
          <w:color w:val="000000"/>
          <w:sz w:val="26"/>
          <w:szCs w:val="26"/>
          <w:lang w:eastAsia="ru-RU"/>
        </w:rPr>
        <w:t xml:space="preserve">Действия специалистов органов и учреждений системы профилактики при </w:t>
      </w:r>
      <w:proofErr w:type="spellStart"/>
      <w:r w:rsidRPr="0080724C">
        <w:rPr>
          <w:b/>
          <w:color w:val="000000"/>
          <w:sz w:val="26"/>
          <w:szCs w:val="26"/>
          <w:lang w:eastAsia="ru-RU"/>
        </w:rPr>
        <w:t>обнаруженииявных</w:t>
      </w:r>
      <w:proofErr w:type="spellEnd"/>
      <w:r w:rsidRPr="0080724C">
        <w:rPr>
          <w:b/>
          <w:color w:val="000000"/>
          <w:sz w:val="26"/>
          <w:szCs w:val="26"/>
          <w:lang w:eastAsia="ru-RU"/>
        </w:rPr>
        <w:t xml:space="preserve"> признаков жестокого обращения с ребенком.</w:t>
      </w:r>
    </w:p>
    <w:p w:rsidR="0080724C" w:rsidRPr="0080724C" w:rsidRDefault="00853375" w:rsidP="0080724C">
      <w:pPr>
        <w:suppressAutoHyphens w:val="0"/>
        <w:spacing w:before="100" w:beforeAutospacing="1" w:after="100" w:afterAutospacing="1"/>
        <w:ind w:firstLine="708"/>
        <w:jc w:val="both"/>
        <w:rPr>
          <w:color w:val="000000"/>
          <w:sz w:val="26"/>
          <w:szCs w:val="26"/>
          <w:lang w:eastAsia="ru-RU"/>
        </w:rPr>
      </w:pPr>
      <w:r>
        <w:rPr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F7AF509" wp14:editId="0B1736F6">
            <wp:simplePos x="0" y="0"/>
            <wp:positionH relativeFrom="margin">
              <wp:align>left</wp:align>
            </wp:positionH>
            <wp:positionV relativeFrom="margin">
              <wp:posOffset>14605</wp:posOffset>
            </wp:positionV>
            <wp:extent cx="1533525" cy="1771650"/>
            <wp:effectExtent l="0" t="0" r="9525" b="0"/>
            <wp:wrapSquare wrapText="bothSides"/>
            <wp:docPr id="3" name="Рисунок 3" descr="7033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03347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24C" w:rsidRPr="0080724C">
        <w:rPr>
          <w:color w:val="000000"/>
          <w:sz w:val="26"/>
          <w:szCs w:val="26"/>
          <w:lang w:eastAsia="ru-RU"/>
        </w:rPr>
        <w:t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:rsidR="0080724C" w:rsidRPr="0080724C" w:rsidRDefault="0080724C" w:rsidP="0080724C">
      <w:p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Поводом для вмешательства специалистов, изучения ситуации в семье может быть: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информация от ребенка;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информация от родителей (законных представителей), других членов семьи;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информация от специалистов;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информация от сверстников и друзей, соседей, иных граждан;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информация от представителей общественных объединений;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результаты медицинского осмотра;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>- результаты экспертиз;</w:t>
      </w:r>
    </w:p>
    <w:p w:rsidR="0080724C" w:rsidRPr="0080724C" w:rsidRDefault="0080724C" w:rsidP="0080724C">
      <w:pPr>
        <w:numPr>
          <w:ilvl w:val="0"/>
          <w:numId w:val="2"/>
        </w:numPr>
        <w:suppressAutoHyphens w:val="0"/>
        <w:spacing w:beforeAutospacing="1" w:afterAutospacing="1"/>
        <w:jc w:val="both"/>
        <w:rPr>
          <w:color w:val="000000"/>
          <w:sz w:val="26"/>
          <w:szCs w:val="26"/>
          <w:lang w:eastAsia="ru-RU"/>
        </w:rPr>
      </w:pPr>
      <w:r w:rsidRPr="0080724C">
        <w:rPr>
          <w:color w:val="000000"/>
          <w:sz w:val="26"/>
          <w:szCs w:val="26"/>
          <w:lang w:eastAsia="ru-RU"/>
        </w:rPr>
        <w:t xml:space="preserve">- дополнительная информация, собранная в ходе психологической диагностики, наблюдений за ребенком. </w:t>
      </w:r>
    </w:p>
    <w:p w:rsidR="0080724C" w:rsidRDefault="0080724C" w:rsidP="0080724C">
      <w:r>
        <w:t>Алгоритм действий специалистов – это порядок взаимодействия должностных лиц, а также порядок действий сотрудников органов, организаций и учреждений при оказании помощи несовершеннолетним, пострадавшим от жестокого обращения, насильственных действий.</w:t>
      </w:r>
    </w:p>
    <w:p w:rsidR="0080724C" w:rsidRDefault="0080724C" w:rsidP="0080724C">
      <w:r>
        <w:t>Сообщите директору, психологу о том, что вам стал известен данный факт. Ребенка ни в коем случае не оставляйте одного.</w:t>
      </w:r>
    </w:p>
    <w:p w:rsidR="0080724C" w:rsidRDefault="0080724C" w:rsidP="0080724C">
      <w:r>
        <w:t xml:space="preserve">Если сексуальное насилие происходило в семье (можно рассматривать, как злоупотребление родительскими правами), обратитесь в орган опеки и попечительства. </w:t>
      </w:r>
    </w:p>
    <w:p w:rsidR="0080724C" w:rsidRDefault="0080724C" w:rsidP="0080724C">
      <w:r>
        <w:t>Если ребенок подвергся насилию вне дома, обратитесь в территориальный отдел внутренних дел (в полицию) к ответственному дежурному.</w:t>
      </w:r>
    </w:p>
    <w:p w:rsidR="0080724C" w:rsidRDefault="0080724C" w:rsidP="0080724C">
      <w:r>
        <w:t>Сообщите представителям органа опеки и попечительства и/или полиции всю информацию, касающуюся ребенка и его семьи, которая может помочь при планировании дальнейших действий.</w:t>
      </w:r>
    </w:p>
    <w:p w:rsidR="0080724C" w:rsidRDefault="0080724C" w:rsidP="0080724C">
      <w:r>
        <w:t>Планируйте дальнейшие действия вместе с сотрудниками органа опеки и попечительства и полиции, при возможности. В целях обеспечения безопасности ребенка, обсудите, когда и какую информацию давать родителям ребенка, если сексуальное насилие имело место в семье.</w:t>
      </w:r>
    </w:p>
    <w:p w:rsidR="0080724C" w:rsidRDefault="0080724C" w:rsidP="0080724C">
      <w:r>
        <w:t>Помните, при беседе сотрудника милиции с ребенком должен присутствовать психолог.</w:t>
      </w:r>
    </w:p>
    <w:p w:rsidR="0080724C" w:rsidRDefault="0080724C" w:rsidP="0080724C">
      <w:pPr>
        <w:suppressAutoHyphens w:val="0"/>
        <w:spacing w:before="100" w:beforeAutospacing="1" w:after="100" w:afterAutospacing="1"/>
        <w:jc w:val="both"/>
        <w:rPr>
          <w:color w:val="000000"/>
          <w:sz w:val="26"/>
          <w:szCs w:val="26"/>
          <w:lang w:eastAsia="ru-RU"/>
        </w:rPr>
      </w:pPr>
      <w:r w:rsidRPr="00563D31">
        <w:rPr>
          <w:color w:val="000000"/>
          <w:sz w:val="26"/>
          <w:szCs w:val="26"/>
          <w:lang w:eastAsia="ru-RU"/>
        </w:rPr>
        <w:t>Не забывайте о том, что в любом случае ребенок, подвергшийся сексуальному насилию, нуждается в специализированной медицинской и психологической помощи. Оказание помощи ребенку, пострадавшему от сексуального насилия, - это новый опыт и</w:t>
      </w:r>
      <w:r w:rsidRPr="00563D31">
        <w:rPr>
          <w:sz w:val="26"/>
          <w:szCs w:val="26"/>
        </w:rPr>
        <w:t xml:space="preserve"> </w:t>
      </w:r>
      <w:r w:rsidRPr="00563D31">
        <w:rPr>
          <w:color w:val="000000"/>
          <w:sz w:val="26"/>
          <w:szCs w:val="26"/>
          <w:lang w:eastAsia="ru-RU"/>
        </w:rPr>
        <w:t xml:space="preserve">всегда тяжело переживается. Вам тоже нужна поддержка. Поэтому поговорите с </w:t>
      </w:r>
      <w:proofErr w:type="gramStart"/>
      <w:r w:rsidRPr="00563D31">
        <w:rPr>
          <w:color w:val="000000"/>
          <w:sz w:val="26"/>
          <w:szCs w:val="26"/>
          <w:lang w:eastAsia="ru-RU"/>
        </w:rPr>
        <w:t xml:space="preserve">психологом </w:t>
      </w:r>
      <w:r w:rsidRPr="00563D31">
        <w:rPr>
          <w:sz w:val="26"/>
          <w:szCs w:val="26"/>
        </w:rPr>
        <w:t xml:space="preserve"> </w:t>
      </w:r>
      <w:r w:rsidRPr="00563D31">
        <w:rPr>
          <w:color w:val="000000"/>
          <w:sz w:val="26"/>
          <w:szCs w:val="26"/>
          <w:lang w:eastAsia="ru-RU"/>
        </w:rPr>
        <w:t>или</w:t>
      </w:r>
      <w:proofErr w:type="gramEnd"/>
      <w:r w:rsidRPr="00563D31">
        <w:rPr>
          <w:color w:val="000000"/>
          <w:sz w:val="26"/>
          <w:szCs w:val="26"/>
          <w:lang w:eastAsia="ru-RU"/>
        </w:rPr>
        <w:t xml:space="preserve"> с кем-нибудь, кому вы доверяете, проговорите свои чувства.</w:t>
      </w:r>
    </w:p>
    <w:p w:rsidR="0080724C" w:rsidRPr="00380295" w:rsidRDefault="0080724C" w:rsidP="0080724C">
      <w:pPr>
        <w:jc w:val="center"/>
        <w:rPr>
          <w:szCs w:val="24"/>
        </w:rPr>
      </w:pPr>
      <w:r w:rsidRPr="00563D31">
        <w:rPr>
          <w:color w:val="000000"/>
          <w:szCs w:val="24"/>
          <w:lang w:eastAsia="ru-RU"/>
        </w:rPr>
        <w:t xml:space="preserve"> </w:t>
      </w:r>
    </w:p>
    <w:p w:rsidR="0080724C" w:rsidRDefault="00853375" w:rsidP="0080724C">
      <w:pPr>
        <w:suppressAutoHyphens w:val="0"/>
        <w:spacing w:before="100" w:beforeAutospacing="1" w:after="100" w:afterAutospacing="1"/>
        <w:jc w:val="center"/>
      </w:pPr>
      <w:r>
        <w:rPr>
          <w:noProof/>
          <w:lang w:eastAsia="ru-RU"/>
        </w:rPr>
        <w:drawing>
          <wp:inline distT="0" distB="0" distL="0" distR="0" wp14:anchorId="2A224876" wp14:editId="00429822">
            <wp:extent cx="3987055" cy="1710073"/>
            <wp:effectExtent l="0" t="0" r="0" b="4445"/>
            <wp:docPr id="4" name="Рисунок 4" descr="https://sol26.edusite.ru/images/t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l26.edusite.ru/images/tel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86" cy="171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24C" w:rsidSect="008072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D37"/>
    <w:multiLevelType w:val="multilevel"/>
    <w:tmpl w:val="F7D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83B2C"/>
    <w:multiLevelType w:val="hybridMultilevel"/>
    <w:tmpl w:val="7F8CB4BE"/>
    <w:lvl w:ilvl="0" w:tplc="2022F8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32"/>
    <w:rsid w:val="00180EB6"/>
    <w:rsid w:val="00455332"/>
    <w:rsid w:val="0080724C"/>
    <w:rsid w:val="00853375"/>
    <w:rsid w:val="00B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71C"/>
  <w15:chartTrackingRefBased/>
  <w15:docId w15:val="{2AAFCC11-D13D-4B56-B28B-D7E75630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24C"/>
    <w:pPr>
      <w:jc w:val="center"/>
    </w:pPr>
    <w:rPr>
      <w:rFonts w:ascii="Tahoma" w:hAnsi="Tahoma" w:cs="Tahoma"/>
    </w:rPr>
  </w:style>
  <w:style w:type="character" w:customStyle="1" w:styleId="a4">
    <w:name w:val="Основной текст Знак"/>
    <w:basedOn w:val="a0"/>
    <w:link w:val="a3"/>
    <w:rsid w:val="0080724C"/>
    <w:rPr>
      <w:rFonts w:ascii="Tahoma" w:eastAsia="Times New Roman" w:hAnsi="Tahoma" w:cs="Tahoma"/>
      <w:sz w:val="24"/>
      <w:szCs w:val="20"/>
      <w:lang w:eastAsia="zh-CN"/>
    </w:rPr>
  </w:style>
  <w:style w:type="paragraph" w:styleId="a5">
    <w:name w:val="Normal (Web)"/>
    <w:basedOn w:val="a"/>
    <w:uiPriority w:val="99"/>
    <w:unhideWhenUsed/>
    <w:rsid w:val="0080724C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2021-03-11T09:48:00Z</dcterms:created>
  <dcterms:modified xsi:type="dcterms:W3CDTF">2021-03-11T10:00:00Z</dcterms:modified>
</cp:coreProperties>
</file>