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57A9" w14:textId="77777777" w:rsidR="0033519F" w:rsidRPr="0033519F" w:rsidRDefault="0033519F" w:rsidP="0033519F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3C99A2C5" w14:textId="77777777" w:rsidR="0033519F" w:rsidRPr="0033519F" w:rsidRDefault="0033519F" w:rsidP="0033519F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33519F">
        <w:rPr>
          <w:rFonts w:ascii="Times New Roman" w:eastAsia="Calibri" w:hAnsi="Times New Roman" w:cs="Times New Roman"/>
          <w:noProof/>
          <w:sz w:val="28"/>
          <w:szCs w:val="24"/>
        </w:rPr>
        <w:t>Приложение №5</w:t>
      </w:r>
    </w:p>
    <w:p w14:paraId="5745C543" w14:textId="77777777" w:rsidR="0033519F" w:rsidRDefault="0033519F" w:rsidP="0033519F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  <w:r w:rsidRPr="0033519F">
        <w:rPr>
          <w:rFonts w:ascii="Times New Roman" w:eastAsia="Calibri" w:hAnsi="Times New Roman" w:cs="Times New Roman"/>
          <w:noProof/>
          <w:sz w:val="28"/>
          <w:szCs w:val="24"/>
        </w:rPr>
        <w:t xml:space="preserve">к приказу №431 от  01.09.2022 </w:t>
      </w:r>
    </w:p>
    <w:p w14:paraId="5D01E589" w14:textId="77777777" w:rsidR="0033519F" w:rsidRDefault="0033519F" w:rsidP="0033519F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3329B17B" w14:textId="77777777" w:rsidR="0033519F" w:rsidRDefault="0033519F" w:rsidP="0033519F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703D0553" w14:textId="77777777" w:rsidR="0033519F" w:rsidRPr="0033519F" w:rsidRDefault="0033519F" w:rsidP="00335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519F">
        <w:rPr>
          <w:rFonts w:ascii="Times New Roman" w:eastAsia="Calibri" w:hAnsi="Times New Roman" w:cs="Times New Roman"/>
          <w:b/>
          <w:sz w:val="28"/>
          <w:szCs w:val="28"/>
        </w:rPr>
        <w:t xml:space="preserve">Функциональные обязанности специалистов </w:t>
      </w:r>
    </w:p>
    <w:p w14:paraId="7002287A" w14:textId="77777777" w:rsidR="0033519F" w:rsidRPr="0033519F" w:rsidRDefault="0033519F" w:rsidP="00335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519F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14:paraId="1DD7BCBE" w14:textId="77777777" w:rsidR="0033519F" w:rsidRPr="0033519F" w:rsidRDefault="0033519F" w:rsidP="00335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709891" w14:textId="77777777" w:rsidR="0033519F" w:rsidRPr="0033519F" w:rsidRDefault="0033519F" w:rsidP="0033519F">
      <w:pPr>
        <w:numPr>
          <w:ilvl w:val="0"/>
          <w:numId w:val="1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Консультационного центра </w:t>
      </w: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1299E0D3" w14:textId="77777777" w:rsidR="0033519F" w:rsidRPr="0033519F" w:rsidRDefault="0033519F" w:rsidP="0033519F">
      <w:pPr>
        <w:numPr>
          <w:ilvl w:val="0"/>
          <w:numId w:val="2"/>
        </w:numPr>
        <w:spacing w:after="0" w:line="240" w:lineRule="auto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общее руководство деятельностью специалистов 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Консультационного центра;</w:t>
      </w:r>
    </w:p>
    <w:p w14:paraId="3452B2BB" w14:textId="77777777" w:rsidR="0033519F" w:rsidRPr="0033519F" w:rsidRDefault="0033519F" w:rsidP="0033519F">
      <w:pPr>
        <w:numPr>
          <w:ilvl w:val="0"/>
          <w:numId w:val="2"/>
        </w:numPr>
        <w:spacing w:after="0" w:line="240" w:lineRule="auto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внешнее взаимодействие с Отделом образования Администрации Семикаракорского района, включая предоставление справочной и отчетной документации по направлениям деятельности 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Консультационного центра, дошкольными образовательными организациями различных форм по направлениям деятельности Консультационного центра.</w:t>
      </w:r>
    </w:p>
    <w:p w14:paraId="639F6CA0" w14:textId="77777777" w:rsidR="0033519F" w:rsidRPr="0033519F" w:rsidRDefault="0033519F" w:rsidP="0033519F">
      <w:pPr>
        <w:spacing w:after="0" w:line="240" w:lineRule="auto"/>
        <w:ind w:left="720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1714E8" w14:textId="77777777" w:rsidR="0033519F" w:rsidRPr="0033519F" w:rsidRDefault="0033519F" w:rsidP="0033519F">
      <w:pPr>
        <w:numPr>
          <w:ilvl w:val="0"/>
          <w:numId w:val="1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Консультационного центра обязан:</w:t>
      </w:r>
    </w:p>
    <w:p w14:paraId="6E89FFDD" w14:textId="77777777" w:rsidR="0033519F" w:rsidRPr="0033519F" w:rsidRDefault="0033519F" w:rsidP="0033519F">
      <w:pPr>
        <w:numPr>
          <w:ilvl w:val="0"/>
          <w:numId w:val="2"/>
        </w:numPr>
        <w:spacing w:after="0" w:line="240" w:lineRule="auto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внутреннее взаимодействие с другими специалистами 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Консультационного центра;</w:t>
      </w:r>
    </w:p>
    <w:p w14:paraId="3F29BD97" w14:textId="77777777" w:rsidR="0033519F" w:rsidRPr="0033519F" w:rsidRDefault="0033519F" w:rsidP="0033519F">
      <w:pPr>
        <w:numPr>
          <w:ilvl w:val="0"/>
          <w:numId w:val="3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внешнее взаимодействие с 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дошкольными образовательными организациями различных форм, представителями родительской общественности.</w:t>
      </w:r>
    </w:p>
    <w:p w14:paraId="3F5B30E2" w14:textId="77777777" w:rsidR="0033519F" w:rsidRPr="0033519F" w:rsidRDefault="0033519F" w:rsidP="0033519F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6F1E94" w14:textId="77777777" w:rsidR="0033519F" w:rsidRPr="0033519F" w:rsidRDefault="0033519F" w:rsidP="0033519F">
      <w:pPr>
        <w:numPr>
          <w:ilvl w:val="0"/>
          <w:numId w:val="1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Педагог-</w:t>
      </w:r>
      <w:proofErr w:type="gramStart"/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психолог,  воспитатель</w:t>
      </w:r>
      <w:proofErr w:type="gramEnd"/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Консультационного центра осуществляют </w:t>
      </w:r>
      <w:r w:rsidRPr="003351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внутреннее взаимодействие между собой, а также внешнее взаимодействие с </w:t>
      </w:r>
      <w:r w:rsidRPr="0033519F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дошкольными образовательными организациями различных форм, родителями (законными представителями), осуществляющими образование детей дошкольного возраста в семейной форме.</w:t>
      </w:r>
    </w:p>
    <w:p w14:paraId="49F4CA63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6D063821" w14:textId="2CCF98E7" w:rsidR="0033519F" w:rsidRPr="0033519F" w:rsidRDefault="0033519F" w:rsidP="0033519F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sz w:val="28"/>
          <w:szCs w:val="24"/>
        </w:rPr>
        <w:sectPr w:rsidR="0033519F" w:rsidRPr="0033519F" w:rsidSect="0033519F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</w:p>
    <w:p w14:paraId="22A43EA7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71E67A48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31EE1E28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1707C411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1FF98A5B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433D9827" w14:textId="77777777" w:rsidR="0033519F" w:rsidRPr="0033519F" w:rsidRDefault="0033519F" w:rsidP="0033519F">
      <w:pPr>
        <w:spacing w:after="200" w:line="276" w:lineRule="auto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14:paraId="2690F022" w14:textId="77777777" w:rsidR="00587113" w:rsidRDefault="00587113"/>
    <w:sectPr w:rsidR="00587113" w:rsidSect="0033519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168"/>
    <w:multiLevelType w:val="hybridMultilevel"/>
    <w:tmpl w:val="712E8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1CD1"/>
    <w:multiLevelType w:val="multilevel"/>
    <w:tmpl w:val="6DF60A4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b w:val="0"/>
      </w:rPr>
    </w:lvl>
  </w:abstractNum>
  <w:abstractNum w:abstractNumId="2" w15:restartNumberingAfterBreak="0">
    <w:nsid w:val="448E41FE"/>
    <w:multiLevelType w:val="hybridMultilevel"/>
    <w:tmpl w:val="CB483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31998">
    <w:abstractNumId w:val="1"/>
  </w:num>
  <w:num w:numId="2" w16cid:durableId="1631738821">
    <w:abstractNumId w:val="0"/>
  </w:num>
  <w:num w:numId="3" w16cid:durableId="1350065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13"/>
    <w:rsid w:val="0033519F"/>
    <w:rsid w:val="005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054B8"/>
  <w15:chartTrackingRefBased/>
  <w15:docId w15:val="{3CAFE253-B5F0-43E2-9D61-7AFBA86F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2022-11-07T07:07:00Z</dcterms:created>
  <dcterms:modified xsi:type="dcterms:W3CDTF">2022-11-07T07:08:00Z</dcterms:modified>
</cp:coreProperties>
</file>