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181818"/>
          <w:sz w:val="21"/>
          <w:szCs w:val="21"/>
        </w:rPr>
      </w:pPr>
      <w:r w:rsidRPr="006128B8">
        <w:rPr>
          <w:b/>
          <w:bCs/>
          <w:color w:val="000000"/>
          <w:sz w:val="28"/>
          <w:szCs w:val="28"/>
        </w:rPr>
        <w:t>Аннотация к</w:t>
      </w:r>
      <w:r w:rsidRPr="006128B8">
        <w:rPr>
          <w:color w:val="000000"/>
          <w:sz w:val="28"/>
          <w:szCs w:val="28"/>
        </w:rPr>
        <w:t> </w:t>
      </w:r>
      <w:r w:rsidRPr="006128B8">
        <w:rPr>
          <w:b/>
          <w:bCs/>
          <w:color w:val="000000"/>
          <w:sz w:val="28"/>
          <w:szCs w:val="28"/>
        </w:rPr>
        <w:t>рабочей программе инструктора по физической культуре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Рабочая программа по образовательной области «Физическое развитие» разработана в соответствии с ООП МБДОУ Д/с «Золотой петушок», в соответствии с введением в действие ФГОС ДО.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Рабочая программа по развитию детей обеспечивает разносторонне</w:t>
      </w:r>
      <w:r w:rsidR="00D46C25">
        <w:rPr>
          <w:color w:val="000000"/>
          <w:sz w:val="28"/>
          <w:szCs w:val="28"/>
        </w:rPr>
        <w:t>е развитие детей в возрасте от 1.5</w:t>
      </w:r>
      <w:bookmarkStart w:id="0" w:name="_GoBack"/>
      <w:bookmarkEnd w:id="0"/>
      <w:r w:rsidRPr="006128B8">
        <w:rPr>
          <w:color w:val="000000"/>
          <w:sz w:val="28"/>
          <w:szCs w:val="28"/>
        </w:rPr>
        <w:t xml:space="preserve"> до 7 лет с учётом их возрастных и индивидуальных особенностей.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 xml:space="preserve">За основу рабочей программы взяты методические рекомендации Л. И. </w:t>
      </w:r>
      <w:proofErr w:type="spellStart"/>
      <w:r w:rsidRPr="006128B8">
        <w:rPr>
          <w:color w:val="000000"/>
          <w:sz w:val="28"/>
          <w:szCs w:val="28"/>
        </w:rPr>
        <w:t>Пензулаевой</w:t>
      </w:r>
      <w:proofErr w:type="spellEnd"/>
      <w:r w:rsidRPr="006128B8">
        <w:rPr>
          <w:color w:val="000000"/>
          <w:sz w:val="28"/>
          <w:szCs w:val="28"/>
        </w:rPr>
        <w:t xml:space="preserve"> «Физкультурные занятия в детском саду</w:t>
      </w:r>
      <w:r w:rsidR="00CB7520">
        <w:rPr>
          <w:color w:val="000000"/>
          <w:sz w:val="28"/>
          <w:szCs w:val="28"/>
        </w:rPr>
        <w:t xml:space="preserve">», </w:t>
      </w:r>
      <w:r w:rsidRPr="006128B8">
        <w:rPr>
          <w:color w:val="000000"/>
          <w:sz w:val="28"/>
          <w:szCs w:val="28"/>
        </w:rPr>
        <w:t xml:space="preserve">они не противоречат с задачами основной образовательной программы дошкольного образования «От рождения до школы» под редакцией </w:t>
      </w:r>
      <w:proofErr w:type="spellStart"/>
      <w:r w:rsidRPr="006128B8">
        <w:rPr>
          <w:color w:val="000000"/>
          <w:sz w:val="28"/>
          <w:szCs w:val="28"/>
        </w:rPr>
        <w:t>Н.Е.Веракса</w:t>
      </w:r>
      <w:proofErr w:type="spellEnd"/>
      <w:r w:rsidRPr="006128B8">
        <w:rPr>
          <w:color w:val="000000"/>
          <w:sz w:val="28"/>
          <w:szCs w:val="28"/>
        </w:rPr>
        <w:t>, Т.С. Комаровой, М.А. Васильевой, в которой прописан раздел по физическому воспитанию детей и приобщения их к здоровому образу жизни.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 xml:space="preserve">Содержание образовательной области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128B8">
        <w:rPr>
          <w:color w:val="000000"/>
          <w:sz w:val="28"/>
          <w:szCs w:val="28"/>
        </w:rPr>
        <w:t>саморегуляции</w:t>
      </w:r>
      <w:proofErr w:type="spellEnd"/>
      <w:r w:rsidRPr="006128B8">
        <w:rPr>
          <w:color w:val="000000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Программа разработана в соответствии с </w:t>
      </w:r>
      <w:r w:rsidRPr="006128B8">
        <w:rPr>
          <w:b/>
          <w:bCs/>
          <w:color w:val="000000"/>
          <w:sz w:val="28"/>
          <w:szCs w:val="28"/>
        </w:rPr>
        <w:t>нормативно-правовыми документами</w:t>
      </w:r>
      <w:r w:rsidRPr="006128B8">
        <w:rPr>
          <w:color w:val="000000"/>
          <w:sz w:val="28"/>
          <w:szCs w:val="28"/>
        </w:rPr>
        <w:t>, регламентирующими функционирование системы дошкольного образования в РФ: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• Федеральный закон от 29.12.2012 г. № 273-ФЗ «Об образовании в Российской Федерации»;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 xml:space="preserve">• Приказ </w:t>
      </w:r>
      <w:proofErr w:type="spellStart"/>
      <w:r w:rsidRPr="006128B8">
        <w:rPr>
          <w:color w:val="000000"/>
          <w:sz w:val="28"/>
          <w:szCs w:val="28"/>
        </w:rPr>
        <w:t>Минобрнауки</w:t>
      </w:r>
      <w:proofErr w:type="spellEnd"/>
      <w:r w:rsidRPr="006128B8">
        <w:rPr>
          <w:color w:val="000000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 xml:space="preserve">• Комментарии </w:t>
      </w:r>
      <w:proofErr w:type="spellStart"/>
      <w:r w:rsidRPr="006128B8">
        <w:rPr>
          <w:color w:val="000000"/>
          <w:sz w:val="28"/>
          <w:szCs w:val="28"/>
        </w:rPr>
        <w:t>Минобрнауки</w:t>
      </w:r>
      <w:proofErr w:type="spellEnd"/>
      <w:r w:rsidRPr="006128B8">
        <w:rPr>
          <w:color w:val="000000"/>
          <w:sz w:val="28"/>
          <w:szCs w:val="28"/>
        </w:rPr>
        <w:t xml:space="preserve"> России к ФГОС дошкольного образования от 28.02.2014№ 08-249;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lastRenderedPageBreak/>
        <w:t xml:space="preserve">• Приказ </w:t>
      </w:r>
      <w:proofErr w:type="spellStart"/>
      <w:r w:rsidRPr="006128B8">
        <w:rPr>
          <w:color w:val="000000"/>
          <w:sz w:val="28"/>
          <w:szCs w:val="28"/>
        </w:rPr>
        <w:t>Минобрнауки</w:t>
      </w:r>
      <w:proofErr w:type="spellEnd"/>
      <w:r w:rsidRPr="006128B8">
        <w:rPr>
          <w:color w:val="000000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• Постановление Главного государственного санитарного врача РФ от 15.05.2013г.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2.4.1.3049-13);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•Устав учреждения.</w:t>
      </w:r>
    </w:p>
    <w:p w:rsidR="006128B8" w:rsidRPr="006128B8" w:rsidRDefault="006128B8" w:rsidP="006128B8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1"/>
          <w:szCs w:val="21"/>
        </w:rPr>
      </w:pPr>
      <w:r w:rsidRPr="006128B8">
        <w:rPr>
          <w:color w:val="000000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sectPr w:rsidR="006128B8" w:rsidRPr="0061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4F2"/>
    <w:multiLevelType w:val="multilevel"/>
    <w:tmpl w:val="533C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306FE"/>
    <w:multiLevelType w:val="multilevel"/>
    <w:tmpl w:val="F95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013B5"/>
    <w:multiLevelType w:val="multilevel"/>
    <w:tmpl w:val="6DB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2322E"/>
    <w:multiLevelType w:val="multilevel"/>
    <w:tmpl w:val="A49C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847474"/>
    <w:multiLevelType w:val="multilevel"/>
    <w:tmpl w:val="94F8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71612C"/>
    <w:multiLevelType w:val="multilevel"/>
    <w:tmpl w:val="2D8A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56"/>
    <w:rsid w:val="003F3F5A"/>
    <w:rsid w:val="006128B8"/>
    <w:rsid w:val="00954C55"/>
    <w:rsid w:val="00B14156"/>
    <w:rsid w:val="00CB7520"/>
    <w:rsid w:val="00D4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</cp:lastModifiedBy>
  <cp:revision>8</cp:revision>
  <dcterms:created xsi:type="dcterms:W3CDTF">2023-04-23T18:36:00Z</dcterms:created>
  <dcterms:modified xsi:type="dcterms:W3CDTF">2023-04-24T06:53:00Z</dcterms:modified>
</cp:coreProperties>
</file>