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3A" w:rsidRDefault="00C43969">
      <w:pPr>
        <w:rPr>
          <w:rFonts w:ascii="Times New Roman" w:hAnsi="Times New Roman" w:cs="Times New Roman"/>
          <w:b/>
          <w:sz w:val="28"/>
          <w:szCs w:val="28"/>
        </w:rPr>
      </w:pPr>
      <w:r w:rsidRPr="00C43969">
        <w:rPr>
          <w:rFonts w:ascii="Times New Roman" w:hAnsi="Times New Roman" w:cs="Times New Roman"/>
          <w:b/>
          <w:sz w:val="28"/>
          <w:szCs w:val="28"/>
        </w:rPr>
        <w:t xml:space="preserve">Аннотация к дополнительной общеобразовательной 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C4396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43969">
        <w:rPr>
          <w:rFonts w:ascii="Times New Roman" w:hAnsi="Times New Roman" w:cs="Times New Roman"/>
          <w:b/>
          <w:sz w:val="28"/>
          <w:szCs w:val="28"/>
        </w:rPr>
        <w:t>Здоровячок</w:t>
      </w:r>
      <w:proofErr w:type="spellEnd"/>
      <w:r w:rsidRPr="00C43969">
        <w:rPr>
          <w:rFonts w:ascii="Times New Roman" w:hAnsi="Times New Roman" w:cs="Times New Roman"/>
          <w:b/>
          <w:sz w:val="28"/>
          <w:szCs w:val="28"/>
        </w:rPr>
        <w:t>».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разработана на основе: «Программно-методического 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пособия:      Оздоровительная гимнастика в ДОУ»  </w:t>
      </w:r>
      <w:proofErr w:type="spellStart"/>
      <w:r w:rsidRPr="004E3EF4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4E3EF4">
        <w:rPr>
          <w:rFonts w:ascii="Times New Roman" w:hAnsi="Times New Roman" w:cs="Times New Roman"/>
          <w:sz w:val="28"/>
          <w:szCs w:val="28"/>
        </w:rPr>
        <w:t xml:space="preserve">  Л.И.. 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-Рассматривается под оздоровительным аспектом.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-Акцент оздоровительной работы делается на развитие двигательной –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деятельности ребенка.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-Занятия построены с учетом возрастных критериев.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-Использование малых форм народного фольклора.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-Проводится в тесном сотрудничестве с семьями воспитанников.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Существует множество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программ</w:t>
      </w:r>
      <w:r w:rsidRPr="004E3EF4">
        <w:rPr>
          <w:rFonts w:ascii="Times New Roman" w:hAnsi="Times New Roman" w:cs="Times New Roman"/>
          <w:sz w:val="28"/>
          <w:szCs w:val="28"/>
        </w:rPr>
        <w:t> имеющих физкультурно-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оздоровительную направленность</w:t>
      </w:r>
      <w:r w:rsidRPr="004E3EF4">
        <w:rPr>
          <w:rFonts w:ascii="Times New Roman" w:hAnsi="Times New Roman" w:cs="Times New Roman"/>
          <w:sz w:val="28"/>
          <w:szCs w:val="28"/>
        </w:rPr>
        <w:t>. Новизна данной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Pr="004E3EF4">
        <w:rPr>
          <w:rFonts w:ascii="Times New Roman" w:hAnsi="Times New Roman" w:cs="Times New Roman"/>
          <w:sz w:val="28"/>
          <w:szCs w:val="28"/>
        </w:rPr>
        <w:t> з</w:t>
      </w:r>
      <w:r w:rsidR="004E3EF4" w:rsidRPr="004E3EF4">
        <w:rPr>
          <w:rFonts w:ascii="Times New Roman" w:hAnsi="Times New Roman" w:cs="Times New Roman"/>
          <w:sz w:val="28"/>
          <w:szCs w:val="28"/>
        </w:rPr>
        <w:t>аключается в подборе материалов,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занятий, ориентированных на сохранение и укрепление здоровья у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детского сада</w:t>
      </w:r>
      <w:r w:rsidRPr="004E3EF4">
        <w:rPr>
          <w:rFonts w:ascii="Times New Roman" w:hAnsi="Times New Roman" w:cs="Times New Roman"/>
          <w:sz w:val="28"/>
          <w:szCs w:val="28"/>
        </w:rPr>
        <w:t>. Для реализации данной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программы подобраны</w:t>
      </w:r>
      <w:r w:rsidRPr="004E3EF4">
        <w:rPr>
          <w:rFonts w:ascii="Times New Roman" w:hAnsi="Times New Roman" w:cs="Times New Roman"/>
          <w:sz w:val="28"/>
          <w:szCs w:val="28"/>
        </w:rPr>
        <w:t> различные формы и методы.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Ведущей формой организации обучения являются, как групповая, так и индивидуальная. Применяется дифференцированный подход к детям, так как в связи с их индивидуальными особенностями, результативность в усвоении материала может быть различной. Допускается ограничение поставленных задач для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E3EF4">
        <w:rPr>
          <w:rFonts w:ascii="Times New Roman" w:hAnsi="Times New Roman" w:cs="Times New Roman"/>
          <w:sz w:val="28"/>
          <w:szCs w:val="28"/>
        </w:rPr>
        <w:t>, испытывающих затруднения. Дифференцированный подход поддерживает мотивацию к занятиям и способствует удержанию желания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заниматься</w:t>
      </w:r>
      <w:r w:rsidRPr="004E3EF4">
        <w:rPr>
          <w:rFonts w:ascii="Times New Roman" w:hAnsi="Times New Roman" w:cs="Times New Roman"/>
          <w:sz w:val="28"/>
          <w:szCs w:val="28"/>
        </w:rPr>
        <w:t>.</w:t>
      </w:r>
      <w:r w:rsidRPr="004E3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Используются различные виды гимнастики: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 xml:space="preserve">- Корригирующая, ритмическая, </w:t>
      </w:r>
      <w:proofErr w:type="spellStart"/>
      <w:r w:rsidRPr="004E3EF4">
        <w:rPr>
          <w:rFonts w:ascii="Times New Roman" w:hAnsi="Times New Roman" w:cs="Times New Roman"/>
          <w:sz w:val="28"/>
          <w:szCs w:val="28"/>
        </w:rPr>
        <w:t>логоритмическая</w:t>
      </w:r>
      <w:proofErr w:type="spellEnd"/>
      <w:r w:rsidRPr="004E3EF4">
        <w:rPr>
          <w:rFonts w:ascii="Times New Roman" w:hAnsi="Times New Roman" w:cs="Times New Roman"/>
          <w:sz w:val="28"/>
          <w:szCs w:val="28"/>
        </w:rPr>
        <w:t xml:space="preserve"> гимнастики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Динамические и оздоровительные паузы</w:t>
      </w:r>
      <w:bookmarkStart w:id="0" w:name="_GoBack"/>
      <w:bookmarkEnd w:id="0"/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Релаксационные упражнения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Хороводы, различные виды игр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Занимательные разминки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Различные виды массажа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Пальчиковая гимнастика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Дыхательная гимнастика </w:t>
      </w:r>
    </w:p>
    <w:p w:rsidR="00C43969" w:rsidRPr="004E3EF4" w:rsidRDefault="00C43969" w:rsidP="004E3EF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:rsidR="00C43969" w:rsidRPr="004E3EF4" w:rsidRDefault="004E3EF4" w:rsidP="004E3EF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/>
          <w:sz w:val="28"/>
          <w:szCs w:val="28"/>
        </w:rPr>
        <w:t xml:space="preserve">  </w:t>
      </w:r>
      <w:r w:rsidR="00C43969" w:rsidRPr="004E3EF4">
        <w:rPr>
          <w:rFonts w:ascii="Times New Roman" w:hAnsi="Times New Roman"/>
          <w:sz w:val="28"/>
          <w:szCs w:val="28"/>
        </w:rPr>
        <w:t>Для успешной реализации программных задач используются </w:t>
      </w:r>
      <w:r w:rsidR="00C43969" w:rsidRPr="004E3EF4">
        <w:rPr>
          <w:rFonts w:ascii="Times New Roman" w:hAnsi="Times New Roman"/>
          <w:bCs/>
          <w:sz w:val="28"/>
          <w:szCs w:val="28"/>
        </w:rPr>
        <w:t>занятия по            содержанию: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Традиционные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Круговые тренировки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Игровые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Занятия – путешествия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Обучающие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- Познавательные</w:t>
      </w:r>
      <w:r w:rsidRPr="004E3EF4">
        <w:rPr>
          <w:rFonts w:ascii="Times New Roman" w:hAnsi="Times New Roman" w:cs="Times New Roman"/>
          <w:sz w:val="28"/>
          <w:szCs w:val="28"/>
        </w:rPr>
        <w:t>.</w:t>
      </w:r>
    </w:p>
    <w:p w:rsidR="00C43969" w:rsidRPr="004E3EF4" w:rsidRDefault="00C43969" w:rsidP="004E3EF4">
      <w:pPr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 xml:space="preserve">Ведущей формой организации обучения является – групповая форма. Применяется дифференцированный подход к детям, так как в связи с их индивидуальными особенностями, результативность в усвоении материала может быть различной. Допускается ограничение поставленных задач </w:t>
      </w:r>
      <w:r w:rsidRPr="004E3EF4">
        <w:rPr>
          <w:rFonts w:ascii="Times New Roman" w:hAnsi="Times New Roman" w:cs="Times New Roman"/>
          <w:sz w:val="28"/>
          <w:szCs w:val="28"/>
        </w:rPr>
        <w:lastRenderedPageBreak/>
        <w:t>для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E3EF4">
        <w:rPr>
          <w:rFonts w:ascii="Times New Roman" w:hAnsi="Times New Roman" w:cs="Times New Roman"/>
          <w:sz w:val="28"/>
          <w:szCs w:val="28"/>
        </w:rPr>
        <w:t>, испытывающих затруднения. Дифференцированный подход поддерживает мотивацию к занятиям и способствует удержанию желания </w:t>
      </w:r>
      <w:r w:rsidRPr="004E3EF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заниматься</w:t>
      </w:r>
      <w:r w:rsidRPr="004E3EF4">
        <w:rPr>
          <w:rFonts w:ascii="Times New Roman" w:hAnsi="Times New Roman" w:cs="Times New Roman"/>
          <w:sz w:val="28"/>
          <w:szCs w:val="28"/>
        </w:rPr>
        <w:t>.</w:t>
      </w:r>
    </w:p>
    <w:p w:rsidR="00C43969" w:rsidRPr="004E3EF4" w:rsidRDefault="00C43969" w:rsidP="004E3E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В дошкольном возрасте необходимо приложить все усилия для того, чтобы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здоровье детей не ухудшилось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, а укрепить организм, развить физические данные ребёнка, приобщить его к соблюдению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здорового образа жизни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особенностей психического и физического развития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 в дошкольном возрасте, возможно и необходимо заложить основы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здорового образа жизни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, т. к. именно в этот период накапливаются яркие,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образные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, эмоциональные впечатления; закладывается фундамент правильного отношения к своему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здоровью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Ни для кого не секрет, что современные дошкольники – это в основном часто болеющие дети, с ослабленным иммунитетом.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принято рассматривать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образовательный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 процесс параллельно с </w:t>
      </w:r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оздоровительным</w:t>
      </w:r>
      <w:proofErr w:type="gramStart"/>
      <w:r w:rsidRPr="004E3EF4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4E3E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поскольку гармоничное развитие подрастающего поколения</w:t>
      </w:r>
    </w:p>
    <w:p w:rsidR="00C43969" w:rsidRPr="004E3EF4" w:rsidRDefault="00C43969" w:rsidP="004E3EF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E3EF4">
        <w:rPr>
          <w:rFonts w:ascii="Times New Roman" w:hAnsi="Times New Roman" w:cs="Times New Roman"/>
          <w:sz w:val="28"/>
          <w:szCs w:val="28"/>
        </w:rPr>
        <w:t>подразумевает наряду с реализацией интеллектуального потенциала личности, формирования духовности, нравственности и </w:t>
      </w:r>
      <w:r w:rsidRPr="004E3EF4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здоровья индивида</w:t>
      </w:r>
      <w:r w:rsidRPr="004E3EF4">
        <w:rPr>
          <w:rFonts w:ascii="Times New Roman" w:hAnsi="Times New Roman" w:cs="Times New Roman"/>
          <w:sz w:val="28"/>
          <w:szCs w:val="28"/>
        </w:rPr>
        <w:t>. Снижение уровня показателей </w:t>
      </w:r>
      <w:r w:rsidRPr="004E3EF4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здоровья</w:t>
      </w:r>
      <w:r w:rsidRPr="004E3EF4">
        <w:rPr>
          <w:rFonts w:ascii="Times New Roman" w:hAnsi="Times New Roman" w:cs="Times New Roman"/>
          <w:sz w:val="28"/>
          <w:szCs w:val="28"/>
        </w:rPr>
        <w:t> – актуальная проблема современного общества. Её решение включает в себя множество </w:t>
      </w:r>
      <w:r w:rsidRPr="004E3EF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аспектов </w:t>
      </w:r>
      <w:proofErr w:type="gramStart"/>
      <w:r w:rsidRPr="004E3EF4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4E3EF4">
        <w:rPr>
          <w:rFonts w:ascii="Times New Roman" w:hAnsi="Times New Roman" w:cs="Times New Roman"/>
          <w:sz w:val="28"/>
          <w:szCs w:val="28"/>
        </w:rPr>
        <w:t>оциальный, экологический, экономический. Одно из важнейших мест среди них занимает культурный аспект, связанный с формированием у подрастающего поколения ценностного отношения к своему </w:t>
      </w:r>
      <w:r w:rsidRPr="004E3EF4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здоровью</w:t>
      </w:r>
      <w:r w:rsidRPr="004E3EF4">
        <w:rPr>
          <w:rFonts w:ascii="Times New Roman" w:hAnsi="Times New Roman" w:cs="Times New Roman"/>
          <w:sz w:val="28"/>
          <w:szCs w:val="28"/>
        </w:rPr>
        <w:t>. Важную роль в реализации этой задачи играет </w:t>
      </w:r>
      <w:r w:rsidRPr="004E3EF4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программа </w:t>
      </w:r>
      <w:r w:rsidRPr="004E3E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spellStart"/>
      <w:r w:rsidRPr="004E3EF4">
        <w:rPr>
          <w:rStyle w:val="a5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Здоровячок</w:t>
      </w:r>
      <w:proofErr w:type="spellEnd"/>
      <w:r w:rsidRPr="004E3E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4E3EF4">
        <w:rPr>
          <w:rFonts w:ascii="Times New Roman" w:hAnsi="Times New Roman" w:cs="Times New Roman"/>
          <w:sz w:val="28"/>
          <w:szCs w:val="28"/>
        </w:rPr>
        <w:t>.</w:t>
      </w:r>
      <w:r w:rsidR="004E3EF4" w:rsidRPr="004E3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3EF4" w:rsidRPr="004E3EF4">
        <w:rPr>
          <w:rFonts w:ascii="Times New Roman" w:hAnsi="Times New Roman" w:cs="Times New Roman"/>
          <w:sz w:val="28"/>
          <w:szCs w:val="28"/>
        </w:rPr>
        <w:t>О</w:t>
      </w:r>
      <w:r w:rsidRPr="004E3EF4">
        <w:rPr>
          <w:rFonts w:ascii="Times New Roman" w:hAnsi="Times New Roman" w:cs="Times New Roman"/>
          <w:sz w:val="28"/>
          <w:szCs w:val="28"/>
        </w:rPr>
        <w:t>б</w:t>
      </w:r>
      <w:r w:rsidR="004E3EF4" w:rsidRPr="004E3EF4">
        <w:rPr>
          <w:rFonts w:ascii="Times New Roman" w:hAnsi="Times New Roman" w:cs="Times New Roman"/>
          <w:sz w:val="28"/>
          <w:szCs w:val="28"/>
        </w:rPr>
        <w:t>учение по</w:t>
      </w:r>
      <w:proofErr w:type="gramEnd"/>
      <w:r w:rsidR="004E3EF4" w:rsidRPr="004E3EF4">
        <w:rPr>
          <w:rFonts w:ascii="Times New Roman" w:hAnsi="Times New Roman" w:cs="Times New Roman"/>
          <w:sz w:val="28"/>
          <w:szCs w:val="28"/>
        </w:rPr>
        <w:t xml:space="preserve">  этой программе </w:t>
      </w:r>
      <w:r w:rsidRPr="004E3EF4">
        <w:rPr>
          <w:rFonts w:ascii="Times New Roman" w:hAnsi="Times New Roman" w:cs="Times New Roman"/>
          <w:sz w:val="28"/>
          <w:szCs w:val="28"/>
        </w:rPr>
        <w:t xml:space="preserve"> создаёт необходимый двигательный режим, положительный психологический настрой. Всё это способствует укреплению здоровья ребёнка, его физическому и умственному развитию.</w:t>
      </w:r>
    </w:p>
    <w:sectPr w:rsidR="00C43969" w:rsidRPr="004E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D9"/>
    <w:rsid w:val="00342F50"/>
    <w:rsid w:val="004E3EF4"/>
    <w:rsid w:val="0069343A"/>
    <w:rsid w:val="007F15D9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396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C43969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C4396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396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C43969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C4396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2</cp:revision>
  <dcterms:created xsi:type="dcterms:W3CDTF">2023-04-24T06:56:00Z</dcterms:created>
  <dcterms:modified xsi:type="dcterms:W3CDTF">2023-04-24T07:10:00Z</dcterms:modified>
</cp:coreProperties>
</file>