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page" w:horzAnchor="margin" w:tblpXSpec="center" w:leftFromText="180" w:rightFromText="180" w:tblpY="1634"/>
        <w:tblW w:w="158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1984"/>
        <w:gridCol w:w="3152"/>
        <w:gridCol w:w="1419"/>
        <w:gridCol w:w="1983"/>
        <w:gridCol w:w="4927"/>
        <w:gridCol w:w="2019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ФИО 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Уровень образования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Квалифи кация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Опыт работы </w:t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Повышение квалификации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Переподготовка</w:t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Глеб Виктория Вячеславовна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Средне-специальное. Окончила В 2025  Константиновский педагогический колледж по специальности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«Учитель начальных классов компенсирующего и коррекционно-развивающего образования»</w:t>
            </w:r>
            <w:bookmarkStart w:id="0" w:name="_GoBack"/>
            <w:bookmarkEnd w:id="0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Общий стаж –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 года 5 мес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Педагогический стаж –  3 мес</w:t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2024 год – Константиновский педагогический колледж   «Новые правила электронного обучения и применения дистанционных образовательных технологий»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2025 год –  Константиновский педагогический колледж «Педагогика и методика дошкольного образования с дополнительной подготовкой в области «Коррекция речевых нарушений у дошкольников»</w:t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Глеб Марина Николаевна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3152" w:type="dxa"/>
            <w:tcBorders/>
          </w:tcPr>
          <w:p>
            <w:pPr>
              <w:pStyle w:val="BodyText"/>
              <w:widowControl/>
              <w:spacing w:before="0" w:after="0"/>
              <w:jc w:val="left"/>
              <w:rPr>
                <w:b w:val="false"/>
                <w:sz w:val="28"/>
                <w:szCs w:val="28"/>
              </w:rPr>
            </w:pPr>
            <w:r>
              <w:rPr>
                <w:b w:val="false"/>
                <w:kern w:val="0"/>
                <w:sz w:val="28"/>
                <w:szCs w:val="28"/>
                <w:lang w:val="ru-RU" w:bidi="ar-SA"/>
              </w:rPr>
              <w:t>Средне-специальное  Окончила в 1987 году Константиновское педагогическое училище по специальности «Дошкольное воспитание. Воспитатель детского сада».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Соответствие занимаемой должности, 2026 год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Общий стаж –41 год 3 мес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Педагогический стаж – 29  лет 1 мес</w:t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2024 год - ООО «Центр непрерывного образования и инноваций» «Планирование образовательной деятельности воспитателя дошкольной образовательной организации в соответствии с ФГОС ДО и ФОП ДО» (КПК-111.2) 72 часа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/>
      <w:r>
        <w:rPr>
          <w:rFonts w:cs="Times New Roman" w:ascii="Times New Roman" w:hAnsi="Times New Roman"/>
          <w:b/>
          <w:sz w:val="28"/>
          <w:szCs w:val="28"/>
        </w:rPr>
        <w:t>Информация по педработникам филиала «Крымский»</w:t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71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b105d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6b105d"/>
    <w:pPr>
      <w:spacing w:lineRule="auto" w:line="240" w:before="0" w:after="0"/>
    </w:pPr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10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LibreOffice/24.2.0.3$Windows_X86_64 LibreOffice_project/da48488a73ddd66ea24cf16bbc4f7b9c08e9bea1</Application>
  <AppVersion>15.0000</AppVersion>
  <Pages>2</Pages>
  <Words>145</Words>
  <Characters>1083</Characters>
  <CharactersWithSpaces>1219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2026-03-04T14:06:00Z</dcterms:created>
  <dc:creator>User</dc:creator>
  <dc:description/>
  <dc:language>ru-RU</dc:language>
  <cp:lastModifiedBy/>
  <dcterms:modified xsi:type="dcterms:W3CDTF">2026-03-05T15:26:17Z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