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D02" w:rsidRDefault="00E95D02" w:rsidP="00E95D02">
      <w:pPr>
        <w:pStyle w:val="c1"/>
        <w:spacing w:line="276" w:lineRule="auto"/>
        <w:jc w:val="center"/>
        <w:rPr>
          <w:rStyle w:val="c4"/>
          <w:b/>
          <w:sz w:val="28"/>
          <w:szCs w:val="28"/>
        </w:rPr>
      </w:pPr>
      <w:r>
        <w:rPr>
          <w:rStyle w:val="c4"/>
          <w:b/>
          <w:sz w:val="28"/>
          <w:szCs w:val="28"/>
        </w:rPr>
        <w:t>Консультация для родителей детей младшего дошкольного возраста</w:t>
      </w:r>
    </w:p>
    <w:p w:rsidR="002D2214" w:rsidRPr="00BC189A" w:rsidRDefault="002D2214" w:rsidP="00E95D02">
      <w:pPr>
        <w:pStyle w:val="c1"/>
        <w:spacing w:line="276" w:lineRule="auto"/>
        <w:jc w:val="center"/>
        <w:rPr>
          <w:b/>
          <w:sz w:val="28"/>
          <w:szCs w:val="28"/>
        </w:rPr>
      </w:pPr>
      <w:r w:rsidRPr="00BC189A">
        <w:rPr>
          <w:rStyle w:val="c4"/>
          <w:b/>
          <w:sz w:val="28"/>
          <w:szCs w:val="28"/>
        </w:rPr>
        <w:t>Тема:</w:t>
      </w:r>
      <w:r w:rsidRPr="00BC189A">
        <w:rPr>
          <w:rStyle w:val="c0"/>
          <w:b/>
          <w:sz w:val="28"/>
          <w:szCs w:val="28"/>
        </w:rPr>
        <w:t> </w:t>
      </w:r>
      <w:r w:rsidRPr="00BC189A">
        <w:rPr>
          <w:rStyle w:val="c9"/>
          <w:b/>
          <w:sz w:val="28"/>
          <w:szCs w:val="28"/>
        </w:rPr>
        <w:t xml:space="preserve">«Сенсорное развитие детей </w:t>
      </w:r>
      <w:r w:rsidR="00FD1FC4">
        <w:rPr>
          <w:rStyle w:val="c9"/>
          <w:b/>
          <w:sz w:val="28"/>
          <w:szCs w:val="28"/>
        </w:rPr>
        <w:t>младш</w:t>
      </w:r>
      <w:r w:rsidR="007B5E37">
        <w:rPr>
          <w:rStyle w:val="c9"/>
          <w:b/>
          <w:sz w:val="28"/>
          <w:szCs w:val="28"/>
        </w:rPr>
        <w:t xml:space="preserve">его </w:t>
      </w:r>
      <w:r w:rsidRPr="00BC189A">
        <w:rPr>
          <w:rStyle w:val="c9"/>
          <w:b/>
          <w:sz w:val="28"/>
          <w:szCs w:val="28"/>
        </w:rPr>
        <w:t>дошкольного возраста на музыкальных занятиях»</w:t>
      </w:r>
    </w:p>
    <w:p w:rsidR="002D2214" w:rsidRPr="00BC189A" w:rsidRDefault="002D2214" w:rsidP="00E95D02">
      <w:pPr>
        <w:pStyle w:val="c1"/>
        <w:spacing w:line="276" w:lineRule="auto"/>
        <w:ind w:firstLine="709"/>
        <w:rPr>
          <w:sz w:val="28"/>
          <w:szCs w:val="28"/>
        </w:rPr>
      </w:pPr>
      <w:r w:rsidRPr="00BC189A">
        <w:rPr>
          <w:rStyle w:val="c0"/>
          <w:sz w:val="28"/>
          <w:szCs w:val="28"/>
        </w:rPr>
        <w:t xml:space="preserve">Назначение сенсорного воспитания очень часто рассматривается лишь в плане развития органов зрения и осознания направлено на ознакомление детей с формой, цветом, пространством. Мало внимания уделяется развитию слуховых ощущений, лежащих в основе развития музыкального и фонематического слуха. </w:t>
      </w:r>
    </w:p>
    <w:p w:rsidR="002D2214" w:rsidRPr="00BC189A" w:rsidRDefault="002D2214" w:rsidP="00E95D02">
      <w:pPr>
        <w:pStyle w:val="c1"/>
        <w:spacing w:line="276" w:lineRule="auto"/>
        <w:ind w:firstLine="709"/>
        <w:rPr>
          <w:sz w:val="28"/>
          <w:szCs w:val="28"/>
        </w:rPr>
      </w:pPr>
      <w:r w:rsidRPr="00BC189A">
        <w:rPr>
          <w:rStyle w:val="c0"/>
          <w:sz w:val="28"/>
          <w:szCs w:val="28"/>
        </w:rPr>
        <w:t xml:space="preserve">Музыка воздействует на ребенка своими образами. Для выражения определенного содержания средствами музыкальных образов служит система музыкальных звуков в их мелодических и ритмических сочетаниях, ладовой организации, динамических и темповых соотношениях, в </w:t>
      </w:r>
      <w:proofErr w:type="gramStart"/>
      <w:r w:rsidRPr="00BC189A">
        <w:rPr>
          <w:rStyle w:val="c0"/>
          <w:sz w:val="28"/>
          <w:szCs w:val="28"/>
        </w:rPr>
        <w:t>гармонических сочетаниях</w:t>
      </w:r>
      <w:proofErr w:type="gramEnd"/>
      <w:r w:rsidRPr="00BC189A">
        <w:rPr>
          <w:rStyle w:val="c0"/>
          <w:sz w:val="28"/>
          <w:szCs w:val="28"/>
        </w:rPr>
        <w:t>, в пропорциях мотивов, фраз, предложений, частей. Первоначальная основа этой системы – музыкальный звук с его четырьмя основными свойствами: высотой, длительностью, тембром, силой. С этими свойствами ребенок встречается рано, воспринимая и воспроизводя их. Для правильного формирования слуха ребенка необходимо, чтобы он</w:t>
      </w:r>
      <w:r w:rsidR="009D7B77">
        <w:rPr>
          <w:rStyle w:val="c0"/>
          <w:sz w:val="28"/>
          <w:szCs w:val="28"/>
        </w:rPr>
        <w:t>,</w:t>
      </w:r>
      <w:r w:rsidRPr="00BC189A">
        <w:rPr>
          <w:rStyle w:val="c0"/>
          <w:sz w:val="28"/>
          <w:szCs w:val="28"/>
        </w:rPr>
        <w:t xml:space="preserve"> слушая, слышал, сравнивал, воспроизводил звуки. </w:t>
      </w:r>
    </w:p>
    <w:p w:rsidR="004903A9" w:rsidRDefault="004903A9" w:rsidP="00E95D02">
      <w:pPr>
        <w:pStyle w:val="a3"/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Музыкальные занятия оказывают б</w:t>
      </w:r>
      <w:r w:rsidR="007B7FD3">
        <w:rPr>
          <w:color w:val="000000"/>
          <w:sz w:val="28"/>
          <w:szCs w:val="28"/>
        </w:rPr>
        <w:t>лагоприятное воздействие на развитие</w:t>
      </w:r>
      <w:r w:rsidR="00CD4A48" w:rsidRPr="00BC189A">
        <w:rPr>
          <w:color w:val="000000"/>
          <w:sz w:val="28"/>
          <w:szCs w:val="28"/>
        </w:rPr>
        <w:t xml:space="preserve"> сенсорных способностей у детей в во</w:t>
      </w:r>
      <w:r w:rsidR="007B7FD3">
        <w:rPr>
          <w:color w:val="000000"/>
          <w:sz w:val="28"/>
          <w:szCs w:val="28"/>
        </w:rPr>
        <w:t>зрасте 1,5— 3 л</w:t>
      </w:r>
      <w:r>
        <w:rPr>
          <w:color w:val="000000"/>
          <w:sz w:val="28"/>
          <w:szCs w:val="28"/>
        </w:rPr>
        <w:t xml:space="preserve">ет. </w:t>
      </w:r>
      <w:r w:rsidR="00CD4A48" w:rsidRPr="00BC189A">
        <w:rPr>
          <w:color w:val="000000"/>
          <w:sz w:val="28"/>
          <w:szCs w:val="28"/>
        </w:rPr>
        <w:t>Игра — основной вид деятельности дет</w:t>
      </w:r>
      <w:r w:rsidR="007B7FD3">
        <w:rPr>
          <w:color w:val="000000"/>
          <w:sz w:val="28"/>
          <w:szCs w:val="28"/>
        </w:rPr>
        <w:t>ей, поэтому игровые приемы являются</w:t>
      </w:r>
      <w:r w:rsidR="00CD4A48" w:rsidRPr="00BC189A">
        <w:rPr>
          <w:color w:val="000000"/>
          <w:sz w:val="28"/>
          <w:szCs w:val="28"/>
        </w:rPr>
        <w:t xml:space="preserve"> основными в моей работе. </w:t>
      </w:r>
    </w:p>
    <w:p w:rsidR="004903A9" w:rsidRPr="004903A9" w:rsidRDefault="004903A9" w:rsidP="00E95D02">
      <w:pPr>
        <w:pStyle w:val="a3"/>
        <w:shd w:val="clear" w:color="auto" w:fill="FFFFFF"/>
        <w:spacing w:line="276" w:lineRule="auto"/>
        <w:ind w:firstLine="709"/>
        <w:rPr>
          <w:b/>
          <w:color w:val="000000"/>
          <w:sz w:val="28"/>
          <w:szCs w:val="28"/>
        </w:rPr>
      </w:pPr>
      <w:r w:rsidRPr="004903A9">
        <w:rPr>
          <w:b/>
          <w:color w:val="000000"/>
          <w:sz w:val="28"/>
          <w:szCs w:val="28"/>
        </w:rPr>
        <w:t>Слайд</w:t>
      </w:r>
      <w:r w:rsidR="00BA19E6">
        <w:rPr>
          <w:b/>
          <w:color w:val="000000"/>
          <w:sz w:val="28"/>
          <w:szCs w:val="28"/>
        </w:rPr>
        <w:t xml:space="preserve"> 2</w:t>
      </w:r>
    </w:p>
    <w:p w:rsidR="004903A9" w:rsidRDefault="004903A9" w:rsidP="00E95D02">
      <w:pPr>
        <w:pStyle w:val="a3"/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Вот к детям в гости пришли зайчик и мишка, здороваемся с ними по-разному: с зайчиком высоким, тоненьким голоском, а с мишкой низким и грубым голосом. Такой прием </w:t>
      </w:r>
      <w:r w:rsidRPr="00BC189A">
        <w:rPr>
          <w:color w:val="000000"/>
          <w:sz w:val="28"/>
          <w:szCs w:val="28"/>
        </w:rPr>
        <w:t xml:space="preserve">дает возможность закрепить представление детей о звучании </w:t>
      </w:r>
      <w:r>
        <w:rPr>
          <w:color w:val="000000"/>
          <w:sz w:val="28"/>
          <w:szCs w:val="28"/>
        </w:rPr>
        <w:t>высокого и низкого регистров</w:t>
      </w:r>
      <w:r w:rsidRPr="00BC189A">
        <w:rPr>
          <w:color w:val="000000"/>
          <w:sz w:val="28"/>
          <w:szCs w:val="28"/>
        </w:rPr>
        <w:t>.</w:t>
      </w:r>
    </w:p>
    <w:p w:rsidR="00E95D02" w:rsidRDefault="00E95D02" w:rsidP="00E95D02">
      <w:pPr>
        <w:pStyle w:val="a3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260A1D" wp14:editId="665EEEF9">
            <wp:extent cx="4305300" cy="32327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3174" t="25654" r="21153" b="13342"/>
                    <a:stretch/>
                  </pic:blipFill>
                  <pic:spPr bwMode="auto">
                    <a:xfrm>
                      <a:off x="0" y="0"/>
                      <a:ext cx="4311387" cy="3237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5830" w:rsidRPr="002C5830" w:rsidRDefault="002C5830" w:rsidP="00E95D02">
      <w:pPr>
        <w:pStyle w:val="a3"/>
        <w:shd w:val="clear" w:color="auto" w:fill="FFFFFF"/>
        <w:spacing w:line="276" w:lineRule="auto"/>
        <w:ind w:firstLine="709"/>
        <w:rPr>
          <w:b/>
          <w:color w:val="000000"/>
          <w:sz w:val="28"/>
          <w:szCs w:val="28"/>
        </w:rPr>
      </w:pPr>
      <w:r w:rsidRPr="002C5830">
        <w:rPr>
          <w:b/>
          <w:color w:val="000000"/>
          <w:sz w:val="28"/>
          <w:szCs w:val="28"/>
        </w:rPr>
        <w:t>Слайд</w:t>
      </w:r>
      <w:r w:rsidR="00BA19E6">
        <w:rPr>
          <w:b/>
          <w:color w:val="000000"/>
          <w:sz w:val="28"/>
          <w:szCs w:val="28"/>
        </w:rPr>
        <w:t>ы</w:t>
      </w:r>
      <w:r w:rsidRPr="002C5830">
        <w:rPr>
          <w:b/>
          <w:color w:val="000000"/>
          <w:sz w:val="28"/>
          <w:szCs w:val="28"/>
        </w:rPr>
        <w:t xml:space="preserve"> </w:t>
      </w:r>
      <w:r w:rsidR="00BA19E6">
        <w:rPr>
          <w:b/>
          <w:color w:val="000000"/>
          <w:sz w:val="28"/>
          <w:szCs w:val="28"/>
        </w:rPr>
        <w:t>3,4</w:t>
      </w:r>
    </w:p>
    <w:p w:rsidR="00830F18" w:rsidRDefault="00CD4A48" w:rsidP="00E95D02">
      <w:pPr>
        <w:pStyle w:val="a3"/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  <w:r w:rsidRPr="00BC189A">
        <w:rPr>
          <w:color w:val="000000"/>
          <w:sz w:val="28"/>
          <w:szCs w:val="28"/>
        </w:rPr>
        <w:t>Разв</w:t>
      </w:r>
      <w:r w:rsidR="007B7FD3">
        <w:rPr>
          <w:color w:val="000000"/>
          <w:sz w:val="28"/>
          <w:szCs w:val="28"/>
        </w:rPr>
        <w:t xml:space="preserve">итие </w:t>
      </w:r>
      <w:r w:rsidR="002C5830">
        <w:rPr>
          <w:color w:val="000000"/>
          <w:sz w:val="28"/>
          <w:szCs w:val="28"/>
        </w:rPr>
        <w:t xml:space="preserve">музыкального </w:t>
      </w:r>
      <w:r w:rsidR="007B7FD3">
        <w:rPr>
          <w:color w:val="000000"/>
          <w:sz w:val="28"/>
          <w:szCs w:val="28"/>
        </w:rPr>
        <w:t xml:space="preserve">слуха </w:t>
      </w:r>
      <w:r w:rsidR="002C5830">
        <w:rPr>
          <w:color w:val="000000"/>
          <w:sz w:val="28"/>
          <w:szCs w:val="28"/>
        </w:rPr>
        <w:t xml:space="preserve">у малышей </w:t>
      </w:r>
      <w:r w:rsidR="007B7FD3">
        <w:rPr>
          <w:color w:val="000000"/>
          <w:sz w:val="28"/>
          <w:szCs w:val="28"/>
        </w:rPr>
        <w:t>начинается</w:t>
      </w:r>
      <w:r w:rsidRPr="00BC189A">
        <w:rPr>
          <w:color w:val="000000"/>
          <w:sz w:val="28"/>
          <w:szCs w:val="28"/>
        </w:rPr>
        <w:t xml:space="preserve"> с формирования слуховой соср</w:t>
      </w:r>
      <w:r w:rsidR="007B0E83">
        <w:rPr>
          <w:color w:val="000000"/>
          <w:sz w:val="28"/>
          <w:szCs w:val="28"/>
        </w:rPr>
        <w:t xml:space="preserve">едоточенности, т. е. </w:t>
      </w:r>
      <w:proofErr w:type="gramStart"/>
      <w:r w:rsidR="007B0E83">
        <w:rPr>
          <w:color w:val="000000"/>
          <w:sz w:val="28"/>
          <w:szCs w:val="28"/>
        </w:rPr>
        <w:t>с</w:t>
      </w:r>
      <w:proofErr w:type="gramEnd"/>
      <w:r w:rsidR="007B0E83">
        <w:rPr>
          <w:color w:val="000000"/>
          <w:sz w:val="28"/>
          <w:szCs w:val="28"/>
        </w:rPr>
        <w:t xml:space="preserve"> </w:t>
      </w:r>
      <w:proofErr w:type="gramStart"/>
      <w:r w:rsidR="007B0E83">
        <w:rPr>
          <w:color w:val="000000"/>
          <w:sz w:val="28"/>
          <w:szCs w:val="28"/>
        </w:rPr>
        <w:t>развитию</w:t>
      </w:r>
      <w:proofErr w:type="gramEnd"/>
      <w:r w:rsidRPr="00BC189A">
        <w:rPr>
          <w:color w:val="000000"/>
          <w:sz w:val="28"/>
          <w:szCs w:val="28"/>
        </w:rPr>
        <w:t xml:space="preserve"> умения </w:t>
      </w:r>
      <w:r w:rsidR="00830F18">
        <w:rPr>
          <w:color w:val="000000"/>
          <w:sz w:val="28"/>
          <w:szCs w:val="28"/>
        </w:rPr>
        <w:t xml:space="preserve">вслушиваться в музыку, </w:t>
      </w:r>
      <w:r w:rsidRPr="00BC189A">
        <w:rPr>
          <w:color w:val="000000"/>
          <w:sz w:val="28"/>
          <w:szCs w:val="28"/>
        </w:rPr>
        <w:t>прислушиваться к началу и окончанию муз</w:t>
      </w:r>
      <w:r w:rsidR="007B7FD3">
        <w:rPr>
          <w:color w:val="000000"/>
          <w:sz w:val="28"/>
          <w:szCs w:val="28"/>
        </w:rPr>
        <w:t>ыки. На начальном этапе музыкально-</w:t>
      </w:r>
      <w:proofErr w:type="gramStart"/>
      <w:r w:rsidR="007B7FD3">
        <w:rPr>
          <w:color w:val="000000"/>
          <w:sz w:val="28"/>
          <w:szCs w:val="28"/>
        </w:rPr>
        <w:t>ритмические движения</w:t>
      </w:r>
      <w:proofErr w:type="gramEnd"/>
      <w:r w:rsidR="007B7FD3">
        <w:rPr>
          <w:color w:val="000000"/>
          <w:sz w:val="28"/>
          <w:szCs w:val="28"/>
        </w:rPr>
        <w:t xml:space="preserve"> сопровождаются пением педагога</w:t>
      </w:r>
      <w:r w:rsidR="00801ABA">
        <w:rPr>
          <w:color w:val="000000"/>
          <w:sz w:val="28"/>
          <w:szCs w:val="28"/>
        </w:rPr>
        <w:t xml:space="preserve">, так как детям еще сложно самостоятельно услышать начало </w:t>
      </w:r>
      <w:r w:rsidR="00C46B8D">
        <w:rPr>
          <w:color w:val="000000"/>
          <w:sz w:val="28"/>
          <w:szCs w:val="28"/>
        </w:rPr>
        <w:t xml:space="preserve">и окончание </w:t>
      </w:r>
      <w:r w:rsidR="00801ABA">
        <w:rPr>
          <w:color w:val="000000"/>
          <w:sz w:val="28"/>
          <w:szCs w:val="28"/>
        </w:rPr>
        <w:t>муз</w:t>
      </w:r>
      <w:r w:rsidR="00C46B8D">
        <w:rPr>
          <w:color w:val="000000"/>
          <w:sz w:val="28"/>
          <w:szCs w:val="28"/>
        </w:rPr>
        <w:t>ыки</w:t>
      </w:r>
      <w:r w:rsidR="00830F18">
        <w:rPr>
          <w:color w:val="000000"/>
          <w:sz w:val="28"/>
          <w:szCs w:val="28"/>
        </w:rPr>
        <w:t xml:space="preserve">. Например, я пою: 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«Ножками затопали, 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Зашагали по полу: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Топ, топ, топ, топ, топ, 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теперь все дружно – стоп!».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идут по залу, с окончанием музыки и на слово «стоп» все останавливаются. 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Или, например, упражнение «Ходим – бегаем», где нужно изменить движение, также проводится под словесное сопровождение: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Раз, два, раз!</w:t>
      </w:r>
    </w:p>
    <w:p w:rsidR="00830F18" w:rsidRPr="007B7FD3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Раз, два, раз!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Весело, весело мы идем.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Раз, два, раз!</w:t>
      </w:r>
    </w:p>
    <w:p w:rsidR="00830F18" w:rsidRPr="007B7FD3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Раз, два, раз!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Песенку, песенку мы поем.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 теперь бегом, бегом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по комнате кругом.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 быстро мы бежали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нисколько не устали!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 быстро мы бежали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устали – да, да, да!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Или предлагаю ребятам полетать, как птички, походить, как мишки, поскакать, как зайчики и т.п. под характерную музыку.</w:t>
      </w:r>
    </w:p>
    <w:p w:rsidR="00422253" w:rsidRDefault="00422253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422253" w:rsidRDefault="00422253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упражнение, которое развивает чувство ритма и динамический слух:</w:t>
      </w:r>
    </w:p>
    <w:p w:rsidR="00422253" w:rsidRDefault="00422253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Тихо, тихо ручки хлопают,</w:t>
      </w:r>
    </w:p>
    <w:p w:rsidR="00422253" w:rsidRDefault="00422253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ребяток ручки хлопают.</w:t>
      </w:r>
    </w:p>
    <w:p w:rsidR="00422253" w:rsidRDefault="00422253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Громче хлопают,</w:t>
      </w:r>
    </w:p>
    <w:p w:rsidR="00422253" w:rsidRDefault="00422253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Сами хлопают,</w:t>
      </w:r>
    </w:p>
    <w:p w:rsidR="00422253" w:rsidRDefault="00422253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 и хлопают,</w:t>
      </w:r>
    </w:p>
    <w:p w:rsidR="00422253" w:rsidRDefault="00422253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 хлопают!</w:t>
      </w:r>
    </w:p>
    <w:p w:rsidR="00422253" w:rsidRDefault="00422253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хлопают в ладоши в соответствии с динамикой.</w:t>
      </w:r>
    </w:p>
    <w:p w:rsidR="00E95D02" w:rsidRDefault="00E95D02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E95D02" w:rsidRDefault="00E95D02" w:rsidP="00E95D0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990A658" wp14:editId="42D7D73A">
            <wp:extent cx="4257675" cy="31844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8526" t="12829" r="13621" b="10206"/>
                    <a:stretch/>
                  </pic:blipFill>
                  <pic:spPr bwMode="auto">
                    <a:xfrm>
                      <a:off x="0" y="0"/>
                      <a:ext cx="4262561" cy="3188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30F18" w:rsidRPr="00830F18" w:rsidRDefault="00BA19E6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Слайд 5</w:t>
      </w: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830F18" w:rsidRDefault="00830F18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3D0EF3">
        <w:rPr>
          <w:color w:val="000000"/>
          <w:sz w:val="28"/>
          <w:szCs w:val="28"/>
        </w:rPr>
        <w:t xml:space="preserve"> результате слушания музыки</w:t>
      </w:r>
      <w:r>
        <w:rPr>
          <w:color w:val="000000"/>
          <w:sz w:val="28"/>
          <w:szCs w:val="28"/>
        </w:rPr>
        <w:t xml:space="preserve"> у малышей </w:t>
      </w:r>
      <w:r w:rsidR="003D0EF3">
        <w:rPr>
          <w:color w:val="000000"/>
          <w:sz w:val="28"/>
          <w:szCs w:val="28"/>
        </w:rPr>
        <w:t xml:space="preserve">также </w:t>
      </w:r>
      <w:r>
        <w:rPr>
          <w:color w:val="000000"/>
          <w:sz w:val="28"/>
          <w:szCs w:val="28"/>
        </w:rPr>
        <w:t xml:space="preserve">развивается </w:t>
      </w:r>
      <w:r w:rsidR="00D95B0D">
        <w:rPr>
          <w:color w:val="000000"/>
          <w:sz w:val="28"/>
          <w:szCs w:val="28"/>
        </w:rPr>
        <w:t xml:space="preserve">музыкальный слух: </w:t>
      </w:r>
      <w:r>
        <w:rPr>
          <w:color w:val="000000"/>
          <w:sz w:val="28"/>
          <w:szCs w:val="28"/>
        </w:rPr>
        <w:t>представление о высоте звуков, длительности, динамике</w:t>
      </w:r>
      <w:r w:rsidR="00D95B0D">
        <w:rPr>
          <w:color w:val="000000"/>
          <w:sz w:val="28"/>
          <w:szCs w:val="28"/>
        </w:rPr>
        <w:t xml:space="preserve">. Слушание музыки практически всегда сопровождается движениями, </w:t>
      </w:r>
      <w:r w:rsidR="009858AE">
        <w:rPr>
          <w:color w:val="000000"/>
          <w:sz w:val="28"/>
          <w:szCs w:val="28"/>
        </w:rPr>
        <w:t xml:space="preserve">каким-то действием, </w:t>
      </w:r>
      <w:r w:rsidR="00D95B0D">
        <w:rPr>
          <w:color w:val="000000"/>
          <w:sz w:val="28"/>
          <w:szCs w:val="28"/>
        </w:rPr>
        <w:t xml:space="preserve">показом игрушки или применением музыкальных </w:t>
      </w:r>
      <w:r w:rsidR="00D95B0D">
        <w:rPr>
          <w:color w:val="000000"/>
          <w:sz w:val="28"/>
          <w:szCs w:val="28"/>
        </w:rPr>
        <w:lastRenderedPageBreak/>
        <w:t>инструментов. Вот, к примеру, упражнение «</w:t>
      </w:r>
      <w:proofErr w:type="gramStart"/>
      <w:r w:rsidR="00D95B0D">
        <w:rPr>
          <w:color w:val="000000"/>
          <w:sz w:val="28"/>
          <w:szCs w:val="28"/>
        </w:rPr>
        <w:t>Тихо-громко</w:t>
      </w:r>
      <w:proofErr w:type="gramEnd"/>
      <w:r w:rsidR="00D95B0D">
        <w:rPr>
          <w:color w:val="000000"/>
          <w:sz w:val="28"/>
          <w:szCs w:val="28"/>
        </w:rPr>
        <w:t>»</w:t>
      </w:r>
      <w:r w:rsidR="002621B4">
        <w:rPr>
          <w:color w:val="000000"/>
          <w:sz w:val="28"/>
          <w:szCs w:val="28"/>
        </w:rPr>
        <w:t xml:space="preserve">. </w:t>
      </w:r>
      <w:r w:rsidR="00D95B0D">
        <w:rPr>
          <w:color w:val="000000"/>
          <w:sz w:val="28"/>
          <w:szCs w:val="28"/>
        </w:rPr>
        <w:t>Я даю детям колокольчики и говорю: «</w:t>
      </w:r>
      <w:r w:rsidR="00422253">
        <w:rPr>
          <w:color w:val="000000"/>
          <w:sz w:val="28"/>
          <w:szCs w:val="28"/>
        </w:rPr>
        <w:t>Когда</w:t>
      </w:r>
      <w:r w:rsidR="00D95B0D">
        <w:rPr>
          <w:color w:val="000000"/>
          <w:sz w:val="28"/>
          <w:szCs w:val="28"/>
        </w:rPr>
        <w:t xml:space="preserve"> я буду петь т</w:t>
      </w:r>
      <w:r w:rsidR="00422253">
        <w:rPr>
          <w:color w:val="000000"/>
          <w:sz w:val="28"/>
          <w:szCs w:val="28"/>
        </w:rPr>
        <w:t>ихо,</w:t>
      </w:r>
      <w:r w:rsidR="00D95B0D">
        <w:rPr>
          <w:color w:val="000000"/>
          <w:sz w:val="28"/>
          <w:szCs w:val="28"/>
        </w:rPr>
        <w:t xml:space="preserve"> вы будете играть на колокольчиках тихо</w:t>
      </w:r>
      <w:r w:rsidR="00422253">
        <w:rPr>
          <w:color w:val="000000"/>
          <w:sz w:val="28"/>
          <w:szCs w:val="28"/>
        </w:rPr>
        <w:t>. А когда я буду играть и петь громко, вы будете тоже играть громко</w:t>
      </w:r>
      <w:r w:rsidR="00D95B0D">
        <w:rPr>
          <w:color w:val="000000"/>
          <w:sz w:val="28"/>
          <w:szCs w:val="28"/>
        </w:rPr>
        <w:t>»</w:t>
      </w:r>
      <w:r w:rsidR="002621B4">
        <w:rPr>
          <w:color w:val="000000"/>
          <w:sz w:val="28"/>
          <w:szCs w:val="28"/>
        </w:rPr>
        <w:t>.</w:t>
      </w:r>
    </w:p>
    <w:p w:rsidR="00D95B0D" w:rsidRDefault="00D95B0D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Ты звени, звоночек, тише,</w:t>
      </w:r>
    </w:p>
    <w:p w:rsidR="00D95B0D" w:rsidRDefault="00D95B0D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тебя никто не слышит.</w:t>
      </w:r>
    </w:p>
    <w:p w:rsidR="00D95B0D" w:rsidRDefault="00D95B0D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Ты сильней звени звонок,</w:t>
      </w:r>
    </w:p>
    <w:p w:rsidR="00D95B0D" w:rsidRDefault="00D95B0D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каждый слать мог!</w:t>
      </w:r>
    </w:p>
    <w:p w:rsidR="002621B4" w:rsidRDefault="002621B4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играют на колокольчиках в соответствии с динамикой. </w:t>
      </w:r>
    </w:p>
    <w:p w:rsidR="003D0EF3" w:rsidRDefault="003D0EF3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3D0EF3" w:rsidRDefault="003D0EF3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Вот мишка и зайчик принесли малышам музыкальные инструменты: бубен и бубенцы. Пляшет зайчик в руках воспитателя – играют дети на бубенцах, пляшет мишка – играют дети на бубнах. Такой прием способствует развитию </w:t>
      </w:r>
      <w:proofErr w:type="spellStart"/>
      <w:r>
        <w:rPr>
          <w:color w:val="000000"/>
          <w:sz w:val="28"/>
          <w:szCs w:val="28"/>
        </w:rPr>
        <w:t>звуковысотного</w:t>
      </w:r>
      <w:proofErr w:type="spellEnd"/>
      <w:r>
        <w:rPr>
          <w:color w:val="000000"/>
          <w:sz w:val="28"/>
          <w:szCs w:val="28"/>
        </w:rPr>
        <w:t xml:space="preserve"> слуха и умения различать тембр.</w:t>
      </w:r>
    </w:p>
    <w:p w:rsidR="003D0EF3" w:rsidRDefault="003D0EF3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3D0EF3" w:rsidRPr="003D0EF3" w:rsidRDefault="00BA19E6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Слайд 6</w:t>
      </w:r>
    </w:p>
    <w:p w:rsidR="002621B4" w:rsidRDefault="002621B4" w:rsidP="00E95D0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422253" w:rsidRDefault="003D0EF3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вот мишка и зайка устали и хотят спать, берем их на ручки и укачиваем. Поем песенку: «Баю, бай, засыпай…». </w:t>
      </w:r>
      <w:r w:rsidR="00695655">
        <w:rPr>
          <w:color w:val="000000"/>
          <w:sz w:val="28"/>
          <w:szCs w:val="28"/>
        </w:rPr>
        <w:t xml:space="preserve">Потом будим их разными голосами: зайчика – высоким, мишку – низким. </w:t>
      </w:r>
    </w:p>
    <w:p w:rsidR="00E95D02" w:rsidRDefault="00E95D02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E95D02" w:rsidRDefault="00E95D02" w:rsidP="00E95D0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BAD2F61" wp14:editId="07326E4B">
            <wp:extent cx="4249626" cy="3181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8365" t="12542" r="13622" b="10206"/>
                    <a:stretch/>
                  </pic:blipFill>
                  <pic:spPr bwMode="auto">
                    <a:xfrm>
                      <a:off x="0" y="0"/>
                      <a:ext cx="4247356" cy="317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5655" w:rsidRDefault="00695655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695655" w:rsidRPr="00695655" w:rsidRDefault="00BA19E6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Слайды 7-9</w:t>
      </w:r>
    </w:p>
    <w:p w:rsidR="00695655" w:rsidRDefault="00695655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422253" w:rsidRDefault="00695655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Вот мы танцуем для мишки и зайчика «Ножки весело стучат». Г. </w:t>
      </w:r>
      <w:proofErr w:type="spellStart"/>
      <w:r>
        <w:rPr>
          <w:color w:val="000000"/>
          <w:sz w:val="28"/>
          <w:szCs w:val="28"/>
        </w:rPr>
        <w:t>Вихаревой</w:t>
      </w:r>
      <w:proofErr w:type="spellEnd"/>
      <w:r>
        <w:rPr>
          <w:color w:val="000000"/>
          <w:sz w:val="28"/>
          <w:szCs w:val="28"/>
        </w:rPr>
        <w:t>, где ребята выполняют движения по тексту.</w:t>
      </w:r>
      <w:bookmarkStart w:id="0" w:name="_GoBack"/>
      <w:bookmarkEnd w:id="0"/>
    </w:p>
    <w:p w:rsidR="00D95B0D" w:rsidRDefault="00695655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А вот мы показываем нашим гостям, какие ловкие у нас ручки и сколько они всего умеют: моем ушки, насыпаем крошки курочке, строим домик для матрешки… («Ладушки-ладошки».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Г. </w:t>
      </w:r>
      <w:proofErr w:type="spellStart"/>
      <w:r>
        <w:rPr>
          <w:color w:val="000000"/>
          <w:sz w:val="28"/>
          <w:szCs w:val="28"/>
        </w:rPr>
        <w:t>Вихаревой</w:t>
      </w:r>
      <w:proofErr w:type="spellEnd"/>
      <w:r>
        <w:rPr>
          <w:color w:val="000000"/>
          <w:sz w:val="28"/>
          <w:szCs w:val="28"/>
        </w:rPr>
        <w:t xml:space="preserve">). </w:t>
      </w:r>
      <w:proofErr w:type="gramEnd"/>
    </w:p>
    <w:p w:rsidR="00695655" w:rsidRDefault="00695655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830F18" w:rsidRPr="007B7FD3" w:rsidRDefault="00C12D32" w:rsidP="00E95D0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Мишка предлагает деткам поиграть. Когда мишка спит, дети-зайчики прыгают под соответствующую музыку, а как только медведь проснется (музыка меняется), зайки приседают и стараются не шевелиться, чтобы мишка их не заметил.</w:t>
      </w:r>
    </w:p>
    <w:p w:rsidR="002D2214" w:rsidRPr="00BC189A" w:rsidRDefault="009858AE" w:rsidP="00E95D02">
      <w:pPr>
        <w:pStyle w:val="a3"/>
        <w:shd w:val="clear" w:color="auto" w:fill="FFFFFF"/>
        <w:spacing w:line="276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CD4A48" w:rsidRPr="00BC189A">
        <w:rPr>
          <w:color w:val="000000"/>
          <w:sz w:val="28"/>
          <w:szCs w:val="28"/>
        </w:rPr>
        <w:t xml:space="preserve">роводимая работа </w:t>
      </w:r>
      <w:r w:rsidR="002D2214" w:rsidRPr="00BC189A">
        <w:rPr>
          <w:rStyle w:val="c0"/>
          <w:sz w:val="28"/>
          <w:szCs w:val="28"/>
        </w:rPr>
        <w:t>закладывает основы сенсорного воспитания и в то же время формирует основы музыкального вкуса.</w:t>
      </w:r>
    </w:p>
    <w:p w:rsidR="00C46B8D" w:rsidRDefault="00C46B8D" w:rsidP="00E95D02">
      <w:pPr>
        <w:pStyle w:val="a3"/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</w:p>
    <w:p w:rsidR="00D61283" w:rsidRPr="00BC189A" w:rsidRDefault="00D61283" w:rsidP="00E95D02">
      <w:pPr>
        <w:rPr>
          <w:rFonts w:ascii="Times New Roman" w:hAnsi="Times New Roman" w:cs="Times New Roman"/>
          <w:sz w:val="28"/>
          <w:szCs w:val="28"/>
        </w:rPr>
      </w:pPr>
    </w:p>
    <w:p w:rsidR="00BC189A" w:rsidRPr="00BC189A" w:rsidRDefault="00BC189A" w:rsidP="00E95D02">
      <w:pPr>
        <w:rPr>
          <w:rFonts w:ascii="Times New Roman" w:hAnsi="Times New Roman" w:cs="Times New Roman"/>
          <w:sz w:val="28"/>
          <w:szCs w:val="28"/>
        </w:rPr>
      </w:pPr>
    </w:p>
    <w:p w:rsidR="00BC189A" w:rsidRPr="00D61283" w:rsidRDefault="00BC189A" w:rsidP="00E95D02">
      <w:pPr>
        <w:rPr>
          <w:rFonts w:ascii="Times New Roman" w:hAnsi="Times New Roman" w:cs="Times New Roman"/>
          <w:sz w:val="28"/>
          <w:szCs w:val="28"/>
        </w:rPr>
      </w:pPr>
    </w:p>
    <w:sectPr w:rsidR="00BC189A" w:rsidRPr="00D61283" w:rsidSect="00E95D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1283"/>
    <w:rsid w:val="002621B4"/>
    <w:rsid w:val="002C5830"/>
    <w:rsid w:val="002D2214"/>
    <w:rsid w:val="003C727C"/>
    <w:rsid w:val="003D0EF3"/>
    <w:rsid w:val="00422253"/>
    <w:rsid w:val="004903A9"/>
    <w:rsid w:val="0055120C"/>
    <w:rsid w:val="00695655"/>
    <w:rsid w:val="00761C1B"/>
    <w:rsid w:val="007B0E83"/>
    <w:rsid w:val="007B5E37"/>
    <w:rsid w:val="007B7FD3"/>
    <w:rsid w:val="00801ABA"/>
    <w:rsid w:val="00830F18"/>
    <w:rsid w:val="008A3380"/>
    <w:rsid w:val="009858AE"/>
    <w:rsid w:val="009D7B77"/>
    <w:rsid w:val="00BA19E6"/>
    <w:rsid w:val="00BC189A"/>
    <w:rsid w:val="00C12D32"/>
    <w:rsid w:val="00C46B8D"/>
    <w:rsid w:val="00CD4A48"/>
    <w:rsid w:val="00D61283"/>
    <w:rsid w:val="00D95B0D"/>
    <w:rsid w:val="00E95D02"/>
    <w:rsid w:val="00F0563E"/>
    <w:rsid w:val="00FD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D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D2214"/>
  </w:style>
  <w:style w:type="character" w:customStyle="1" w:styleId="c0">
    <w:name w:val="c0"/>
    <w:basedOn w:val="a0"/>
    <w:rsid w:val="002D2214"/>
  </w:style>
  <w:style w:type="character" w:customStyle="1" w:styleId="c9">
    <w:name w:val="c9"/>
    <w:basedOn w:val="a0"/>
    <w:rsid w:val="002D2214"/>
  </w:style>
  <w:style w:type="paragraph" w:styleId="a3">
    <w:name w:val="Normal (Web)"/>
    <w:basedOn w:val="a"/>
    <w:uiPriority w:val="99"/>
    <w:unhideWhenUsed/>
    <w:rsid w:val="00BC1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21</cp:revision>
  <dcterms:created xsi:type="dcterms:W3CDTF">2019-03-15T04:23:00Z</dcterms:created>
  <dcterms:modified xsi:type="dcterms:W3CDTF">2026-06-16T13:15:00Z</dcterms:modified>
</cp:coreProperties>
</file>