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C5A" w:rsidRPr="00740C5A" w:rsidRDefault="00740C5A" w:rsidP="00740C5A">
      <w:pPr>
        <w:tabs>
          <w:tab w:val="center" w:pos="4677"/>
          <w:tab w:val="right" w:pos="9355"/>
        </w:tabs>
        <w:spacing w:after="0" w:line="240" w:lineRule="auto"/>
        <w:ind w:left="-283" w:hanging="1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740C5A">
        <w:rPr>
          <w:rFonts w:ascii="Times New Roman" w:hAnsi="Times New Roman" w:cs="Times New Roman"/>
          <w:caps/>
          <w:sz w:val="28"/>
          <w:szCs w:val="28"/>
        </w:rPr>
        <w:t>муниципальное бюджетное дошкольное образовательное</w:t>
      </w:r>
    </w:p>
    <w:p w:rsidR="00740C5A" w:rsidRPr="00740C5A" w:rsidRDefault="00740C5A" w:rsidP="00740C5A">
      <w:pPr>
        <w:tabs>
          <w:tab w:val="center" w:pos="4677"/>
          <w:tab w:val="right" w:pos="9355"/>
        </w:tabs>
        <w:spacing w:after="0" w:line="240" w:lineRule="auto"/>
        <w:ind w:left="-283" w:hanging="1"/>
        <w:jc w:val="center"/>
        <w:rPr>
          <w:rFonts w:ascii="Times New Roman" w:hAnsi="Times New Roman" w:cs="Times New Roman"/>
          <w:sz w:val="28"/>
          <w:szCs w:val="28"/>
        </w:rPr>
      </w:pPr>
      <w:r w:rsidRPr="00740C5A">
        <w:rPr>
          <w:rFonts w:ascii="Times New Roman" w:hAnsi="Times New Roman" w:cs="Times New Roman"/>
          <w:caps/>
          <w:sz w:val="28"/>
          <w:szCs w:val="28"/>
        </w:rPr>
        <w:t xml:space="preserve">учреждение детский сад «Золотой петушок» </w:t>
      </w:r>
    </w:p>
    <w:p w:rsidR="00740C5A" w:rsidRPr="00740C5A" w:rsidRDefault="00740C5A" w:rsidP="00740C5A">
      <w:pPr>
        <w:tabs>
          <w:tab w:val="center" w:pos="4677"/>
          <w:tab w:val="right" w:pos="9355"/>
        </w:tabs>
        <w:spacing w:after="0" w:line="240" w:lineRule="auto"/>
        <w:ind w:left="-283" w:hanging="1"/>
        <w:jc w:val="center"/>
        <w:rPr>
          <w:caps/>
        </w:rPr>
      </w:pPr>
    </w:p>
    <w:p w:rsidR="00740C5A" w:rsidRPr="00740C5A" w:rsidRDefault="00740C5A" w:rsidP="00740C5A">
      <w:pPr>
        <w:jc w:val="center"/>
        <w:rPr>
          <w:rFonts w:ascii="Times New Roman" w:hAnsi="Times New Roman" w:cs="Times New Roman"/>
          <w:b/>
          <w:sz w:val="28"/>
        </w:rPr>
      </w:pPr>
      <w:r w:rsidRPr="00740C5A">
        <w:rPr>
          <w:rFonts w:ascii="Times New Roman" w:hAnsi="Times New Roman" w:cs="Times New Roman"/>
          <w:b/>
          <w:sz w:val="28"/>
        </w:rPr>
        <w:t xml:space="preserve"> ПРИКАЗ №259</w:t>
      </w:r>
    </w:p>
    <w:p w:rsidR="00740C5A" w:rsidRPr="00740C5A" w:rsidRDefault="00740C5A" w:rsidP="00740C5A">
      <w:pPr>
        <w:tabs>
          <w:tab w:val="left" w:pos="35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C5A">
        <w:rPr>
          <w:rFonts w:ascii="Times New Roman" w:hAnsi="Times New Roman" w:cs="Times New Roman"/>
          <w:sz w:val="28"/>
          <w:szCs w:val="28"/>
        </w:rPr>
        <w:t>10.11.2015</w:t>
      </w:r>
      <w:r w:rsidRPr="00740C5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х</w:t>
      </w:r>
      <w:proofErr w:type="gramStart"/>
      <w:r w:rsidRPr="00740C5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740C5A">
        <w:rPr>
          <w:rFonts w:ascii="Times New Roman" w:hAnsi="Times New Roman" w:cs="Times New Roman"/>
          <w:sz w:val="28"/>
          <w:szCs w:val="28"/>
        </w:rPr>
        <w:t>ислый</w:t>
      </w:r>
    </w:p>
    <w:p w:rsidR="00740C5A" w:rsidRPr="00740C5A" w:rsidRDefault="00740C5A" w:rsidP="00740C5A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40C5A" w:rsidRPr="00740C5A" w:rsidRDefault="00740C5A" w:rsidP="00740C5A">
      <w:pPr>
        <w:spacing w:after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40C5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740C5A" w:rsidRPr="00740C5A" w:rsidRDefault="00740C5A" w:rsidP="00740C5A">
      <w:pPr>
        <w:spacing w:after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40C5A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внедрении </w:t>
      </w:r>
      <w:proofErr w:type="gramStart"/>
      <w:r w:rsidRPr="00740C5A">
        <w:rPr>
          <w:rFonts w:ascii="Times New Roman" w:eastAsiaTheme="minorEastAsia" w:hAnsi="Times New Roman"/>
          <w:b/>
          <w:sz w:val="28"/>
          <w:szCs w:val="28"/>
          <w:lang w:eastAsia="ru-RU"/>
        </w:rPr>
        <w:t>Всероссийского</w:t>
      </w:r>
      <w:proofErr w:type="gramEnd"/>
      <w:r w:rsidRPr="00740C5A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740C5A">
        <w:rPr>
          <w:rFonts w:ascii="Times New Roman" w:eastAsiaTheme="minorEastAsia" w:hAnsi="Times New Roman"/>
          <w:b/>
          <w:sz w:val="28"/>
          <w:szCs w:val="28"/>
          <w:lang w:eastAsia="ru-RU"/>
        </w:rPr>
        <w:t>физкультурно</w:t>
      </w:r>
      <w:proofErr w:type="spellEnd"/>
      <w:r w:rsidRPr="00740C5A">
        <w:rPr>
          <w:rFonts w:ascii="Times New Roman" w:eastAsiaTheme="minorEastAsia" w:hAnsi="Times New Roman"/>
          <w:b/>
          <w:sz w:val="28"/>
          <w:szCs w:val="28"/>
          <w:lang w:eastAsia="ru-RU"/>
        </w:rPr>
        <w:t>-</w:t>
      </w:r>
    </w:p>
    <w:p w:rsidR="00740C5A" w:rsidRPr="00740C5A" w:rsidRDefault="00740C5A" w:rsidP="00740C5A">
      <w:pPr>
        <w:spacing w:after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40C5A">
        <w:rPr>
          <w:rFonts w:ascii="Times New Roman" w:eastAsiaTheme="minorEastAsia" w:hAnsi="Times New Roman"/>
          <w:b/>
          <w:sz w:val="28"/>
          <w:szCs w:val="28"/>
          <w:lang w:eastAsia="ru-RU"/>
        </w:rPr>
        <w:t>спортивного комплекса «Готов к труду и обороне» (ГТО)</w:t>
      </w:r>
    </w:p>
    <w:p w:rsidR="00740C5A" w:rsidRPr="00740C5A" w:rsidRDefault="00740C5A" w:rsidP="00740C5A">
      <w:pPr>
        <w:spacing w:after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40C5A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в </w:t>
      </w:r>
      <w:r w:rsidRPr="00740C5A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МБДОУ Д/с «Золотой петушок» и филиалах</w:t>
      </w:r>
    </w:p>
    <w:p w:rsidR="00740C5A" w:rsidRPr="00740C5A" w:rsidRDefault="00740C5A" w:rsidP="00740C5A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40C5A" w:rsidRPr="00740C5A" w:rsidRDefault="00740C5A" w:rsidP="00740C5A">
      <w:pPr>
        <w:spacing w:after="0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40C5A" w:rsidRPr="00740C5A" w:rsidRDefault="00740C5A" w:rsidP="00740C5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C5A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740C5A">
        <w:rPr>
          <w:rFonts w:ascii="Times New Roman" w:eastAsia="Calibri" w:hAnsi="Times New Roman" w:cs="Times New Roman"/>
          <w:sz w:val="28"/>
        </w:rPr>
        <w:t xml:space="preserve">Во исполнение Указа Президента Российской Федерации от 24 марта 2014 г. № 172 «О Всероссийском физкультурно-спортивном комплексе </w:t>
      </w:r>
      <w:r w:rsidRPr="00740C5A">
        <w:rPr>
          <w:rFonts w:ascii="Times New Roman" w:eastAsia="Calibri" w:hAnsi="Times New Roman" w:cs="Times New Roman"/>
          <w:sz w:val="28"/>
          <w:szCs w:val="28"/>
        </w:rPr>
        <w:t xml:space="preserve">«Готов к труду и обороне» (ГТО)», в соответствии с Положением о Всероссийском </w:t>
      </w:r>
      <w:r w:rsidRPr="00740C5A">
        <w:rPr>
          <w:rFonts w:ascii="Times New Roman" w:eastAsia="Calibri" w:hAnsi="Times New Roman" w:cs="Times New Roman"/>
          <w:sz w:val="28"/>
        </w:rPr>
        <w:t xml:space="preserve">физкультурно-спортивном комплексе </w:t>
      </w:r>
      <w:r w:rsidRPr="00740C5A">
        <w:rPr>
          <w:rFonts w:ascii="Times New Roman" w:eastAsia="Calibri" w:hAnsi="Times New Roman" w:cs="Times New Roman"/>
          <w:sz w:val="28"/>
          <w:szCs w:val="28"/>
        </w:rPr>
        <w:t xml:space="preserve">«Готов к труду и обороне» (ГТО), утвержденным постановлением Правительства Российской Федерации от 11 июня 2014 г. № 540, и Государственными требованиями к уровню физической подготовленности населения при выполнении нормативов Всероссийского </w:t>
      </w:r>
      <w:r w:rsidRPr="00740C5A">
        <w:rPr>
          <w:rFonts w:ascii="Times New Roman" w:eastAsia="Calibri" w:hAnsi="Times New Roman" w:cs="Times New Roman"/>
          <w:sz w:val="28"/>
        </w:rPr>
        <w:t>физкультурно-спортивном</w:t>
      </w:r>
      <w:proofErr w:type="gramEnd"/>
      <w:r w:rsidRPr="00740C5A">
        <w:rPr>
          <w:rFonts w:ascii="Times New Roman" w:eastAsia="Calibri" w:hAnsi="Times New Roman" w:cs="Times New Roman"/>
          <w:sz w:val="28"/>
        </w:rPr>
        <w:t xml:space="preserve"> комплексе </w:t>
      </w:r>
      <w:r w:rsidRPr="00740C5A">
        <w:rPr>
          <w:rFonts w:ascii="Times New Roman" w:eastAsia="Calibri" w:hAnsi="Times New Roman" w:cs="Times New Roman"/>
          <w:sz w:val="28"/>
          <w:szCs w:val="28"/>
        </w:rPr>
        <w:t xml:space="preserve">«Готов </w:t>
      </w:r>
      <w:proofErr w:type="gramStart"/>
      <w:r w:rsidRPr="00740C5A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740C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40C5A">
        <w:rPr>
          <w:rFonts w:ascii="Times New Roman" w:eastAsia="Calibri" w:hAnsi="Times New Roman" w:cs="Times New Roman"/>
          <w:sz w:val="28"/>
          <w:szCs w:val="28"/>
        </w:rPr>
        <w:t>труду и обороне» (ГТО), утвержденными приказом Министерства спорта Российской Федерации от 8 июля 2014 г. № 575, а также в соответствии с письмом Министерства общего и профессионального образования Ростовской области от 23 октября 2015 г. № 24/4.1.1-6502/м «Рекомендации по проведению пробного тестирования норм ГТО», приказом Отдела образования Администрации Семикаракорского района от 06.11.2015г № 870</w:t>
      </w:r>
      <w:proofErr w:type="gramEnd"/>
    </w:p>
    <w:p w:rsidR="00740C5A" w:rsidRPr="00740C5A" w:rsidRDefault="00740C5A" w:rsidP="00740C5A">
      <w:pPr>
        <w:spacing w:after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40C5A" w:rsidRPr="00740C5A" w:rsidRDefault="00740C5A" w:rsidP="00740C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0C5A" w:rsidRPr="00740C5A" w:rsidRDefault="00740C5A" w:rsidP="00740C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0C5A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740C5A" w:rsidRPr="00740C5A" w:rsidRDefault="00740C5A" w:rsidP="00740C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0C5A" w:rsidRPr="00740C5A" w:rsidRDefault="00740C5A" w:rsidP="00740C5A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40C5A" w:rsidRPr="00740C5A" w:rsidRDefault="00740C5A" w:rsidP="00740C5A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 xml:space="preserve">1.Назначить ответственными  за проведение мероприятий Всероссийского </w:t>
      </w:r>
      <w:r w:rsidRPr="00740C5A">
        <w:rPr>
          <w:rFonts w:ascii="Times New Roman" w:eastAsiaTheme="minorEastAsia" w:hAnsi="Times New Roman"/>
          <w:sz w:val="28"/>
          <w:lang w:eastAsia="ru-RU"/>
        </w:rPr>
        <w:t xml:space="preserve">физкультурно-спортивного комплекса </w:t>
      </w:r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>«Готов к труду и обороне» (ГТО) следующих работников</w:t>
      </w:r>
      <w:proofErr w:type="gramStart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 xml:space="preserve"> :</w:t>
      </w:r>
      <w:proofErr w:type="gramEnd"/>
    </w:p>
    <w:p w:rsidR="00740C5A" w:rsidRPr="00740C5A" w:rsidRDefault="00740C5A" w:rsidP="00740C5A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 xml:space="preserve">1.1.В Д/с «Золотой петушок» руководителя по </w:t>
      </w:r>
      <w:proofErr w:type="spellStart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>физвоспитанию</w:t>
      </w:r>
      <w:proofErr w:type="spellEnd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 xml:space="preserve">, </w:t>
      </w:r>
      <w:proofErr w:type="spellStart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>Королькову</w:t>
      </w:r>
      <w:proofErr w:type="spellEnd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Наталью Викторовну.</w:t>
      </w:r>
    </w:p>
    <w:p w:rsidR="00740C5A" w:rsidRPr="00740C5A" w:rsidRDefault="00740C5A" w:rsidP="00740C5A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>1.2. В филиале «</w:t>
      </w:r>
      <w:proofErr w:type="spellStart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>Большемечетный</w:t>
      </w:r>
      <w:proofErr w:type="spellEnd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 xml:space="preserve">», инструктора по </w:t>
      </w:r>
      <w:proofErr w:type="spellStart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>физвоспитанию</w:t>
      </w:r>
      <w:proofErr w:type="spellEnd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>Гулалиеву</w:t>
      </w:r>
      <w:proofErr w:type="spellEnd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 xml:space="preserve"> Эльвиру </w:t>
      </w:r>
      <w:proofErr w:type="spellStart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>Мидърабовну</w:t>
      </w:r>
      <w:proofErr w:type="spellEnd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740C5A" w:rsidRPr="00740C5A" w:rsidRDefault="00740C5A" w:rsidP="00740C5A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 xml:space="preserve">1.3.В филиале «Задоно-Кагальницкий1» инструктора по </w:t>
      </w:r>
      <w:proofErr w:type="spellStart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>физвоспитанию</w:t>
      </w:r>
      <w:proofErr w:type="spellEnd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 xml:space="preserve">, </w:t>
      </w:r>
      <w:proofErr w:type="spellStart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>Патыка</w:t>
      </w:r>
      <w:proofErr w:type="spellEnd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 xml:space="preserve"> Антонину Григорьевну.</w:t>
      </w:r>
    </w:p>
    <w:p w:rsidR="00740C5A" w:rsidRPr="00740C5A" w:rsidRDefault="00740C5A" w:rsidP="00740C5A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1.4.В филиале «</w:t>
      </w:r>
      <w:proofErr w:type="spellStart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>Титовский</w:t>
      </w:r>
      <w:proofErr w:type="spellEnd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 xml:space="preserve">» инструктора по </w:t>
      </w:r>
      <w:proofErr w:type="spellStart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>физвоспитанию</w:t>
      </w:r>
      <w:proofErr w:type="spellEnd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 xml:space="preserve">, </w:t>
      </w:r>
      <w:proofErr w:type="spellStart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>Манжула</w:t>
      </w:r>
      <w:proofErr w:type="spellEnd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 xml:space="preserve"> Татьяну Геннадьевну.</w:t>
      </w:r>
    </w:p>
    <w:p w:rsidR="00740C5A" w:rsidRPr="00740C5A" w:rsidRDefault="00740C5A" w:rsidP="00740C5A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 xml:space="preserve">1.5.В филиале «Задоно-Кагальницкий2» инструктора по </w:t>
      </w:r>
      <w:proofErr w:type="spellStart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>физвоспитанию</w:t>
      </w:r>
      <w:proofErr w:type="spellEnd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 xml:space="preserve">, </w:t>
      </w:r>
      <w:proofErr w:type="spellStart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>Чекус</w:t>
      </w:r>
      <w:proofErr w:type="spellEnd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 xml:space="preserve"> Олесю </w:t>
      </w:r>
      <w:proofErr w:type="spellStart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>Рифовну</w:t>
      </w:r>
      <w:proofErr w:type="spellEnd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740C5A" w:rsidRPr="00740C5A" w:rsidRDefault="00740C5A" w:rsidP="00740C5A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>1.6.В филиале «</w:t>
      </w:r>
      <w:proofErr w:type="spellStart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>Зеленогорский</w:t>
      </w:r>
      <w:proofErr w:type="spellEnd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>», воспитателя, Мамедову Наталью Викторовну.</w:t>
      </w:r>
    </w:p>
    <w:p w:rsidR="00740C5A" w:rsidRPr="00740C5A" w:rsidRDefault="00740C5A" w:rsidP="00740C5A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>1.7.В филиале «Задоно-Кагальницкий1»воспитателя, Лемякину Светлану Владимировну.</w:t>
      </w:r>
    </w:p>
    <w:p w:rsidR="00740C5A" w:rsidRPr="00740C5A" w:rsidRDefault="00740C5A" w:rsidP="00740C5A">
      <w:pPr>
        <w:tabs>
          <w:tab w:val="left" w:pos="0"/>
        </w:tabs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 xml:space="preserve">2. Создать комиссию, обеспечивающую прохождение и осуществляющую оценку выполнения нормативов Всероссийского </w:t>
      </w:r>
      <w:r w:rsidRPr="00740C5A">
        <w:rPr>
          <w:rFonts w:ascii="Times New Roman" w:eastAsiaTheme="minorEastAsia" w:hAnsi="Times New Roman"/>
          <w:sz w:val="28"/>
          <w:lang w:eastAsia="ru-RU"/>
        </w:rPr>
        <w:t xml:space="preserve">физкультурно-спортивного комплекса </w:t>
      </w:r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>«Готов к труду и обороне» (ГТО) в составе:</w:t>
      </w:r>
    </w:p>
    <w:p w:rsidR="00740C5A" w:rsidRPr="00740C5A" w:rsidRDefault="00740C5A" w:rsidP="00740C5A">
      <w:pPr>
        <w:tabs>
          <w:tab w:val="left" w:pos="0"/>
        </w:tabs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Председатель - старший воспитатель МБДОУ Д/с «Золотой петушок», </w:t>
      </w:r>
      <w:proofErr w:type="spellStart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>Тонконоженко</w:t>
      </w:r>
      <w:proofErr w:type="spellEnd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 xml:space="preserve"> Елена Николаевна;</w:t>
      </w:r>
    </w:p>
    <w:p w:rsidR="00740C5A" w:rsidRPr="00740C5A" w:rsidRDefault="00740C5A" w:rsidP="00740C5A">
      <w:pPr>
        <w:tabs>
          <w:tab w:val="left" w:pos="0"/>
        </w:tabs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>Члены комиссии:</w:t>
      </w:r>
    </w:p>
    <w:p w:rsidR="00740C5A" w:rsidRPr="00740C5A" w:rsidRDefault="00740C5A" w:rsidP="00740C5A">
      <w:pPr>
        <w:tabs>
          <w:tab w:val="left" w:pos="0"/>
        </w:tabs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 xml:space="preserve">Заведующие филиалами: Макаревич А.С., </w:t>
      </w:r>
      <w:proofErr w:type="spellStart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>Бастрон</w:t>
      </w:r>
      <w:proofErr w:type="spellEnd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 xml:space="preserve"> Л.А., Тарская А.С., Ковалева О.Г., Трофимова С.Ю.</w:t>
      </w:r>
    </w:p>
    <w:p w:rsidR="00740C5A" w:rsidRPr="00740C5A" w:rsidRDefault="00740C5A" w:rsidP="00740C5A">
      <w:pPr>
        <w:tabs>
          <w:tab w:val="left" w:pos="0"/>
        </w:tabs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 xml:space="preserve">3.Обеспечить наличие информационных  стендов  и наглядных материалов, направленных на пропаганду и внедрение Всероссийского </w:t>
      </w:r>
      <w:r w:rsidRPr="00740C5A">
        <w:rPr>
          <w:rFonts w:ascii="Times New Roman" w:eastAsiaTheme="minorEastAsia" w:hAnsi="Times New Roman"/>
          <w:sz w:val="28"/>
          <w:lang w:eastAsia="ru-RU"/>
        </w:rPr>
        <w:t xml:space="preserve">физкультурно-спортивного комплекса </w:t>
      </w:r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>«Готов к труду и обороне» (ГТО).</w:t>
      </w:r>
    </w:p>
    <w:p w:rsidR="00740C5A" w:rsidRPr="00740C5A" w:rsidRDefault="00740C5A" w:rsidP="00740C5A">
      <w:pPr>
        <w:tabs>
          <w:tab w:val="left" w:pos="0"/>
        </w:tabs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40C5A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4. </w:t>
      </w:r>
      <w:proofErr w:type="gramStart"/>
      <w:r w:rsidRPr="00740C5A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Рекомендовать провести пробное тестирование норм ГТО на базе дошкольной образовательной организации в соответствии с 1-й ступенью (возрастная группа от 6 до 8 лет) «Государственных требований к уровню физической подготовленности населения при выполнении нормативов Всероссийского </w:t>
      </w:r>
      <w:r w:rsidRPr="00740C5A">
        <w:rPr>
          <w:rFonts w:ascii="Times New Roman" w:eastAsiaTheme="minorEastAsia" w:hAnsi="Times New Roman"/>
          <w:sz w:val="28"/>
          <w:lang w:eastAsia="ru-RU"/>
        </w:rPr>
        <w:t xml:space="preserve">физкультурно-спортивного комплекса </w:t>
      </w:r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 xml:space="preserve">«Готов к труду и обороне» (ГТО)», утвержденных приказом </w:t>
      </w:r>
      <w:proofErr w:type="spellStart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>Минспорта</w:t>
      </w:r>
      <w:proofErr w:type="spellEnd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 xml:space="preserve"> России от 08 июля 2014 г. № 575.</w:t>
      </w:r>
      <w:proofErr w:type="gramEnd"/>
    </w:p>
    <w:p w:rsidR="00740C5A" w:rsidRPr="00740C5A" w:rsidRDefault="00740C5A" w:rsidP="00740C5A">
      <w:pPr>
        <w:tabs>
          <w:tab w:val="left" w:pos="0"/>
        </w:tabs>
        <w:spacing w:after="0"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>5. Представить отчет о проведенных мероприятиях в Отдел образования Администрации Семикаракорского района до 29 ноября 2015г.</w:t>
      </w:r>
    </w:p>
    <w:p w:rsidR="00740C5A" w:rsidRPr="00740C5A" w:rsidRDefault="00740C5A" w:rsidP="00740C5A">
      <w:pPr>
        <w:tabs>
          <w:tab w:val="left" w:pos="0"/>
          <w:tab w:val="left" w:pos="1134"/>
        </w:tabs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 xml:space="preserve">6. Ответственность возложить на старшего воспитателя, </w:t>
      </w:r>
      <w:proofErr w:type="spellStart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>Тонконоженко</w:t>
      </w:r>
      <w:proofErr w:type="spellEnd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 xml:space="preserve"> Е.Н. и  заведующих филиалами.</w:t>
      </w:r>
    </w:p>
    <w:p w:rsidR="00740C5A" w:rsidRPr="00740C5A" w:rsidRDefault="00740C5A" w:rsidP="00740C5A">
      <w:pPr>
        <w:tabs>
          <w:tab w:val="left" w:pos="0"/>
          <w:tab w:val="left" w:pos="1134"/>
        </w:tabs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 xml:space="preserve">7. </w:t>
      </w:r>
      <w:proofErr w:type="gramStart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>Контроль за</w:t>
      </w:r>
      <w:proofErr w:type="gramEnd"/>
      <w:r w:rsidRPr="00740C5A">
        <w:rPr>
          <w:rFonts w:ascii="Times New Roman" w:eastAsiaTheme="minorEastAsia" w:hAnsi="Times New Roman"/>
          <w:sz w:val="28"/>
          <w:szCs w:val="28"/>
          <w:lang w:eastAsia="ru-RU"/>
        </w:rPr>
        <w:t xml:space="preserve"> исполнением  настоящего приказа оставляю за собой.</w:t>
      </w:r>
    </w:p>
    <w:p w:rsidR="00740C5A" w:rsidRPr="00740C5A" w:rsidRDefault="00740C5A" w:rsidP="00740C5A">
      <w:pPr>
        <w:spacing w:after="0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40C5A" w:rsidRPr="00740C5A" w:rsidRDefault="00740C5A" w:rsidP="00740C5A">
      <w:pPr>
        <w:tabs>
          <w:tab w:val="left" w:pos="993"/>
        </w:tabs>
        <w:spacing w:after="0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D619D" w:rsidRDefault="003C5EA8">
      <w:r>
        <w:rPr>
          <w:noProof/>
          <w:lang w:eastAsia="ru-RU"/>
        </w:rPr>
        <w:drawing>
          <wp:inline distT="0" distB="0" distL="0" distR="0">
            <wp:extent cx="4880610" cy="1732915"/>
            <wp:effectExtent l="19050" t="0" r="0" b="0"/>
            <wp:docPr id="1" name="Рисунок 1" descr="C:\Users\admin\Desktop\%d0%9f%d1%80%d0%b8%d0%ba%d0%b0%d0%b7+%d0%be%d0%b1+%d1%83%d1%82%d0%b2%d0%b5%d1%80%d0%b6%d0%b4%d0%b5%d0%bd%d0%b8%d0%b8+%d0%bf%d1%80%d0%b0%d0%b2%d0%b8%d0%bb+%d0%b2%d0%bd%d1%83%d1%82%d1%80%d0%b5%d0%bd%d0%bd%d0%b5%d0%b3%d0%be+%d1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%d0%9f%d1%80%d0%b8%d0%ba%d0%b0%d0%b7+%d0%be%d0%b1+%d1%83%d1%82%d0%b2%d0%b5%d1%80%d0%b6%d0%b4%d0%b5%d0%bd%d0%b8%d0%b8+%d0%bf%d1%80%d0%b0%d0%b2%d0%b8%d0%bb+%d0%b2%d0%bd%d1%83%d1%82%d1%80%d0%b5%d0%bd%d0%bd%d0%b5%d0%b3%d0%be+%d1%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19D" w:rsidRDefault="007D619D"/>
    <w:p w:rsidR="007D619D" w:rsidRDefault="007D619D">
      <w:bookmarkStart w:id="0" w:name="_GoBack"/>
      <w:bookmarkEnd w:id="0"/>
    </w:p>
    <w:sectPr w:rsidR="007D619D" w:rsidSect="00FF2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638C1"/>
    <w:multiLevelType w:val="multilevel"/>
    <w:tmpl w:val="5F76C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6F65CC1"/>
    <w:multiLevelType w:val="multilevel"/>
    <w:tmpl w:val="BFBE5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C9B4805"/>
    <w:multiLevelType w:val="hybridMultilevel"/>
    <w:tmpl w:val="141E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72451"/>
    <w:multiLevelType w:val="multilevel"/>
    <w:tmpl w:val="BFBE5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CDA181D"/>
    <w:multiLevelType w:val="multilevel"/>
    <w:tmpl w:val="209EC5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D93450B"/>
    <w:multiLevelType w:val="multilevel"/>
    <w:tmpl w:val="209EC5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23F9E"/>
    <w:rsid w:val="0016128D"/>
    <w:rsid w:val="00287E2E"/>
    <w:rsid w:val="002C3E34"/>
    <w:rsid w:val="002E6183"/>
    <w:rsid w:val="003C5EA8"/>
    <w:rsid w:val="006D66A4"/>
    <w:rsid w:val="00740C5A"/>
    <w:rsid w:val="007D619D"/>
    <w:rsid w:val="008B5331"/>
    <w:rsid w:val="00910C9F"/>
    <w:rsid w:val="009F4857"/>
    <w:rsid w:val="00A35829"/>
    <w:rsid w:val="00E23F9E"/>
    <w:rsid w:val="00FF2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3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5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3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9</cp:revision>
  <dcterms:created xsi:type="dcterms:W3CDTF">2015-11-12T13:21:00Z</dcterms:created>
  <dcterms:modified xsi:type="dcterms:W3CDTF">2016-07-16T06:20:00Z</dcterms:modified>
</cp:coreProperties>
</file>