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85" w:rsidRPr="009E1585" w:rsidRDefault="009E1585" w:rsidP="009E1585">
      <w:pPr>
        <w:pStyle w:val="1"/>
        <w:jc w:val="center"/>
        <w:rPr>
          <w:rFonts w:eastAsia="Times New Roman"/>
          <w:sz w:val="32"/>
          <w:szCs w:val="32"/>
        </w:rPr>
      </w:pPr>
      <w:r w:rsidRPr="009E1585">
        <w:rPr>
          <w:rFonts w:eastAsia="Times New Roman"/>
          <w:sz w:val="32"/>
          <w:szCs w:val="32"/>
        </w:rPr>
        <w:t>Указ Президента Российской Федерации от 15 февраля 2006 г. N 116 «О мерах по противодействию терроризму»</w:t>
      </w:r>
    </w:p>
    <w:p w:rsidR="009E1585" w:rsidRDefault="009E1585" w:rsidP="009E1585">
      <w:pPr>
        <w:pStyle w:val="3"/>
        <w:rPr>
          <w:rFonts w:eastAsia="Times New Roman"/>
        </w:rPr>
      </w:pPr>
      <w:r>
        <w:rPr>
          <w:rFonts w:eastAsia="Times New Roman"/>
        </w:rPr>
        <w:t>Указ о мерах по противодействию терроризму</w:t>
      </w:r>
    </w:p>
    <w:p w:rsidR="009E1585" w:rsidRDefault="009E1585" w:rsidP="009E1585">
      <w:pPr>
        <w:pStyle w:val="a4"/>
      </w:pPr>
      <w:r>
        <w:t>Указ президента от 15 февраля 2006 года о мерах по противодействию терроризму формирует новую структуру Национальный антитеррористический комитет. В документе определены основные направления деятельности Комитета, а также его состав</w:t>
      </w:r>
    </w:p>
    <w:p w:rsidR="009E1585" w:rsidRDefault="009E1585" w:rsidP="009E1585">
      <w:pPr>
        <w:pStyle w:val="a4"/>
      </w:pPr>
      <w:r>
        <w:t>Дата подписания: 15.02.2006</w:t>
      </w:r>
    </w:p>
    <w:p w:rsidR="009E1585" w:rsidRDefault="009E1585" w:rsidP="009E1585">
      <w:pPr>
        <w:pStyle w:val="a4"/>
      </w:pPr>
      <w:r>
        <w:t>Дата публикации: 17.02.2006 00:00</w:t>
      </w:r>
    </w:p>
    <w:p w:rsidR="009E1585" w:rsidRDefault="009E1585" w:rsidP="009E1585">
      <w:pPr>
        <w:pStyle w:val="a4"/>
      </w:pPr>
      <w:r>
        <w:t xml:space="preserve">В целях совершенствования государственного управления в области противодействия терроризму </w:t>
      </w:r>
      <w:r>
        <w:rPr>
          <w:rStyle w:val="a5"/>
        </w:rPr>
        <w:t>постановляю:</w:t>
      </w:r>
    </w:p>
    <w:p w:rsidR="009E1585" w:rsidRDefault="009E1585" w:rsidP="009E1585">
      <w:pPr>
        <w:pStyle w:val="a4"/>
      </w:pPr>
      <w:r>
        <w:t>1. Образовать Национальный антитеррористический комитет (далее - Комитет).</w:t>
      </w:r>
    </w:p>
    <w:p w:rsidR="009E1585" w:rsidRDefault="009E1585" w:rsidP="009E1585">
      <w:pPr>
        <w:pStyle w:val="a4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9E1585" w:rsidRDefault="009E1585" w:rsidP="009E1585">
      <w:pPr>
        <w:pStyle w:val="a4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9E1585" w:rsidRDefault="009E1585" w:rsidP="009E1585">
      <w:pPr>
        <w:pStyle w:val="a4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9E1585" w:rsidRDefault="009E1585" w:rsidP="009E1585">
      <w:pPr>
        <w:pStyle w:val="a4"/>
      </w:pPr>
      <w: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>
        <w:t>контртеррористическими</w:t>
      </w:r>
      <w:proofErr w:type="spellEnd"/>
      <w:r>
        <w:t xml:space="preserve"> операциями образовать в составе Комитета Федеральный оперативный штаб.</w:t>
      </w:r>
    </w:p>
    <w:p w:rsidR="009E1585" w:rsidRDefault="009E1585" w:rsidP="009E1585">
      <w:pPr>
        <w:pStyle w:val="a4"/>
      </w:pPr>
      <w:r>
        <w:t xml:space="preserve">Для управления </w:t>
      </w:r>
      <w:proofErr w:type="spellStart"/>
      <w:r>
        <w:t>контртеррористическими</w:t>
      </w:r>
      <w:proofErr w:type="spellEnd"/>
      <w:r>
        <w:t xml:space="preserve"> операциями в субъектах Российской Федерации образовать оперативные штабы.</w:t>
      </w:r>
    </w:p>
    <w:p w:rsidR="009E1585" w:rsidRDefault="009E1585" w:rsidP="009E1585">
      <w:pPr>
        <w:pStyle w:val="a4"/>
      </w:pPr>
      <w:r>
        <w:t>5. Установить, что:</w:t>
      </w:r>
    </w:p>
    <w:p w:rsidR="009E1585" w:rsidRDefault="009E1585" w:rsidP="009E1585">
      <w:pPr>
        <w:pStyle w:val="a4"/>
      </w:pPr>
      <w:proofErr w:type="gramStart"/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9E1585" w:rsidRDefault="009E1585" w:rsidP="009E1585">
      <w:pPr>
        <w:pStyle w:val="a4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9E1585" w:rsidRDefault="009E1585" w:rsidP="009E1585">
      <w:pPr>
        <w:pStyle w:val="a4"/>
      </w:pPr>
      <w:r>
        <w:t>6. Установить, что:</w:t>
      </w:r>
    </w:p>
    <w:p w:rsidR="009E1585" w:rsidRDefault="009E1585" w:rsidP="009E1585">
      <w:pPr>
        <w:pStyle w:val="a4"/>
      </w:pPr>
      <w:r>
        <w:lastRenderedPageBreak/>
        <w:t>а) руководителя Федерального оперативного штаба назначает председатель Комитета;</w:t>
      </w:r>
    </w:p>
    <w:p w:rsidR="009E1585" w:rsidRDefault="009E1585" w:rsidP="009E1585">
      <w:pPr>
        <w:pStyle w:val="a4"/>
      </w:pPr>
      <w: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решение.</w:t>
      </w:r>
    </w:p>
    <w:p w:rsidR="009E1585" w:rsidRDefault="009E1585" w:rsidP="009E1585">
      <w:pPr>
        <w:pStyle w:val="a4"/>
      </w:pPr>
      <w:r>
        <w:t xml:space="preserve">7. </w:t>
      </w:r>
      <w:proofErr w:type="gramStart"/>
      <w:r>
        <w:t xml:space="preserve">До решения вопроса о совершенствовании управления </w:t>
      </w:r>
      <w:proofErr w:type="spellStart"/>
      <w:r>
        <w:t>контртеррористическими</w:t>
      </w:r>
      <w:proofErr w:type="spellEnd"/>
      <w:r>
        <w:t xml:space="preserve"> операциями на территории </w:t>
      </w:r>
      <w:proofErr w:type="spellStart"/>
      <w:r>
        <w:t>Северо-Кавказского</w:t>
      </w:r>
      <w:proofErr w:type="spellEnd"/>
      <w:r>
        <w:t xml:space="preserve"> региона Российской Федерации организацию планирования применения сил и средств по обнаружению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>
        <w:t>Северо-Кавказского</w:t>
      </w:r>
      <w:proofErr w:type="spellEnd"/>
      <w:r>
        <w:t xml:space="preserve"> региона Российской Федерации, а также по пресечению их деятельности осуществляют Оперативный штаб по управлению </w:t>
      </w:r>
      <w:proofErr w:type="spellStart"/>
      <w:r>
        <w:t>контртеррористическими</w:t>
      </w:r>
      <w:proofErr w:type="spellEnd"/>
      <w:r>
        <w:t xml:space="preserve"> операциями на территории </w:t>
      </w:r>
      <w:proofErr w:type="spellStart"/>
      <w:r>
        <w:t>Северо-Кавказского</w:t>
      </w:r>
      <w:proofErr w:type="spellEnd"/>
      <w:r>
        <w:t xml:space="preserve"> региона</w:t>
      </w:r>
      <w:proofErr w:type="gramEnd"/>
      <w:r>
        <w:t xml:space="preserve"> Российской Федерации и Региональный оперативный штаб, деятельность которых регулируется указами Президента Российской Федерации от 22 января 2001 г. N 61 и от 30 июня 2003 г. N 715.</w:t>
      </w:r>
    </w:p>
    <w:p w:rsidR="009E1585" w:rsidRDefault="009E1585" w:rsidP="009E1585">
      <w:pPr>
        <w:pStyle w:val="a4"/>
      </w:pPr>
      <w:r>
        <w:t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9E1585" w:rsidRDefault="009E1585" w:rsidP="009E1585">
      <w:pPr>
        <w:pStyle w:val="a4"/>
      </w:pPr>
      <w: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>
        <w:t>ии и ее</w:t>
      </w:r>
      <w:proofErr w:type="gramEnd"/>
      <w:r>
        <w:t xml:space="preserve"> состава.</w:t>
      </w:r>
    </w:p>
    <w:p w:rsidR="009E1585" w:rsidRDefault="009E1585" w:rsidP="009E1585">
      <w:pPr>
        <w:pStyle w:val="a4"/>
      </w:pPr>
      <w:r>
        <w:t xml:space="preserve">9. </w:t>
      </w:r>
      <w:proofErr w:type="gramStart"/>
      <w:r>
        <w:t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  <w:proofErr w:type="gramEnd"/>
    </w:p>
    <w:p w:rsidR="009E1585" w:rsidRDefault="009E1585" w:rsidP="009E1585">
      <w:pPr>
        <w:pStyle w:val="a4"/>
      </w:pPr>
      <w:r>
        <w:t>10. Утвердить прилагаемые:</w:t>
      </w:r>
    </w:p>
    <w:p w:rsidR="009E1585" w:rsidRDefault="009E1585" w:rsidP="009E1585">
      <w:pPr>
        <w:pStyle w:val="a4"/>
      </w:pPr>
      <w:r>
        <w:t>а) Положение о Национальном антитеррористическом комитете;</w:t>
      </w:r>
    </w:p>
    <w:p w:rsidR="009E1585" w:rsidRDefault="009E1585" w:rsidP="009E1585">
      <w:pPr>
        <w:pStyle w:val="a4"/>
      </w:pPr>
      <w:r>
        <w:t>б) состав Национального антитеррористического комитета по должностям;</w:t>
      </w:r>
    </w:p>
    <w:p w:rsidR="009E1585" w:rsidRDefault="009E1585" w:rsidP="009E1585">
      <w:pPr>
        <w:pStyle w:val="a4"/>
      </w:pPr>
      <w:r>
        <w:t>в) состав антитеррористической комиссии в субъекте Российской Федерации по должностям;</w:t>
      </w:r>
    </w:p>
    <w:p w:rsidR="009E1585" w:rsidRDefault="009E1585" w:rsidP="009E1585">
      <w:pPr>
        <w:pStyle w:val="a4"/>
      </w:pPr>
      <w:r>
        <w:t>г) состав Федерального оперативного штаба по должностям;</w:t>
      </w:r>
    </w:p>
    <w:p w:rsidR="009E1585" w:rsidRDefault="009E1585" w:rsidP="009E1585">
      <w:pPr>
        <w:pStyle w:val="a4"/>
      </w:pPr>
      <w:proofErr w:type="spellStart"/>
      <w:r>
        <w:t>д</w:t>
      </w:r>
      <w:proofErr w:type="spellEnd"/>
      <w:r>
        <w:t>) состав оперативного штаба в субъекте Российской Федерации по должностям.</w:t>
      </w:r>
    </w:p>
    <w:p w:rsidR="009E1585" w:rsidRDefault="009E1585" w:rsidP="009E1585">
      <w:pPr>
        <w:pStyle w:val="a4"/>
      </w:pPr>
      <w: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9E1585" w:rsidRDefault="009E1585" w:rsidP="009E1585">
      <w:pPr>
        <w:pStyle w:val="a4"/>
      </w:pPr>
      <w:r>
        <w:lastRenderedPageBreak/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9E1585" w:rsidRDefault="009E1585" w:rsidP="009E1585">
      <w:pPr>
        <w:pStyle w:val="a4"/>
      </w:pPr>
      <w:r>
        <w:t>б) в органах федеральной службы безопасности - аппараты соответствующих оперативных штабов.</w:t>
      </w:r>
    </w:p>
    <w:p w:rsidR="009E1585" w:rsidRDefault="009E1585" w:rsidP="009E1585">
      <w:pPr>
        <w:pStyle w:val="a4"/>
      </w:pPr>
      <w:r>
        <w:t>12. Установить, что:</w:t>
      </w:r>
    </w:p>
    <w:p w:rsidR="009E1585" w:rsidRDefault="009E1585" w:rsidP="009E1585">
      <w:pPr>
        <w:pStyle w:val="a4"/>
      </w:pPr>
      <w:r>
        <w:t>а)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 утверждаются председателем Комитета;</w:t>
      </w:r>
    </w:p>
    <w:p w:rsidR="009E1585" w:rsidRDefault="009E1585" w:rsidP="009E1585">
      <w:pPr>
        <w:pStyle w:val="a4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9E1585" w:rsidRDefault="009E1585" w:rsidP="009E1585">
      <w:pPr>
        <w:pStyle w:val="a4"/>
      </w:pPr>
      <w:r>
        <w:t>13. Увеличить штатную численность центрального аппарата:</w:t>
      </w:r>
    </w:p>
    <w:p w:rsidR="009E1585" w:rsidRDefault="009E1585" w:rsidP="009E1585">
      <w:pPr>
        <w:pStyle w:val="a4"/>
      </w:pPr>
      <w:r>
        <w:t>а) Федеральной службы безопасности Российской Федерации - на 300 единиц;</w:t>
      </w:r>
    </w:p>
    <w:p w:rsidR="009E1585" w:rsidRDefault="009E1585" w:rsidP="009E1585">
      <w:pPr>
        <w:pStyle w:val="a4"/>
      </w:pPr>
      <w:r>
        <w:t>б) Федеральной службы охраны Российской Федерации - на 7 единиц.</w:t>
      </w:r>
    </w:p>
    <w:p w:rsidR="009E1585" w:rsidRDefault="009E1585" w:rsidP="009E1585">
      <w:pPr>
        <w:pStyle w:val="a4"/>
      </w:pPr>
      <w:r>
        <w:t>14. Установить, что:</w:t>
      </w:r>
    </w:p>
    <w:p w:rsidR="009E1585" w:rsidRDefault="009E1585" w:rsidP="009E1585">
      <w:pPr>
        <w:pStyle w:val="a4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9E1585" w:rsidRDefault="009E1585" w:rsidP="009E1585">
      <w:pPr>
        <w:pStyle w:val="a4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9E1585" w:rsidRDefault="009E1585" w:rsidP="009E1585">
      <w:pPr>
        <w:pStyle w:val="a4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9E1585" w:rsidRDefault="009E1585" w:rsidP="009E1585">
      <w:pPr>
        <w:pStyle w:val="a4"/>
      </w:pPr>
      <w:r>
        <w:t>16. Председателю Комитета:</w:t>
      </w:r>
    </w:p>
    <w:p w:rsidR="009E1585" w:rsidRDefault="009E1585" w:rsidP="009E1585">
      <w:pPr>
        <w:pStyle w:val="a4"/>
      </w:pPr>
      <w:r>
        <w:t>а) в 2-месячный срок утвердить:</w:t>
      </w:r>
    </w:p>
    <w:p w:rsidR="009E1585" w:rsidRDefault="009E1585" w:rsidP="009E1585">
      <w:pPr>
        <w:pStyle w:val="a4"/>
      </w:pPr>
      <w:r>
        <w:t>положения о Федеральном оперативном штабе и оперативных штабах в субъектах Российской Федерации;</w:t>
      </w:r>
    </w:p>
    <w:p w:rsidR="009E1585" w:rsidRDefault="009E1585" w:rsidP="009E1585">
      <w:pPr>
        <w:pStyle w:val="a4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9E1585" w:rsidRDefault="009E1585" w:rsidP="009E1585">
      <w:pPr>
        <w:pStyle w:val="a4"/>
      </w:pPr>
      <w:r>
        <w:lastRenderedPageBreak/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>
        <w:t>контртеррористическими</w:t>
      </w:r>
      <w:proofErr w:type="spellEnd"/>
      <w:r>
        <w:t xml:space="preserve"> операциями на территории </w:t>
      </w:r>
      <w:proofErr w:type="spellStart"/>
      <w:r>
        <w:t>Северо-Кавказского</w:t>
      </w:r>
      <w:proofErr w:type="spellEnd"/>
      <w:r>
        <w:t xml:space="preserve"> региона Российской Федерации;</w:t>
      </w:r>
    </w:p>
    <w:p w:rsidR="009E1585" w:rsidRDefault="009E1585" w:rsidP="009E1585">
      <w:pPr>
        <w:pStyle w:val="a4"/>
      </w:pPr>
      <w:r>
        <w:t>в) в 4-месячный срок утвердить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регламент.</w:t>
      </w:r>
    </w:p>
    <w:p w:rsidR="009E1585" w:rsidRDefault="009E1585" w:rsidP="009E1585">
      <w:pPr>
        <w:pStyle w:val="a4"/>
      </w:pPr>
      <w:r>
        <w:t>17. Правительству Российской Федерации:</w:t>
      </w:r>
    </w:p>
    <w:p w:rsidR="009E1585" w:rsidRDefault="009E1585" w:rsidP="009E1585">
      <w:pPr>
        <w:pStyle w:val="a4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9E1585" w:rsidRDefault="009E1585" w:rsidP="009E1585">
      <w:pPr>
        <w:pStyle w:val="a4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9E1585" w:rsidRDefault="009E1585" w:rsidP="009E1585">
      <w:pPr>
        <w:pStyle w:val="a4"/>
      </w:pPr>
      <w:r>
        <w:t>в) привести свои акты в соответствие с настоящим Указом.</w:t>
      </w:r>
    </w:p>
    <w:p w:rsidR="009E1585" w:rsidRDefault="009E1585" w:rsidP="009E1585">
      <w:pPr>
        <w:pStyle w:val="a4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9E1585" w:rsidRDefault="009E1585" w:rsidP="009E1585">
      <w:pPr>
        <w:pStyle w:val="a4"/>
      </w:pPr>
      <w:r>
        <w:t>а) о внесении изменений в Положение о Федеральной службе безопасности Российской Федерации;</w:t>
      </w:r>
    </w:p>
    <w:p w:rsidR="009E1585" w:rsidRDefault="009E1585" w:rsidP="009E1585">
      <w:pPr>
        <w:pStyle w:val="a4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9E1585" w:rsidRDefault="009E1585" w:rsidP="009E1585">
      <w:pPr>
        <w:pStyle w:val="a4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9E1585" w:rsidRDefault="009E1585" w:rsidP="009E1585">
      <w:pPr>
        <w:pStyle w:val="a4"/>
      </w:pPr>
      <w:r>
        <w:t>19. Признать утратившими силу:</w:t>
      </w:r>
    </w:p>
    <w:p w:rsidR="009E1585" w:rsidRDefault="009E1585" w:rsidP="009E1585">
      <w:pPr>
        <w:pStyle w:val="a4"/>
      </w:pPr>
      <w: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9E1585" w:rsidRDefault="009E1585" w:rsidP="009E1585">
      <w:pPr>
        <w:pStyle w:val="a4"/>
      </w:pPr>
      <w: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9E1585" w:rsidRDefault="009E1585" w:rsidP="009E1585">
      <w:pPr>
        <w:pStyle w:val="a4"/>
      </w:pPr>
      <w: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9E1585" w:rsidRDefault="009E1585" w:rsidP="009E1585">
      <w:pPr>
        <w:pStyle w:val="a4"/>
      </w:pPr>
      <w:r>
        <w:t>20. Настоящий Указ вступает в силу со дня вступления в силу Федерального закона "О противодействии терроризму".</w:t>
      </w:r>
    </w:p>
    <w:p w:rsidR="009E1585" w:rsidRDefault="009E1585" w:rsidP="009E1585">
      <w:pPr>
        <w:pStyle w:val="a4"/>
        <w:jc w:val="right"/>
      </w:pPr>
      <w:r>
        <w:rPr>
          <w:rStyle w:val="a5"/>
        </w:rPr>
        <w:lastRenderedPageBreak/>
        <w:t>Президент</w:t>
      </w:r>
      <w:r>
        <w:rPr>
          <w:b/>
          <w:bCs/>
        </w:rPr>
        <w:br/>
      </w:r>
      <w:r>
        <w:rPr>
          <w:rStyle w:val="a5"/>
        </w:rPr>
        <w:t>Российской Федерации</w:t>
      </w:r>
      <w:r>
        <w:rPr>
          <w:b/>
          <w:bCs/>
        </w:rPr>
        <w:br/>
      </w:r>
      <w:r>
        <w:rPr>
          <w:rStyle w:val="a5"/>
        </w:rPr>
        <w:t>В. Путин</w:t>
      </w:r>
    </w:p>
    <w:p w:rsidR="009E1585" w:rsidRDefault="009E1585" w:rsidP="009E1585">
      <w:pPr>
        <w:pStyle w:val="a4"/>
        <w:jc w:val="center"/>
      </w:pPr>
      <w:r>
        <w:rPr>
          <w:rStyle w:val="a5"/>
        </w:rPr>
        <w:t>Положение о Национальном антитеррористическом комитете</w:t>
      </w:r>
    </w:p>
    <w:p w:rsidR="009E1585" w:rsidRDefault="009E1585" w:rsidP="009E1585">
      <w:pPr>
        <w:pStyle w:val="a4"/>
      </w:pPr>
      <w:r>
        <w:t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</w:t>
      </w:r>
    </w:p>
    <w:p w:rsidR="009E1585" w:rsidRDefault="009E1585" w:rsidP="009E1585">
      <w:pPr>
        <w:pStyle w:val="a4"/>
      </w:pPr>
      <w:r>
        <w:t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9E1585" w:rsidRDefault="009E1585" w:rsidP="009E1585">
      <w:pPr>
        <w:pStyle w:val="a4"/>
      </w:pPr>
      <w:r>
        <w:t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</w:t>
      </w:r>
    </w:p>
    <w:p w:rsidR="009E1585" w:rsidRDefault="009E1585" w:rsidP="009E1585">
      <w:pPr>
        <w:pStyle w:val="a4"/>
      </w:pPr>
      <w:r>
        <w:t>4. Основными задачами Комитета являются:</w:t>
      </w:r>
    </w:p>
    <w:p w:rsidR="009E1585" w:rsidRDefault="009E1585" w:rsidP="009E1585">
      <w:pPr>
        <w:pStyle w:val="a4"/>
      </w:pPr>
      <w:proofErr w:type="gramStart"/>
      <w:r>
        <w:t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</w:t>
      </w:r>
      <w:proofErr w:type="gramEnd"/>
    </w:p>
    <w:p w:rsidR="009E1585" w:rsidRDefault="009E1585" w:rsidP="009E1585">
      <w:pPr>
        <w:pStyle w:val="a4"/>
      </w:pPr>
      <w:r>
        <w:t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9E1585" w:rsidRDefault="009E1585" w:rsidP="009E1585">
      <w:pPr>
        <w:pStyle w:val="a4"/>
      </w:pPr>
      <w:r>
        <w:t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</w:t>
      </w:r>
    </w:p>
    <w:p w:rsidR="009E1585" w:rsidRDefault="009E1585" w:rsidP="009E1585">
      <w:pPr>
        <w:pStyle w:val="a4"/>
      </w:pPr>
      <w:r>
        <w:t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</w:t>
      </w:r>
    </w:p>
    <w:p w:rsidR="009E1585" w:rsidRDefault="009E1585" w:rsidP="009E1585">
      <w:pPr>
        <w:pStyle w:val="a4"/>
      </w:pPr>
      <w:proofErr w:type="spellStart"/>
      <w:r>
        <w:t>д</w:t>
      </w:r>
      <w:proofErr w:type="spellEnd"/>
      <w:r>
        <w:t>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9E1585" w:rsidRDefault="009E1585" w:rsidP="009E1585">
      <w:pPr>
        <w:pStyle w:val="a4"/>
      </w:pPr>
      <w:r>
        <w:t>е) решение иных задач, предусмотренных законодательством Российской Федерации, по противодействию терроризму.</w:t>
      </w:r>
    </w:p>
    <w:p w:rsidR="009E1585" w:rsidRDefault="009E1585" w:rsidP="009E1585">
      <w:pPr>
        <w:pStyle w:val="a4"/>
      </w:pPr>
      <w:r>
        <w:t>5. Для осуществления своих задач Комитет имеет право:</w:t>
      </w:r>
    </w:p>
    <w:p w:rsidR="009E1585" w:rsidRDefault="009E1585" w:rsidP="009E1585">
      <w:pPr>
        <w:pStyle w:val="a4"/>
      </w:pPr>
      <w:proofErr w:type="gramStart"/>
      <w:r>
        <w:lastRenderedPageBreak/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контроль за их исполнением;</w:t>
      </w:r>
      <w:proofErr w:type="gramEnd"/>
    </w:p>
    <w:p w:rsidR="009E1585" w:rsidRDefault="009E1585" w:rsidP="009E1585">
      <w:pPr>
        <w:pStyle w:val="a4"/>
      </w:pPr>
      <w:r>
        <w:t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9E1585" w:rsidRDefault="009E1585" w:rsidP="009E1585">
      <w:pPr>
        <w:pStyle w:val="a4"/>
      </w:pPr>
      <w:r>
        <w:t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</w:t>
      </w:r>
    </w:p>
    <w:p w:rsidR="009E1585" w:rsidRDefault="009E1585" w:rsidP="009E1585">
      <w:pPr>
        <w:pStyle w:val="a4"/>
      </w:pPr>
      <w:r>
        <w:t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</w:t>
      </w:r>
    </w:p>
    <w:p w:rsidR="009E1585" w:rsidRDefault="009E1585" w:rsidP="009E1585">
      <w:pPr>
        <w:pStyle w:val="a4"/>
      </w:pPr>
      <w:proofErr w:type="spellStart"/>
      <w:r>
        <w:t>д</w:t>
      </w:r>
      <w:proofErr w:type="spellEnd"/>
      <w:r>
        <w:t>) вносить в установленном порядке предложения по вопросам, требующим решения Президента Российской Федерации или Правительства Российской Федерации.</w:t>
      </w:r>
    </w:p>
    <w:p w:rsidR="009E1585" w:rsidRDefault="009E1585" w:rsidP="009E1585">
      <w:pPr>
        <w:pStyle w:val="a4"/>
      </w:pPr>
      <w: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</w:t>
      </w:r>
    </w:p>
    <w:p w:rsidR="009E1585" w:rsidRDefault="009E1585" w:rsidP="009E1585">
      <w:pPr>
        <w:pStyle w:val="a4"/>
      </w:pPr>
      <w: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9E1585" w:rsidRDefault="009E1585" w:rsidP="009E1585">
      <w:pPr>
        <w:pStyle w:val="a4"/>
      </w:pPr>
      <w:r>
        <w:t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</w:t>
      </w:r>
    </w:p>
    <w:p w:rsidR="009E1585" w:rsidRDefault="009E1585" w:rsidP="009E1585">
      <w:pPr>
        <w:pStyle w:val="a4"/>
      </w:pPr>
      <w:r>
        <w:t>9. Присутствие на заседании Комитета его членов обязательно.</w:t>
      </w:r>
    </w:p>
    <w:p w:rsidR="009E1585" w:rsidRDefault="009E1585" w:rsidP="009E1585">
      <w:pPr>
        <w:pStyle w:val="a4"/>
      </w:pPr>
      <w:r>
        <w:t>Члены Комитета обладают равными правами при обсуждении рассматриваемых на заседании вопросов.</w:t>
      </w:r>
    </w:p>
    <w:p w:rsidR="009E1585" w:rsidRDefault="009E1585" w:rsidP="009E1585">
      <w:pPr>
        <w:pStyle w:val="a4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9E1585" w:rsidRDefault="009E1585" w:rsidP="009E1585">
      <w:pPr>
        <w:pStyle w:val="a4"/>
      </w:pPr>
      <w:r>
        <w:t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</w:t>
      </w:r>
    </w:p>
    <w:p w:rsidR="009E1585" w:rsidRDefault="009E1585" w:rsidP="009E1585">
      <w:pPr>
        <w:pStyle w:val="a4"/>
      </w:pPr>
      <w:r>
        <w:t>Заседание Комитета считается правомочным, если на нем присутствует более половины его членов.</w:t>
      </w:r>
    </w:p>
    <w:p w:rsidR="009E1585" w:rsidRDefault="009E1585" w:rsidP="009E1585">
      <w:pPr>
        <w:pStyle w:val="a4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9E1585" w:rsidRDefault="009E1585" w:rsidP="009E1585">
      <w:pPr>
        <w:pStyle w:val="a4"/>
      </w:pPr>
      <w:r>
        <w:t>10. Решение Комитета оформляется протоколом, который подписывается председателем Комитета.</w:t>
      </w:r>
    </w:p>
    <w:p w:rsidR="009E1585" w:rsidRDefault="009E1585" w:rsidP="009E1585">
      <w:pPr>
        <w:pStyle w:val="a4"/>
      </w:pPr>
      <w:r>
        <w:lastRenderedPageBreak/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9E1585" w:rsidRDefault="009E1585" w:rsidP="009E1585">
      <w:pPr>
        <w:pStyle w:val="a4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9E1585" w:rsidRDefault="009E1585" w:rsidP="009E1585">
      <w:pPr>
        <w:pStyle w:val="a4"/>
      </w:pPr>
      <w: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9E1585" w:rsidRDefault="009E1585" w:rsidP="009E1585">
      <w:pPr>
        <w:pStyle w:val="a4"/>
      </w:pPr>
      <w:r>
        <w:t>11. Комитет имеет бланк со своим наименованием.</w:t>
      </w:r>
    </w:p>
    <w:p w:rsidR="009E1585" w:rsidRDefault="009E1585" w:rsidP="009E1585">
      <w:pPr>
        <w:pStyle w:val="a4"/>
        <w:jc w:val="center"/>
      </w:pPr>
      <w:r>
        <w:rPr>
          <w:rStyle w:val="a5"/>
        </w:rPr>
        <w:t>Состав Национального антитеррористического комитета по должностям</w:t>
      </w:r>
    </w:p>
    <w:p w:rsidR="009E1585" w:rsidRDefault="009E1585" w:rsidP="009E1585">
      <w:pPr>
        <w:pStyle w:val="a4"/>
      </w:pPr>
      <w:r>
        <w:t>Директор ФСБ России (председатель Комитета)</w:t>
      </w:r>
    </w:p>
    <w:p w:rsidR="009E1585" w:rsidRDefault="009E1585" w:rsidP="009E1585">
      <w:pPr>
        <w:pStyle w:val="a4"/>
      </w:pPr>
      <w:r>
        <w:t>Заместитель Руководителя Администрации Президента Российской Федерации - помощник Президента Российской Федерации</w:t>
      </w:r>
    </w:p>
    <w:p w:rsidR="009E1585" w:rsidRDefault="009E1585" w:rsidP="009E1585">
      <w:pPr>
        <w:pStyle w:val="a4"/>
      </w:pPr>
      <w:r>
        <w:t>Министр внутренних дел Российской Федерации (заместитель председателя Комитета)</w:t>
      </w:r>
    </w:p>
    <w:p w:rsidR="009E1585" w:rsidRDefault="009E1585" w:rsidP="009E1585">
      <w:pPr>
        <w:pStyle w:val="a4"/>
      </w:pPr>
      <w:r>
        <w:t>Заместитель директора ФСБ России (заместитель председателя Комитета - руководитель аппарата Комитета)</w:t>
      </w:r>
    </w:p>
    <w:p w:rsidR="009E1585" w:rsidRDefault="009E1585" w:rsidP="009E1585">
      <w:pPr>
        <w:pStyle w:val="a4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9E1585" w:rsidRDefault="009E1585" w:rsidP="009E1585">
      <w:pPr>
        <w:pStyle w:val="a4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9E1585" w:rsidRDefault="009E1585" w:rsidP="009E1585">
      <w:pPr>
        <w:pStyle w:val="a4"/>
      </w:pPr>
      <w:r>
        <w:t>Руководитель Аппарата Правительства Российской Федерации - Министр Российской Федерации</w:t>
      </w:r>
    </w:p>
    <w:p w:rsidR="009E1585" w:rsidRDefault="009E1585" w:rsidP="009E1585">
      <w:pPr>
        <w:pStyle w:val="a4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9E1585" w:rsidRDefault="009E1585" w:rsidP="009E1585">
      <w:pPr>
        <w:pStyle w:val="a4"/>
      </w:pPr>
      <w:r>
        <w:t>Министр иностранных дел Российской Федерации</w:t>
      </w:r>
    </w:p>
    <w:p w:rsidR="009E1585" w:rsidRDefault="009E1585" w:rsidP="009E1585">
      <w:pPr>
        <w:pStyle w:val="a4"/>
      </w:pPr>
      <w:r>
        <w:t>Министр здравоохранения и социального развития Российской Федерации</w:t>
      </w:r>
    </w:p>
    <w:p w:rsidR="009E1585" w:rsidRDefault="009E1585" w:rsidP="009E1585">
      <w:pPr>
        <w:pStyle w:val="a4"/>
      </w:pPr>
      <w:r>
        <w:t>Министр информационных технологий и связи Российской Федерации</w:t>
      </w:r>
    </w:p>
    <w:p w:rsidR="009E1585" w:rsidRDefault="009E1585" w:rsidP="009E1585">
      <w:pPr>
        <w:pStyle w:val="a4"/>
      </w:pPr>
      <w:r>
        <w:t>Министр промышленности и энергетики Российской Федерации</w:t>
      </w:r>
    </w:p>
    <w:p w:rsidR="009E1585" w:rsidRDefault="009E1585" w:rsidP="009E1585">
      <w:pPr>
        <w:pStyle w:val="a4"/>
      </w:pPr>
      <w:r>
        <w:t>Министр транспорта Российской Федерации</w:t>
      </w:r>
    </w:p>
    <w:p w:rsidR="009E1585" w:rsidRDefault="009E1585" w:rsidP="009E1585">
      <w:pPr>
        <w:pStyle w:val="a4"/>
      </w:pPr>
      <w:r>
        <w:t>Министр юстиции Российской Федерации</w:t>
      </w:r>
    </w:p>
    <w:p w:rsidR="009E1585" w:rsidRDefault="009E1585" w:rsidP="009E1585">
      <w:pPr>
        <w:pStyle w:val="a4"/>
      </w:pPr>
      <w:r>
        <w:t>Директор СВР России</w:t>
      </w:r>
    </w:p>
    <w:p w:rsidR="009E1585" w:rsidRDefault="009E1585" w:rsidP="009E1585">
      <w:pPr>
        <w:pStyle w:val="a4"/>
      </w:pPr>
      <w:r>
        <w:lastRenderedPageBreak/>
        <w:t>Директор ФСО России</w:t>
      </w:r>
    </w:p>
    <w:p w:rsidR="009E1585" w:rsidRDefault="009E1585" w:rsidP="009E1585">
      <w:pPr>
        <w:pStyle w:val="a4"/>
      </w:pPr>
      <w:r>
        <w:t xml:space="preserve">Руководитель </w:t>
      </w:r>
      <w:proofErr w:type="spellStart"/>
      <w:r>
        <w:t>Росфинмониторинга</w:t>
      </w:r>
      <w:proofErr w:type="spellEnd"/>
    </w:p>
    <w:p w:rsidR="009E1585" w:rsidRDefault="009E1585" w:rsidP="009E1585">
      <w:pPr>
        <w:pStyle w:val="a4"/>
      </w:pPr>
      <w: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9E1585" w:rsidRDefault="009E1585" w:rsidP="009E1585">
      <w:pPr>
        <w:pStyle w:val="a4"/>
      </w:pPr>
      <w:r>
        <w:t>Заместитель Секретаря Совета Безопасности Российской Федерации</w:t>
      </w:r>
    </w:p>
    <w:p w:rsidR="009E1585" w:rsidRDefault="009E1585" w:rsidP="009E1585">
      <w:pPr>
        <w:pStyle w:val="a4"/>
        <w:jc w:val="center"/>
      </w:pPr>
      <w:r>
        <w:rPr>
          <w:rStyle w:val="a5"/>
        </w:rPr>
        <w:t>Состав антитеррористической комиссии в субъекте Российской Федерации по должностям</w:t>
      </w:r>
    </w:p>
    <w:p w:rsidR="009E1585" w:rsidRDefault="009E1585" w:rsidP="009E1585">
      <w:pPr>
        <w:pStyle w:val="a4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9E1585" w:rsidRDefault="009E1585" w:rsidP="009E1585">
      <w:pPr>
        <w:pStyle w:val="a4"/>
      </w:pPr>
      <w:r>
        <w:t>Начальник территориального органа ФСБ России (заместитель председателя комиссии)</w:t>
      </w:r>
    </w:p>
    <w:p w:rsidR="009E1585" w:rsidRDefault="009E1585" w:rsidP="009E1585">
      <w:pPr>
        <w:pStyle w:val="a4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9E1585" w:rsidRDefault="009E1585" w:rsidP="009E1585">
      <w:pPr>
        <w:pStyle w:val="a4"/>
      </w:pPr>
      <w:r>
        <w:t>Начальник территориального органа МВД России</w:t>
      </w:r>
    </w:p>
    <w:p w:rsidR="009E1585" w:rsidRDefault="009E1585" w:rsidP="009E1585">
      <w:pPr>
        <w:pStyle w:val="a4"/>
      </w:pPr>
      <w:r>
        <w:t>Начальник Главного управления МЧС России по субъекту Российской Федерации</w:t>
      </w:r>
    </w:p>
    <w:p w:rsidR="009E1585" w:rsidRDefault="009E1585" w:rsidP="009E1585">
      <w:pPr>
        <w:pStyle w:val="a4"/>
      </w:pPr>
      <w:r>
        <w:t>Начальник Центра специальной связи и информации ФСО России в субъекте Российской Федерации</w:t>
      </w:r>
    </w:p>
    <w:p w:rsidR="009E1585" w:rsidRDefault="009E1585" w:rsidP="009E1585">
      <w:pPr>
        <w:pStyle w:val="a4"/>
        <w:jc w:val="center"/>
      </w:pPr>
      <w:r>
        <w:rPr>
          <w:rStyle w:val="a5"/>
        </w:rPr>
        <w:t>Состав Федерального оперативного штаба по должностям</w:t>
      </w:r>
    </w:p>
    <w:p w:rsidR="009E1585" w:rsidRDefault="009E1585" w:rsidP="009E1585">
      <w:pPr>
        <w:pStyle w:val="a4"/>
      </w:pPr>
      <w:r>
        <w:t>Руководитель штаба</w:t>
      </w:r>
    </w:p>
    <w:p w:rsidR="009E1585" w:rsidRDefault="009E1585" w:rsidP="009E1585">
      <w:pPr>
        <w:pStyle w:val="a4"/>
      </w:pPr>
      <w:r>
        <w:t>Министр внутренних дел Российской Федерации (заместитель руководителя штаба)</w:t>
      </w:r>
    </w:p>
    <w:p w:rsidR="009E1585" w:rsidRDefault="009E1585" w:rsidP="009E1585">
      <w:pPr>
        <w:pStyle w:val="a4"/>
      </w:pPr>
      <w:r>
        <w:t>Заместитель директора ФСБ России, заместитель председателя Национального антитеррористического комитета - руководитель аппарата Комитета (заместитель руководителя штаба)</w:t>
      </w:r>
    </w:p>
    <w:p w:rsidR="009E1585" w:rsidRDefault="009E1585" w:rsidP="009E1585">
      <w:pPr>
        <w:pStyle w:val="a4"/>
      </w:pPr>
      <w:r>
        <w:t>Заместитель Председателя Правительства Российской Федерации - Министр обороны Российской Федерации</w:t>
      </w:r>
    </w:p>
    <w:p w:rsidR="009E1585" w:rsidRDefault="009E1585" w:rsidP="009E1585">
      <w:pPr>
        <w:pStyle w:val="a4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9E1585" w:rsidRDefault="009E1585" w:rsidP="009E1585">
      <w:pPr>
        <w:pStyle w:val="a4"/>
      </w:pPr>
      <w:r>
        <w:t>Министр иностранных дел Российской Федерации</w:t>
      </w:r>
    </w:p>
    <w:p w:rsidR="009E1585" w:rsidRDefault="009E1585" w:rsidP="009E1585">
      <w:pPr>
        <w:pStyle w:val="a4"/>
      </w:pPr>
      <w:r>
        <w:t>Директор СВР России</w:t>
      </w:r>
    </w:p>
    <w:p w:rsidR="009E1585" w:rsidRDefault="009E1585" w:rsidP="009E1585">
      <w:pPr>
        <w:pStyle w:val="a4"/>
      </w:pPr>
      <w:r>
        <w:t>Директор ФСО России</w:t>
      </w:r>
    </w:p>
    <w:p w:rsidR="009E1585" w:rsidRDefault="009E1585" w:rsidP="009E1585">
      <w:pPr>
        <w:pStyle w:val="a4"/>
      </w:pPr>
      <w:r>
        <w:t xml:space="preserve">Руководитель </w:t>
      </w:r>
      <w:proofErr w:type="spellStart"/>
      <w:r>
        <w:t>Росфинмониторинга</w:t>
      </w:r>
      <w:proofErr w:type="spellEnd"/>
    </w:p>
    <w:p w:rsidR="009E1585" w:rsidRDefault="009E1585" w:rsidP="009E1585">
      <w:pPr>
        <w:pStyle w:val="a4"/>
      </w:pPr>
      <w:r>
        <w:t>Заместитель Секретаря Совета Безопасности Российской Федерации</w:t>
      </w:r>
    </w:p>
    <w:p w:rsidR="009E1585" w:rsidRDefault="009E1585" w:rsidP="009E1585">
      <w:pPr>
        <w:pStyle w:val="a4"/>
        <w:jc w:val="center"/>
      </w:pPr>
      <w:r>
        <w:rPr>
          <w:rStyle w:val="a5"/>
        </w:rPr>
        <w:lastRenderedPageBreak/>
        <w:t>Состав оперативного штаба в субъекте Российской Федерации по должностям</w:t>
      </w:r>
    </w:p>
    <w:p w:rsidR="009E1585" w:rsidRDefault="009E1585" w:rsidP="009E1585">
      <w:pPr>
        <w:pStyle w:val="a4"/>
      </w:pPr>
      <w:r>
        <w:t>Начальник территориального органа ФСБ России (руководитель штаба)</w:t>
      </w:r>
      <w:hyperlink r:id="rId4" w:anchor="snoska" w:history="1">
        <w:r>
          <w:rPr>
            <w:rStyle w:val="a3"/>
          </w:rPr>
          <w:t>*</w:t>
        </w:r>
      </w:hyperlink>
    </w:p>
    <w:p w:rsidR="009E1585" w:rsidRDefault="009E1585" w:rsidP="009E1585">
      <w:pPr>
        <w:pStyle w:val="a4"/>
      </w:pPr>
      <w:r>
        <w:t>Начальник территориального органа МВД России (заместитель руководителя штаба)</w:t>
      </w:r>
    </w:p>
    <w:p w:rsidR="009E1585" w:rsidRDefault="009E1585" w:rsidP="009E1585">
      <w:pPr>
        <w:pStyle w:val="a4"/>
      </w:pPr>
      <w:r>
        <w:t>Начальник Главного управления МЧС России по субъекту Российской Федерации</w:t>
      </w:r>
    </w:p>
    <w:p w:rsidR="009E1585" w:rsidRDefault="009E1585" w:rsidP="009E1585">
      <w:pPr>
        <w:pStyle w:val="a4"/>
      </w:pPr>
      <w:r>
        <w:t>Представитель Вооруженных Сил Российской Федерации (по согласованию)</w:t>
      </w:r>
    </w:p>
    <w:p w:rsidR="009E1585" w:rsidRDefault="009E1585" w:rsidP="009E1585">
      <w:pPr>
        <w:pStyle w:val="a4"/>
      </w:pPr>
      <w:r>
        <w:t>Начальник Центра специальной связи и информации ФСО России в субъекте Российской Федерации</w:t>
      </w:r>
    </w:p>
    <w:p w:rsidR="009E1585" w:rsidRDefault="009E1585" w:rsidP="009E1585">
      <w:pPr>
        <w:pStyle w:val="a4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</w:p>
    <w:p w:rsidR="009E1585" w:rsidRDefault="009E1585" w:rsidP="009E1585">
      <w:pPr>
        <w:pStyle w:val="a4"/>
      </w:pPr>
      <w:r>
        <w:t>____________</w:t>
      </w:r>
    </w:p>
    <w:p w:rsidR="009E1585" w:rsidRDefault="009E1585" w:rsidP="009E1585">
      <w:pPr>
        <w:pStyle w:val="a4"/>
      </w:pPr>
      <w:bookmarkStart w:id="0" w:name="snoska"/>
      <w:bookmarkEnd w:id="0"/>
      <w:r>
        <w:t>* Если председателем Национального антитеррористического комитета не принято иное решение.</w:t>
      </w:r>
    </w:p>
    <w:p w:rsidR="009E1585" w:rsidRDefault="009E1585" w:rsidP="009E1585">
      <w:pPr>
        <w:pStyle w:val="a4"/>
      </w:pPr>
      <w:r>
        <w:rPr>
          <w:sz w:val="20"/>
          <w:szCs w:val="20"/>
        </w:rPr>
        <w:t>Материал опубликован по адресу: http://www.rg.ru/2006/02/17/antiterror-doc-dok.html</w:t>
      </w:r>
    </w:p>
    <w:p w:rsidR="000B5AD6" w:rsidRDefault="000B5AD6"/>
    <w:sectPr w:rsidR="000B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E1585"/>
    <w:rsid w:val="000B5AD6"/>
    <w:rsid w:val="009E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58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9E158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58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9E1585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E15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5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1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06/02/17/antiterror-do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2758</Words>
  <Characters>15727</Characters>
  <Application>Microsoft Office Word</Application>
  <DocSecurity>0</DocSecurity>
  <Lines>131</Lines>
  <Paragraphs>36</Paragraphs>
  <ScaleCrop>false</ScaleCrop>
  <Company>Microsoft</Company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2015-11-20T21:21:00Z</dcterms:created>
  <dcterms:modified xsi:type="dcterms:W3CDTF">2015-11-20T21:21:00Z</dcterms:modified>
</cp:coreProperties>
</file>