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«Золотой петушок»</w:t>
      </w: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Сообщение на РМО музыкальных руководителей</w:t>
      </w: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Семикаракорского района</w:t>
      </w:r>
    </w:p>
    <w:p w:rsidR="00CD408F" w:rsidRDefault="00CD408F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тему: </w:t>
      </w:r>
      <w:r w:rsidR="001A4F0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82C94">
        <w:rPr>
          <w:rFonts w:ascii="Times New Roman" w:hAnsi="Times New Roman" w:cs="Times New Roman"/>
          <w:sz w:val="28"/>
          <w:szCs w:val="28"/>
          <w:shd w:val="clear" w:color="auto" w:fill="FFFFFF"/>
        </w:rPr>
        <w:t>Алгоритм работы по самообразованию</w:t>
      </w:r>
      <w:r w:rsidR="001A4F0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1A4F00" w:rsidRDefault="001A4F00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4F00" w:rsidRDefault="001A4F00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4F00" w:rsidRDefault="001A4F00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4F00" w:rsidRDefault="001A4F00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4F00" w:rsidRDefault="001A4F00" w:rsidP="00C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4F00" w:rsidRDefault="001A4F00" w:rsidP="001A4F00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Подготовил:</w:t>
      </w:r>
    </w:p>
    <w:p w:rsidR="001A4F00" w:rsidRDefault="001A4F00" w:rsidP="001A4F00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Музыкальный руководитель</w:t>
      </w:r>
    </w:p>
    <w:p w:rsidR="001A4F00" w:rsidRDefault="001A4F00" w:rsidP="001A4F00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высшей категории</w:t>
      </w:r>
    </w:p>
    <w:p w:rsidR="001A4F00" w:rsidRDefault="001A4F00" w:rsidP="001A4F00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Репницкая Надежда Владимировна</w:t>
      </w:r>
    </w:p>
    <w:p w:rsidR="001A4F00" w:rsidRDefault="001A4F00" w:rsidP="001A4F00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82C94" w:rsidRDefault="00982C94" w:rsidP="001A4F00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4F00" w:rsidRDefault="001A4F00" w:rsidP="001A4F0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х. Вислый</w:t>
      </w:r>
    </w:p>
    <w:p w:rsidR="001A4F00" w:rsidRDefault="001A4F00" w:rsidP="001A4F0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2020 г.</w:t>
      </w:r>
    </w:p>
    <w:p w:rsidR="00595EA6" w:rsidRPr="00595EA6" w:rsidRDefault="00595EA6" w:rsidP="00595EA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5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раскрыть алгоритм работы по самообразованию.</w:t>
      </w:r>
    </w:p>
    <w:p w:rsidR="00A021D9" w:rsidRPr="00307DA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Учитель, по словам немецкого педагога </w:t>
      </w:r>
      <w:r w:rsidRPr="00307D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дольфа </w:t>
      </w:r>
      <w:proofErr w:type="spellStart"/>
      <w:r w:rsidRPr="00307D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Дистервега</w:t>
      </w:r>
      <w:proofErr w:type="spellEnd"/>
      <w:r w:rsidRPr="00307D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«лишь до тех пор способен на самом деле воспитывать и образовывать, пока сам работает над своим собственным воспитанием и образованием»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021D9" w:rsidRPr="00307DA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Качество дошкольного образования определяется множеством факторов, одним из которых является повышение профес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сионального мастерства педагога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. Важную роль при этом имеет систематическое, самостоят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ельное ознакомление педагогических работников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новейшими достижениями педагогики. В связи с этим, неотъемлемой частью педагогической деятельности является самообразование.</w:t>
      </w:r>
    </w:p>
    <w:p w:rsidR="00A021D9" w:rsidRPr="00307DA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Работу по самообразованию можно представить в виде следующего алгоритма:</w:t>
      </w:r>
    </w:p>
    <w:p w:rsidR="00A021D9" w:rsidRPr="009E39AF" w:rsidRDefault="00A021D9" w:rsidP="009E39AF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9AF">
        <w:rPr>
          <w:rFonts w:ascii="Times New Roman" w:hAnsi="Times New Roman" w:cs="Times New Roman"/>
          <w:sz w:val="28"/>
          <w:szCs w:val="28"/>
          <w:shd w:val="clear" w:color="auto" w:fill="FFFFFF"/>
        </w:rPr>
        <w:t>Выбор темы;</w:t>
      </w:r>
    </w:p>
    <w:p w:rsidR="00A021D9" w:rsidRPr="00EA757A" w:rsidRDefault="00A021D9" w:rsidP="00A021D9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57A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 цели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задач;</w:t>
      </w:r>
    </w:p>
    <w:p w:rsidR="00A021D9" w:rsidRDefault="00A021D9" w:rsidP="00A021D9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 программы/проекта самообразования, п</w:t>
      </w:r>
      <w:r w:rsidRPr="00EA757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дбор источников; </w:t>
      </w:r>
    </w:p>
    <w:p w:rsidR="00A021D9" w:rsidRPr="00B1775C" w:rsidRDefault="00A021D9" w:rsidP="00A021D9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Реализация </w:t>
      </w:r>
      <w:r w:rsidRPr="00E13F59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подготовленного материала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 к</w:t>
      </w:r>
      <w:r w:rsidRPr="00B1775C">
        <w:rPr>
          <w:rFonts w:ascii="Times New Roman" w:hAnsi="Times New Roman" w:cs="Times New Roman"/>
          <w:sz w:val="28"/>
          <w:szCs w:val="28"/>
          <w:shd w:val="clear" w:color="auto" w:fill="FFFFFF"/>
        </w:rPr>
        <w:t>орректировка хода работы, создание картотек/ другого накопительного материала;</w:t>
      </w:r>
    </w:p>
    <w:p w:rsidR="00A021D9" w:rsidRDefault="00A021D9" w:rsidP="00A021D9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57A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Оформление результатов самообразования, их трансляция на различных уровнях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021D9" w:rsidRDefault="00A021D9" w:rsidP="00A021D9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Самоанализ выполнения программы по самообразованию</w:t>
      </w:r>
    </w:p>
    <w:p w:rsidR="00A021D9" w:rsidRPr="00B1775C" w:rsidRDefault="00A021D9" w:rsidP="00A021D9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B1775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1 этап – выбор темы:</w:t>
      </w:r>
    </w:p>
    <w:p w:rsidR="00A021D9" w:rsidRPr="00307DA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первую очередь, 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 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выбрать тему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. Она должна бы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актуальной, доступной, 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соответствовать годовым зад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ачам ДОО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Тема по самообразованию должна вытекать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анализа Вашей педагогической деятельности. Это должна быть проблема, 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которую вы видите главной и решение которой могло бы дать уст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ойчивый положительный результат.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Мой выбор темы по самообразованию обоснован моими собственными педагогическими потребностями и потребностями и интересами детей. </w:t>
      </w:r>
    </w:p>
    <w:p w:rsidR="00A021D9" w:rsidRDefault="00A021D9" w:rsidP="00A021D9">
      <w:pPr>
        <w:spacing w:line="360" w:lineRule="auto"/>
        <w:ind w:firstLine="709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мы знаем, как важны игры для развития детей. Но что мы наблюдаем в последнее время? 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Сейчас, особенно в городе, практически невозможно увидеть детей, играющих со сверстниками на улице, они</w:t>
      </w:r>
      <w:r w:rsidRPr="00C84C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проводят время, уткнувшись в гаджеты или перед экраном телевизора. 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Живое общение им заменили виртуальные игры и друзья. 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кто же виноват в том, что дети перестали играть друг с другом?  Конечно, мы – взрослые. На самом деле все дети любят играть в подвижные игры, нужно только создать для этого условия.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Моя задача как дошкольного педагога – вовлечь детей в игровую деятельность, создать условия для развития их эмоционально-чувственной сферы, сделать образовательный процесс ярким и интересным для детей. Прекрасным средством для осуществления этих задач является музыкальная подвижная игра.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тут я столкнулась с проблемой: не все программные игры воспринимаются детьми, не во все они играют с удовольствием. При подготовке к праздникам у меня также возникают трудности, т.к. я испытываю дефицит </w:t>
      </w:r>
      <w:r w:rsidRPr="00FB1AC7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музыкальных подвижных игр.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появилась необходимость в подборе новых игр, которые вызовут у ребят эмоциональный отклик, в которые они будут играть с удовольствием.</w:t>
      </w:r>
    </w:p>
    <w:p w:rsidR="00A021D9" w:rsidRPr="00B1775C" w:rsidRDefault="00A021D9" w:rsidP="00A021D9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B1775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2 этап -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о</w:t>
      </w:r>
      <w:r w:rsidRPr="00B1775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пределение цели и задач:</w:t>
      </w:r>
    </w:p>
    <w:p w:rsidR="00A021D9" w:rsidRPr="00307DA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Определившись с темой, необходимо определить цель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задачи работы.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Цель – это то, что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еобходимо получить 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работы. Задачи – пути достижения поставленной цели.</w:t>
      </w:r>
    </w:p>
    <w:p w:rsidR="00A021D9" w:rsidRDefault="00A021D9" w:rsidP="00A021D9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</w:t>
      </w:r>
      <w:r w:rsidRPr="00A52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вовлечения детей младшего дошкольного возраста в музыкально-игровую деятельность.</w:t>
      </w:r>
    </w:p>
    <w:p w:rsidR="00A021D9" w:rsidRPr="00B1775C" w:rsidRDefault="00A021D9" w:rsidP="00A021D9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177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 этап - </w:t>
      </w:r>
      <w:r w:rsidRPr="00B1775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разработка программы/проекта самообразования, подбор источников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A021D9" w:rsidRPr="00307DA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Следующим шагом в работе по самообразованию является разработка программы или педагогического проекта по данной теме, а также подбор источников информации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изучить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современные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взгляды на проблему,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ыт других педагогов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021D9" w:rsidRPr="00307DA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Источниками информации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могут выступать:</w:t>
      </w:r>
    </w:p>
    <w:p w:rsidR="00A021D9" w:rsidRDefault="00A021D9" w:rsidP="00A021D9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Литература и периодическая печать</w:t>
      </w:r>
    </w:p>
    <w:p w:rsidR="00A021D9" w:rsidRDefault="00A021D9" w:rsidP="00A021D9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Сеть </w:t>
      </w:r>
      <w:r w:rsidRPr="0086610F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</w:p>
    <w:p w:rsidR="00A021D9" w:rsidRDefault="00A021D9" w:rsidP="00A021D9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10F">
        <w:rPr>
          <w:rFonts w:ascii="Times New Roman" w:hAnsi="Times New Roman" w:cs="Times New Roman"/>
          <w:sz w:val="28"/>
          <w:szCs w:val="28"/>
          <w:shd w:val="clear" w:color="auto" w:fill="FFFFFF"/>
        </w:rPr>
        <w:t>Курсы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повышения квалификации</w:t>
      </w:r>
    </w:p>
    <w:p w:rsidR="00A021D9" w:rsidRDefault="00A021D9" w:rsidP="00A021D9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10F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вебинары, </w:t>
      </w:r>
      <w:r w:rsidRPr="0086610F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конференции и т.д.</w:t>
      </w:r>
    </w:p>
    <w:p w:rsidR="00A021D9" w:rsidRDefault="00A021D9" w:rsidP="00A021D9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10F"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Мастер-классы</w:t>
      </w:r>
    </w:p>
    <w:p w:rsidR="00A021D9" w:rsidRDefault="00A021D9" w:rsidP="00A021D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21D9" w:rsidRPr="00E300CA" w:rsidRDefault="00A021D9" w:rsidP="00A021D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B1775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4 этап - </w:t>
      </w:r>
      <w:r w:rsidRPr="00E300C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Реализация подготовленного материала; корректировка хода работы, создание картотек/ другого накопительного материала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Следующий этап – реализация программы или педагогического проекта по теме самообразования. В ходе данного этапа происходит апробация подготовленного материала. Я разработала долгосрочный проект «Игралочка», работу по которому веду следующим образом: апробируемые игры включаю в непрерывную образовательную деятельность, затем, на основе наиболее понравившихся детям игр, 1 раз в месяц провожу развлечения или игровые вечера.</w:t>
      </w:r>
    </w:p>
    <w:p w:rsidR="00C40A3C" w:rsidRDefault="00C40A3C" w:rsidP="00C40A3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педагогов ДОУ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провожу открытые просмотры НОД на основе музыкальных подвижных игр.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процессе реализации проекта обязательно провожу корректировку своей работы, отсеивая «нерабочий» материал. Любимые игры детей собираю в картотеку.</w:t>
      </w:r>
    </w:p>
    <w:p w:rsidR="00A021D9" w:rsidRPr="00E300CA" w:rsidRDefault="00A021D9" w:rsidP="00A021D9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E300C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5 этап - оформление результатов самообразования, их трансляция на различных уровнях: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Следующим пунктом работы по самообразованию является 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оформление результатов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их трансляция на различных уровнях: муниципальный (для педагогов ДОУ), районный (в рамках РМО), всероссийский (блог, сайт педагога) - это может быть открытый показ, мастер-класс, представление опыта работы.</w:t>
      </w:r>
    </w:p>
    <w:p w:rsidR="00A021D9" w:rsidRPr="00E300CA" w:rsidRDefault="00A021D9" w:rsidP="00A021D9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E300C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6 этап - самоанализ выполнения программы по самообразованию:</w:t>
      </w:r>
    </w:p>
    <w:p w:rsidR="00A021D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D3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По окончании работы над темой самообразования необходимо написать </w:t>
      </w:r>
      <w:r w:rsidRPr="00814D3C">
        <w:rPr>
          <w:rFonts w:ascii="Times New Roman" w:hAnsi="Times New Roman" w:cs="Times New Roman"/>
          <w:sz w:val="28"/>
          <w:szCs w:val="28"/>
          <w:shd w:val="clear" w:color="auto" w:fill="FFFFFF"/>
        </w:rPr>
        <w:t>самоанализ педагогической деятельности</w:t>
      </w:r>
      <w:r w:rsidRPr="00814D3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с выводами и рекомендациями для других педагогов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, а также наметить перспективы для дальнейшей работы</w:t>
      </w:r>
      <w:r w:rsidRPr="00814D3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A021D9" w:rsidRPr="00307DA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уважаемы коллеги, как вы видите, самообразование не должно сводиться только к ведению тетрадей, написанию докладов и оформлению красочных папок и стендов. Правильно организованная работа по самообразованию должна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быть опробованной на практике и </w:t>
      </w: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 стимулом, как для повышения профессионального мастерства педагога, так и для развития его личности.</w:t>
      </w:r>
    </w:p>
    <w:p w:rsidR="00A021D9" w:rsidRPr="00307DA9" w:rsidRDefault="00A021D9" w:rsidP="00A021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DA9">
        <w:rPr>
          <w:rFonts w:ascii="Times New Roman" w:hAnsi="Times New Roman" w:cs="Times New Roman"/>
          <w:sz w:val="28"/>
          <w:szCs w:val="28"/>
          <w:shd w:val="clear" w:color="auto" w:fill="FFFFFF"/>
        </w:rPr>
        <w:t>Корней Чуковский писал: «Только те знания прочны и ценны, которые вы добыли сами, побуждаемые собственной страстью. Всякое знание должно быть открытием, которое вы сделали сами».</w:t>
      </w:r>
    </w:p>
    <w:p w:rsidR="005446D0" w:rsidRPr="00307DA9" w:rsidRDefault="005446D0" w:rsidP="0054225D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446D0" w:rsidRPr="00307DA9" w:rsidSect="00982C94">
      <w:pgSz w:w="11906" w:h="16838"/>
      <w:pgMar w:top="1134" w:right="850" w:bottom="1134" w:left="1701" w:header="708" w:footer="708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22FCF"/>
    <w:multiLevelType w:val="multilevel"/>
    <w:tmpl w:val="84EA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75FB4"/>
    <w:multiLevelType w:val="hybridMultilevel"/>
    <w:tmpl w:val="FDD6B9A8"/>
    <w:lvl w:ilvl="0" w:tplc="EA2424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904E5"/>
    <w:multiLevelType w:val="multilevel"/>
    <w:tmpl w:val="DB52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2C1542"/>
    <w:multiLevelType w:val="multilevel"/>
    <w:tmpl w:val="4E0A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0E58F7"/>
    <w:multiLevelType w:val="hybridMultilevel"/>
    <w:tmpl w:val="88047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4D2763"/>
    <w:multiLevelType w:val="multilevel"/>
    <w:tmpl w:val="64D2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93"/>
    <w:rsid w:val="00031697"/>
    <w:rsid w:val="00085D78"/>
    <w:rsid w:val="001223D0"/>
    <w:rsid w:val="00197DAA"/>
    <w:rsid w:val="001A4F00"/>
    <w:rsid w:val="002F2A98"/>
    <w:rsid w:val="00301B19"/>
    <w:rsid w:val="00307DA9"/>
    <w:rsid w:val="003253AA"/>
    <w:rsid w:val="00366529"/>
    <w:rsid w:val="003C1FB0"/>
    <w:rsid w:val="00446C93"/>
    <w:rsid w:val="0054225D"/>
    <w:rsid w:val="005446D0"/>
    <w:rsid w:val="00595EA6"/>
    <w:rsid w:val="00697307"/>
    <w:rsid w:val="006C2589"/>
    <w:rsid w:val="00814D3C"/>
    <w:rsid w:val="0086610F"/>
    <w:rsid w:val="00982C94"/>
    <w:rsid w:val="009C6E15"/>
    <w:rsid w:val="009D29EC"/>
    <w:rsid w:val="009E39AF"/>
    <w:rsid w:val="00A021D9"/>
    <w:rsid w:val="00A30E4C"/>
    <w:rsid w:val="00BB6F0D"/>
    <w:rsid w:val="00BF36EC"/>
    <w:rsid w:val="00C40A3C"/>
    <w:rsid w:val="00C84A4E"/>
    <w:rsid w:val="00C84CC4"/>
    <w:rsid w:val="00CA3A53"/>
    <w:rsid w:val="00CB3E59"/>
    <w:rsid w:val="00CD408F"/>
    <w:rsid w:val="00CF175C"/>
    <w:rsid w:val="00DE2380"/>
    <w:rsid w:val="00E13F59"/>
    <w:rsid w:val="00E667B0"/>
    <w:rsid w:val="00E93CD1"/>
    <w:rsid w:val="00EA757A"/>
    <w:rsid w:val="00ED1D58"/>
    <w:rsid w:val="00EF384F"/>
    <w:rsid w:val="00F529B6"/>
    <w:rsid w:val="00FB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57A"/>
    <w:pPr>
      <w:ind w:left="720"/>
      <w:contextualSpacing/>
    </w:pPr>
  </w:style>
  <w:style w:type="character" w:customStyle="1" w:styleId="c0">
    <w:name w:val="c0"/>
    <w:basedOn w:val="a0"/>
    <w:rsid w:val="003C1F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57A"/>
    <w:pPr>
      <w:ind w:left="720"/>
      <w:contextualSpacing/>
    </w:pPr>
  </w:style>
  <w:style w:type="character" w:customStyle="1" w:styleId="c0">
    <w:name w:val="c0"/>
    <w:basedOn w:val="a0"/>
    <w:rsid w:val="003C1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34</cp:revision>
  <dcterms:created xsi:type="dcterms:W3CDTF">2020-09-15T13:02:00Z</dcterms:created>
  <dcterms:modified xsi:type="dcterms:W3CDTF">2020-10-16T17:00:00Z</dcterms:modified>
</cp:coreProperties>
</file>