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32D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4232D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205976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7A372B" w:rsidRPr="007A372B">
        <w:rPr>
          <w:rFonts w:ascii="Times New Roman" w:hAnsi="Times New Roman" w:cs="Times New Roman"/>
          <w:sz w:val="28"/>
          <w:szCs w:val="28"/>
        </w:rPr>
        <w:t>31.08.2022</w:t>
      </w:r>
      <w:r w:rsidR="007A372B" w:rsidRPr="007A372B">
        <w:rPr>
          <w:rFonts w:ascii="Times New Roman" w:hAnsi="Times New Roman" w:cs="Times New Roman"/>
          <w:sz w:val="28"/>
          <w:szCs w:val="28"/>
        </w:rPr>
        <w:tab/>
        <w:t>№ 1</w:t>
      </w:r>
      <w:r w:rsidR="00920582">
        <w:rPr>
          <w:rFonts w:ascii="Times New Roman" w:hAnsi="Times New Roman" w:cs="Times New Roman"/>
          <w:sz w:val="28"/>
          <w:szCs w:val="28"/>
        </w:rPr>
        <w:t>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 w:rsidR="002E6C6D">
        <w:rPr>
          <w:rFonts w:ascii="Times New Roman" w:hAnsi="Times New Roman" w:cs="Times New Roman"/>
          <w:sz w:val="28"/>
          <w:szCs w:val="28"/>
        </w:rPr>
        <w:t xml:space="preserve">о учебному </w:t>
      </w:r>
      <w:r w:rsidR="00DA3537">
        <w:rPr>
          <w:rFonts w:ascii="Times New Roman" w:hAnsi="Times New Roman" w:cs="Times New Roman"/>
          <w:sz w:val="28"/>
          <w:szCs w:val="28"/>
        </w:rPr>
        <w:t>предмету «Изобразительное искусство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2E6C6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начальное общее образование- </w:t>
      </w:r>
      <w:r w:rsidR="00205976">
        <w:rPr>
          <w:rFonts w:ascii="Times New Roman" w:hAnsi="Times New Roman" w:cs="Times New Roman"/>
          <w:sz w:val="28"/>
          <w:szCs w:val="28"/>
        </w:rPr>
        <w:t>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DA3537">
        <w:rPr>
          <w:rFonts w:ascii="Times New Roman" w:hAnsi="Times New Roman" w:cs="Times New Roman"/>
          <w:sz w:val="28"/>
          <w:szCs w:val="28"/>
        </w:rPr>
        <w:t>: в год 34, в неделю 1</w:t>
      </w:r>
      <w:r w:rsidR="00A22674">
        <w:rPr>
          <w:rFonts w:ascii="Times New Roman" w:hAnsi="Times New Roman" w:cs="Times New Roman"/>
          <w:sz w:val="28"/>
          <w:szCs w:val="28"/>
        </w:rPr>
        <w:t>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537" w:rsidRPr="00DA3537" w:rsidRDefault="00A4294C" w:rsidP="00DA3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A3537" w:rsidRPr="00DA3537">
        <w:rPr>
          <w:rFonts w:ascii="Times New Roman" w:hAnsi="Times New Roman" w:cs="Times New Roman"/>
          <w:sz w:val="28"/>
          <w:szCs w:val="28"/>
        </w:rPr>
        <w:t xml:space="preserve">: Чернявская Инна Николаевна 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C" w:rsidRPr="00E46A1A" w:rsidRDefault="00A4294C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5F25D1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DA3537">
        <w:rPr>
          <w:rFonts w:ascii="Times New Roman" w:hAnsi="Times New Roman" w:cs="Times New Roman"/>
          <w:sz w:val="28"/>
          <w:szCs w:val="28"/>
        </w:rPr>
        <w:t>по изобразительному искусству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A285D" w:rsidRPr="00E46A1A">
        <w:rPr>
          <w:rFonts w:ascii="Times New Roman" w:hAnsi="Times New Roman" w:cs="Times New Roman"/>
          <w:sz w:val="28"/>
          <w:szCs w:val="28"/>
        </w:rPr>
        <w:t>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>аярабочая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46A1A" w:rsidRPr="00E46A1A">
        <w:rPr>
          <w:rFonts w:ascii="Times New Roman" w:hAnsi="Times New Roman" w:cs="Times New Roman"/>
          <w:sz w:val="28"/>
          <w:szCs w:val="28"/>
        </w:rPr>
        <w:t xml:space="preserve"> начального общего </w:t>
      </w:r>
      <w:proofErr w:type="spellStart"/>
      <w:r w:rsidR="00E46A1A" w:rsidRPr="00E46A1A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DA3537" w:rsidRPr="00DA35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A3537" w:rsidRPr="00DA3537">
        <w:rPr>
          <w:rFonts w:ascii="Times New Roman" w:hAnsi="Times New Roman" w:cs="Times New Roman"/>
          <w:sz w:val="28"/>
          <w:szCs w:val="28"/>
        </w:rPr>
        <w:t>зобразительное</w:t>
      </w:r>
      <w:proofErr w:type="spellEnd"/>
      <w:r w:rsidR="00DA3537" w:rsidRPr="00DA3537">
        <w:rPr>
          <w:rFonts w:ascii="Times New Roman" w:hAnsi="Times New Roman" w:cs="Times New Roman"/>
          <w:sz w:val="28"/>
          <w:szCs w:val="28"/>
        </w:rPr>
        <w:t xml:space="preserve"> искусство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DA3537" w:rsidRPr="00DA3537">
        <w:rPr>
          <w:rFonts w:ascii="Times New Roman" w:hAnsi="Times New Roman" w:cs="Times New Roman"/>
          <w:sz w:val="28"/>
          <w:szCs w:val="28"/>
        </w:rPr>
        <w:t xml:space="preserve">Б.М. </w:t>
      </w:r>
      <w:proofErr w:type="spellStart"/>
      <w:r w:rsidR="00DA3537" w:rsidRPr="00DA353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DA3537" w:rsidRPr="00DA3537">
        <w:rPr>
          <w:rFonts w:ascii="Times New Roman" w:hAnsi="Times New Roman" w:cs="Times New Roman"/>
          <w:sz w:val="28"/>
          <w:szCs w:val="28"/>
        </w:rPr>
        <w:t xml:space="preserve">, Л.А </w:t>
      </w:r>
      <w:proofErr w:type="spellStart"/>
      <w:r w:rsidR="00DA3537" w:rsidRPr="00DA3537">
        <w:rPr>
          <w:rFonts w:ascii="Times New Roman" w:hAnsi="Times New Roman" w:cs="Times New Roman"/>
          <w:sz w:val="28"/>
          <w:szCs w:val="28"/>
        </w:rPr>
        <w:t>Неменской</w:t>
      </w:r>
      <w:proofErr w:type="spellEnd"/>
      <w:r w:rsidR="00DA3537" w:rsidRPr="00DA3537">
        <w:rPr>
          <w:rFonts w:ascii="Times New Roman" w:hAnsi="Times New Roman" w:cs="Times New Roman"/>
          <w:sz w:val="28"/>
          <w:szCs w:val="28"/>
        </w:rPr>
        <w:t>, Горяевой Н.А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«</w:t>
      </w:r>
      <w:r w:rsidR="00DA3537"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AA285D"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DA3537"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. Рабочие программы. </w:t>
      </w:r>
      <w:proofErr w:type="gramStart"/>
      <w:r w:rsidR="00AA285D" w:rsidRPr="00E46A1A">
        <w:rPr>
          <w:rFonts w:ascii="Times New Roman" w:hAnsi="Times New Roman" w:cs="Times New Roman"/>
          <w:sz w:val="28"/>
          <w:szCs w:val="28"/>
        </w:rPr>
        <w:t>Предметная линия учебников системы «Школа России». 1-</w:t>
      </w:r>
      <w:r w:rsidR="00DC5653">
        <w:rPr>
          <w:rFonts w:ascii="Times New Roman" w:hAnsi="Times New Roman" w:cs="Times New Roman"/>
          <w:sz w:val="28"/>
          <w:szCs w:val="28"/>
        </w:rPr>
        <w:t>4 классы.» М: «Просвещение» 2021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  <w:proofErr w:type="gramEnd"/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205976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DA3537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изобразительному искусству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274F1B" w:rsidRDefault="0024448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Pr="00244486">
        <w:rPr>
          <w:rFonts w:ascii="Times New Roman" w:hAnsi="Times New Roman" w:cs="Times New Roman"/>
          <w:sz w:val="28"/>
          <w:szCs w:val="28"/>
        </w:rPr>
        <w:t xml:space="preserve">Приказа Минобрнауки России от 26.11.2010 № 124, от 22.09.2011 № 2357, от 18.12.2012 № 1060,  от 29.12.2014 № 1643, 18 мая 2015 г. N 507, от 31.12.2015 № 1576, Приказа </w:t>
      </w:r>
      <w:proofErr w:type="spellStart"/>
      <w:r w:rsidRPr="0024448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44486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Pr="0024448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44486">
        <w:rPr>
          <w:rFonts w:ascii="Times New Roman" w:hAnsi="Times New Roman" w:cs="Times New Roman"/>
          <w:sz w:val="28"/>
          <w:szCs w:val="28"/>
        </w:rPr>
        <w:t xml:space="preserve"> 11.12.2020 № 712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4F1B" w:rsidRPr="00274F1B" w:rsidRDefault="00274F1B" w:rsidP="00274F1B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274F1B"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DA3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DA3537" w:rsidRPr="00DA3537">
        <w:rPr>
          <w:sz w:val="28"/>
          <w:szCs w:val="28"/>
        </w:rPr>
        <w:t>Изобразительное искусство</w:t>
      </w:r>
      <w:r w:rsidRPr="00E46A1A">
        <w:rPr>
          <w:sz w:val="28"/>
          <w:szCs w:val="28"/>
        </w:rPr>
        <w:t>. Москва.</w:t>
      </w:r>
      <w:r w:rsidR="00205976">
        <w:rPr>
          <w:sz w:val="28"/>
          <w:szCs w:val="28"/>
        </w:rPr>
        <w:t xml:space="preserve"> «Просвещение», 2022</w:t>
      </w:r>
      <w:r>
        <w:rPr>
          <w:sz w:val="28"/>
          <w:szCs w:val="28"/>
        </w:rPr>
        <w:t xml:space="preserve">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7E1B89" w:rsidRPr="00AE64A6" w:rsidRDefault="007E1B89" w:rsidP="00DA35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="00DA3537" w:rsidRPr="00DA3537">
        <w:rPr>
          <w:sz w:val="28"/>
          <w:szCs w:val="28"/>
        </w:rPr>
        <w:t>Б.М</w:t>
      </w:r>
      <w:proofErr w:type="spellEnd"/>
      <w:r w:rsidR="00DA3537" w:rsidRPr="00DA3537">
        <w:rPr>
          <w:sz w:val="28"/>
          <w:szCs w:val="28"/>
        </w:rPr>
        <w:t xml:space="preserve">. </w:t>
      </w:r>
      <w:proofErr w:type="spellStart"/>
      <w:r w:rsidR="00DA3537" w:rsidRPr="00DA3537">
        <w:rPr>
          <w:sz w:val="28"/>
          <w:szCs w:val="28"/>
        </w:rPr>
        <w:t>Неменского</w:t>
      </w:r>
      <w:proofErr w:type="spellEnd"/>
      <w:r w:rsidR="00DA3537" w:rsidRPr="00DA3537">
        <w:rPr>
          <w:sz w:val="28"/>
          <w:szCs w:val="28"/>
        </w:rPr>
        <w:t xml:space="preserve">, Л.А </w:t>
      </w:r>
      <w:proofErr w:type="spellStart"/>
      <w:r w:rsidR="00DA3537" w:rsidRPr="00DA3537">
        <w:rPr>
          <w:sz w:val="28"/>
          <w:szCs w:val="28"/>
        </w:rPr>
        <w:t>Неменской</w:t>
      </w:r>
      <w:proofErr w:type="spellEnd"/>
      <w:r w:rsidR="00DA3537" w:rsidRPr="00DA3537">
        <w:rPr>
          <w:sz w:val="28"/>
          <w:szCs w:val="28"/>
        </w:rPr>
        <w:t xml:space="preserve">, Горяевой Н.А. </w:t>
      </w:r>
      <w:r>
        <w:rPr>
          <w:sz w:val="28"/>
          <w:szCs w:val="28"/>
        </w:rPr>
        <w:t>«</w:t>
      </w:r>
      <w:r w:rsidR="00DA3537" w:rsidRPr="00DA3537">
        <w:rPr>
          <w:sz w:val="28"/>
          <w:szCs w:val="28"/>
        </w:rPr>
        <w:t>Изобразительное искусство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DA3537" w:rsidRPr="00DA3537">
        <w:rPr>
          <w:sz w:val="28"/>
          <w:szCs w:val="28"/>
        </w:rPr>
        <w:t>Изобразительное искусство</w:t>
      </w:r>
      <w:r w:rsidRPr="007E1B89">
        <w:rPr>
          <w:sz w:val="28"/>
          <w:szCs w:val="28"/>
        </w:rPr>
        <w:t>.</w:t>
      </w:r>
      <w:proofErr w:type="gramEnd"/>
      <w:r w:rsidRPr="007E1B89">
        <w:rPr>
          <w:sz w:val="28"/>
          <w:szCs w:val="28"/>
        </w:rPr>
        <w:t xml:space="preserve"> Рабочие программы. </w:t>
      </w:r>
      <w:proofErr w:type="gramStart"/>
      <w:r w:rsidRPr="007E1B89">
        <w:rPr>
          <w:sz w:val="28"/>
          <w:szCs w:val="28"/>
        </w:rPr>
        <w:t>Предметная линия учебников системы «Школа России». 1-</w:t>
      </w:r>
      <w:r w:rsidR="00F22A0C">
        <w:rPr>
          <w:sz w:val="28"/>
          <w:szCs w:val="28"/>
        </w:rPr>
        <w:t xml:space="preserve">4 </w:t>
      </w:r>
      <w:r w:rsidR="00205976">
        <w:rPr>
          <w:sz w:val="28"/>
          <w:szCs w:val="28"/>
        </w:rPr>
        <w:t>классы.» М: «Просвещение» 2022</w:t>
      </w:r>
      <w:r w:rsidRPr="007E1B89">
        <w:rPr>
          <w:sz w:val="28"/>
          <w:szCs w:val="28"/>
        </w:rPr>
        <w:t>г.).</w:t>
      </w:r>
      <w:proofErr w:type="gramEnd"/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205976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DA3537" w:rsidP="00F22A0C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537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621243">
        <w:rPr>
          <w:rFonts w:ascii="Times New Roman" w:hAnsi="Times New Roman" w:cs="Times New Roman"/>
          <w:sz w:val="28"/>
          <w:szCs w:val="28"/>
        </w:rPr>
        <w:t>. 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 w:rsidR="00F22A0C" w:rsidRPr="00F22A0C"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Коротеевой</w:t>
      </w:r>
      <w:proofErr w:type="spellEnd"/>
      <w:r w:rsidR="00F22A0C" w:rsidRPr="00F22A0C">
        <w:rPr>
          <w:rFonts w:ascii="Times New Roman" w:hAnsi="Times New Roman" w:cs="Times New Roman"/>
          <w:sz w:val="28"/>
          <w:szCs w:val="28"/>
        </w:rPr>
        <w:t xml:space="preserve"> под редакцией Б.М. </w:t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F22A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22A0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F22A0C">
        <w:rPr>
          <w:rFonts w:ascii="Times New Roman" w:hAnsi="Times New Roman" w:cs="Times New Roman"/>
          <w:sz w:val="28"/>
          <w:szCs w:val="28"/>
        </w:rPr>
        <w:t>.: Просвещение, 2021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87462" w:rsidRPr="00287462" w:rsidRDefault="00287462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46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 и годовому кален</w:t>
      </w:r>
      <w:r w:rsidR="00F8279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дарному учебному графику на 2022-2023 </w:t>
      </w:r>
      <w:bookmarkStart w:id="0" w:name="_GoBack"/>
      <w:bookmarkEnd w:id="0"/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32D4">
        <w:rPr>
          <w:rFonts w:ascii="Times New Roman" w:hAnsi="Times New Roman" w:cs="Times New Roman"/>
          <w:sz w:val="28"/>
          <w:szCs w:val="28"/>
        </w:rPr>
        <w:t>а</w:t>
      </w:r>
      <w:r w:rsidR="00F22A0C">
        <w:rPr>
          <w:rFonts w:ascii="Times New Roman" w:hAnsi="Times New Roman" w:cs="Times New Roman"/>
          <w:sz w:val="28"/>
          <w:szCs w:val="28"/>
        </w:rPr>
        <w:t xml:space="preserve"> изучение изобразительного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21243">
        <w:rPr>
          <w:rFonts w:ascii="Times New Roman" w:hAnsi="Times New Roman" w:cs="Times New Roman"/>
          <w:sz w:val="28"/>
          <w:szCs w:val="28"/>
        </w:rPr>
        <w:t>4</w:t>
      </w:r>
      <w:r w:rsidRPr="004232D4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F22A0C">
        <w:rPr>
          <w:rFonts w:ascii="Times New Roman" w:hAnsi="Times New Roman" w:cs="Times New Roman"/>
          <w:sz w:val="28"/>
          <w:szCs w:val="28"/>
        </w:rPr>
        <w:t>отводи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F22A0C" w:rsidRPr="00A4294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34</w:t>
      </w:r>
      <w:r w:rsidRPr="0028746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часа (</w:t>
      </w:r>
      <w:r w:rsidR="00F22A0C">
        <w:rPr>
          <w:rFonts w:ascii="Times New Roman" w:hAnsi="Times New Roman" w:cs="Times New Roman"/>
          <w:sz w:val="28"/>
          <w:szCs w:val="28"/>
        </w:rPr>
        <w:t>34</w:t>
      </w:r>
      <w:r w:rsidRPr="004232D4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proofErr w:type="gramStart"/>
      <w:r w:rsidR="007E1B89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F22A0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</w:t>
      </w:r>
      <w:proofErr w:type="gramEnd"/>
      <w:r w:rsidR="00F22A0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объёме 1</w:t>
      </w:r>
      <w:r w:rsidR="007E1B89" w:rsidRPr="007E1B89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в неделю</w:t>
      </w:r>
      <w:r w:rsidR="007E1B89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.</w:t>
      </w:r>
    </w:p>
    <w:p w:rsidR="007E1B89" w:rsidRDefault="007E1B89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lastRenderedPageBreak/>
        <w:t xml:space="preserve">    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чувство гордости за культуру и искусство Родины, своего народа;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уважительное отношение к культуре и искусству других народов нашей страны и мира в целом;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понимание особой роли культуры и искусства в жизни общества</w:t>
      </w:r>
      <w:r>
        <w:rPr>
          <w:rFonts w:ascii="Times New Roman" w:hAnsi="Times New Roman" w:cs="Times New Roman"/>
          <w:sz w:val="28"/>
          <w:szCs w:val="28"/>
        </w:rPr>
        <w:t xml:space="preserve"> и каждого отдельного человека;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эстетических чувств, художественно-творческого мышления, наблюдательности и фантазии;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навыков коллективной деятельности в процессе совместной творческой работы в команде одноклассников под руководством учителя;</w:t>
      </w:r>
    </w:p>
    <w:p w:rsidR="007516B8" w:rsidRP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умения сотрудничать с товарищами в процессе совместной деятельности, соотносить свою часть работы с общим замыслом;</w:t>
      </w:r>
    </w:p>
    <w:p w:rsidR="007516B8" w:rsidRDefault="007516B8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516B8">
        <w:rPr>
          <w:rFonts w:ascii="Times New Roman" w:hAnsi="Times New Roman" w:cs="Times New Roman"/>
          <w:sz w:val="28"/>
          <w:szCs w:val="28"/>
        </w:rPr>
        <w:tab/>
        <w:t>умения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F22A0C" w:rsidRPr="00F22A0C" w:rsidRDefault="00F22A0C" w:rsidP="0075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A0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22A0C">
        <w:rPr>
          <w:rFonts w:ascii="Times New Roman" w:hAnsi="Times New Roman" w:cs="Times New Roman"/>
          <w:sz w:val="28"/>
          <w:szCs w:val="28"/>
        </w:rPr>
        <w:t xml:space="preserve"> результаты характеризуют уровень </w:t>
      </w:r>
      <w:proofErr w:type="spellStart"/>
      <w:r w:rsidRPr="00F22A0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22A0C">
        <w:rPr>
          <w:rFonts w:ascii="Times New Roman" w:hAnsi="Times New Roman" w:cs="Times New Roman"/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E860D8" w:rsidRPr="00E860D8" w:rsidRDefault="00046AF9" w:rsidP="00E86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60D8" w:rsidRPr="00E860D8">
        <w:rPr>
          <w:rFonts w:ascii="Times New Roman" w:hAnsi="Times New Roman" w:cs="Times New Roman"/>
          <w:sz w:val="28"/>
          <w:szCs w:val="28"/>
        </w:rPr>
        <w:tab/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12D24" w:rsidRDefault="00046AF9" w:rsidP="00E86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60D8" w:rsidRPr="00E860D8">
        <w:rPr>
          <w:rFonts w:ascii="Times New Roman" w:hAnsi="Times New Roman" w:cs="Times New Roman"/>
          <w:sz w:val="28"/>
          <w:szCs w:val="28"/>
        </w:rPr>
        <w:tab/>
        <w:t>умение рационально строить самостоятельную творческую деятельность, умение организовать место занятий.</w:t>
      </w:r>
    </w:p>
    <w:p w:rsidR="00F22A0C" w:rsidRPr="00F22A0C" w:rsidRDefault="00F22A0C" w:rsidP="00E86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860D8" w:rsidRPr="00E860D8" w:rsidRDefault="00F22A0C" w:rsidP="00E86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60D8" w:rsidRPr="00E860D8">
        <w:rPr>
          <w:rFonts w:ascii="Times New Roman" w:hAnsi="Times New Roman" w:cs="Times New Roman"/>
          <w:sz w:val="28"/>
          <w:szCs w:val="28"/>
        </w:rPr>
        <w:tab/>
        <w:t>осознанного стремления к освоению новых знаний и умений, к достижению более высоких и оригинальных творческих результатов;</w:t>
      </w:r>
    </w:p>
    <w:p w:rsidR="00F22A0C" w:rsidRPr="00F22A0C" w:rsidRDefault="00046AF9" w:rsidP="00E86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60D8" w:rsidRPr="00E860D8">
        <w:rPr>
          <w:rFonts w:ascii="Times New Roman" w:hAnsi="Times New Roman" w:cs="Times New Roman"/>
          <w:sz w:val="28"/>
          <w:szCs w:val="28"/>
        </w:rPr>
        <w:tab/>
        <w:t>использования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</w:t>
      </w:r>
    </w:p>
    <w:p w:rsidR="00B32A9C" w:rsidRPr="00B32A9C" w:rsidRDefault="00046AF9" w:rsidP="00B3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умения творческого видения с позиций художника, т.е. умением сравнивать, анализировать, выделять главное, обобщать;</w:t>
      </w:r>
    </w:p>
    <w:p w:rsidR="00B32A9C" w:rsidRPr="00B32A9C" w:rsidRDefault="00046AF9" w:rsidP="00B3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умения вести диалог, распределять функции и роли в процессе выполнения коллективной творческой работы;</w:t>
      </w:r>
    </w:p>
    <w:p w:rsidR="00B32A9C" w:rsidRDefault="00046AF9" w:rsidP="00B32A9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эстетическая оценка явлений природы, событий окружающего мира.</w:t>
      </w:r>
    </w:p>
    <w:p w:rsidR="00B32A9C" w:rsidRPr="00B32A9C" w:rsidRDefault="00046AF9" w:rsidP="00B3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умения обсуждать и анализировать произведения искусства, выражая суждения о содержании, сюжетах и выразительных средствах;</w:t>
      </w:r>
    </w:p>
    <w:p w:rsidR="00B32A9C" w:rsidRPr="00B32A9C" w:rsidRDefault="00046AF9" w:rsidP="00B3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навыков моделирования из бумаги, лепки из пластилина, навыками изображения средствами аппликации и коллажа;</w:t>
      </w:r>
    </w:p>
    <w:p w:rsidR="00B32A9C" w:rsidRDefault="00046AF9" w:rsidP="00B32A9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умения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культуры.</w:t>
      </w:r>
    </w:p>
    <w:p w:rsidR="00B32A9C" w:rsidRPr="00B32A9C" w:rsidRDefault="00046AF9" w:rsidP="00B3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046AF9" w:rsidRDefault="00046AF9" w:rsidP="00B32A9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B32A9C" w:rsidRPr="00B32A9C">
        <w:rPr>
          <w:rFonts w:ascii="Times New Roman" w:hAnsi="Times New Roman" w:cs="Times New Roman"/>
          <w:sz w:val="28"/>
          <w:szCs w:val="28"/>
        </w:rPr>
        <w:tab/>
        <w:t>умение сотрудничать с товарищами в процессе совместной деятельности, соотносить свою часть работы с общим замыслом.</w:t>
      </w:r>
    </w:p>
    <w:p w:rsidR="00F22A0C" w:rsidRPr="00F22A0C" w:rsidRDefault="00046AF9" w:rsidP="00B3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6AF9">
        <w:rPr>
          <w:rFonts w:ascii="Times New Roman" w:hAnsi="Times New Roman" w:cs="Times New Roman"/>
          <w:sz w:val="28"/>
          <w:szCs w:val="28"/>
        </w:rPr>
        <w:tab/>
        <w:t>умения вести диалог, распределять функции и роли в процессе выполнения коллективной творческой работы.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BE7362" w:rsidRPr="00BE7362" w:rsidRDefault="00F22A0C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>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узнавать отдельные произведения выдающихся отечественных и зарубежных художников, называть их авторов;</w:t>
      </w:r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использовать художественные материалы (гуашь, акварель, цветные карандаши, восковые мелки, тушь, уголь, бумага);</w:t>
      </w:r>
      <w:proofErr w:type="gramEnd"/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BE7362" w:rsidRPr="00BE7362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пользоваться простейшими приёмами лепки (пластилин, глина);</w:t>
      </w:r>
    </w:p>
    <w:p w:rsidR="007E1B89" w:rsidRPr="007E1B89" w:rsidRDefault="004F2AD1" w:rsidP="00BE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7362" w:rsidRPr="00BE7362">
        <w:rPr>
          <w:rFonts w:ascii="Times New Roman" w:hAnsi="Times New Roman" w:cs="Times New Roman"/>
          <w:sz w:val="28"/>
          <w:szCs w:val="28"/>
        </w:rPr>
        <w:tab/>
        <w:t>выполнять простейшие композиции из бумаги и бросового материала.</w:t>
      </w:r>
    </w:p>
    <w:p w:rsidR="007E1B89" w:rsidRPr="00C02E56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Личностные результаты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22A0C">
        <w:rPr>
          <w:rFonts w:ascii="Times New Roman" w:hAnsi="Times New Roman" w:cs="Times New Roman"/>
          <w:sz w:val="28"/>
          <w:szCs w:val="28"/>
        </w:rPr>
        <w:tab/>
        <w:t>формирование у ребёнка ценностных ориентиров в области изобразительного искусства;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воспитание уважительного отношения к творчеству, как своему, так и других людей;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развитие самостоятельности в поиске решения различных изобразительных задач;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 формирование духовных и эстетических потребностей;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овладение различными приёмами и техниками изобразительной деятельности;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 воспитание готовности к отстаиванию своего эстетического идеала;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отработка навыков самостоятельной и групповой работы.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A0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22A0C">
        <w:rPr>
          <w:rFonts w:ascii="Times New Roman" w:hAnsi="Times New Roman" w:cs="Times New Roman"/>
          <w:sz w:val="28"/>
          <w:szCs w:val="28"/>
        </w:rPr>
        <w:t xml:space="preserve"> результаты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Регулятивные УУД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Проговаривать последовательность действий на уроке.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Учиться работать по предложенному учителем плану.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Учиться отличать </w:t>
      </w:r>
      <w:proofErr w:type="gramStart"/>
      <w:r w:rsidR="00F22A0C" w:rsidRPr="00F22A0C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F22A0C" w:rsidRPr="00F22A0C">
        <w:rPr>
          <w:rFonts w:ascii="Times New Roman" w:hAnsi="Times New Roman" w:cs="Times New Roman"/>
          <w:sz w:val="28"/>
          <w:szCs w:val="28"/>
        </w:rPr>
        <w:t xml:space="preserve"> выполненное задание от неверного.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Учиться совместно с учителем и другими учениками давать эмоциональную оценку деятельности класса на уроке.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Основой для формирования этих действий служит соблюдение технологии оценивания образовательных достижений.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Познавательные УУД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Ориентироваться в своей системе знаний: отличать новое от уже известного с помощью учителя.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Перерабатывать полученную информацию: делать выводы в результате совместной работы всего класса.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Сравнивать и группировать произведения изобразительного искусства (по изобразительным средствам, жанрам и т.д.).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Коммуникативные УУД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Уметь пользоваться языком изобразительного искусства: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а) донести свою позицию до собеседника;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б) оформить свою мысль в устной и письменной форме (на уровне одного предложения или небольшого текста).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Уметь слушать и понимать высказывания собеседников.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Уметь выразительно читать и пересказывать содержание текста.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 xml:space="preserve">Учиться </w:t>
      </w:r>
      <w:proofErr w:type="gramStart"/>
      <w:r w:rsidR="00F22A0C" w:rsidRPr="00F22A0C">
        <w:rPr>
          <w:rFonts w:ascii="Times New Roman" w:hAnsi="Times New Roman" w:cs="Times New Roman"/>
          <w:sz w:val="28"/>
          <w:szCs w:val="28"/>
        </w:rPr>
        <w:t>согласованно</w:t>
      </w:r>
      <w:proofErr w:type="gramEnd"/>
      <w:r w:rsidR="00F22A0C" w:rsidRPr="00F22A0C">
        <w:rPr>
          <w:rFonts w:ascii="Times New Roman" w:hAnsi="Times New Roman" w:cs="Times New Roman"/>
          <w:sz w:val="28"/>
          <w:szCs w:val="28"/>
        </w:rPr>
        <w:t xml:space="preserve"> работать в группе: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а) учиться планировать работу в группе;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б) учиться распределять работу между участниками проекта;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в) понимать общую задачу проекта и точно выполнять свою часть работы;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 xml:space="preserve">      г) уметь выполнять различные роли в группе (лидера, исполнителя, критика).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22A0C" w:rsidRPr="00F22A0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22A0C" w:rsidRPr="00F22A0C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ознакомление учащихся с выразительными средствами различных видов изобразительного искусства и освоение некоторых из них;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ознакомление учащихся с терминологией и классификацией изобразительного искусства;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первичное ознакомление учащихся с отечественной и мировой культурой;</w:t>
      </w:r>
    </w:p>
    <w:p w:rsidR="00C02E56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получение детьми представлений о некоторых специфических формах художественной деятельности, базирующихся на ИКТ (цифровая     фотография, работа с компьютером, элементы мультипликации и пр.), а также декоративного искусства и дизайна.</w:t>
      </w: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3119"/>
        <w:gridCol w:w="709"/>
        <w:gridCol w:w="2976"/>
        <w:gridCol w:w="6945"/>
      </w:tblGrid>
      <w:tr w:rsidR="00C02E56" w:rsidRPr="00A17D81" w:rsidTr="00D62E4B">
        <w:tc>
          <w:tcPr>
            <w:tcW w:w="1242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9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976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945" w:type="dxa"/>
          </w:tcPr>
          <w:p w:rsidR="00C02E56" w:rsidRPr="00A17D81" w:rsidRDefault="009D265C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2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 содержание  воспитательного потенциала на уроке</w:t>
            </w:r>
          </w:p>
        </w:tc>
      </w:tr>
      <w:tr w:rsidR="00FE4A64" w:rsidRPr="00A17D81" w:rsidTr="00D62E4B"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3119" w:type="dxa"/>
          </w:tcPr>
          <w:p w:rsidR="005071F4" w:rsidRPr="00FC58EA" w:rsidRDefault="005071F4" w:rsidP="00507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58EA">
              <w:rPr>
                <w:rFonts w:ascii="Times New Roman" w:hAnsi="Times New Roman"/>
                <w:b/>
                <w:sz w:val="24"/>
                <w:szCs w:val="24"/>
              </w:rPr>
              <w:t>Пейзаж родной земли.</w:t>
            </w:r>
          </w:p>
          <w:p w:rsidR="005071F4" w:rsidRPr="005071F4" w:rsidRDefault="005071F4" w:rsidP="005071F4">
            <w:pPr>
              <w:rPr>
                <w:rFonts w:ascii="Times New Roman" w:hAnsi="Times New Roman"/>
                <w:sz w:val="24"/>
                <w:szCs w:val="24"/>
              </w:rPr>
            </w:pPr>
            <w:r w:rsidRPr="005071F4">
              <w:rPr>
                <w:rFonts w:ascii="Times New Roman" w:hAnsi="Times New Roman"/>
                <w:sz w:val="24"/>
                <w:szCs w:val="24"/>
              </w:rPr>
              <w:t>Характерные черты, своеобразие родного пейзажа. Изображение пейзажа нашей средней полосы, выявление его особой красоты.</w:t>
            </w:r>
          </w:p>
          <w:p w:rsidR="005071F4" w:rsidRPr="005071F4" w:rsidRDefault="005071F4" w:rsidP="005071F4">
            <w:pPr>
              <w:rPr>
                <w:rFonts w:ascii="Times New Roman" w:hAnsi="Times New Roman"/>
                <w:sz w:val="24"/>
                <w:szCs w:val="24"/>
              </w:rPr>
            </w:pPr>
            <w:r w:rsidRPr="005071F4">
              <w:rPr>
                <w:rFonts w:ascii="Times New Roman" w:hAnsi="Times New Roman"/>
                <w:sz w:val="24"/>
                <w:szCs w:val="24"/>
              </w:rPr>
              <w:t>Образ традиционного русского дома (избы). Знакомство с конструкцией избы, значение ее частей. Моделирование из бумаги (или лепка) избы. Украшения деревянных построек и их значение.</w:t>
            </w:r>
          </w:p>
          <w:p w:rsidR="005071F4" w:rsidRPr="005071F4" w:rsidRDefault="005071F4" w:rsidP="005071F4">
            <w:pPr>
              <w:rPr>
                <w:rFonts w:ascii="Times New Roman" w:hAnsi="Times New Roman"/>
                <w:sz w:val="24"/>
                <w:szCs w:val="24"/>
              </w:rPr>
            </w:pPr>
            <w:r w:rsidRPr="005071F4">
              <w:rPr>
                <w:rFonts w:ascii="Times New Roman" w:hAnsi="Times New Roman"/>
                <w:sz w:val="24"/>
                <w:szCs w:val="24"/>
              </w:rPr>
              <w:t>Единство в работе трёх Мастеров. Магические представления как поэтические образы мира. Изба — образ лица человека.</w:t>
            </w:r>
          </w:p>
          <w:p w:rsidR="005071F4" w:rsidRPr="005071F4" w:rsidRDefault="005071F4" w:rsidP="005071F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2E65">
              <w:rPr>
                <w:rFonts w:ascii="Times New Roman" w:hAnsi="Times New Roman"/>
                <w:b/>
                <w:sz w:val="24"/>
                <w:szCs w:val="24"/>
              </w:rPr>
              <w:t>Деревня—деревянный</w:t>
            </w:r>
            <w:proofErr w:type="gramEnd"/>
            <w:r w:rsidRPr="00462E65">
              <w:rPr>
                <w:rFonts w:ascii="Times New Roman" w:hAnsi="Times New Roman"/>
                <w:b/>
                <w:sz w:val="24"/>
                <w:szCs w:val="24"/>
              </w:rPr>
              <w:t xml:space="preserve"> мир.</w:t>
            </w:r>
            <w:r w:rsidRPr="005071F4">
              <w:rPr>
                <w:rFonts w:ascii="Times New Roman" w:hAnsi="Times New Roman"/>
                <w:sz w:val="24"/>
                <w:szCs w:val="24"/>
              </w:rPr>
              <w:t xml:space="preserve"> Знакомство с русской деревянной архитектурой: избы, ворота, амбары, колодцы. Деревянное </w:t>
            </w:r>
            <w:r w:rsidRPr="005071F4">
              <w:rPr>
                <w:rFonts w:ascii="Times New Roman" w:hAnsi="Times New Roman"/>
                <w:sz w:val="24"/>
                <w:szCs w:val="24"/>
              </w:rPr>
              <w:lastRenderedPageBreak/>
              <w:t>церковное зодчество. Изображение деревни — коллективное панно или индивидуальная работа.</w:t>
            </w:r>
          </w:p>
          <w:p w:rsidR="005071F4" w:rsidRPr="0083753A" w:rsidRDefault="005071F4" w:rsidP="00507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53A">
              <w:rPr>
                <w:rFonts w:ascii="Times New Roman" w:hAnsi="Times New Roman"/>
                <w:b/>
                <w:sz w:val="24"/>
                <w:szCs w:val="24"/>
              </w:rPr>
              <w:t>Представления народов о духовной красоте человека.</w:t>
            </w:r>
          </w:p>
          <w:p w:rsidR="005071F4" w:rsidRPr="005071F4" w:rsidRDefault="005071F4" w:rsidP="005071F4">
            <w:pPr>
              <w:rPr>
                <w:rFonts w:ascii="Times New Roman" w:hAnsi="Times New Roman"/>
                <w:sz w:val="24"/>
                <w:szCs w:val="24"/>
              </w:rPr>
            </w:pPr>
            <w:r w:rsidRPr="005071F4">
              <w:rPr>
                <w:rFonts w:ascii="Times New Roman" w:hAnsi="Times New Roman"/>
                <w:sz w:val="24"/>
                <w:szCs w:val="24"/>
              </w:rPr>
              <w:t xml:space="preserve">Изображение женских и мужских народных образов индивидуально или для панно. </w:t>
            </w:r>
          </w:p>
          <w:p w:rsidR="005071F4" w:rsidRPr="00462E65" w:rsidRDefault="005071F4" w:rsidP="005071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2E65">
              <w:rPr>
                <w:rFonts w:ascii="Times New Roman" w:hAnsi="Times New Roman"/>
                <w:b/>
                <w:sz w:val="24"/>
                <w:szCs w:val="24"/>
              </w:rPr>
              <w:t>Народные праздники.</w:t>
            </w:r>
          </w:p>
          <w:p w:rsidR="00FE4A64" w:rsidRPr="00A17D81" w:rsidRDefault="005071F4" w:rsidP="005071F4">
            <w:pPr>
              <w:rPr>
                <w:rFonts w:ascii="Times New Roman" w:hAnsi="Times New Roman"/>
                <w:sz w:val="24"/>
                <w:szCs w:val="24"/>
              </w:rPr>
            </w:pPr>
            <w:r w:rsidRPr="005071F4">
              <w:rPr>
                <w:rFonts w:ascii="Times New Roman" w:hAnsi="Times New Roman"/>
                <w:sz w:val="24"/>
                <w:szCs w:val="24"/>
              </w:rPr>
              <w:t>Роль праздников в жизни людей. Календарные праздники: осенний праздник урожая, ярмарки. Создание работ на тему народного праздника с обобщением материала</w:t>
            </w:r>
          </w:p>
        </w:tc>
        <w:tc>
          <w:tcPr>
            <w:tcW w:w="709" w:type="dxa"/>
          </w:tcPr>
          <w:p w:rsidR="00FE4A64" w:rsidRPr="00A17D81" w:rsidRDefault="00FE4A64" w:rsidP="00FE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94C">
              <w:rPr>
                <w:rFonts w:ascii="Times New Roman" w:hAnsi="Times New Roman"/>
                <w:sz w:val="24"/>
                <w:szCs w:val="24"/>
              </w:rPr>
              <w:lastRenderedPageBreak/>
              <w:t>8ч</w:t>
            </w:r>
            <w:r w:rsidRPr="00463B0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652D9" w:rsidRPr="00C57501" w:rsidRDefault="006652D9" w:rsidP="006652D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Проектировать 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изделие: создавать образ в соответствии с замыслом и реализовывать его. </w:t>
            </w: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Осуществлять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анализ объектов с выделением существенных и несущественных признаков; строить рассуждения в форме связи простых суждений об объекте, его строении. </w:t>
            </w: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Определять 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последовательность промежуточных целей с учётом</w:t>
            </w:r>
          </w:p>
          <w:p w:rsidR="006652D9" w:rsidRPr="00C57501" w:rsidRDefault="006652D9" w:rsidP="006652D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конечного результата; составление плана и последовательности действий.</w:t>
            </w:r>
          </w:p>
          <w:p w:rsidR="00226F30" w:rsidRDefault="006652D9" w:rsidP="006652D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Строить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рассуждения в форме связи простых суждений об объекте, его строении. </w:t>
            </w:r>
          </w:p>
          <w:p w:rsidR="00FE4A64" w:rsidRPr="00C57501" w:rsidRDefault="006652D9" w:rsidP="006652D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26F3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Учитывать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правила в планировании и контроле 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способа решения.</w:t>
            </w:r>
          </w:p>
        </w:tc>
        <w:tc>
          <w:tcPr>
            <w:tcW w:w="6945" w:type="dxa"/>
          </w:tcPr>
          <w:p w:rsidR="00FE4A64" w:rsidRPr="00B540F8" w:rsidRDefault="00FE4A64" w:rsidP="00FE4A6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E4A64" w:rsidRPr="00B540F8" w:rsidRDefault="00912D83" w:rsidP="00FE4A64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чувст</w:t>
            </w:r>
            <w:proofErr w:type="gramStart"/>
            <w:r w:rsidR="00FE4A64" w:rsidRPr="00B540F8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="00FE4A64" w:rsidRPr="00B540F8">
              <w:rPr>
                <w:rFonts w:ascii="Times New Roman" w:hAnsi="Times New Roman"/>
                <w:sz w:val="24"/>
                <w:szCs w:val="24"/>
              </w:rPr>
              <w:t>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детям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выработке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моделей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жизненных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FE4A64" w:rsidRPr="00B540F8" w:rsidRDefault="00FE4A64" w:rsidP="00FE4A6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наследию,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равных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всех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проживающих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семейных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традиций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FE4A64" w:rsidRPr="00B540F8" w:rsidRDefault="00FE4A64" w:rsidP="00FE4A6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уважения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людям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самообслуживания,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трудиться,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добросовестного,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творческого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разным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видам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домашних обязанностей;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работы,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самостоятельно,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мобилизуя необходимые ресурсы, правильно оценивая смысл и последствия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своих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действий;</w:t>
            </w:r>
          </w:p>
          <w:p w:rsidR="00FE4A64" w:rsidRDefault="00FE4A64" w:rsidP="00FE4A6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профессиональному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самоопределению,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приобщения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0F8">
              <w:rPr>
                <w:rFonts w:ascii="Times New Roman" w:hAnsi="Times New Roman"/>
                <w:sz w:val="24"/>
                <w:szCs w:val="24"/>
              </w:rPr>
              <w:t>социальнозначимой</w:t>
            </w:r>
            <w:proofErr w:type="spellEnd"/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осмысленного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  <w:p w:rsidR="00FE4A64" w:rsidRPr="00B540F8" w:rsidRDefault="00FE4A64" w:rsidP="00FE4A6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 w:rsidR="00912D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повышению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детьми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передовых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открытиях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науки,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научных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познаниях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мира</w:t>
            </w:r>
            <w:r w:rsidR="0091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  <w:p w:rsidR="00FE4A64" w:rsidRPr="00B540F8" w:rsidRDefault="00FE4A64" w:rsidP="00C45BCB">
            <w:pPr>
              <w:pStyle w:val="a6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4A64" w:rsidRPr="00646658" w:rsidRDefault="00FE4A64" w:rsidP="00FE4A64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FE4A64" w:rsidRPr="00A17D81" w:rsidTr="00D62E4B"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Древние города нашей Земли</w:t>
            </w:r>
          </w:p>
        </w:tc>
        <w:tc>
          <w:tcPr>
            <w:tcW w:w="3119" w:type="dxa"/>
          </w:tcPr>
          <w:p w:rsidR="005C5B17" w:rsidRPr="005C5B17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D947B5">
              <w:rPr>
                <w:rFonts w:ascii="Times New Roman" w:hAnsi="Times New Roman"/>
                <w:b/>
                <w:sz w:val="24"/>
                <w:szCs w:val="24"/>
              </w:rPr>
              <w:t>Древние города твоей земли.</w:t>
            </w:r>
            <w:r w:rsidRPr="005C5B17">
              <w:rPr>
                <w:rFonts w:ascii="Times New Roman" w:hAnsi="Times New Roman"/>
                <w:sz w:val="24"/>
                <w:szCs w:val="24"/>
              </w:rPr>
              <w:t xml:space="preserve"> Древнерусский город-крепость. Изучение конструкций и пропорций крепостных башен городов. Постройка крепостных стен </w:t>
            </w:r>
            <w:r w:rsidRPr="005C5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башен из бумаги или пластилина. </w:t>
            </w:r>
          </w:p>
          <w:p w:rsidR="005C5B17" w:rsidRPr="00D947B5" w:rsidRDefault="005C5B17" w:rsidP="005C5B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47B5">
              <w:rPr>
                <w:rFonts w:ascii="Times New Roman" w:hAnsi="Times New Roman"/>
                <w:b/>
                <w:sz w:val="24"/>
                <w:szCs w:val="24"/>
              </w:rPr>
              <w:t xml:space="preserve">Древние соборы. </w:t>
            </w:r>
          </w:p>
          <w:p w:rsidR="005C5B17" w:rsidRPr="005C5B17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5C5B17">
              <w:rPr>
                <w:rFonts w:ascii="Times New Roman" w:hAnsi="Times New Roman"/>
                <w:sz w:val="24"/>
                <w:szCs w:val="24"/>
              </w:rPr>
              <w:t>Знакомство с архитектурой древнерусского каменного храма. Конструкция, символика храма. «Постройка» древнего собора из бумаги. Коллективная работа.</w:t>
            </w:r>
          </w:p>
          <w:p w:rsidR="005C5B17" w:rsidRPr="00D947B5" w:rsidRDefault="005C5B17" w:rsidP="005C5B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947B5">
              <w:rPr>
                <w:rFonts w:ascii="Times New Roman" w:hAnsi="Times New Roman"/>
                <w:b/>
                <w:sz w:val="24"/>
                <w:szCs w:val="24"/>
              </w:rPr>
              <w:t>Древний город и его жители.</w:t>
            </w:r>
          </w:p>
          <w:p w:rsidR="005C5B17" w:rsidRPr="005C5B17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5C5B17">
              <w:rPr>
                <w:rFonts w:ascii="Times New Roman" w:hAnsi="Times New Roman"/>
                <w:sz w:val="24"/>
                <w:szCs w:val="24"/>
              </w:rPr>
              <w:t xml:space="preserve">Моделирование всего жилого наполнения города. Завершение «постройки» древнего города. </w:t>
            </w:r>
            <w:r w:rsidRPr="00D947B5">
              <w:rPr>
                <w:rFonts w:ascii="Times New Roman" w:hAnsi="Times New Roman"/>
                <w:b/>
                <w:sz w:val="24"/>
                <w:szCs w:val="24"/>
              </w:rPr>
              <w:t>Древнерусские воины-защитники.</w:t>
            </w:r>
          </w:p>
          <w:p w:rsidR="005C5B17" w:rsidRPr="005C5B17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5C5B17">
              <w:rPr>
                <w:rFonts w:ascii="Times New Roman" w:hAnsi="Times New Roman"/>
                <w:sz w:val="24"/>
                <w:szCs w:val="24"/>
              </w:rPr>
              <w:t>Изображение древнерусских воинов, княжеской дружины. Одежда и оружие воинов.</w:t>
            </w:r>
          </w:p>
          <w:p w:rsidR="005C5B17" w:rsidRPr="00A873C0" w:rsidRDefault="005C5B17" w:rsidP="005C5B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3C0">
              <w:rPr>
                <w:rFonts w:ascii="Times New Roman" w:hAnsi="Times New Roman"/>
                <w:b/>
                <w:sz w:val="24"/>
                <w:szCs w:val="24"/>
              </w:rPr>
              <w:t>Древние города Русской земли.</w:t>
            </w:r>
          </w:p>
          <w:p w:rsidR="005C5B17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5C5B17">
              <w:rPr>
                <w:rFonts w:ascii="Times New Roman" w:hAnsi="Times New Roman"/>
                <w:sz w:val="24"/>
                <w:szCs w:val="24"/>
              </w:rPr>
              <w:t xml:space="preserve">Знакомство со своеобразием разных городов — Москвы, Новгорода, Пскова, Владимира, Суздаля и др. Они похожи и </w:t>
            </w:r>
            <w:proofErr w:type="gramStart"/>
            <w:r w:rsidRPr="005C5B17">
              <w:rPr>
                <w:rFonts w:ascii="Times New Roman" w:hAnsi="Times New Roman"/>
                <w:sz w:val="24"/>
                <w:szCs w:val="24"/>
              </w:rPr>
              <w:t>непохожи между собой</w:t>
            </w:r>
            <w:proofErr w:type="gramEnd"/>
            <w:r w:rsidRPr="005C5B17">
              <w:rPr>
                <w:rFonts w:ascii="Times New Roman" w:hAnsi="Times New Roman"/>
                <w:sz w:val="24"/>
                <w:szCs w:val="24"/>
              </w:rPr>
              <w:t>. Изображение разных характеров русских городов.</w:t>
            </w:r>
          </w:p>
          <w:p w:rsidR="00A873C0" w:rsidRPr="005C5B17" w:rsidRDefault="00A873C0" w:rsidP="005C5B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B17" w:rsidRPr="00A873C0" w:rsidRDefault="005C5B17" w:rsidP="005C5B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3C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Узорочье теремов.</w:t>
            </w:r>
          </w:p>
          <w:p w:rsidR="005C5B17" w:rsidRPr="005C5B17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5C5B17">
              <w:rPr>
                <w:rFonts w:ascii="Times New Roman" w:hAnsi="Times New Roman"/>
                <w:sz w:val="24"/>
                <w:szCs w:val="24"/>
              </w:rPr>
              <w:t>Образы теремной архитектуры. Расписные интерьеры, изразцы. Изображение интерьера палаты — подготовка фона для следующего задания.</w:t>
            </w:r>
          </w:p>
          <w:p w:rsidR="005C5B17" w:rsidRPr="00A873C0" w:rsidRDefault="005C5B17" w:rsidP="005C5B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3C0">
              <w:rPr>
                <w:rFonts w:ascii="Times New Roman" w:hAnsi="Times New Roman"/>
                <w:b/>
                <w:sz w:val="24"/>
                <w:szCs w:val="24"/>
              </w:rPr>
              <w:t>Праздничный пир в теремных палатах.</w:t>
            </w:r>
          </w:p>
          <w:p w:rsidR="00FE4A64" w:rsidRPr="00A17D81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5C5B17">
              <w:rPr>
                <w:rFonts w:ascii="Times New Roman" w:hAnsi="Times New Roman"/>
                <w:sz w:val="24"/>
                <w:szCs w:val="24"/>
              </w:rPr>
              <w:t>Коллективное аппликативное панно или индивидуальные изображения пира.</w:t>
            </w:r>
          </w:p>
        </w:tc>
        <w:tc>
          <w:tcPr>
            <w:tcW w:w="709" w:type="dxa"/>
          </w:tcPr>
          <w:p w:rsidR="00FE4A64" w:rsidRPr="00A4294C" w:rsidRDefault="00FE4A64" w:rsidP="00FE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94C">
              <w:rPr>
                <w:rFonts w:ascii="Times New Roman" w:hAnsi="Times New Roman"/>
                <w:sz w:val="24"/>
                <w:szCs w:val="24"/>
              </w:rPr>
              <w:lastRenderedPageBreak/>
              <w:t>7 ч.</w:t>
            </w:r>
          </w:p>
        </w:tc>
        <w:tc>
          <w:tcPr>
            <w:tcW w:w="2976" w:type="dxa"/>
            <w:shd w:val="clear" w:color="auto" w:fill="auto"/>
          </w:tcPr>
          <w:p w:rsidR="00C57501" w:rsidRPr="00C57501" w:rsidRDefault="00C57501" w:rsidP="00C575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творческой деятельности при выполнении учебных практических работ и реализации несложных проектов.</w:t>
            </w:r>
          </w:p>
          <w:p w:rsidR="00C57501" w:rsidRPr="00C57501" w:rsidRDefault="00C57501" w:rsidP="00C575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Осуществлять 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самоконтроль</w:t>
            </w:r>
          </w:p>
          <w:p w:rsidR="00C57501" w:rsidRPr="00C57501" w:rsidRDefault="00C57501" w:rsidP="00C575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корректировку хода работы и конечного результата. </w:t>
            </w: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Формулировать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собственное мнение и позицию.</w:t>
            </w:r>
          </w:p>
          <w:p w:rsidR="00FE4A64" w:rsidRPr="00C57501" w:rsidRDefault="00C57501" w:rsidP="00C57501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Уметь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достаточной полнотой и точностью </w:t>
            </w: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выражать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свои мысли в соответствии с задачами и условиями коммуникации.</w:t>
            </w:r>
          </w:p>
        </w:tc>
        <w:tc>
          <w:tcPr>
            <w:tcW w:w="6945" w:type="dxa"/>
          </w:tcPr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чувст</w:t>
            </w:r>
            <w:proofErr w:type="gramStart"/>
            <w:r w:rsidRPr="00B540F8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B540F8">
              <w:rPr>
                <w:rFonts w:ascii="Times New Roman" w:hAnsi="Times New Roman"/>
                <w:sz w:val="24"/>
                <w:szCs w:val="24"/>
              </w:rPr>
              <w:t>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FE4A64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конфликтных</w:t>
            </w:r>
            <w:r w:rsidR="00FE4A64" w:rsidRPr="00B540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проживающих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самообслуживания,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трудиться,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добросовестного,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включая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домашних обязанностей;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самостоятельно,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действий;</w:t>
            </w:r>
          </w:p>
          <w:p w:rsidR="00C45BCB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содействия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профессиональному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самоопределению,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0F8">
              <w:rPr>
                <w:rFonts w:ascii="Times New Roman" w:hAnsi="Times New Roman"/>
                <w:sz w:val="24"/>
                <w:szCs w:val="24"/>
              </w:rPr>
              <w:t>социальнозначимой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осмысленного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4A64" w:rsidRPr="00B540F8" w:rsidRDefault="00FE4A64" w:rsidP="00FE4A6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Экологическоевоспитаниевключает</w:t>
            </w:r>
            <w:proofErr w:type="spellEnd"/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 xml:space="preserve">развитие экологической культуры, бережного отношения к родной </w:t>
            </w:r>
            <w:proofErr w:type="spellStart"/>
            <w:r w:rsidRPr="00B540F8">
              <w:rPr>
                <w:rFonts w:ascii="Times New Roman" w:hAnsi="Times New Roman"/>
                <w:sz w:val="24"/>
                <w:szCs w:val="24"/>
              </w:rPr>
              <w:t>земле</w:t>
            </w:r>
            <w:proofErr w:type="gramStart"/>
            <w:r w:rsidRPr="00B540F8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B540F8">
              <w:rPr>
                <w:rFonts w:ascii="Times New Roman" w:hAnsi="Times New Roman"/>
                <w:sz w:val="24"/>
                <w:szCs w:val="24"/>
              </w:rPr>
              <w:t>рироднымбогатствамРоссиии</w:t>
            </w:r>
            <w:proofErr w:type="spellEnd"/>
            <w:r w:rsidRPr="00B540F8">
              <w:rPr>
                <w:rFonts w:ascii="Times New Roman" w:hAnsi="Times New Roman"/>
                <w:sz w:val="24"/>
                <w:szCs w:val="24"/>
              </w:rPr>
              <w:t xml:space="preserve"> мира;</w:t>
            </w:r>
          </w:p>
          <w:p w:rsidR="00FE4A64" w:rsidRPr="00B540F8" w:rsidRDefault="00FE4A64" w:rsidP="00FE4A64">
            <w:pPr>
              <w:pStyle w:val="a6"/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воспитаниечувстваответственностизасостояниеприродныхресурсов</w:t>
            </w:r>
            <w:proofErr w:type="gramStart"/>
            <w:r w:rsidRPr="00B540F8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B540F8">
              <w:rPr>
                <w:rFonts w:ascii="Times New Roman" w:hAnsi="Times New Roman"/>
                <w:sz w:val="24"/>
                <w:szCs w:val="24"/>
              </w:rPr>
              <w:t xml:space="preserve">мений и навыков разумного природопользования, нетерпимого </w:t>
            </w:r>
            <w:proofErr w:type="spellStart"/>
            <w:r w:rsidRPr="00B540F8">
              <w:rPr>
                <w:rFonts w:ascii="Times New Roman" w:hAnsi="Times New Roman"/>
                <w:sz w:val="24"/>
                <w:szCs w:val="24"/>
              </w:rPr>
              <w:t>отношениякдействиям,приносящим</w:t>
            </w:r>
            <w:proofErr w:type="spellEnd"/>
            <w:r w:rsidRPr="00B540F8">
              <w:rPr>
                <w:rFonts w:ascii="Times New Roman" w:hAnsi="Times New Roman"/>
                <w:sz w:val="24"/>
                <w:szCs w:val="24"/>
              </w:rPr>
              <w:t xml:space="preserve"> вред экологии.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FE4A64" w:rsidRPr="00C45BCB" w:rsidRDefault="00C45BCB" w:rsidP="00FE4A64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передовых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открытиях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познаниях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</w:tc>
      </w:tr>
      <w:tr w:rsidR="00FE4A64" w:rsidRPr="00A17D81" w:rsidTr="00D62E4B"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Каждый народ - художник</w:t>
            </w:r>
          </w:p>
        </w:tc>
        <w:tc>
          <w:tcPr>
            <w:tcW w:w="3119" w:type="dxa"/>
          </w:tcPr>
          <w:p w:rsidR="00B106FE" w:rsidRPr="00B106FE" w:rsidRDefault="00B106FE" w:rsidP="00B106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FE">
              <w:rPr>
                <w:rFonts w:ascii="Times New Roman" w:hAnsi="Times New Roman"/>
                <w:b/>
                <w:sz w:val="24"/>
                <w:szCs w:val="24"/>
              </w:rPr>
              <w:t>Образ художественной культуры Японии.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>Характерное для японских художников изображение природы через детали. Изображение японок в национальной одежде (кимоно) с передачей характерных черт лица, прически, движения, фигуры.</w:t>
            </w:r>
          </w:p>
          <w:p w:rsidR="00B106FE" w:rsidRPr="00DA5F5B" w:rsidRDefault="00B106FE" w:rsidP="00B106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5F5B">
              <w:rPr>
                <w:rFonts w:ascii="Times New Roman" w:hAnsi="Times New Roman"/>
                <w:b/>
                <w:sz w:val="24"/>
                <w:szCs w:val="24"/>
              </w:rPr>
              <w:t>Народы гор и степей.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 xml:space="preserve">Разнообразие и красота природы различных </w:t>
            </w:r>
            <w:r w:rsidRPr="00B106FE">
              <w:rPr>
                <w:rFonts w:ascii="Times New Roman" w:hAnsi="Times New Roman"/>
                <w:sz w:val="24"/>
                <w:szCs w:val="24"/>
              </w:rPr>
              <w:lastRenderedPageBreak/>
              <w:t>регионов нашей страны.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>Сцены жизни людей в степи и в горах, красота пустых пространств и величия горного пейзажа.</w:t>
            </w:r>
          </w:p>
          <w:p w:rsidR="00B106FE" w:rsidRPr="00DA5F5B" w:rsidRDefault="00B106FE" w:rsidP="00B106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5F5B">
              <w:rPr>
                <w:rFonts w:ascii="Times New Roman" w:hAnsi="Times New Roman"/>
                <w:b/>
                <w:sz w:val="24"/>
                <w:szCs w:val="24"/>
              </w:rPr>
              <w:t>Города в пустыне.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>Особенности художественной культуры Средней Азии. Архитектурные постройки с особенностями природы и природных материалов. Образ древнего среднеазиатского города.</w:t>
            </w:r>
          </w:p>
          <w:p w:rsidR="00B106FE" w:rsidRPr="00DA5F5B" w:rsidRDefault="00B106FE" w:rsidP="00B106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5F5B">
              <w:rPr>
                <w:rFonts w:ascii="Times New Roman" w:hAnsi="Times New Roman"/>
                <w:b/>
                <w:sz w:val="24"/>
                <w:szCs w:val="24"/>
              </w:rPr>
              <w:t>Древняя Эллада.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>Искусство Древней Греции. Древнегреческие скульптурные и архитектурные произведения. Моделирование из бумаги конструкции греческих храмов. Изображение олимпийских спортсменов (фигуры в движении) и участников праздничного шествия (фигуры в традиционных одеждах).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>Европейские города Средневековья.</w:t>
            </w:r>
          </w:p>
          <w:p w:rsidR="00B106FE" w:rsidRPr="00B106FE" w:rsidRDefault="00B106FE" w:rsidP="00B106FE">
            <w:pPr>
              <w:rPr>
                <w:rFonts w:ascii="Times New Roman" w:hAnsi="Times New Roman"/>
                <w:sz w:val="24"/>
                <w:szCs w:val="24"/>
              </w:rPr>
            </w:pPr>
            <w:r w:rsidRPr="00B106FE">
              <w:rPr>
                <w:rFonts w:ascii="Times New Roman" w:hAnsi="Times New Roman"/>
                <w:sz w:val="24"/>
                <w:szCs w:val="24"/>
              </w:rPr>
              <w:t>Изображение человека в условиях новой образной системы.</w:t>
            </w:r>
          </w:p>
          <w:p w:rsidR="00FE4A64" w:rsidRPr="00B106FE" w:rsidRDefault="00B106FE" w:rsidP="00B106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FE">
              <w:rPr>
                <w:rFonts w:ascii="Times New Roman" w:hAnsi="Times New Roman"/>
                <w:b/>
                <w:sz w:val="24"/>
                <w:szCs w:val="24"/>
              </w:rPr>
              <w:t xml:space="preserve">Многообразие </w:t>
            </w:r>
            <w:r w:rsidRPr="00B106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художественных культур в мире.</w:t>
            </w:r>
          </w:p>
        </w:tc>
        <w:tc>
          <w:tcPr>
            <w:tcW w:w="709" w:type="dxa"/>
          </w:tcPr>
          <w:p w:rsidR="00FE4A64" w:rsidRPr="00A4294C" w:rsidRDefault="00FE4A64" w:rsidP="00FE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94C">
              <w:rPr>
                <w:rFonts w:ascii="Times New Roman" w:hAnsi="Times New Roman"/>
                <w:sz w:val="24"/>
                <w:szCs w:val="24"/>
              </w:rPr>
              <w:lastRenderedPageBreak/>
              <w:t>11 ч</w:t>
            </w:r>
          </w:p>
        </w:tc>
        <w:tc>
          <w:tcPr>
            <w:tcW w:w="2976" w:type="dxa"/>
          </w:tcPr>
          <w:p w:rsidR="00DA5F5B" w:rsidRPr="00DA5F5B" w:rsidRDefault="00DA5F5B" w:rsidP="00DA5F5B">
            <w:pPr>
              <w:pStyle w:val="a6"/>
              <w:rPr>
                <w:rStyle w:val="FontStyle143"/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>Воспринимать</w:t>
            </w:r>
            <w:proofErr w:type="gramStart"/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>,с</w:t>
            </w:r>
            <w:proofErr w:type="gramEnd"/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>равнивать</w:t>
            </w:r>
            <w:proofErr w:type="spellEnd"/>
            <w:r w:rsidRPr="00DA5F5B">
              <w:rPr>
                <w:rStyle w:val="FontStyle143"/>
                <w:rFonts w:eastAsia="Times New Roman"/>
                <w:b w:val="0"/>
                <w:sz w:val="24"/>
                <w:szCs w:val="24"/>
              </w:rPr>
              <w:t>, давать эстетическую оценку.</w:t>
            </w:r>
          </w:p>
          <w:p w:rsidR="00DA5F5B" w:rsidRPr="00DA5F5B" w:rsidRDefault="00DA5F5B" w:rsidP="00DA5F5B">
            <w:pPr>
              <w:pStyle w:val="a6"/>
              <w:rPr>
                <w:rStyle w:val="FontStyle143"/>
                <w:rFonts w:eastAsia="Times New Roman"/>
                <w:b w:val="0"/>
                <w:sz w:val="24"/>
                <w:szCs w:val="24"/>
              </w:rPr>
            </w:pPr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 xml:space="preserve">Анализировать </w:t>
            </w:r>
            <w:r w:rsidRPr="00DA5F5B">
              <w:rPr>
                <w:rStyle w:val="FontStyle143"/>
                <w:rFonts w:eastAsia="Times New Roman"/>
                <w:b w:val="0"/>
                <w:sz w:val="24"/>
                <w:szCs w:val="24"/>
              </w:rPr>
              <w:t xml:space="preserve">образец, определять материалы, контролировать и </w:t>
            </w:r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>корректировать</w:t>
            </w:r>
            <w:r w:rsidRPr="00DA5F5B">
              <w:rPr>
                <w:rStyle w:val="FontStyle143"/>
                <w:rFonts w:eastAsia="Times New Roman"/>
                <w:b w:val="0"/>
                <w:sz w:val="24"/>
                <w:szCs w:val="24"/>
              </w:rPr>
              <w:t xml:space="preserve"> свою работу.  </w:t>
            </w:r>
          </w:p>
          <w:p w:rsidR="00FE4A64" w:rsidRPr="00903EBF" w:rsidRDefault="00DA5F5B" w:rsidP="00DA5F5B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>Давать</w:t>
            </w:r>
            <w:r w:rsidRPr="00C15057">
              <w:rPr>
                <w:rStyle w:val="FontStyle143"/>
                <w:rFonts w:eastAsia="Times New Roman"/>
                <w:sz w:val="24"/>
                <w:szCs w:val="24"/>
              </w:rPr>
              <w:t xml:space="preserve"> оценку</w:t>
            </w:r>
            <w:r w:rsidRPr="00DA5F5B">
              <w:rPr>
                <w:rStyle w:val="FontStyle143"/>
                <w:rFonts w:eastAsia="Times New Roman"/>
                <w:b w:val="0"/>
                <w:sz w:val="24"/>
                <w:szCs w:val="24"/>
              </w:rPr>
              <w:t xml:space="preserve"> своей работе и работе товарища по заданным критериям. Самостоятельное создание способов решения проблем творческого и </w:t>
            </w:r>
            <w:r w:rsidRPr="00DA5F5B">
              <w:rPr>
                <w:rStyle w:val="FontStyle143"/>
                <w:rFonts w:eastAsia="Times New Roman"/>
                <w:b w:val="0"/>
                <w:sz w:val="24"/>
                <w:szCs w:val="24"/>
              </w:rPr>
              <w:lastRenderedPageBreak/>
              <w:t xml:space="preserve">поискового характера. Учебное </w:t>
            </w:r>
            <w:r w:rsidRPr="00D11D6F">
              <w:rPr>
                <w:rStyle w:val="FontStyle143"/>
                <w:rFonts w:eastAsia="Times New Roman"/>
                <w:sz w:val="24"/>
                <w:szCs w:val="24"/>
              </w:rPr>
              <w:t>сотрудничество</w:t>
            </w:r>
            <w:r w:rsidRPr="00DA5F5B">
              <w:rPr>
                <w:rStyle w:val="FontStyle143"/>
                <w:rFonts w:eastAsia="Times New Roman"/>
                <w:b w:val="0"/>
                <w:sz w:val="24"/>
                <w:szCs w:val="24"/>
              </w:rPr>
              <w:t xml:space="preserve"> с учителем и сверстниками.</w:t>
            </w:r>
          </w:p>
        </w:tc>
        <w:tc>
          <w:tcPr>
            <w:tcW w:w="6945" w:type="dxa"/>
          </w:tcPr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чувст</w:t>
            </w:r>
            <w:proofErr w:type="gramStart"/>
            <w:r w:rsidRPr="00B540F8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B540F8">
              <w:rPr>
                <w:rFonts w:ascii="Times New Roman" w:hAnsi="Times New Roman"/>
                <w:sz w:val="24"/>
                <w:szCs w:val="24"/>
              </w:rPr>
              <w:t>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45BCB" w:rsidRDefault="00C45BCB" w:rsidP="00C45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конфликтных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проживающих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самообслуживания,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трудиться,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добросовестного,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включая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домашних обязанностей;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самостоятельно,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действий;</w:t>
            </w:r>
          </w:p>
          <w:p w:rsidR="00C45BCB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профессиональному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самоопределению,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0F8">
              <w:rPr>
                <w:rFonts w:ascii="Times New Roman" w:hAnsi="Times New Roman"/>
                <w:sz w:val="24"/>
                <w:szCs w:val="24"/>
              </w:rPr>
              <w:t>социальнозначимой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осмысленного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FE4A64" w:rsidRPr="00C45BCB" w:rsidRDefault="00C45BCB" w:rsidP="00C45BCB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Style w:val="FontStyle143"/>
                <w:b w:val="0"/>
                <w:bCs w:val="0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передовых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открытиях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познаниях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</w:tc>
      </w:tr>
      <w:tr w:rsidR="00FE4A64" w:rsidRPr="00A17D81" w:rsidTr="00D62E4B"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Искусство объединяет народы</w:t>
            </w:r>
          </w:p>
        </w:tc>
        <w:tc>
          <w:tcPr>
            <w:tcW w:w="3119" w:type="dxa"/>
          </w:tcPr>
          <w:p w:rsidR="008E7101" w:rsidRPr="008E7101" w:rsidRDefault="008E7101" w:rsidP="008E7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7101">
              <w:rPr>
                <w:rFonts w:ascii="Times New Roman" w:hAnsi="Times New Roman"/>
                <w:b/>
                <w:sz w:val="24"/>
                <w:szCs w:val="24"/>
              </w:rPr>
              <w:t>Все народы воспевают материнство.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sz w:val="24"/>
                <w:szCs w:val="24"/>
              </w:rPr>
            </w:pPr>
            <w:r w:rsidRPr="008E7101">
              <w:rPr>
                <w:rFonts w:ascii="Times New Roman" w:hAnsi="Times New Roman"/>
                <w:sz w:val="24"/>
                <w:szCs w:val="24"/>
              </w:rPr>
              <w:t>Изображение матери и дитя.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7101">
              <w:rPr>
                <w:rFonts w:ascii="Times New Roman" w:hAnsi="Times New Roman"/>
                <w:b/>
                <w:sz w:val="24"/>
                <w:szCs w:val="24"/>
              </w:rPr>
              <w:t>Все народы воспевают мудрость старости.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sz w:val="24"/>
                <w:szCs w:val="24"/>
              </w:rPr>
            </w:pPr>
            <w:r w:rsidRPr="008E7101">
              <w:rPr>
                <w:rFonts w:ascii="Times New Roman" w:hAnsi="Times New Roman"/>
                <w:sz w:val="24"/>
                <w:szCs w:val="24"/>
              </w:rPr>
              <w:t>Изображение любимого пожилого человека.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7101">
              <w:rPr>
                <w:rFonts w:ascii="Times New Roman" w:hAnsi="Times New Roman"/>
                <w:b/>
                <w:sz w:val="24"/>
                <w:szCs w:val="24"/>
              </w:rPr>
              <w:t>Сопереживание — великая тема искусства.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sz w:val="24"/>
                <w:szCs w:val="24"/>
              </w:rPr>
            </w:pPr>
            <w:r w:rsidRPr="008E7101">
              <w:rPr>
                <w:rFonts w:ascii="Times New Roman" w:hAnsi="Times New Roman"/>
                <w:sz w:val="24"/>
                <w:szCs w:val="24"/>
              </w:rPr>
              <w:t>Изображение страдания в искусстве.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sz w:val="24"/>
                <w:szCs w:val="24"/>
              </w:rPr>
            </w:pPr>
            <w:r w:rsidRPr="008E7101">
              <w:rPr>
                <w:rFonts w:ascii="Times New Roman" w:hAnsi="Times New Roman"/>
                <w:sz w:val="24"/>
                <w:szCs w:val="24"/>
              </w:rPr>
              <w:t>Создание рисунка с драматическим сюжетом, придуманным автором (больное животное, погибшее дерево).</w:t>
            </w:r>
          </w:p>
          <w:p w:rsidR="008E7101" w:rsidRPr="00036E17" w:rsidRDefault="008E7101" w:rsidP="008E7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36E17">
              <w:rPr>
                <w:rFonts w:ascii="Times New Roman" w:hAnsi="Times New Roman"/>
                <w:b/>
                <w:sz w:val="24"/>
                <w:szCs w:val="24"/>
              </w:rPr>
              <w:t>Герои, борцы и защитники.</w:t>
            </w:r>
          </w:p>
          <w:p w:rsidR="008E7101" w:rsidRPr="008E7101" w:rsidRDefault="008E7101" w:rsidP="008E7101">
            <w:pPr>
              <w:rPr>
                <w:rFonts w:ascii="Times New Roman" w:hAnsi="Times New Roman"/>
                <w:sz w:val="24"/>
                <w:szCs w:val="24"/>
              </w:rPr>
            </w:pPr>
            <w:r w:rsidRPr="008E7101">
              <w:rPr>
                <w:rFonts w:ascii="Times New Roman" w:hAnsi="Times New Roman"/>
                <w:sz w:val="24"/>
                <w:szCs w:val="24"/>
              </w:rPr>
              <w:t>Героическая тема в искусстве разных народов. Эскиз памятника герою, выбранному автором (ребёнком).</w:t>
            </w:r>
          </w:p>
          <w:p w:rsidR="00FE4A64" w:rsidRPr="008E7101" w:rsidRDefault="008E7101" w:rsidP="008E71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7101">
              <w:rPr>
                <w:rFonts w:ascii="Times New Roman" w:hAnsi="Times New Roman"/>
                <w:b/>
                <w:sz w:val="24"/>
                <w:szCs w:val="24"/>
              </w:rPr>
              <w:t>Искусство народов мира. Каждый народ – художник.</w:t>
            </w:r>
          </w:p>
        </w:tc>
        <w:tc>
          <w:tcPr>
            <w:tcW w:w="709" w:type="dxa"/>
          </w:tcPr>
          <w:p w:rsidR="00FE4A64" w:rsidRPr="00A4294C" w:rsidRDefault="00FE4A64" w:rsidP="00FE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94C"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  <w:tc>
          <w:tcPr>
            <w:tcW w:w="2976" w:type="dxa"/>
            <w:shd w:val="clear" w:color="auto" w:fill="auto"/>
          </w:tcPr>
          <w:p w:rsidR="00036E17" w:rsidRPr="00036E17" w:rsidRDefault="00036E17" w:rsidP="00036E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Понимать</w:t>
            </w:r>
            <w:r w:rsidRPr="0003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ценность искусства в соответствии гармонии человека с окружающим миром.</w:t>
            </w:r>
          </w:p>
          <w:p w:rsidR="00036E17" w:rsidRPr="00036E17" w:rsidRDefault="00036E17" w:rsidP="00036E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Участвовать</w:t>
            </w:r>
            <w:r w:rsidRPr="0003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обсуждении содержания и выразительных средств. </w:t>
            </w:r>
          </w:p>
          <w:p w:rsidR="00FE4A64" w:rsidRPr="00903EBF" w:rsidRDefault="00036E17" w:rsidP="00036E17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03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Проектировать</w:t>
            </w:r>
            <w:r w:rsidRPr="0003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изделие: </w:t>
            </w:r>
            <w:r w:rsidRPr="00463B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создавать</w:t>
            </w:r>
            <w:r w:rsidRPr="0003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 в соответствии с замыслом и </w:t>
            </w:r>
            <w:r w:rsidRPr="00463B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реализовывать</w:t>
            </w:r>
            <w:r w:rsidRPr="0003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его.</w:t>
            </w:r>
          </w:p>
        </w:tc>
        <w:tc>
          <w:tcPr>
            <w:tcW w:w="6945" w:type="dxa"/>
          </w:tcPr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чувст</w:t>
            </w:r>
            <w:proofErr w:type="gramStart"/>
            <w:r w:rsidRPr="00B540F8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B540F8">
              <w:rPr>
                <w:rFonts w:ascii="Times New Roman" w:hAnsi="Times New Roman"/>
                <w:sz w:val="24"/>
                <w:szCs w:val="24"/>
              </w:rPr>
              <w:t>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45BCB" w:rsidRDefault="00C45BCB" w:rsidP="00C45B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конфликтных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проживающих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уважения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людям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самообслуживания,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трудиться,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добросовестного,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видам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трудовой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включая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домашних обязанностей;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самостоятельно,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действий;</w:t>
            </w:r>
          </w:p>
          <w:p w:rsidR="00C45BCB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профессиональному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самоопределению,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приобщения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40F8">
              <w:rPr>
                <w:rFonts w:ascii="Times New Roman" w:hAnsi="Times New Roman"/>
                <w:sz w:val="24"/>
                <w:szCs w:val="24"/>
              </w:rPr>
              <w:t>социальнозначимой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осмысленного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выбора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  <w:p w:rsidR="00C45BCB" w:rsidRPr="00B540F8" w:rsidRDefault="00C45BCB" w:rsidP="00C45BCB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C45BCB" w:rsidRPr="00B540F8" w:rsidRDefault="00C45BCB" w:rsidP="00C45BCB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260904" w:rsidRPr="00C45BCB" w:rsidRDefault="00C45BCB" w:rsidP="00C45BCB">
            <w:pPr>
              <w:pStyle w:val="a6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передовых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открытиях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познаниях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F8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</w:tc>
      </w:tr>
    </w:tbl>
    <w:p w:rsidR="00DE0849" w:rsidRDefault="00DE0849" w:rsidP="00144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8E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44F8E" w:rsidRPr="00494653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144F8E" w:rsidRPr="00494653" w:rsidTr="00912D83">
        <w:trPr>
          <w:jc w:val="center"/>
        </w:trPr>
        <w:tc>
          <w:tcPr>
            <w:tcW w:w="620" w:type="dxa"/>
          </w:tcPr>
          <w:p w:rsidR="00144F8E" w:rsidRPr="00494653" w:rsidRDefault="00144F8E" w:rsidP="00912D8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097" w:type="dxa"/>
          </w:tcPr>
          <w:p w:rsidR="00144F8E" w:rsidRPr="00494653" w:rsidRDefault="00144F8E" w:rsidP="00912D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144F8E" w:rsidRPr="00494653" w:rsidRDefault="00144F8E" w:rsidP="00912D8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E4A64" w:rsidRPr="00494653" w:rsidTr="00912D83">
        <w:trPr>
          <w:jc w:val="center"/>
        </w:trPr>
        <w:tc>
          <w:tcPr>
            <w:tcW w:w="620" w:type="dxa"/>
          </w:tcPr>
          <w:p w:rsidR="00FE4A64" w:rsidRPr="00494653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Истоки родного искусства</w:t>
            </w:r>
          </w:p>
        </w:tc>
        <w:tc>
          <w:tcPr>
            <w:tcW w:w="1701" w:type="dxa"/>
          </w:tcPr>
          <w:p w:rsidR="00FE4A64" w:rsidRPr="00A4294C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 w:rsidRPr="00A4294C">
              <w:rPr>
                <w:rFonts w:ascii="Times New Roman" w:hAnsi="Times New Roman"/>
                <w:sz w:val="28"/>
                <w:szCs w:val="28"/>
              </w:rPr>
              <w:t>8ч.</w:t>
            </w:r>
          </w:p>
        </w:tc>
      </w:tr>
      <w:tr w:rsidR="00FE4A64" w:rsidRPr="00494653" w:rsidTr="00912D83">
        <w:trPr>
          <w:jc w:val="center"/>
        </w:trPr>
        <w:tc>
          <w:tcPr>
            <w:tcW w:w="620" w:type="dxa"/>
          </w:tcPr>
          <w:p w:rsidR="00FE4A64" w:rsidRPr="00494653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Древние города нашей Земли</w:t>
            </w:r>
          </w:p>
        </w:tc>
        <w:tc>
          <w:tcPr>
            <w:tcW w:w="1701" w:type="dxa"/>
          </w:tcPr>
          <w:p w:rsidR="00FE4A64" w:rsidRPr="00A4294C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 w:rsidRPr="00A4294C">
              <w:rPr>
                <w:rFonts w:ascii="Times New Roman" w:hAnsi="Times New Roman"/>
                <w:sz w:val="28"/>
                <w:szCs w:val="28"/>
              </w:rPr>
              <w:t>7 ч.</w:t>
            </w:r>
          </w:p>
        </w:tc>
      </w:tr>
      <w:tr w:rsidR="00FE4A64" w:rsidRPr="00494653" w:rsidTr="00912D83">
        <w:trPr>
          <w:jc w:val="center"/>
        </w:trPr>
        <w:tc>
          <w:tcPr>
            <w:tcW w:w="620" w:type="dxa"/>
          </w:tcPr>
          <w:p w:rsidR="00FE4A64" w:rsidRPr="00494653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Каждый народ - художник</w:t>
            </w:r>
          </w:p>
        </w:tc>
        <w:tc>
          <w:tcPr>
            <w:tcW w:w="1701" w:type="dxa"/>
          </w:tcPr>
          <w:p w:rsidR="00FE4A64" w:rsidRPr="00A4294C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 w:rsidRPr="00A4294C">
              <w:rPr>
                <w:rFonts w:ascii="Times New Roman" w:hAnsi="Times New Roman"/>
                <w:sz w:val="28"/>
                <w:szCs w:val="28"/>
              </w:rPr>
              <w:t>11ч</w:t>
            </w:r>
          </w:p>
        </w:tc>
      </w:tr>
      <w:tr w:rsidR="00FE4A64" w:rsidRPr="00494653" w:rsidTr="00912D83">
        <w:trPr>
          <w:jc w:val="center"/>
        </w:trPr>
        <w:tc>
          <w:tcPr>
            <w:tcW w:w="620" w:type="dxa"/>
          </w:tcPr>
          <w:p w:rsidR="00FE4A64" w:rsidRPr="00494653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</w:tcPr>
          <w:p w:rsidR="00FE4A64" w:rsidRDefault="00FE4A64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Искусство объединяет народы</w:t>
            </w:r>
          </w:p>
        </w:tc>
        <w:tc>
          <w:tcPr>
            <w:tcW w:w="1701" w:type="dxa"/>
          </w:tcPr>
          <w:p w:rsidR="00FE4A64" w:rsidRPr="00A4294C" w:rsidRDefault="00FE4A64" w:rsidP="00FE4A64">
            <w:pPr>
              <w:rPr>
                <w:rFonts w:ascii="Times New Roman" w:hAnsi="Times New Roman"/>
                <w:sz w:val="28"/>
                <w:szCs w:val="28"/>
              </w:rPr>
            </w:pPr>
            <w:r w:rsidRPr="00A4294C">
              <w:rPr>
                <w:rFonts w:ascii="Times New Roman" w:hAnsi="Times New Roman"/>
                <w:sz w:val="28"/>
                <w:szCs w:val="28"/>
              </w:rPr>
              <w:t>8ч.</w:t>
            </w:r>
          </w:p>
        </w:tc>
      </w:tr>
    </w:tbl>
    <w:p w:rsidR="00AB05CD" w:rsidRDefault="00AB05CD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716F" w:rsidRDefault="00B8716F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294C" w:rsidRDefault="00A4294C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294C" w:rsidRDefault="00A4294C" w:rsidP="00E46A1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FC3">
        <w:rPr>
          <w:rFonts w:ascii="Times New Roman" w:eastAsia="Calibri" w:hAnsi="Times New Roman" w:cs="Times New Roman"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AB05CD" w:rsidRPr="00B9445C" w:rsidTr="00912D83">
        <w:tc>
          <w:tcPr>
            <w:tcW w:w="3518" w:type="dxa"/>
          </w:tcPr>
          <w:p w:rsidR="00AB05CD" w:rsidRPr="00B9445C" w:rsidRDefault="00AB05CD" w:rsidP="00912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AB05CD" w:rsidRPr="00B9445C" w:rsidRDefault="00AB05CD" w:rsidP="00912D8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B05CD" w:rsidRPr="00B9445C" w:rsidRDefault="00AB05CD" w:rsidP="00912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B05CD" w:rsidRPr="00B9445C" w:rsidRDefault="00AB05CD" w:rsidP="00912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AB05CD" w:rsidRPr="00B9445C" w:rsidRDefault="00AB05CD" w:rsidP="00912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AB05CD" w:rsidRPr="00B9445C" w:rsidRDefault="00AB05CD" w:rsidP="00912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AB05CD" w:rsidRPr="00B9445C" w:rsidTr="00912D83">
        <w:tc>
          <w:tcPr>
            <w:tcW w:w="3518" w:type="dxa"/>
          </w:tcPr>
          <w:p w:rsidR="00AB05CD" w:rsidRPr="00B9445C" w:rsidRDefault="00AB05CD" w:rsidP="00912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AB05CD" w:rsidRPr="00B9445C" w:rsidRDefault="00AB05CD" w:rsidP="00AB0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изобразительному искусству</w:t>
            </w:r>
          </w:p>
        </w:tc>
        <w:tc>
          <w:tcPr>
            <w:tcW w:w="992" w:type="dxa"/>
          </w:tcPr>
          <w:p w:rsidR="00AB05CD" w:rsidRPr="00B9445C" w:rsidRDefault="00463B06" w:rsidP="00912D8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</w:tcPr>
          <w:p w:rsidR="00244486" w:rsidRPr="00B9445C" w:rsidRDefault="00AB05CD" w:rsidP="00244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комплекс « 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ола России» </w:t>
            </w:r>
          </w:p>
          <w:p w:rsidR="00AB05CD" w:rsidRPr="00B9445C" w:rsidRDefault="00AB05CD" w:rsidP="00912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AB05CD" w:rsidRPr="00A4294C" w:rsidRDefault="00AB05CD" w:rsidP="00912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4C">
              <w:rPr>
                <w:rFonts w:ascii="Times New Roman" w:eastAsia="Calibri" w:hAnsi="Times New Roman" w:cs="Times New Roman"/>
                <w:sz w:val="24"/>
                <w:szCs w:val="24"/>
              </w:rPr>
              <w:t>34ч</w:t>
            </w:r>
          </w:p>
        </w:tc>
        <w:tc>
          <w:tcPr>
            <w:tcW w:w="2382" w:type="dxa"/>
          </w:tcPr>
          <w:p w:rsidR="00AB05CD" w:rsidRPr="00B9445C" w:rsidRDefault="00244486" w:rsidP="00244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Б.М.</w:t>
            </w:r>
          </w:p>
        </w:tc>
      </w:tr>
    </w:tbl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F1B" w:rsidRDefault="00274F1B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F1B" w:rsidRDefault="00274F1B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F1B" w:rsidRPr="003B4D3D" w:rsidRDefault="00274F1B" w:rsidP="0027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proofErr w:type="gramStart"/>
      <w:r>
        <w:rPr>
          <w:rFonts w:ascii="Times New Roman" w:hAnsi="Times New Roman" w:cs="Times New Roman"/>
          <w:b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274F1B" w:rsidRPr="003B4D3D" w:rsidRDefault="00274F1B" w:rsidP="0027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274F1B" w:rsidRPr="003B4D3D" w:rsidRDefault="00274F1B" w:rsidP="0027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_________    Н.Н. </w:t>
      </w:r>
      <w:proofErr w:type="spellStart"/>
      <w:r w:rsidRPr="003B4D3D">
        <w:rPr>
          <w:rFonts w:ascii="Times New Roman" w:hAnsi="Times New Roman" w:cs="Times New Roman"/>
          <w:b/>
          <w:sz w:val="24"/>
          <w:szCs w:val="24"/>
        </w:rPr>
        <w:t>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</w:p>
    <w:p w:rsidR="00274F1B" w:rsidRPr="003B4D3D" w:rsidRDefault="00274F1B" w:rsidP="0027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274F1B" w:rsidRPr="003B4D3D" w:rsidRDefault="00274F1B" w:rsidP="0027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274F1B" w:rsidRPr="003B4D3D" w:rsidRDefault="00274F1B" w:rsidP="00274F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274F1B" w:rsidRDefault="00274F1B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270"/>
        <w:gridCol w:w="4301"/>
      </w:tblGrid>
      <w:tr w:rsidR="00AB05CD" w:rsidRPr="00A65E19" w:rsidTr="00912D83">
        <w:trPr>
          <w:trHeight w:val="3375"/>
        </w:trPr>
        <w:tc>
          <w:tcPr>
            <w:tcW w:w="5270" w:type="dxa"/>
          </w:tcPr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МО 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</w:t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61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A4294C" w:rsidRPr="007A372B">
              <w:rPr>
                <w:rFonts w:ascii="Times New Roman" w:eastAsia="Calibri" w:hAnsi="Times New Roman" w:cs="Times New Roman"/>
                <w:sz w:val="24"/>
                <w:szCs w:val="24"/>
              </w:rPr>
              <w:t>31.08. 2022</w:t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года  №</w:t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1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   </w:t>
            </w:r>
            <w:proofErr w:type="spellStart"/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Н.А.Берестовская</w:t>
            </w:r>
            <w:proofErr w:type="spellEnd"/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A65E1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Н.Н.Кипоть</w:t>
            </w:r>
            <w:proofErr w:type="spellEnd"/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E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:rsidR="00AB05CD" w:rsidRPr="007A372B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372B">
              <w:rPr>
                <w:rFonts w:ascii="Times New Roman" w:eastAsia="Calibri" w:hAnsi="Times New Roman" w:cs="Times New Roman"/>
                <w:sz w:val="24"/>
                <w:szCs w:val="24"/>
              </w:rPr>
              <w:t>31.08. 202</w:t>
            </w:r>
            <w:r w:rsidR="00A4294C" w:rsidRPr="007A37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A372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AB05CD" w:rsidRPr="00A65E19" w:rsidRDefault="00AB05CD" w:rsidP="00912D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B05CD" w:rsidRPr="00E46A1A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05CD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A0D67"/>
    <w:multiLevelType w:val="hybridMultilevel"/>
    <w:tmpl w:val="A4A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96EC1"/>
    <w:multiLevelType w:val="hybridMultilevel"/>
    <w:tmpl w:val="7E0ACAA0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7B"/>
    <w:rsid w:val="00036E17"/>
    <w:rsid w:val="00046AF9"/>
    <w:rsid w:val="00144F8E"/>
    <w:rsid w:val="00205976"/>
    <w:rsid w:val="00212D24"/>
    <w:rsid w:val="00226F30"/>
    <w:rsid w:val="00244486"/>
    <w:rsid w:val="00260904"/>
    <w:rsid w:val="00274F1B"/>
    <w:rsid w:val="00287462"/>
    <w:rsid w:val="002C7C4B"/>
    <w:rsid w:val="002E6C6D"/>
    <w:rsid w:val="00333377"/>
    <w:rsid w:val="0033601B"/>
    <w:rsid w:val="003761D0"/>
    <w:rsid w:val="004273DE"/>
    <w:rsid w:val="00462E65"/>
    <w:rsid w:val="00463B06"/>
    <w:rsid w:val="00463C5F"/>
    <w:rsid w:val="00494653"/>
    <w:rsid w:val="004F2AD1"/>
    <w:rsid w:val="005071F4"/>
    <w:rsid w:val="00522B00"/>
    <w:rsid w:val="005353CD"/>
    <w:rsid w:val="005C5B17"/>
    <w:rsid w:val="005F25D1"/>
    <w:rsid w:val="005F4D7F"/>
    <w:rsid w:val="00621243"/>
    <w:rsid w:val="0064652B"/>
    <w:rsid w:val="006652D9"/>
    <w:rsid w:val="007516B8"/>
    <w:rsid w:val="007A372B"/>
    <w:rsid w:val="007B487B"/>
    <w:rsid w:val="007E1B89"/>
    <w:rsid w:val="00824EA8"/>
    <w:rsid w:val="0083753A"/>
    <w:rsid w:val="00880483"/>
    <w:rsid w:val="008E7101"/>
    <w:rsid w:val="00912D83"/>
    <w:rsid w:val="00920582"/>
    <w:rsid w:val="009D265C"/>
    <w:rsid w:val="00A17D81"/>
    <w:rsid w:val="00A22674"/>
    <w:rsid w:val="00A4294C"/>
    <w:rsid w:val="00A873C0"/>
    <w:rsid w:val="00AA285D"/>
    <w:rsid w:val="00AB05CD"/>
    <w:rsid w:val="00AE64A6"/>
    <w:rsid w:val="00B106FE"/>
    <w:rsid w:val="00B32A9C"/>
    <w:rsid w:val="00B505E0"/>
    <w:rsid w:val="00B8716F"/>
    <w:rsid w:val="00BD2932"/>
    <w:rsid w:val="00BE7362"/>
    <w:rsid w:val="00C02E56"/>
    <w:rsid w:val="00C15057"/>
    <w:rsid w:val="00C222E3"/>
    <w:rsid w:val="00C45BCB"/>
    <w:rsid w:val="00C57501"/>
    <w:rsid w:val="00C632D4"/>
    <w:rsid w:val="00C642FC"/>
    <w:rsid w:val="00D11D6F"/>
    <w:rsid w:val="00D62E4B"/>
    <w:rsid w:val="00D947B5"/>
    <w:rsid w:val="00DA3537"/>
    <w:rsid w:val="00DA5F5B"/>
    <w:rsid w:val="00DB01B1"/>
    <w:rsid w:val="00DC5653"/>
    <w:rsid w:val="00DE0849"/>
    <w:rsid w:val="00DF4445"/>
    <w:rsid w:val="00E14014"/>
    <w:rsid w:val="00E46A1A"/>
    <w:rsid w:val="00E860D8"/>
    <w:rsid w:val="00F22A0C"/>
    <w:rsid w:val="00F4432F"/>
    <w:rsid w:val="00F8279E"/>
    <w:rsid w:val="00FC58EA"/>
    <w:rsid w:val="00FE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353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53CD"/>
    <w:rPr>
      <w:rFonts w:ascii="Calibri" w:eastAsia="Calibri" w:hAnsi="Calibri" w:cs="Times New Roman"/>
    </w:rPr>
  </w:style>
  <w:style w:type="character" w:customStyle="1" w:styleId="FontStyle143">
    <w:name w:val="Font Style143"/>
    <w:basedOn w:val="a0"/>
    <w:uiPriority w:val="99"/>
    <w:rsid w:val="005353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uiPriority w:val="99"/>
    <w:rsid w:val="005353C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4059</Words>
  <Characters>23139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108</cp:lastModifiedBy>
  <cp:revision>23</cp:revision>
  <cp:lastPrinted>2022-09-20T05:11:00Z</cp:lastPrinted>
  <dcterms:created xsi:type="dcterms:W3CDTF">2021-11-10T03:11:00Z</dcterms:created>
  <dcterms:modified xsi:type="dcterms:W3CDTF">2022-09-29T05:11:00Z</dcterms:modified>
</cp:coreProperties>
</file>