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7" w:rsidRPr="002F4BFA" w:rsidRDefault="00152797" w:rsidP="002F4BFA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Ростовская область Октябрьский район п. Персиановский</w:t>
      </w:r>
    </w:p>
    <w:p w:rsidR="00152797" w:rsidRPr="002F4BFA" w:rsidRDefault="00152797" w:rsidP="002F4BFA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52797" w:rsidRPr="007935C0" w:rsidRDefault="00152797" w:rsidP="002F4BFA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2F4BFA">
        <w:rPr>
          <w:rFonts w:ascii="Times New Roman" w:hAnsi="Times New Roman"/>
          <w:sz w:val="28"/>
          <w:szCs w:val="28"/>
        </w:rPr>
        <w:t>средняя общеобразовательная школа № 61</w:t>
      </w:r>
    </w:p>
    <w:p w:rsidR="00152797" w:rsidRPr="007935C0" w:rsidRDefault="00152797" w:rsidP="002F4BFA">
      <w:pPr>
        <w:spacing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52797" w:rsidRPr="007935C0" w:rsidRDefault="00152797" w:rsidP="002F4BFA">
      <w:pPr>
        <w:ind w:right="-284"/>
        <w:rPr>
          <w:rFonts w:ascii="Times New Roman" w:hAnsi="Times New Roman"/>
          <w:sz w:val="24"/>
          <w:szCs w:val="24"/>
        </w:rPr>
      </w:pPr>
    </w:p>
    <w:p w:rsidR="00152797" w:rsidRPr="007935C0" w:rsidRDefault="00152797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«Утверждаю»</w:t>
      </w:r>
    </w:p>
    <w:p w:rsidR="00152797" w:rsidRPr="007935C0" w:rsidRDefault="00152797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Директор МБОУ СОШ № 61</w:t>
      </w:r>
    </w:p>
    <w:p w:rsidR="00734E32" w:rsidRDefault="00734E32" w:rsidP="00734E32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Табаровец Е</w:t>
      </w:r>
      <w:r w:rsidRPr="007935C0">
        <w:rPr>
          <w:rFonts w:ascii="Times New Roman" w:hAnsi="Times New Roman"/>
          <w:sz w:val="24"/>
          <w:szCs w:val="24"/>
        </w:rPr>
        <w:t>.В.</w:t>
      </w:r>
    </w:p>
    <w:p w:rsidR="00152797" w:rsidRPr="000804AB" w:rsidRDefault="00322962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r w:rsidRPr="00746CAC">
        <w:rPr>
          <w:rFonts w:ascii="Times New Roman" w:hAnsi="Times New Roman"/>
          <w:sz w:val="24"/>
          <w:szCs w:val="24"/>
        </w:rPr>
        <w:t xml:space="preserve">от  </w:t>
      </w:r>
      <w:r w:rsidR="007C2B6E">
        <w:rPr>
          <w:rFonts w:ascii="Times New Roman" w:hAnsi="Times New Roman"/>
          <w:sz w:val="24"/>
          <w:szCs w:val="24"/>
        </w:rPr>
        <w:t xml:space="preserve">31.08.2022 </w:t>
      </w:r>
      <w:r w:rsidRPr="00746CAC">
        <w:rPr>
          <w:rFonts w:ascii="Times New Roman" w:hAnsi="Times New Roman"/>
          <w:sz w:val="24"/>
          <w:szCs w:val="24"/>
        </w:rPr>
        <w:t>года №</w:t>
      </w:r>
      <w:r w:rsidR="007C2B6E">
        <w:rPr>
          <w:rFonts w:ascii="Times New Roman" w:hAnsi="Times New Roman"/>
          <w:sz w:val="24"/>
          <w:szCs w:val="24"/>
        </w:rPr>
        <w:t>136</w:t>
      </w:r>
    </w:p>
    <w:p w:rsidR="002F4BFA" w:rsidRPr="002F4BFA" w:rsidRDefault="002F4BFA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</w:p>
    <w:p w:rsidR="00152797" w:rsidRPr="00B30001" w:rsidRDefault="00152797" w:rsidP="002F4BFA">
      <w:pPr>
        <w:ind w:right="-284"/>
        <w:jc w:val="center"/>
        <w:rPr>
          <w:rFonts w:ascii="Times New Roman" w:hAnsi="Times New Roman"/>
          <w:sz w:val="96"/>
          <w:szCs w:val="96"/>
        </w:rPr>
      </w:pPr>
      <w:r w:rsidRPr="00B30001">
        <w:rPr>
          <w:rFonts w:ascii="Times New Roman" w:hAnsi="Times New Roman"/>
          <w:sz w:val="96"/>
          <w:szCs w:val="96"/>
        </w:rPr>
        <w:t>Рабочая программа</w:t>
      </w:r>
    </w:p>
    <w:p w:rsidR="002F4BFA" w:rsidRDefault="002F4BFA" w:rsidP="002F4BFA">
      <w:pPr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биологии, курс - базовый</w:t>
      </w:r>
    </w:p>
    <w:p w:rsidR="002F4BFA" w:rsidRDefault="002F4BFA" w:rsidP="002F4BFA">
      <w:pPr>
        <w:pStyle w:val="Default"/>
        <w:ind w:right="-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Уровень образования (класс</w:t>
      </w:r>
      <w:r>
        <w:rPr>
          <w:color w:val="auto"/>
          <w:sz w:val="28"/>
          <w:szCs w:val="28"/>
          <w:u w:val="single"/>
        </w:rPr>
        <w:t>)</w:t>
      </w:r>
      <w:r>
        <w:rPr>
          <w:color w:val="auto"/>
          <w:sz w:val="28"/>
          <w:szCs w:val="28"/>
        </w:rPr>
        <w:t xml:space="preserve"> - основное общее - 6 класс  </w:t>
      </w:r>
    </w:p>
    <w:p w:rsidR="00152797" w:rsidRPr="00B30001" w:rsidRDefault="00152797" w:rsidP="002F4BFA">
      <w:pPr>
        <w:pStyle w:val="Default"/>
        <w:ind w:right="-284"/>
        <w:rPr>
          <w:color w:val="auto"/>
          <w:sz w:val="32"/>
          <w:szCs w:val="32"/>
        </w:rPr>
      </w:pPr>
    </w:p>
    <w:p w:rsidR="00152797" w:rsidRPr="00034C25" w:rsidRDefault="00152797" w:rsidP="002F4BFA">
      <w:pPr>
        <w:pStyle w:val="Default"/>
        <w:ind w:right="-284"/>
        <w:rPr>
          <w:color w:val="auto"/>
          <w:sz w:val="28"/>
          <w:szCs w:val="28"/>
        </w:rPr>
      </w:pPr>
      <w:r w:rsidRPr="00034C25">
        <w:rPr>
          <w:color w:val="auto"/>
          <w:sz w:val="28"/>
          <w:szCs w:val="28"/>
        </w:rPr>
        <w:t>Количество часов – 35</w:t>
      </w:r>
    </w:p>
    <w:p w:rsidR="00152797" w:rsidRPr="00034C25" w:rsidRDefault="00152797" w:rsidP="002F4BFA">
      <w:pPr>
        <w:pStyle w:val="Default"/>
        <w:ind w:right="-284"/>
        <w:rPr>
          <w:sz w:val="28"/>
          <w:szCs w:val="28"/>
        </w:rPr>
      </w:pPr>
    </w:p>
    <w:p w:rsidR="00152797" w:rsidRPr="00034C25" w:rsidRDefault="00152797" w:rsidP="002F4BFA">
      <w:pPr>
        <w:pStyle w:val="Default"/>
        <w:ind w:right="-284"/>
        <w:rPr>
          <w:sz w:val="28"/>
          <w:szCs w:val="28"/>
        </w:rPr>
      </w:pPr>
      <w:r w:rsidRPr="00034C25">
        <w:rPr>
          <w:sz w:val="28"/>
          <w:szCs w:val="28"/>
        </w:rPr>
        <w:t>Учитель биологии высшей категории   Гончарова В.В.</w:t>
      </w:r>
    </w:p>
    <w:p w:rsidR="002F4BFA" w:rsidRPr="00034C25" w:rsidRDefault="002F4BFA" w:rsidP="002F4BFA">
      <w:pPr>
        <w:pStyle w:val="Default"/>
        <w:ind w:right="-284"/>
        <w:rPr>
          <w:color w:val="auto"/>
          <w:sz w:val="28"/>
          <w:szCs w:val="28"/>
        </w:rPr>
      </w:pPr>
    </w:p>
    <w:p w:rsidR="00152797" w:rsidRPr="00B30001" w:rsidRDefault="00152797" w:rsidP="002F4BFA">
      <w:pPr>
        <w:ind w:right="-284"/>
        <w:rPr>
          <w:rFonts w:ascii="Times New Roman" w:hAnsi="Times New Roman"/>
          <w:sz w:val="32"/>
          <w:szCs w:val="32"/>
        </w:rPr>
      </w:pPr>
    </w:p>
    <w:p w:rsidR="002F4BFA" w:rsidRDefault="002F4BFA" w:rsidP="002F4BFA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примерной программы основного общего образования по биологии (Рабочие программы по учебникам В.В. Пасечника, Москва, </w:t>
      </w:r>
      <w:r>
        <w:rPr>
          <w:rFonts w:ascii="Times New Roman" w:eastAsia="Times New Roman" w:hAnsi="Times New Roman"/>
          <w:spacing w:val="3"/>
          <w:sz w:val="28"/>
          <w:szCs w:val="28"/>
        </w:rPr>
        <w:t>Просвещение</w:t>
      </w:r>
      <w:r>
        <w:rPr>
          <w:rFonts w:ascii="Times New Roman" w:hAnsi="Times New Roman"/>
          <w:sz w:val="28"/>
          <w:szCs w:val="28"/>
        </w:rPr>
        <w:t xml:space="preserve"> 2016 год)</w:t>
      </w:r>
    </w:p>
    <w:p w:rsidR="002F4BFA" w:rsidRDefault="002F4BFA" w:rsidP="002F4BFA">
      <w:pPr>
        <w:ind w:right="-284"/>
        <w:rPr>
          <w:rFonts w:ascii="Times New Roman" w:hAnsi="Times New Roman"/>
          <w:sz w:val="32"/>
          <w:szCs w:val="32"/>
        </w:rPr>
      </w:pPr>
    </w:p>
    <w:p w:rsidR="002F4BFA" w:rsidRDefault="002F4BFA" w:rsidP="002F4BFA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в соответствии с ФГОС в редакции Приказа Минобрнауки России от 29.12.2014г № 1644 «Об основном общем образовании» (5-9 классы)</w:t>
      </w:r>
    </w:p>
    <w:p w:rsidR="002F4BFA" w:rsidRDefault="002F4BFA" w:rsidP="002F4BFA">
      <w:pPr>
        <w:ind w:right="-284"/>
        <w:rPr>
          <w:rFonts w:ascii="Times New Roman" w:hAnsi="Times New Roman"/>
          <w:sz w:val="28"/>
          <w:szCs w:val="28"/>
        </w:rPr>
      </w:pPr>
    </w:p>
    <w:p w:rsidR="002F4BFA" w:rsidRDefault="002F4BFA" w:rsidP="002F4BFA">
      <w:pPr>
        <w:ind w:right="-284"/>
        <w:rPr>
          <w:rFonts w:ascii="Times New Roman" w:hAnsi="Times New Roman"/>
          <w:sz w:val="28"/>
          <w:szCs w:val="28"/>
        </w:rPr>
      </w:pPr>
    </w:p>
    <w:p w:rsidR="00152797" w:rsidRPr="007935C0" w:rsidRDefault="00152797" w:rsidP="002F4BFA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6F66F3" w:rsidRPr="002F4BFA" w:rsidRDefault="00152797" w:rsidP="002F4BFA">
      <w:pPr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20</w:t>
      </w:r>
      <w:r w:rsidR="009C4145" w:rsidRPr="002F4BFA">
        <w:rPr>
          <w:rFonts w:ascii="Times New Roman" w:hAnsi="Times New Roman"/>
          <w:sz w:val="28"/>
          <w:szCs w:val="28"/>
        </w:rPr>
        <w:t>2</w:t>
      </w:r>
      <w:r w:rsidR="00A45ED2">
        <w:rPr>
          <w:rFonts w:ascii="Times New Roman" w:hAnsi="Times New Roman"/>
          <w:sz w:val="28"/>
          <w:szCs w:val="28"/>
        </w:rPr>
        <w:t>2</w:t>
      </w:r>
      <w:r w:rsidRPr="002F4BFA">
        <w:rPr>
          <w:rFonts w:ascii="Times New Roman" w:hAnsi="Times New Roman"/>
          <w:sz w:val="28"/>
          <w:szCs w:val="28"/>
        </w:rPr>
        <w:t>-20</w:t>
      </w:r>
      <w:r w:rsidR="00790949" w:rsidRPr="002F4BFA">
        <w:rPr>
          <w:rFonts w:ascii="Times New Roman" w:hAnsi="Times New Roman"/>
          <w:sz w:val="28"/>
          <w:szCs w:val="28"/>
        </w:rPr>
        <w:t>2</w:t>
      </w:r>
      <w:r w:rsidR="00A45ED2">
        <w:rPr>
          <w:rFonts w:ascii="Times New Roman" w:hAnsi="Times New Roman"/>
          <w:sz w:val="28"/>
          <w:szCs w:val="28"/>
        </w:rPr>
        <w:t>3</w:t>
      </w:r>
      <w:r w:rsidRPr="002F4BFA">
        <w:rPr>
          <w:rFonts w:ascii="Times New Roman" w:hAnsi="Times New Roman"/>
          <w:sz w:val="28"/>
          <w:szCs w:val="28"/>
        </w:rPr>
        <w:t xml:space="preserve"> учебный  год</w:t>
      </w:r>
    </w:p>
    <w:p w:rsidR="002F4BFA" w:rsidRDefault="002F4BFA" w:rsidP="00E4615D">
      <w:pPr>
        <w:pStyle w:val="a4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F4BFA" w:rsidRDefault="002F4BFA" w:rsidP="00E4615D">
      <w:pPr>
        <w:pStyle w:val="a4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34C25" w:rsidRDefault="00034C25" w:rsidP="00E4615D">
      <w:pPr>
        <w:pStyle w:val="a4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52797" w:rsidRPr="00E4615D" w:rsidRDefault="00152797" w:rsidP="000F70C6">
      <w:pPr>
        <w:pStyle w:val="a4"/>
        <w:numPr>
          <w:ilvl w:val="0"/>
          <w:numId w:val="15"/>
        </w:numPr>
        <w:jc w:val="center"/>
        <w:rPr>
          <w:rFonts w:ascii="Times New Roman" w:hAnsi="Times New Roman"/>
          <w:sz w:val="36"/>
          <w:szCs w:val="36"/>
        </w:rPr>
      </w:pPr>
      <w:r w:rsidRPr="00E4615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52797" w:rsidRPr="002F4BFA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Данная программа по биологии разработана для учащихся 6 класса общеобразовательных учреждений на основе </w:t>
      </w:r>
      <w:r w:rsidR="002F4BFA" w:rsidRPr="002F4BFA">
        <w:rPr>
          <w:rFonts w:ascii="Times New Roman" w:hAnsi="Times New Roman"/>
          <w:sz w:val="24"/>
          <w:szCs w:val="24"/>
        </w:rPr>
        <w:t xml:space="preserve">примерной программы основного общего образования по биологии (Рабочие программы по учебникам В.В. Пасечника, Москва, </w:t>
      </w:r>
      <w:r w:rsidR="002F4BFA" w:rsidRPr="002F4BFA">
        <w:rPr>
          <w:rFonts w:ascii="Times New Roman" w:eastAsia="Times New Roman" w:hAnsi="Times New Roman"/>
          <w:spacing w:val="3"/>
          <w:sz w:val="24"/>
          <w:szCs w:val="24"/>
        </w:rPr>
        <w:t>Просвещение</w:t>
      </w:r>
      <w:r w:rsidR="002F4BFA" w:rsidRPr="002F4BFA">
        <w:rPr>
          <w:rFonts w:ascii="Times New Roman" w:hAnsi="Times New Roman"/>
          <w:sz w:val="24"/>
          <w:szCs w:val="24"/>
        </w:rPr>
        <w:t xml:space="preserve"> 2016 год)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Предлагаемая рабочая программа реализуется в учебнике биологии «Многообр</w:t>
      </w:r>
      <w:r w:rsidR="00E5574D">
        <w:rPr>
          <w:rFonts w:ascii="Times New Roman" w:hAnsi="Times New Roman"/>
          <w:sz w:val="24"/>
          <w:szCs w:val="24"/>
        </w:rPr>
        <w:t>азие покрытосеменных растений» </w:t>
      </w:r>
      <w:r w:rsidRPr="007935C0">
        <w:rPr>
          <w:rFonts w:ascii="Times New Roman" w:hAnsi="Times New Roman"/>
          <w:sz w:val="24"/>
          <w:szCs w:val="24"/>
        </w:rPr>
        <w:t xml:space="preserve">и учебно-методических пособиях, созданных коллективом авторов под руководством В. В. Пасечника. 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В 6 классе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</w:t>
      </w:r>
      <w:r w:rsidRPr="007935C0">
        <w:rPr>
          <w:rFonts w:ascii="Times New Roman" w:hAnsi="Times New Roman"/>
          <w:sz w:val="24"/>
          <w:szCs w:val="24"/>
        </w:rPr>
        <w:lastRenderedPageBreak/>
        <w:t>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152797" w:rsidRPr="007935C0" w:rsidRDefault="00152797" w:rsidP="00152797">
      <w:pPr>
        <w:spacing w:line="226" w:lineRule="exact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6F66F3" w:rsidRDefault="00152797" w:rsidP="006F66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Рабочая программа по биологии для </w:t>
      </w:r>
      <w:r w:rsidR="00B30001">
        <w:rPr>
          <w:rFonts w:ascii="Times New Roman" w:hAnsi="Times New Roman"/>
          <w:sz w:val="24"/>
          <w:szCs w:val="24"/>
        </w:rPr>
        <w:t>6</w:t>
      </w:r>
      <w:r w:rsidRPr="007935C0">
        <w:rPr>
          <w:rFonts w:ascii="Times New Roman" w:hAnsi="Times New Roman"/>
          <w:sz w:val="24"/>
          <w:szCs w:val="24"/>
        </w:rPr>
        <w:t xml:space="preserve"> класса составлена в соответствии с нормативными</w:t>
      </w:r>
    </w:p>
    <w:p w:rsidR="00152797" w:rsidRPr="007935C0" w:rsidRDefault="00152797" w:rsidP="006F66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документами, определяющими структуру и содержание курса:</w:t>
      </w:r>
    </w:p>
    <w:p w:rsidR="00152797" w:rsidRPr="00B30001" w:rsidRDefault="00152797" w:rsidP="00E4615D">
      <w:pPr>
        <w:pStyle w:val="a5"/>
        <w:numPr>
          <w:ilvl w:val="0"/>
          <w:numId w:val="4"/>
        </w:numPr>
        <w:ind w:left="284" w:firstLine="76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от 29.12. 2012 года № 273-ФЗ. </w:t>
      </w:r>
    </w:p>
    <w:p w:rsidR="00152797" w:rsidRDefault="00152797" w:rsidP="0015279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17.12. 2010 г. № 1897 «Об утверждении федерального государственного образовательного стандарта основногообщего образования». </w:t>
      </w:r>
    </w:p>
    <w:p w:rsidR="00034C25" w:rsidRPr="00034C25" w:rsidRDefault="00034C25" w:rsidP="00034C25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34C25">
        <w:rPr>
          <w:rFonts w:ascii="Times New Roman" w:hAnsi="Times New Roman"/>
          <w:sz w:val="24"/>
          <w:szCs w:val="24"/>
        </w:rPr>
        <w:t>Приказ Минобрнауки России от 29.12.2014г № 1644 «Об основном общем образовании» (5-9 классы)</w:t>
      </w:r>
    </w:p>
    <w:p w:rsidR="00152797" w:rsidRPr="00034C25" w:rsidRDefault="00152797" w:rsidP="00034C2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34C25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(Минобрнауки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152797" w:rsidRPr="00B30001" w:rsidRDefault="00152797" w:rsidP="0015279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152797" w:rsidRPr="00B30001" w:rsidRDefault="00152797" w:rsidP="00152797">
      <w:pPr>
        <w:pStyle w:val="a4"/>
        <w:numPr>
          <w:ilvl w:val="0"/>
          <w:numId w:val="4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152797" w:rsidRPr="00B30001" w:rsidRDefault="00152797" w:rsidP="00152797">
      <w:pPr>
        <w:pStyle w:val="a4"/>
        <w:numPr>
          <w:ilvl w:val="0"/>
          <w:numId w:val="4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152797" w:rsidRPr="00B30001" w:rsidRDefault="00152797" w:rsidP="00152797">
      <w:pPr>
        <w:pStyle w:val="a4"/>
        <w:numPr>
          <w:ilvl w:val="0"/>
          <w:numId w:val="4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152797" w:rsidRPr="00B30001" w:rsidRDefault="00152797" w:rsidP="00152797">
      <w:pPr>
        <w:pStyle w:val="a4"/>
        <w:numPr>
          <w:ilvl w:val="0"/>
          <w:numId w:val="4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от 08.08.2014г № 24/4.11-4851/М «О примерном порядке утверждения и примерной структуре рабочих программ»</w:t>
      </w:r>
    </w:p>
    <w:p w:rsidR="00152797" w:rsidRPr="00162BE8" w:rsidRDefault="00152797" w:rsidP="0015279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общего образования СОШ № 61 </w:t>
      </w:r>
    </w:p>
    <w:p w:rsidR="00262CD3" w:rsidRDefault="00152797" w:rsidP="00262CD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Данная программа детализирует и раскрывает содержание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межпредметных и внутрипредметных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</w:t>
      </w:r>
    </w:p>
    <w:p w:rsidR="00262CD3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CD3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CD3" w:rsidRPr="00262CD3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 w:rsidRPr="00262CD3">
        <w:rPr>
          <w:rStyle w:val="10"/>
          <w:rFonts w:ascii="Times New Roman" w:hAnsi="Times New Roman"/>
          <w:sz w:val="24"/>
          <w:szCs w:val="24"/>
        </w:rPr>
        <w:lastRenderedPageBreak/>
        <w:t xml:space="preserve">В связи с праздничными днями произведено совмещение уроков </w:t>
      </w:r>
    </w:p>
    <w:p w:rsidR="00262CD3" w:rsidRPr="00262CD3" w:rsidRDefault="00262CD3" w:rsidP="00262CD3">
      <w:pPr>
        <w:shd w:val="clear" w:color="auto" w:fill="FFFFFF"/>
        <w:tabs>
          <w:tab w:val="left" w:pos="529"/>
        </w:tabs>
        <w:overflowPunct w:val="0"/>
        <w:spacing w:after="0" w:line="240" w:lineRule="auto"/>
        <w:jc w:val="both"/>
        <w:textAlignment w:val="baseline"/>
        <w:rPr>
          <w:rStyle w:val="10"/>
          <w:rFonts w:ascii="Times New Roman" w:hAnsi="Times New Roman"/>
          <w:b/>
          <w:sz w:val="24"/>
          <w:szCs w:val="24"/>
        </w:rPr>
      </w:pPr>
      <w:r w:rsidRPr="00262CD3">
        <w:rPr>
          <w:rStyle w:val="10"/>
          <w:rFonts w:ascii="Times New Roman" w:hAnsi="Times New Roman"/>
          <w:b/>
          <w:sz w:val="24"/>
          <w:szCs w:val="24"/>
        </w:rPr>
        <w:t>6-а</w:t>
      </w:r>
      <w:r w:rsidR="004F3848">
        <w:rPr>
          <w:rStyle w:val="10"/>
          <w:rFonts w:ascii="Times New Roman" w:hAnsi="Times New Roman"/>
          <w:b/>
          <w:sz w:val="24"/>
          <w:szCs w:val="24"/>
        </w:rPr>
        <w:t>,</w:t>
      </w:r>
      <w:r w:rsidRPr="00262CD3">
        <w:rPr>
          <w:rStyle w:val="10"/>
          <w:rFonts w:ascii="Times New Roman" w:hAnsi="Times New Roman"/>
          <w:b/>
          <w:sz w:val="24"/>
          <w:szCs w:val="24"/>
        </w:rPr>
        <w:t xml:space="preserve"> </w:t>
      </w:r>
      <w:r w:rsidR="004F3848" w:rsidRPr="00262CD3">
        <w:rPr>
          <w:rStyle w:val="10"/>
          <w:rFonts w:ascii="Times New Roman" w:hAnsi="Times New Roman"/>
          <w:b/>
          <w:sz w:val="24"/>
          <w:szCs w:val="24"/>
        </w:rPr>
        <w:t xml:space="preserve">6-б </w:t>
      </w:r>
      <w:r w:rsidRPr="00262CD3">
        <w:rPr>
          <w:rStyle w:val="10"/>
          <w:rFonts w:ascii="Times New Roman" w:hAnsi="Times New Roman"/>
          <w:b/>
          <w:sz w:val="24"/>
          <w:szCs w:val="24"/>
        </w:rPr>
        <w:t>класс</w:t>
      </w:r>
    </w:p>
    <w:tbl>
      <w:tblPr>
        <w:tblStyle w:val="a3"/>
        <w:tblW w:w="0" w:type="auto"/>
        <w:tblLook w:val="04A0"/>
      </w:tblPr>
      <w:tblGrid>
        <w:gridCol w:w="800"/>
        <w:gridCol w:w="1658"/>
        <w:gridCol w:w="4695"/>
        <w:gridCol w:w="2418"/>
      </w:tblGrid>
      <w:tr w:rsidR="00262CD3" w:rsidRPr="00262CD3" w:rsidTr="004F3848">
        <w:tc>
          <w:tcPr>
            <w:tcW w:w="800" w:type="dxa"/>
          </w:tcPr>
          <w:p w:rsidR="00262CD3" w:rsidRPr="00262CD3" w:rsidRDefault="00262CD3" w:rsidP="003A0A4A">
            <w:pPr>
              <w:tabs>
                <w:tab w:val="left" w:pos="529"/>
              </w:tabs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62CD3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1658" w:type="dxa"/>
          </w:tcPr>
          <w:p w:rsidR="00262CD3" w:rsidRPr="00262CD3" w:rsidRDefault="00262CD3" w:rsidP="003A0A4A">
            <w:pPr>
              <w:tabs>
                <w:tab w:val="left" w:pos="529"/>
              </w:tabs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62CD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695" w:type="dxa"/>
          </w:tcPr>
          <w:p w:rsidR="00262CD3" w:rsidRPr="00262CD3" w:rsidRDefault="00262CD3" w:rsidP="003A0A4A">
            <w:pPr>
              <w:tabs>
                <w:tab w:val="left" w:pos="529"/>
              </w:tabs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62CD3">
              <w:rPr>
                <w:rFonts w:ascii="Times New Roman" w:hAnsi="Times New Roman"/>
                <w:sz w:val="24"/>
                <w:szCs w:val="24"/>
              </w:rPr>
              <w:t>Дата переноса</w:t>
            </w:r>
          </w:p>
        </w:tc>
        <w:tc>
          <w:tcPr>
            <w:tcW w:w="2418" w:type="dxa"/>
          </w:tcPr>
          <w:p w:rsidR="00262CD3" w:rsidRPr="00262CD3" w:rsidRDefault="00262CD3" w:rsidP="003A0A4A">
            <w:pPr>
              <w:tabs>
                <w:tab w:val="left" w:pos="529"/>
              </w:tabs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62CD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F3848" w:rsidRPr="00262CD3" w:rsidTr="004F3848">
        <w:tc>
          <w:tcPr>
            <w:tcW w:w="800" w:type="dxa"/>
          </w:tcPr>
          <w:p w:rsidR="004F3848" w:rsidRPr="00262CD3" w:rsidRDefault="004F3848" w:rsidP="003A0A4A">
            <w:pPr>
              <w:tabs>
                <w:tab w:val="left" w:pos="529"/>
              </w:tabs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62C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8" w:type="dxa"/>
          </w:tcPr>
          <w:p w:rsidR="004F3848" w:rsidRPr="00276A40" w:rsidRDefault="004F3848" w:rsidP="00350C0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  <w:r w:rsidR="00FE7B33">
              <w:rPr>
                <w:rFonts w:ascii="Times New Roman" w:hAnsi="Times New Roman"/>
                <w:sz w:val="24"/>
                <w:szCs w:val="24"/>
              </w:rPr>
              <w:t>-</w:t>
            </w:r>
            <w:r w:rsidR="00FE7B33">
              <w:rPr>
                <w:bCs/>
              </w:rPr>
              <w:t>абв</w:t>
            </w:r>
          </w:p>
        </w:tc>
        <w:tc>
          <w:tcPr>
            <w:tcW w:w="4695" w:type="dxa"/>
          </w:tcPr>
          <w:p w:rsidR="004F3848" w:rsidRPr="00276A40" w:rsidRDefault="004F3848" w:rsidP="00350C0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Способы размножения растений. Размножение споровых растений.</w:t>
            </w:r>
          </w:p>
        </w:tc>
        <w:tc>
          <w:tcPr>
            <w:tcW w:w="2418" w:type="dxa"/>
          </w:tcPr>
          <w:p w:rsidR="004F3848" w:rsidRPr="00262CD3" w:rsidRDefault="004F3848" w:rsidP="003A0A4A">
            <w:pPr>
              <w:tabs>
                <w:tab w:val="left" w:pos="529"/>
              </w:tabs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дни</w:t>
            </w:r>
          </w:p>
        </w:tc>
      </w:tr>
    </w:tbl>
    <w:p w:rsidR="00034C25" w:rsidRPr="00034C25" w:rsidRDefault="00034C25" w:rsidP="00034C25">
      <w:pPr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:rsidR="001857A7" w:rsidRDefault="001857A7" w:rsidP="00B04C7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Планируемые результаты освоения учебного предмета 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3F8A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 научится: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F8A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 получит возможность научиться</w:t>
      </w:r>
      <w:r w:rsidRPr="00493F8A">
        <w:rPr>
          <w:rFonts w:ascii="Times New Roman" w:hAnsi="Times New Roman" w:cs="Times New Roman"/>
          <w:i/>
          <w:sz w:val="24"/>
          <w:szCs w:val="24"/>
        </w:rPr>
        <w:t>: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использовать приёмы оказания первой помощи при отравлении ядовитыми растениями, работы с определителями растений; выращивания и размножения культурных растений;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выделять эстетические достоинства объектов живой природы;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sz w:val="24"/>
          <w:szCs w:val="24"/>
        </w:rPr>
        <w:t>• осознанно соблюдать основные принципы и правила отношения к живой природе;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93F8A" w:rsidRPr="00493F8A" w:rsidRDefault="00493F8A" w:rsidP="00493F8A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iCs/>
          <w:sz w:val="24"/>
          <w:szCs w:val="24"/>
        </w:rPr>
        <w:t>• </w:t>
      </w:r>
      <w:r w:rsidRPr="00493F8A">
        <w:rPr>
          <w:rFonts w:ascii="Times New Roman" w:hAnsi="Times New Roman" w:cs="Times New Roman"/>
          <w:sz w:val="24"/>
          <w:szCs w:val="24"/>
        </w:rPr>
        <w:t>выбирать целевые и смысловые установки в своих действиях и поступках по отношению к живой природе.</w:t>
      </w:r>
    </w:p>
    <w:p w:rsidR="00493F8A" w:rsidRPr="00493F8A" w:rsidRDefault="00493F8A" w:rsidP="00493F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3F8A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</w:p>
    <w:p w:rsidR="00493F8A" w:rsidRPr="00493F8A" w:rsidRDefault="00493F8A" w:rsidP="00493F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sz w:val="24"/>
          <w:szCs w:val="24"/>
        </w:rPr>
        <w:t>Учащиеся должны</w:t>
      </w:r>
      <w:r w:rsidRPr="00493F8A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 w:rsidRPr="00493F8A">
        <w:rPr>
          <w:rFonts w:ascii="Times New Roman" w:hAnsi="Times New Roman" w:cs="Times New Roman"/>
          <w:sz w:val="24"/>
          <w:szCs w:val="24"/>
        </w:rPr>
        <w:t>: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6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6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6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6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493F8A" w:rsidRPr="00493F8A" w:rsidRDefault="00493F8A" w:rsidP="00493F8A">
      <w:pPr>
        <w:pStyle w:val="a4"/>
        <w:widowControl w:val="0"/>
        <w:overflowPunct/>
        <w:spacing w:line="240" w:lineRule="auto"/>
        <w:ind w:left="0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 xml:space="preserve">Учащиеся должны </w:t>
      </w:r>
      <w:r w:rsidRPr="00493F8A">
        <w:rPr>
          <w:rFonts w:ascii="Times New Roman" w:hAnsi="Times New Roman"/>
          <w:b/>
          <w:sz w:val="24"/>
          <w:szCs w:val="24"/>
        </w:rPr>
        <w:t>уметь</w:t>
      </w:r>
      <w:r w:rsidRPr="00493F8A">
        <w:rPr>
          <w:rFonts w:ascii="Times New Roman" w:hAnsi="Times New Roman"/>
          <w:sz w:val="24"/>
          <w:szCs w:val="24"/>
        </w:rPr>
        <w:t>:</w:t>
      </w:r>
    </w:p>
    <w:p w:rsidR="00493F8A" w:rsidRPr="00493F8A" w:rsidRDefault="00493F8A" w:rsidP="00493F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sz w:val="24"/>
          <w:szCs w:val="24"/>
        </w:rPr>
        <w:t>устанавливать взаимосвязь растений с другими организмами;</w:t>
      </w:r>
    </w:p>
    <w:p w:rsidR="00493F8A" w:rsidRPr="00493F8A" w:rsidRDefault="00493F8A" w:rsidP="00493F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sz w:val="24"/>
          <w:szCs w:val="24"/>
        </w:rPr>
        <w:t>определять растительные сообщества и их типы;</w:t>
      </w:r>
    </w:p>
    <w:p w:rsidR="00493F8A" w:rsidRPr="00493F8A" w:rsidRDefault="00493F8A" w:rsidP="00493F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sz w:val="24"/>
          <w:szCs w:val="24"/>
        </w:rPr>
        <w:lastRenderedPageBreak/>
        <w:t>объяснять влияние деятельности человека на растительные сообщества и влияние природной среды на человека;</w:t>
      </w:r>
    </w:p>
    <w:p w:rsidR="00493F8A" w:rsidRPr="00493F8A" w:rsidRDefault="00493F8A" w:rsidP="00493F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493F8A" w:rsidRPr="00493F8A" w:rsidRDefault="00493F8A" w:rsidP="00493F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3F8A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обучения</w:t>
      </w:r>
    </w:p>
    <w:p w:rsidR="00493F8A" w:rsidRPr="00493F8A" w:rsidRDefault="00493F8A" w:rsidP="00493F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93F8A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493F8A">
        <w:rPr>
          <w:rFonts w:ascii="Times New Roman" w:hAnsi="Times New Roman" w:cs="Times New Roman"/>
          <w:b/>
          <w:sz w:val="24"/>
          <w:szCs w:val="24"/>
        </w:rPr>
        <w:t>уметь</w:t>
      </w:r>
      <w:r w:rsidRPr="00493F8A">
        <w:rPr>
          <w:rFonts w:ascii="Times New Roman" w:hAnsi="Times New Roman" w:cs="Times New Roman"/>
          <w:sz w:val="24"/>
          <w:szCs w:val="24"/>
        </w:rPr>
        <w:t>: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7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под руководством учителя оформлять отчёт, включающий описание объектов наблюдений, их результаты, выводы;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7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 д.).</w:t>
      </w:r>
    </w:p>
    <w:p w:rsidR="00493F8A" w:rsidRPr="00493F8A" w:rsidRDefault="00493F8A" w:rsidP="00493F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3F8A">
        <w:rPr>
          <w:rFonts w:ascii="Times New Roman" w:hAnsi="Times New Roman" w:cs="Times New Roman"/>
          <w:b/>
          <w:sz w:val="24"/>
          <w:szCs w:val="24"/>
        </w:rPr>
        <w:t>Личностные результаты обучения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8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воспитание чувства гордости за российскую биологическую науку;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8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знание и соблюдение учащимися правил поведения в природе;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8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понимание основных факторов, определяющих взаимоотношения человека и природы;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умение реализовывать теоретические познания на практике;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осознание значения обучения для повседневной жизни и осознанного выбора профессии;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понимание важности ответственного отношения к обучению, готовности и способности учащихся к само_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развитию и самообразованию на основе мотивации к обучению и познанию;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умение учащихся проводить работу над ошибками для внесения корректив в усваиваемые знания;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воспитание в учащихся любви к природе, чувства уважения к учёным, изучающим растительный мир, и эстетических чувств от общения с растениями;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признание учащимися прав каждого мнение;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проявление готовности к самостоятельным поступкам и действиям на благо природы;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умение отстаивать свою точку зрения;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9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критичное отношение учащихся к своим поступкам, осознание ответственности за их последствия;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10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понимание необходимости ответственного, бережного отношения к окружающей среде;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10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умение слушать и слышать другое мнение;</w:t>
      </w:r>
    </w:p>
    <w:p w:rsidR="00493F8A" w:rsidRPr="00493F8A" w:rsidRDefault="00493F8A" w:rsidP="00493F8A">
      <w:pPr>
        <w:pStyle w:val="a4"/>
        <w:widowControl w:val="0"/>
        <w:numPr>
          <w:ilvl w:val="0"/>
          <w:numId w:val="10"/>
        </w:numPr>
        <w:overflowPunct/>
        <w:spacing w:line="240" w:lineRule="auto"/>
        <w:contextualSpacing w:val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93F8A">
        <w:rPr>
          <w:rFonts w:ascii="Times New Roman" w:hAnsi="Times New Roman"/>
          <w:sz w:val="24"/>
          <w:szCs w:val="24"/>
        </w:rPr>
        <w:t>умение оперировать фактами как для доказательства, так и для опровержения существующего мнения.</w:t>
      </w:r>
    </w:p>
    <w:p w:rsidR="001857A7" w:rsidRDefault="001857A7" w:rsidP="00493F8A">
      <w:pPr>
        <w:widowControl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768A" w:rsidRPr="001857A7" w:rsidRDefault="00152797" w:rsidP="001857A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5C0">
        <w:rPr>
          <w:rFonts w:ascii="Times New Roman" w:hAnsi="Times New Roman"/>
          <w:b/>
          <w:bCs/>
          <w:sz w:val="24"/>
          <w:szCs w:val="24"/>
        </w:rPr>
        <w:t>Строение и многообразие покрытосеменных растений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7935C0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FE768A" w:rsidRPr="00B04C72" w:rsidRDefault="0015279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FE768A" w:rsidRPr="00B04C72" w:rsidRDefault="0015279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осуществлять описание изучаемого объекта;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lastRenderedPageBreak/>
        <w:t>— </w:t>
      </w:r>
      <w:r w:rsidRPr="007935C0">
        <w:rPr>
          <w:rFonts w:ascii="Times New Roman" w:hAnsi="Times New Roman"/>
          <w:sz w:val="24"/>
          <w:szCs w:val="24"/>
        </w:rPr>
        <w:t>определять отношения объекта с другими объектами;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определять существенные признаки объекта;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классифицировать объекты;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FE768A" w:rsidRPr="00B04C72" w:rsidRDefault="00152797" w:rsidP="00B04C72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7935C0">
        <w:rPr>
          <w:rFonts w:ascii="Times New Roman" w:hAnsi="Times New Roman"/>
          <w:b/>
          <w:bCs/>
          <w:sz w:val="24"/>
          <w:szCs w:val="24"/>
        </w:rPr>
        <w:t xml:space="preserve"> Жизнь растений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7935C0">
        <w:rPr>
          <w:rFonts w:ascii="Times New Roman" w:hAnsi="Times New Roman"/>
          <w:i/>
          <w:iCs/>
          <w:sz w:val="24"/>
          <w:szCs w:val="24"/>
        </w:rPr>
        <w:t>знать</w:t>
      </w:r>
      <w:r w:rsidRPr="007935C0">
        <w:rPr>
          <w:rFonts w:ascii="Times New Roman" w:hAnsi="Times New Roman"/>
          <w:iCs/>
          <w:sz w:val="24"/>
          <w:szCs w:val="24"/>
        </w:rPr>
        <w:t>: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 xml:space="preserve">— основные процессы жизнедеятельности растений; 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особенности минерального и воздушного питания растений;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виды размножения растений и их значение.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</w:t>
      </w:r>
      <w:r w:rsidRPr="007935C0">
        <w:rPr>
          <w:rFonts w:ascii="Times New Roman" w:hAnsi="Times New Roman"/>
          <w:snapToGrid w:val="0"/>
          <w:sz w:val="24"/>
          <w:szCs w:val="24"/>
        </w:rPr>
        <w:t xml:space="preserve">характеризовать </w:t>
      </w:r>
      <w:r w:rsidRPr="007935C0">
        <w:rPr>
          <w:rFonts w:ascii="Times New Roman" w:hAnsi="Times New Roman"/>
          <w:sz w:val="24"/>
          <w:szCs w:val="24"/>
        </w:rPr>
        <w:t>основные процессы жизнедеятельности растений;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объяснять роль различных видов размножения у растений;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— определять всхожесть семян растений.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FE768A" w:rsidRPr="00B04C72" w:rsidRDefault="0015279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FE768A" w:rsidRPr="00B04C72" w:rsidRDefault="00152797" w:rsidP="00B04C72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7935C0">
        <w:rPr>
          <w:rFonts w:ascii="Times New Roman" w:hAnsi="Times New Roman"/>
          <w:b/>
          <w:bCs/>
          <w:sz w:val="24"/>
          <w:szCs w:val="24"/>
        </w:rPr>
        <w:t>Классификация растений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7935C0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делать м</w:t>
      </w:r>
      <w:r w:rsidRPr="007935C0">
        <w:rPr>
          <w:rFonts w:ascii="Times New Roman" w:hAnsi="Times New Roman"/>
          <w:sz w:val="24"/>
          <w:szCs w:val="24"/>
        </w:rPr>
        <w:t>орфологическую характеристику растений;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работать с определительными карточками.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различать объем и содержание понятий;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различать родовое и видовое понятия;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определять аспект классификации;</w:t>
      </w:r>
    </w:p>
    <w:p w:rsidR="00FE768A" w:rsidRDefault="0015279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осуществлять классификацию.</w:t>
      </w:r>
    </w:p>
    <w:p w:rsidR="001857A7" w:rsidRPr="00B04C72" w:rsidRDefault="001857A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</w:p>
    <w:p w:rsidR="00FE768A" w:rsidRPr="001857A7" w:rsidRDefault="00152797" w:rsidP="001857A7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7935C0">
        <w:rPr>
          <w:rFonts w:ascii="Times New Roman" w:hAnsi="Times New Roman"/>
          <w:b/>
          <w:bCs/>
          <w:sz w:val="24"/>
          <w:szCs w:val="24"/>
        </w:rPr>
        <w:t>Природные сообщества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7935C0">
        <w:rPr>
          <w:rFonts w:ascii="Times New Roman" w:hAnsi="Times New Roman"/>
          <w:i/>
          <w:iCs/>
          <w:sz w:val="24"/>
          <w:szCs w:val="24"/>
        </w:rPr>
        <w:t>знать</w:t>
      </w:r>
      <w:r w:rsidRPr="007935C0">
        <w:rPr>
          <w:rFonts w:ascii="Times New Roman" w:hAnsi="Times New Roman"/>
          <w:sz w:val="24"/>
          <w:szCs w:val="24"/>
        </w:rPr>
        <w:t>: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152797" w:rsidRPr="007935C0" w:rsidRDefault="00152797" w:rsidP="00B30001">
      <w:pPr>
        <w:widowControl w:val="0"/>
        <w:tabs>
          <w:tab w:val="num" w:pos="709"/>
        </w:tabs>
        <w:snapToGri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FE768A" w:rsidRPr="00B04C72" w:rsidRDefault="0015279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определять растительные сообщества и их типы;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lastRenderedPageBreak/>
        <w:t>— </w:t>
      </w:r>
      <w:r w:rsidRPr="007935C0">
        <w:rPr>
          <w:rFonts w:ascii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FE768A" w:rsidRPr="00B04C72" w:rsidRDefault="0015279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napToGrid w:val="0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FE768A" w:rsidRPr="00B04C72" w:rsidRDefault="00152797" w:rsidP="00B04C72">
      <w:pPr>
        <w:widowControl w:val="0"/>
        <w:spacing w:after="0" w:line="240" w:lineRule="auto"/>
        <w:ind w:left="567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7935C0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152797" w:rsidRPr="007935C0" w:rsidRDefault="00152797" w:rsidP="00B30001">
      <w:pPr>
        <w:widowControl w:val="0"/>
        <w:spacing w:after="0" w:line="240" w:lineRule="auto"/>
        <w:ind w:left="567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935C0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7935C0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152797" w:rsidRPr="007935C0" w:rsidRDefault="00152797" w:rsidP="00B30001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FE768A" w:rsidRPr="00B04C72" w:rsidRDefault="00152797" w:rsidP="00B04C72">
      <w:pPr>
        <w:widowControl w:val="0"/>
        <w:tabs>
          <w:tab w:val="num" w:pos="709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napToGrid w:val="0"/>
          <w:sz w:val="24"/>
          <w:szCs w:val="24"/>
        </w:rPr>
        <w:t>— </w:t>
      </w:r>
      <w:r w:rsidRPr="007935C0">
        <w:rPr>
          <w:rFonts w:ascii="Times New Roman" w:hAnsi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FE768A" w:rsidRPr="00B04C72" w:rsidRDefault="00152797" w:rsidP="00B04C72">
      <w:pPr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  <w:r w:rsidRPr="007935C0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обучения </w:t>
      </w:r>
    </w:p>
    <w:p w:rsidR="00152797" w:rsidRPr="007935C0" w:rsidRDefault="00152797" w:rsidP="00B30001">
      <w:pPr>
        <w:spacing w:after="0" w:line="240" w:lineRule="auto"/>
        <w:ind w:left="567"/>
        <w:rPr>
          <w:rFonts w:ascii="Times New Roman" w:hAnsi="Times New Roman"/>
          <w:i/>
          <w:iCs/>
          <w:sz w:val="24"/>
          <w:szCs w:val="24"/>
        </w:rPr>
      </w:pPr>
      <w:r w:rsidRPr="007935C0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7935C0">
        <w:rPr>
          <w:rFonts w:ascii="Times New Roman" w:hAnsi="Times New Roman"/>
          <w:iCs/>
          <w:sz w:val="24"/>
          <w:szCs w:val="24"/>
        </w:rPr>
        <w:t>: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испытывать чувство гордости за российскую биологическую науку;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 xml:space="preserve">соблюдать правила поведения в природе; 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уметь реализовывать теоретические познания на практике;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понимать важность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признавать право каждого на собственное мнение;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 xml:space="preserve">уметь отстаивать свою точку зрения; 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уметь слушать и слышать другое мнение;</w:t>
      </w:r>
    </w:p>
    <w:p w:rsidR="00152797" w:rsidRPr="007935C0" w:rsidRDefault="00152797" w:rsidP="00B30001">
      <w:pPr>
        <w:pStyle w:val="1"/>
        <w:ind w:left="567"/>
        <w:jc w:val="both"/>
        <w:rPr>
          <w:sz w:val="24"/>
          <w:szCs w:val="24"/>
        </w:rPr>
      </w:pPr>
      <w:r w:rsidRPr="007935C0">
        <w:rPr>
          <w:snapToGrid w:val="0"/>
          <w:sz w:val="24"/>
          <w:szCs w:val="24"/>
        </w:rPr>
        <w:t>— </w:t>
      </w:r>
      <w:r w:rsidRPr="007935C0">
        <w:rPr>
          <w:sz w:val="24"/>
          <w:szCs w:val="24"/>
        </w:rPr>
        <w:t>уметь оперировать фактами как для доказательства, так и для опровержения существующего мнения.</w:t>
      </w:r>
    </w:p>
    <w:p w:rsidR="00B04C72" w:rsidRDefault="00B04C72" w:rsidP="00B04C72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262CD3" w:rsidRDefault="00262CD3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2CD3" w:rsidRDefault="00262CD3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2CD3" w:rsidRDefault="00262CD3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3848" w:rsidRDefault="004F3848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3848" w:rsidRDefault="004F3848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3848" w:rsidRDefault="004F3848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3848" w:rsidRDefault="004F3848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3848" w:rsidRDefault="004F3848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2797" w:rsidRDefault="00A45ED2" w:rsidP="00152797">
      <w:pPr>
        <w:widowControl w:val="0"/>
        <w:snapToGrid w:val="0"/>
        <w:spacing w:line="226" w:lineRule="exact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15279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52797" w:rsidRPr="007935C0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152797" w:rsidRPr="007935C0" w:rsidRDefault="00152797" w:rsidP="00162BE8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5C0">
        <w:rPr>
          <w:rFonts w:ascii="Times New Roman" w:hAnsi="Times New Roman"/>
          <w:b/>
          <w:bCs/>
          <w:sz w:val="24"/>
          <w:szCs w:val="24"/>
        </w:rPr>
        <w:lastRenderedPageBreak/>
        <w:t>Биология. Многообразие покрытосеменных растений. 6 класс</w:t>
      </w:r>
    </w:p>
    <w:p w:rsidR="00152797" w:rsidRDefault="00152797" w:rsidP="00162BE8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5C0">
        <w:rPr>
          <w:rFonts w:ascii="Times New Roman" w:hAnsi="Times New Roman"/>
          <w:b/>
          <w:bCs/>
          <w:sz w:val="24"/>
          <w:szCs w:val="24"/>
        </w:rPr>
        <w:t>(35 часов, 1 час в неделю)</w:t>
      </w:r>
    </w:p>
    <w:p w:rsidR="00171C76" w:rsidRDefault="00171C76" w:rsidP="00162BE8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1C76" w:rsidRDefault="00171C76" w:rsidP="00162BE8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694"/>
        <w:gridCol w:w="2817"/>
        <w:gridCol w:w="876"/>
        <w:gridCol w:w="2150"/>
        <w:gridCol w:w="2068"/>
      </w:tblGrid>
      <w:tr w:rsidR="001857A7" w:rsidRPr="00171C76" w:rsidTr="001857A7">
        <w:tc>
          <w:tcPr>
            <w:tcW w:w="1694" w:type="dxa"/>
          </w:tcPr>
          <w:p w:rsidR="00171C76" w:rsidRPr="00171C76" w:rsidRDefault="00171C76" w:rsidP="00171C76">
            <w:pPr>
              <w:widowControl w:val="0"/>
              <w:snapToGrid w:val="0"/>
              <w:ind w:left="-4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2817" w:type="dxa"/>
          </w:tcPr>
          <w:p w:rsidR="00171C76" w:rsidRPr="00171C76" w:rsidRDefault="00171C76" w:rsidP="00171C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876" w:type="dxa"/>
          </w:tcPr>
          <w:p w:rsidR="00171C76" w:rsidRPr="00171C76" w:rsidRDefault="00171C76" w:rsidP="00171C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50" w:type="dxa"/>
          </w:tcPr>
          <w:p w:rsidR="00171C76" w:rsidRPr="00171C76" w:rsidRDefault="00171C76" w:rsidP="00171C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Cs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068" w:type="dxa"/>
          </w:tcPr>
          <w:p w:rsidR="00171C76" w:rsidRPr="00171C76" w:rsidRDefault="00171C76" w:rsidP="00171C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1857A7" w:rsidTr="001857A7">
        <w:tc>
          <w:tcPr>
            <w:tcW w:w="1694" w:type="dxa"/>
          </w:tcPr>
          <w:p w:rsidR="00811A30" w:rsidRPr="00811A30" w:rsidRDefault="00811A30" w:rsidP="00811A3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034C2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</w:t>
            </w:r>
            <w:r w:rsidRPr="00EB57C5">
              <w:rPr>
                <w:rFonts w:ascii="Times New Roman" w:hAnsi="Times New Roman"/>
                <w:b/>
                <w:bCs/>
                <w:sz w:val="24"/>
                <w:szCs w:val="24"/>
              </w:rPr>
              <w:t>Строение и многообра</w:t>
            </w:r>
            <w:r w:rsidR="001857A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B57C5">
              <w:rPr>
                <w:rFonts w:ascii="Times New Roman" w:hAnsi="Times New Roman"/>
                <w:b/>
                <w:bCs/>
                <w:sz w:val="24"/>
                <w:szCs w:val="24"/>
              </w:rPr>
              <w:t>зие покрыто</w:t>
            </w:r>
            <w:r w:rsidR="001857A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B57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семенных растений </w:t>
            </w:r>
          </w:p>
          <w:p w:rsidR="00171C76" w:rsidRDefault="00171C76" w:rsidP="00171C76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*Строение семян однодольных и двудольных растений. 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*Виды корней и типы корневых систем.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*Зоны (участки) корня. *Видоизменения корней.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*Побег. Почки и их строение.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* Рост и развитие побега.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*Внешнее строение листа. *Клеточное строение листа. *Видоизменения листьев. 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*Строение стебля. Многообразие стеблей. 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*Видоизменения побегов.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*Цветок и его строение. 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*Соцветия. </w:t>
            </w:r>
          </w:p>
          <w:p w:rsidR="00171C76" w:rsidRPr="00811A30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*Плоды и их классификация. *Распространение плодов и семян.</w:t>
            </w:r>
          </w:p>
        </w:tc>
        <w:tc>
          <w:tcPr>
            <w:tcW w:w="876" w:type="dxa"/>
          </w:tcPr>
          <w:p w:rsidR="00171C76" w:rsidRDefault="00811A30" w:rsidP="001857A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15</w:t>
            </w:r>
            <w:r w:rsidRPr="0079094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2150" w:type="dxa"/>
          </w:tcPr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Демонстрация</w:t>
            </w: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 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      </w:r>
          </w:p>
          <w:p w:rsidR="00811A30" w:rsidRPr="00034C25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171C76" w:rsidRDefault="00811A30" w:rsidP="00811A30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вище, клубень, луковица). Строение цветка. Различные виды соцветий. </w:t>
            </w:r>
            <w:r w:rsidRPr="0003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 сухих и сочных плодов.</w:t>
            </w:r>
          </w:p>
        </w:tc>
        <w:tc>
          <w:tcPr>
            <w:tcW w:w="2068" w:type="dxa"/>
          </w:tcPr>
          <w:p w:rsidR="00811A30" w:rsidRDefault="00811A30" w:rsidP="00811A3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Учащие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ся</w:t>
            </w:r>
          </w:p>
          <w:p w:rsidR="00811A30" w:rsidRDefault="00811A30" w:rsidP="00811A30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4C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должны</w:t>
            </w:r>
            <w:r w:rsidRPr="00034C2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811A30" w:rsidRDefault="00811A30" w:rsidP="00811A30">
            <w:pPr>
              <w:shd w:val="clear" w:color="auto" w:fill="FFFFFF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</w:t>
            </w: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тывать чувство гордости за российскую биологическую науку; </w:t>
            </w:r>
            <w:r w:rsidRPr="00034C2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</w:p>
          <w:p w:rsidR="00811A30" w:rsidRDefault="00811A30" w:rsidP="00811A3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>понимать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-новныефакторы</w:t>
            </w: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определяющие взаимоотноше-ния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 и природы</w:t>
            </w:r>
          </w:p>
          <w:p w:rsidR="00171C76" w:rsidRDefault="00811A30" w:rsidP="00811A30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C25">
              <w:rPr>
                <w:rFonts w:ascii="Times New Roman" w:hAnsi="Times New Roman" w:cs="Times New Roman"/>
                <w:sz w:val="24"/>
                <w:szCs w:val="24"/>
              </w:rPr>
              <w:t xml:space="preserve"> уметь реализовывать теоретические познания на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1857A7" w:rsidTr="001857A7">
        <w:tc>
          <w:tcPr>
            <w:tcW w:w="1694" w:type="dxa"/>
          </w:tcPr>
          <w:p w:rsidR="00811A30" w:rsidRPr="00171C76" w:rsidRDefault="00811A30" w:rsidP="001857A7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2.</w:t>
            </w:r>
          </w:p>
          <w:p w:rsidR="00171C76" w:rsidRDefault="00811A30" w:rsidP="00811A30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0C6">
              <w:rPr>
                <w:rFonts w:ascii="Times New Roman" w:hAnsi="Times New Roman"/>
                <w:b/>
                <w:bCs/>
              </w:rPr>
              <w:t>Жизнь растений</w:t>
            </w:r>
          </w:p>
        </w:tc>
        <w:tc>
          <w:tcPr>
            <w:tcW w:w="2817" w:type="dxa"/>
          </w:tcPr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>*Основные процессы жизнедеятельности (питание, дыхание, обмен веществ, рост, развитие, размножение).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 xml:space="preserve">*Минеральное и воздушное питание растений. 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 xml:space="preserve">*Фотосинтез. 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 xml:space="preserve">*Дыхание растений. 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>*Испарение воды. Листопад. *Передвижение воды и питательных веществ в растении.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 xml:space="preserve"> *Прорастание семян. 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 xml:space="preserve">*Способы размножения растений. *Размножение споровых растений. 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 xml:space="preserve">*Размножение голосеменных растений. 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>*Половое и бесполое (вегетативное) размножение покрытосеменных растений.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*Экскурсия </w:t>
            </w:r>
          </w:p>
          <w:p w:rsidR="00171C76" w:rsidRDefault="00811A30" w:rsidP="00811A30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>Зимние явления в жизни растений.</w:t>
            </w:r>
          </w:p>
        </w:tc>
        <w:tc>
          <w:tcPr>
            <w:tcW w:w="876" w:type="dxa"/>
          </w:tcPr>
          <w:p w:rsidR="00171C76" w:rsidRDefault="00811A30" w:rsidP="001857A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7C5">
              <w:rPr>
                <w:rFonts w:ascii="Times New Roman" w:hAnsi="Times New Roman"/>
                <w:b/>
                <w:i/>
                <w:iCs/>
              </w:rPr>
              <w:t>12</w:t>
            </w:r>
            <w:r w:rsidR="001857A7">
              <w:rPr>
                <w:rFonts w:ascii="Times New Roman" w:hAnsi="Times New Roman"/>
                <w:b/>
                <w:i/>
                <w:iCs/>
              </w:rPr>
              <w:t xml:space="preserve"> часо</w:t>
            </w:r>
            <w:r w:rsidRPr="00EB57C5">
              <w:rPr>
                <w:rFonts w:ascii="Times New Roman" w:hAnsi="Times New Roman"/>
                <w:b/>
                <w:i/>
                <w:iCs/>
              </w:rPr>
              <w:t>в</w:t>
            </w:r>
          </w:p>
        </w:tc>
        <w:tc>
          <w:tcPr>
            <w:tcW w:w="2150" w:type="dxa"/>
          </w:tcPr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>Опыты, доказывающие значение воды, воздуха и тепла для прорастания семян; питание проростков запасными веществами семени; полу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1C76">
              <w:rPr>
                <w:rFonts w:ascii="Times New Roman" w:hAnsi="Times New Roman"/>
                <w:sz w:val="24"/>
                <w:szCs w:val="24"/>
              </w:rPr>
              <w:t>чение вытяжки хлорофилла; поглощение растениями углекислого газа и выделение кислорода на свету; образование крахмала; дыха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1C76">
              <w:rPr>
                <w:rFonts w:ascii="Times New Roman" w:hAnsi="Times New Roman"/>
                <w:sz w:val="24"/>
                <w:szCs w:val="24"/>
              </w:rPr>
              <w:t>ние растений; испарение воды листьями; пере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1C76">
              <w:rPr>
                <w:rFonts w:ascii="Times New Roman" w:hAnsi="Times New Roman"/>
                <w:sz w:val="24"/>
                <w:szCs w:val="24"/>
              </w:rPr>
              <w:t>движение органических веществ по лубу.</w:t>
            </w:r>
          </w:p>
          <w:p w:rsidR="00811A30" w:rsidRP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171C76" w:rsidRDefault="00811A30" w:rsidP="00811A30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sz w:val="24"/>
                <w:szCs w:val="24"/>
              </w:rPr>
              <w:t>Передвижение воды и мине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1C76">
              <w:rPr>
                <w:rFonts w:ascii="Times New Roman" w:hAnsi="Times New Roman"/>
                <w:sz w:val="24"/>
                <w:szCs w:val="24"/>
              </w:rPr>
              <w:t>ральных веществ по древесине. Вегетативное размножение комнатных растений. Определение всхожести семян растений и их посев</w:t>
            </w:r>
          </w:p>
        </w:tc>
        <w:tc>
          <w:tcPr>
            <w:tcW w:w="2068" w:type="dxa"/>
          </w:tcPr>
          <w:p w:rsidR="00811A30" w:rsidRDefault="00811A30" w:rsidP="00811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мировоззрения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  <w:p w:rsidR="00171C76" w:rsidRDefault="00811A30" w:rsidP="00811A30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процесс, осуществляю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течение всей жизни человека</w:t>
            </w: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Ядром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любого мировоззрения выступают </w:t>
            </w: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лософские взгляды, опирающиеся на обобщение знаний о природе, обществе и объясняющие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законно</w:t>
            </w:r>
            <w:r w:rsidRPr="0017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-ти природы</w:t>
            </w:r>
          </w:p>
        </w:tc>
      </w:tr>
      <w:tr w:rsidR="001857A7" w:rsidTr="001857A7">
        <w:tc>
          <w:tcPr>
            <w:tcW w:w="1694" w:type="dxa"/>
          </w:tcPr>
          <w:p w:rsidR="00811A3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C7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  <w:p w:rsidR="00171C76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5C0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</w:t>
            </w:r>
            <w:r w:rsidR="001857A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7935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ция растений </w:t>
            </w:r>
          </w:p>
        </w:tc>
        <w:tc>
          <w:tcPr>
            <w:tcW w:w="2817" w:type="dxa"/>
          </w:tcPr>
          <w:p w:rsidR="00811A30" w:rsidRPr="00811A3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811A30">
              <w:rPr>
                <w:rFonts w:ascii="Times New Roman" w:hAnsi="Times New Roman"/>
                <w:sz w:val="24"/>
                <w:szCs w:val="24"/>
              </w:rPr>
              <w:t>*Основные системати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11A30">
              <w:rPr>
                <w:rFonts w:ascii="Times New Roman" w:hAnsi="Times New Roman"/>
                <w:sz w:val="24"/>
                <w:szCs w:val="24"/>
              </w:rPr>
              <w:t>ческие категории: вид, род, семейство, класс, отдел, царство. Знакомство с классификацией цвет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11A30">
              <w:rPr>
                <w:rFonts w:ascii="Times New Roman" w:hAnsi="Times New Roman"/>
                <w:sz w:val="24"/>
                <w:szCs w:val="24"/>
              </w:rPr>
              <w:t>ковых растений.</w:t>
            </w:r>
          </w:p>
          <w:p w:rsidR="00811A30" w:rsidRPr="00811A3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811A30">
              <w:rPr>
                <w:rFonts w:ascii="Times New Roman" w:hAnsi="Times New Roman"/>
                <w:sz w:val="24"/>
                <w:szCs w:val="24"/>
              </w:rPr>
              <w:t>*Класс Двудольные растения. Морфоло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11A30">
              <w:rPr>
                <w:rFonts w:ascii="Times New Roman" w:hAnsi="Times New Roman"/>
                <w:sz w:val="24"/>
                <w:szCs w:val="24"/>
              </w:rPr>
              <w:t>гическая характеристика 3—4 семейств (с учетом местных условий).</w:t>
            </w:r>
          </w:p>
          <w:p w:rsidR="00811A30" w:rsidRPr="00811A3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811A30">
              <w:rPr>
                <w:rFonts w:ascii="Times New Roman" w:hAnsi="Times New Roman"/>
                <w:sz w:val="24"/>
                <w:szCs w:val="24"/>
              </w:rPr>
              <w:t>*Класс Однодольные растения. Морфоло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11A30">
              <w:rPr>
                <w:rFonts w:ascii="Times New Roman" w:hAnsi="Times New Roman"/>
                <w:sz w:val="24"/>
                <w:szCs w:val="24"/>
              </w:rPr>
              <w:t>гиче</w:t>
            </w:r>
            <w:r>
              <w:rPr>
                <w:rFonts w:ascii="Times New Roman" w:hAnsi="Times New Roman"/>
                <w:sz w:val="24"/>
                <w:szCs w:val="24"/>
              </w:rPr>
              <w:t>ская характе</w:t>
            </w:r>
            <w:r w:rsidRPr="00811A30">
              <w:rPr>
                <w:rFonts w:ascii="Times New Roman" w:hAnsi="Times New Roman"/>
                <w:sz w:val="24"/>
                <w:szCs w:val="24"/>
              </w:rPr>
              <w:t xml:space="preserve">ристика </w:t>
            </w:r>
            <w:r w:rsidRPr="00811A30">
              <w:rPr>
                <w:rFonts w:ascii="Times New Roman" w:hAnsi="Times New Roman"/>
                <w:sz w:val="24"/>
                <w:szCs w:val="24"/>
              </w:rPr>
              <w:lastRenderedPageBreak/>
              <w:t>злаков и лилейных.</w:t>
            </w:r>
          </w:p>
          <w:p w:rsidR="00811A30" w:rsidRPr="00811A3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811A30">
              <w:rPr>
                <w:rFonts w:ascii="Times New Roman" w:hAnsi="Times New Roman"/>
                <w:sz w:val="24"/>
                <w:szCs w:val="24"/>
              </w:rPr>
              <w:t>*Важнейшие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      </w:r>
          </w:p>
          <w:p w:rsidR="00811A30" w:rsidRPr="00811A3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11A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*Экскурсия</w:t>
            </w:r>
          </w:p>
          <w:p w:rsidR="00171C76" w:rsidRDefault="00811A30" w:rsidP="00811A30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A30">
              <w:rPr>
                <w:rFonts w:ascii="Times New Roman" w:hAnsi="Times New Roman"/>
                <w:sz w:val="24"/>
                <w:szCs w:val="24"/>
              </w:rPr>
              <w:t>Ознакомление с выращиванием растений в защищенном грунте</w:t>
            </w:r>
          </w:p>
        </w:tc>
        <w:tc>
          <w:tcPr>
            <w:tcW w:w="876" w:type="dxa"/>
          </w:tcPr>
          <w:p w:rsidR="00171C76" w:rsidRDefault="00811A30" w:rsidP="001857A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7C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5 часов</w:t>
            </w:r>
          </w:p>
        </w:tc>
        <w:tc>
          <w:tcPr>
            <w:tcW w:w="2150" w:type="dxa"/>
          </w:tcPr>
          <w:p w:rsidR="00811A30" w:rsidRPr="007935C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35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:rsidR="00811A30" w:rsidRPr="007935C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7935C0">
              <w:rPr>
                <w:rFonts w:ascii="Times New Roman" w:hAnsi="Times New Roman"/>
                <w:sz w:val="24"/>
                <w:szCs w:val="24"/>
              </w:rPr>
              <w:t>Живые и гербарные растения, районированные сорта важнейших сельскохозяйственных растений.</w:t>
            </w:r>
          </w:p>
          <w:p w:rsidR="00811A30" w:rsidRPr="007935C0" w:rsidRDefault="00811A30" w:rsidP="00811A3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35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811A30" w:rsidRPr="007935C0" w:rsidRDefault="00811A30" w:rsidP="00811A30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7935C0">
              <w:rPr>
                <w:rFonts w:ascii="Times New Roman" w:hAnsi="Times New Roman"/>
                <w:sz w:val="24"/>
                <w:szCs w:val="24"/>
              </w:rPr>
              <w:t xml:space="preserve">Выявление признаков семейства по внешнему </w:t>
            </w:r>
            <w:r w:rsidRPr="007935C0">
              <w:rPr>
                <w:rFonts w:ascii="Times New Roman" w:hAnsi="Times New Roman"/>
                <w:sz w:val="24"/>
                <w:szCs w:val="24"/>
              </w:rPr>
              <w:lastRenderedPageBreak/>
              <w:t>строению растений.</w:t>
            </w:r>
          </w:p>
          <w:p w:rsidR="00171C76" w:rsidRDefault="00171C76" w:rsidP="00171C76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:rsidR="00171C76" w:rsidRPr="001857A7" w:rsidRDefault="00811A30" w:rsidP="001857A7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процессе обучения биологии имеется возможность воспитывать культуру умственного труда, фор-мировать умение выступать с сообщениями, докла</w:t>
            </w:r>
            <w:r w:rsidR="0026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ами, 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наглядные пособия</w:t>
            </w:r>
          </w:p>
        </w:tc>
      </w:tr>
      <w:tr w:rsidR="001857A7" w:rsidTr="001857A7">
        <w:tc>
          <w:tcPr>
            <w:tcW w:w="1694" w:type="dxa"/>
          </w:tcPr>
          <w:p w:rsidR="001857A7" w:rsidRDefault="001857A7" w:rsidP="001857A7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7A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4.</w:t>
            </w:r>
            <w:r w:rsidRPr="007935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Природные сообщества</w:t>
            </w:r>
          </w:p>
          <w:p w:rsidR="00171C76" w:rsidRDefault="00171C76" w:rsidP="00171C76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:rsidR="001857A7" w:rsidRPr="001857A7" w:rsidRDefault="001857A7" w:rsidP="001857A7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857A7">
              <w:rPr>
                <w:rFonts w:ascii="Times New Roman" w:hAnsi="Times New Roman"/>
                <w:sz w:val="24"/>
                <w:szCs w:val="24"/>
              </w:rPr>
              <w:t>*Взаимосвязь растений с другими организмами. Симбиоз. Паразитизм. *Растительные сообщества и их типы.</w:t>
            </w:r>
          </w:p>
          <w:p w:rsidR="00171C76" w:rsidRDefault="001857A7" w:rsidP="001857A7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7A7">
              <w:rPr>
                <w:rFonts w:ascii="Times New Roman" w:hAnsi="Times New Roman"/>
                <w:sz w:val="24"/>
                <w:szCs w:val="24"/>
              </w:rPr>
              <w:t>*Развитие и смена растительных сообществ. Влияние деятельности человека на растительные сообщества и влияние природной среды на человека.</w:t>
            </w:r>
          </w:p>
        </w:tc>
        <w:tc>
          <w:tcPr>
            <w:tcW w:w="876" w:type="dxa"/>
          </w:tcPr>
          <w:p w:rsidR="00171C76" w:rsidRDefault="001857A7" w:rsidP="00171C76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7C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 часа</w:t>
            </w:r>
          </w:p>
        </w:tc>
        <w:tc>
          <w:tcPr>
            <w:tcW w:w="2150" w:type="dxa"/>
          </w:tcPr>
          <w:p w:rsidR="001857A7" w:rsidRPr="001857A7" w:rsidRDefault="001857A7" w:rsidP="001857A7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857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Экскурсии</w:t>
            </w:r>
          </w:p>
          <w:p w:rsidR="001857A7" w:rsidRPr="001857A7" w:rsidRDefault="001857A7" w:rsidP="001857A7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1857A7">
              <w:rPr>
                <w:rFonts w:ascii="Times New Roman" w:hAnsi="Times New Roman"/>
                <w:sz w:val="24"/>
                <w:szCs w:val="24"/>
              </w:rPr>
              <w:t>Природное сообщество и человек. Фенологические наблюдения за весенними явлениями в природных сообществах.</w:t>
            </w:r>
          </w:p>
          <w:p w:rsidR="00171C76" w:rsidRDefault="00171C76" w:rsidP="00171C76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:rsidR="001857A7" w:rsidRDefault="001857A7" w:rsidP="00171C7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воспита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значение имеет экологический материал о смене природных сооб-ществ, а также 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смене биогео-ценозов и их устой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71C76" w:rsidRDefault="001857A7" w:rsidP="00262CD3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ти. В ходе образования и развития этих понятий 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 не только получают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тавление о смене сообществ, но и узнают о том, как совершается данный процесс. Следовательно, можно проанали-зировать его причины, в том числе внезапные (катастрофичес</w:t>
            </w:r>
            <w:r w:rsidR="0026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кие), обусловлен</w:t>
            </w:r>
            <w:r w:rsidR="0026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деятель</w:t>
            </w:r>
            <w:r w:rsidR="00262CD3"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человека</w:t>
            </w:r>
          </w:p>
        </w:tc>
      </w:tr>
    </w:tbl>
    <w:p w:rsidR="00171C76" w:rsidRDefault="00171C76" w:rsidP="00171C76">
      <w:pPr>
        <w:widowControl w:val="0"/>
        <w:snapToGrid w:val="0"/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B04C72" w:rsidRDefault="00B04C72" w:rsidP="00162BE8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7511" w:rsidRDefault="00097511" w:rsidP="00B04C72">
      <w:pPr>
        <w:widowControl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262CD3" w:rsidRDefault="00262CD3" w:rsidP="00B04C72">
      <w:pPr>
        <w:widowControl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262CD3" w:rsidRDefault="00262CD3" w:rsidP="00B04C72">
      <w:pPr>
        <w:widowControl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163812" w:rsidRDefault="00163812" w:rsidP="00262C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2797" w:rsidRPr="00B30001" w:rsidRDefault="00493F8A" w:rsidP="00262C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152797" w:rsidRPr="002D2979">
        <w:rPr>
          <w:rFonts w:ascii="Times New Roman" w:hAnsi="Times New Roman"/>
          <w:b/>
          <w:sz w:val="24"/>
          <w:szCs w:val="24"/>
        </w:rPr>
        <w:t xml:space="preserve">. </w:t>
      </w:r>
      <w:r w:rsidR="001857A7">
        <w:rPr>
          <w:rFonts w:ascii="Times New Roman" w:hAnsi="Times New Roman"/>
          <w:b/>
          <w:sz w:val="24"/>
          <w:szCs w:val="24"/>
        </w:rPr>
        <w:t>Т</w:t>
      </w:r>
      <w:r w:rsidR="00152797" w:rsidRPr="002D2979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:rsidR="00152797" w:rsidRDefault="00152797" w:rsidP="00262CD3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2D2979">
        <w:rPr>
          <w:rFonts w:ascii="Times New Roman" w:hAnsi="Times New Roman"/>
          <w:b/>
        </w:rPr>
        <w:t>учебного материала</w:t>
      </w:r>
    </w:p>
    <w:p w:rsidR="00262CD3" w:rsidRDefault="00262CD3" w:rsidP="00262CD3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</w:rPr>
      </w:pPr>
    </w:p>
    <w:p w:rsidR="00262CD3" w:rsidRPr="002D2979" w:rsidRDefault="00262CD3" w:rsidP="00262CD3">
      <w:pPr>
        <w:widowControl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</w:rPr>
      </w:pPr>
    </w:p>
    <w:tbl>
      <w:tblPr>
        <w:tblStyle w:val="a3"/>
        <w:tblW w:w="9640" w:type="dxa"/>
        <w:tblInd w:w="11" w:type="dxa"/>
        <w:tblLook w:val="04A0"/>
      </w:tblPr>
      <w:tblGrid>
        <w:gridCol w:w="1338"/>
        <w:gridCol w:w="5665"/>
        <w:gridCol w:w="2637"/>
      </w:tblGrid>
      <w:tr w:rsidR="009F68D9" w:rsidRPr="002D2979" w:rsidTr="009F68D9">
        <w:tc>
          <w:tcPr>
            <w:tcW w:w="1005" w:type="dxa"/>
          </w:tcPr>
          <w:p w:rsidR="009F68D9" w:rsidRPr="002D2979" w:rsidRDefault="009F68D9" w:rsidP="00262CD3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896" w:type="dxa"/>
          </w:tcPr>
          <w:p w:rsidR="009F68D9" w:rsidRPr="002D2979" w:rsidRDefault="009F68D9" w:rsidP="00276A40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739" w:type="dxa"/>
          </w:tcPr>
          <w:p w:rsidR="009F68D9" w:rsidRPr="002D2979" w:rsidRDefault="009F68D9" w:rsidP="00276A40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</w:t>
            </w:r>
            <w:r w:rsidRPr="002D2979">
              <w:rPr>
                <w:rFonts w:ascii="Times New Roman" w:hAnsi="Times New Roman"/>
                <w:b/>
              </w:rPr>
              <w:t>во часов</w:t>
            </w:r>
          </w:p>
        </w:tc>
      </w:tr>
      <w:tr w:rsidR="009F68D9" w:rsidRPr="002D2979" w:rsidTr="00276A40">
        <w:trPr>
          <w:trHeight w:val="307"/>
        </w:trPr>
        <w:tc>
          <w:tcPr>
            <w:tcW w:w="1005" w:type="dxa"/>
          </w:tcPr>
          <w:p w:rsidR="009F68D9" w:rsidRPr="002D2979" w:rsidRDefault="009F68D9" w:rsidP="00E5574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96" w:type="dxa"/>
          </w:tcPr>
          <w:p w:rsidR="009F68D9" w:rsidRPr="00276A40" w:rsidRDefault="009F68D9" w:rsidP="00276A40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Cs/>
              </w:rPr>
            </w:pPr>
            <w:r w:rsidRPr="002D2979">
              <w:rPr>
                <w:rFonts w:ascii="Times New Roman" w:hAnsi="Times New Roman"/>
                <w:bCs/>
              </w:rPr>
              <w:t>Строение и многообразие покрытосеменных растений</w:t>
            </w:r>
          </w:p>
        </w:tc>
        <w:tc>
          <w:tcPr>
            <w:tcW w:w="2739" w:type="dxa"/>
          </w:tcPr>
          <w:p w:rsidR="009F68D9" w:rsidRPr="002D2979" w:rsidRDefault="009F68D9" w:rsidP="007C5ED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9F68D9" w:rsidRPr="002D2979" w:rsidTr="009F68D9">
        <w:tc>
          <w:tcPr>
            <w:tcW w:w="1005" w:type="dxa"/>
          </w:tcPr>
          <w:p w:rsidR="009F68D9" w:rsidRPr="002D2979" w:rsidRDefault="009F68D9" w:rsidP="00E5574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96" w:type="dxa"/>
          </w:tcPr>
          <w:p w:rsidR="009F68D9" w:rsidRPr="002D2979" w:rsidRDefault="009F68D9" w:rsidP="00E5574D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</w:rPr>
            </w:pPr>
            <w:r w:rsidRPr="002D2979">
              <w:rPr>
                <w:rFonts w:ascii="Times New Roman" w:hAnsi="Times New Roman"/>
                <w:bCs/>
              </w:rPr>
              <w:t>Жизнь растений</w:t>
            </w:r>
          </w:p>
        </w:tc>
        <w:tc>
          <w:tcPr>
            <w:tcW w:w="2739" w:type="dxa"/>
          </w:tcPr>
          <w:p w:rsidR="009F68D9" w:rsidRPr="002D2979" w:rsidRDefault="009F68D9" w:rsidP="007C5ED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F68D9" w:rsidRPr="002D2979" w:rsidTr="009F68D9">
        <w:tc>
          <w:tcPr>
            <w:tcW w:w="1005" w:type="dxa"/>
          </w:tcPr>
          <w:p w:rsidR="009F68D9" w:rsidRPr="002D2979" w:rsidRDefault="009F68D9" w:rsidP="00E5574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96" w:type="dxa"/>
          </w:tcPr>
          <w:p w:rsidR="009F68D9" w:rsidRPr="002D2979" w:rsidRDefault="009F68D9" w:rsidP="00E5574D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</w:rPr>
            </w:pPr>
            <w:r w:rsidRPr="002D2979">
              <w:rPr>
                <w:rFonts w:ascii="Times New Roman" w:hAnsi="Times New Roman"/>
                <w:bCs/>
              </w:rPr>
              <w:t>Классификация растений</w:t>
            </w:r>
          </w:p>
        </w:tc>
        <w:tc>
          <w:tcPr>
            <w:tcW w:w="2739" w:type="dxa"/>
          </w:tcPr>
          <w:p w:rsidR="009F68D9" w:rsidRPr="002D2979" w:rsidRDefault="009F68D9" w:rsidP="007C5ED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9F68D9" w:rsidRPr="002D2979" w:rsidTr="009F68D9">
        <w:trPr>
          <w:trHeight w:val="403"/>
        </w:trPr>
        <w:tc>
          <w:tcPr>
            <w:tcW w:w="1005" w:type="dxa"/>
          </w:tcPr>
          <w:p w:rsidR="009F68D9" w:rsidRPr="002D2979" w:rsidRDefault="009F68D9" w:rsidP="00E5574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96" w:type="dxa"/>
          </w:tcPr>
          <w:p w:rsidR="009F68D9" w:rsidRPr="002D2979" w:rsidRDefault="009F68D9" w:rsidP="00E5574D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</w:rPr>
            </w:pPr>
            <w:r w:rsidRPr="002D2979">
              <w:rPr>
                <w:rFonts w:ascii="Times New Roman" w:hAnsi="Times New Roman"/>
              </w:rPr>
              <w:t>Природные сообщества</w:t>
            </w:r>
          </w:p>
        </w:tc>
        <w:tc>
          <w:tcPr>
            <w:tcW w:w="2739" w:type="dxa"/>
          </w:tcPr>
          <w:p w:rsidR="009F68D9" w:rsidRPr="002D2979" w:rsidRDefault="009F68D9" w:rsidP="007C5ED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 w:rsidRPr="002D2979">
              <w:rPr>
                <w:rFonts w:ascii="Times New Roman" w:hAnsi="Times New Roman"/>
                <w:b/>
              </w:rPr>
              <w:t>3</w:t>
            </w:r>
          </w:p>
        </w:tc>
      </w:tr>
      <w:tr w:rsidR="00451601" w:rsidRPr="002D2979" w:rsidTr="009F68D9">
        <w:trPr>
          <w:trHeight w:val="403"/>
        </w:trPr>
        <w:tc>
          <w:tcPr>
            <w:tcW w:w="1005" w:type="dxa"/>
          </w:tcPr>
          <w:p w:rsidR="00451601" w:rsidRPr="002D2979" w:rsidRDefault="00451601" w:rsidP="00E5574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896" w:type="dxa"/>
          </w:tcPr>
          <w:p w:rsidR="00451601" w:rsidRPr="002D2979" w:rsidRDefault="00451601" w:rsidP="00E5574D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</w:rPr>
            </w:pPr>
          </w:p>
        </w:tc>
        <w:tc>
          <w:tcPr>
            <w:tcW w:w="2739" w:type="dxa"/>
          </w:tcPr>
          <w:p w:rsidR="00451601" w:rsidRPr="002D2979" w:rsidRDefault="00451601" w:rsidP="007C5EDD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35 </w:t>
            </w:r>
          </w:p>
        </w:tc>
      </w:tr>
    </w:tbl>
    <w:p w:rsidR="00493F8A" w:rsidRDefault="00493F8A" w:rsidP="00B30001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493F8A" w:rsidRDefault="00493F8A" w:rsidP="00493F8A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sz w:val="24"/>
          <w:szCs w:val="24"/>
        </w:rPr>
      </w:pPr>
      <w:r w:rsidRPr="00493F8A">
        <w:rPr>
          <w:rFonts w:ascii="Times New Roman" w:hAnsi="Times New Roman"/>
          <w:b/>
          <w:sz w:val="24"/>
          <w:szCs w:val="24"/>
        </w:rPr>
        <w:t>5.Аннотация</w:t>
      </w:r>
    </w:p>
    <w:tbl>
      <w:tblPr>
        <w:tblStyle w:val="a3"/>
        <w:tblW w:w="0" w:type="auto"/>
        <w:tblLook w:val="04A0"/>
      </w:tblPr>
      <w:tblGrid>
        <w:gridCol w:w="2063"/>
        <w:gridCol w:w="984"/>
        <w:gridCol w:w="2336"/>
        <w:gridCol w:w="1417"/>
        <w:gridCol w:w="2771"/>
      </w:tblGrid>
      <w:tr w:rsidR="00493F8A" w:rsidRPr="00493F8A" w:rsidTr="00493F8A">
        <w:tc>
          <w:tcPr>
            <w:tcW w:w="2063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4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36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417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771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493F8A" w:rsidTr="00493F8A">
        <w:tc>
          <w:tcPr>
            <w:tcW w:w="2063" w:type="dxa"/>
          </w:tcPr>
          <w:p w:rsidR="00493F8A" w:rsidRDefault="00493F8A" w:rsidP="00493F8A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рабочие програм-мы.</w:t>
            </w: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Бактерии, грибы,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 xml:space="preserve"> М.: Дрофа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</w:t>
            </w: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984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07656C" w:rsidRPr="00493F8A" w:rsidRDefault="00262CD3" w:rsidP="0007656C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1" w:type="dxa"/>
          </w:tcPr>
          <w:p w:rsidR="00262CD3" w:rsidRDefault="00493F8A" w:rsidP="00262CD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>В. В. Пасечник.</w:t>
            </w:r>
          </w:p>
          <w:p w:rsidR="00493F8A" w:rsidRPr="00C34645" w:rsidRDefault="00262CD3" w:rsidP="00262CD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>Просвещение, 1994</w:t>
            </w:r>
          </w:p>
          <w:p w:rsidR="00493F8A" w:rsidRDefault="00493F8A" w:rsidP="00493F8A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62CD3" w:rsidRDefault="00262CD3" w:rsidP="00262C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3" w:rsidRDefault="00262CD3" w:rsidP="00262C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3" w:rsidRPr="009F68D9" w:rsidRDefault="00262CD3" w:rsidP="00262C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8D9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r w:rsidRPr="009F68D9">
        <w:rPr>
          <w:rFonts w:ascii="Times New Roman" w:hAnsi="Times New Roman" w:cs="Times New Roman"/>
          <w:b/>
          <w:sz w:val="24"/>
          <w:szCs w:val="24"/>
        </w:rPr>
        <w:t xml:space="preserve"> – ресурсы:</w:t>
      </w:r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ВикипедиЯ. Свободная энциклопедия. </w:t>
      </w:r>
      <w:hyperlink r:id="rId8" w:history="1">
        <w:r w:rsidRPr="009F68D9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http://ru.wikipedia.org/wiki</w:t>
        </w:r>
      </w:hyperlink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ресурсов. </w:t>
      </w:r>
      <w:hyperlink r:id="rId9" w:history="1">
        <w:r w:rsidRPr="009F68D9">
          <w:rPr>
            <w:rStyle w:val="a6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Научные новости биологии. </w:t>
      </w:r>
      <w:hyperlink r:id="rId10" w:history="1">
        <w:r w:rsidRPr="009F68D9">
          <w:rPr>
            <w:rStyle w:val="a6"/>
            <w:rFonts w:ascii="Times New Roman" w:hAnsi="Times New Roman" w:cs="Times New Roman"/>
            <w:sz w:val="24"/>
            <w:szCs w:val="24"/>
          </w:rPr>
          <w:t>www.bio.nature.ru/</w:t>
        </w:r>
      </w:hyperlink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Новости науки и биотехнологии. </w:t>
      </w:r>
      <w:hyperlink r:id="rId11" w:history="1">
        <w:r w:rsidRPr="009F68D9">
          <w:rPr>
            <w:rStyle w:val="a6"/>
            <w:rFonts w:ascii="Times New Roman" w:hAnsi="Times New Roman" w:cs="Times New Roman"/>
            <w:sz w:val="24"/>
            <w:szCs w:val="24"/>
          </w:rPr>
          <w:t>http://molbiol.edu.ru/</w:t>
        </w:r>
      </w:hyperlink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Сайт еженедельника «Биология» издательского дома «Первое сентября» </w:t>
      </w:r>
      <w:hyperlink r:id="rId12" w:history="1">
        <w:r w:rsidRPr="009F68D9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http://www.1september.ru/ru/bio.htm</w:t>
        </w:r>
      </w:hyperlink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Сайт Центра экологического обучения и информации. </w:t>
      </w:r>
      <w:hyperlink r:id="rId13" w:history="1">
        <w:r w:rsidRPr="009F68D9">
          <w:rPr>
            <w:rStyle w:val="a6"/>
            <w:rFonts w:ascii="Times New Roman" w:hAnsi="Times New Roman" w:cs="Times New Roman"/>
            <w:sz w:val="24"/>
            <w:szCs w:val="24"/>
          </w:rPr>
          <w:t>http://www.ceti.ur.ru/</w:t>
        </w:r>
      </w:hyperlink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Способ создания виртуальной модели биологического объекта. </w:t>
      </w:r>
      <w:hyperlink r:id="rId14" w:history="1">
        <w:r w:rsidRPr="009F68D9">
          <w:rPr>
            <w:rStyle w:val="a6"/>
            <w:rFonts w:ascii="Times New Roman" w:hAnsi="Times New Roman" w:cs="Times New Roman"/>
            <w:sz w:val="24"/>
            <w:szCs w:val="24"/>
          </w:rPr>
          <w:t>http://biology.id.ru/</w:t>
        </w:r>
      </w:hyperlink>
    </w:p>
    <w:p w:rsidR="00262CD3" w:rsidRPr="009F68D9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Учебные материалы и словари на сайте «Кирилл и Мефодий». </w:t>
      </w:r>
      <w:r w:rsidRPr="009F68D9">
        <w:rPr>
          <w:rStyle w:val="a6"/>
          <w:rFonts w:ascii="Times New Roman" w:hAnsi="Times New Roman" w:cs="Times New Roman"/>
          <w:sz w:val="24"/>
          <w:szCs w:val="24"/>
        </w:rPr>
        <w:t>http://</w:t>
      </w:r>
      <w:hyperlink r:id="rId15" w:history="1">
        <w:r w:rsidRPr="009F68D9">
          <w:rPr>
            <w:rStyle w:val="a6"/>
            <w:rFonts w:ascii="Times New Roman" w:hAnsi="Times New Roman" w:cs="Times New Roman"/>
            <w:sz w:val="24"/>
            <w:szCs w:val="24"/>
          </w:rPr>
          <w:t>www. km.ru/education</w:t>
        </w:r>
      </w:hyperlink>
    </w:p>
    <w:p w:rsidR="00262CD3" w:rsidRPr="00C34645" w:rsidRDefault="00262CD3" w:rsidP="00262CD3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Style w:val="10"/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 (ФЦИОР). </w:t>
      </w:r>
      <w:hyperlink r:id="rId16" w:history="1">
        <w:r w:rsidRPr="009F68D9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http://fcior.edu.ru/</w:t>
        </w:r>
      </w:hyperlink>
    </w:p>
    <w:p w:rsidR="00262CD3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F1636A" w:rsidRDefault="00F1636A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F1636A" w:rsidRDefault="00F1636A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С</w:t>
      </w:r>
      <w:r>
        <w:rPr>
          <w:rStyle w:val="10"/>
          <w:rFonts w:ascii="Times New Roman" w:hAnsi="Times New Roman" w:cs="Times New Roman"/>
        </w:rPr>
        <w:t>ОГЛАСОВАНО</w:t>
      </w:r>
      <w:r w:rsidR="003A0A4A">
        <w:rPr>
          <w:rStyle w:val="10"/>
          <w:rFonts w:ascii="Times New Roman" w:hAnsi="Times New Roman" w:cs="Times New Roman"/>
        </w:rPr>
        <w:t xml:space="preserve">                                                              </w:t>
      </w:r>
      <w:r w:rsidRPr="00162BE8">
        <w:rPr>
          <w:rStyle w:val="10"/>
          <w:rFonts w:ascii="Times New Roman" w:hAnsi="Times New Roman" w:cs="Times New Roman"/>
        </w:rPr>
        <w:t>С</w:t>
      </w:r>
      <w:r>
        <w:rPr>
          <w:rStyle w:val="10"/>
          <w:rFonts w:ascii="Times New Roman" w:hAnsi="Times New Roman" w:cs="Times New Roman"/>
        </w:rPr>
        <w:t>ОГЛАСОВАНО</w:t>
      </w: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Протокол № 1 заседания                                                 Заместитель директора по УВР</w:t>
      </w: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t>МО</w:t>
      </w:r>
      <w:r w:rsidRPr="00162BE8">
        <w:rPr>
          <w:rStyle w:val="10"/>
          <w:rFonts w:ascii="Times New Roman" w:hAnsi="Times New Roman" w:cs="Times New Roman"/>
        </w:rPr>
        <w:t xml:space="preserve">  МБОУ СОШ № 6</w:t>
      </w:r>
      <w:r>
        <w:rPr>
          <w:rStyle w:val="10"/>
          <w:rFonts w:ascii="Times New Roman" w:hAnsi="Times New Roman" w:cs="Times New Roman"/>
        </w:rPr>
        <w:t>1</w:t>
      </w:r>
      <w:r w:rsidRPr="00162BE8">
        <w:rPr>
          <w:rStyle w:val="10"/>
          <w:rFonts w:ascii="Times New Roman" w:hAnsi="Times New Roman" w:cs="Times New Roman"/>
        </w:rPr>
        <w:t xml:space="preserve"> </w:t>
      </w:r>
      <w:r w:rsidR="003A0A4A">
        <w:rPr>
          <w:rStyle w:val="10"/>
          <w:rFonts w:ascii="Times New Roman" w:hAnsi="Times New Roman" w:cs="Times New Roman"/>
        </w:rPr>
        <w:t xml:space="preserve">                                                  </w:t>
      </w:r>
      <w:r w:rsidRPr="00162BE8">
        <w:rPr>
          <w:rStyle w:val="10"/>
          <w:rFonts w:ascii="Times New Roman" w:hAnsi="Times New Roman" w:cs="Times New Roman"/>
        </w:rPr>
        <w:t>___________Кипоть Н.Н.</w:t>
      </w: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Руководитель МО</w:t>
      </w:r>
      <w:r w:rsidR="003A0A4A">
        <w:rPr>
          <w:rStyle w:val="10"/>
          <w:rFonts w:ascii="Times New Roman" w:hAnsi="Times New Roman" w:cs="Times New Roman"/>
        </w:rPr>
        <w:t xml:space="preserve">                                                            </w:t>
      </w:r>
      <w:r w:rsidRPr="00162BE8">
        <w:rPr>
          <w:rStyle w:val="10"/>
          <w:rFonts w:ascii="Times New Roman" w:hAnsi="Times New Roman" w:cs="Times New Roman"/>
        </w:rPr>
        <w:t>«</w:t>
      </w:r>
      <w:r w:rsidR="003A0A4A">
        <w:rPr>
          <w:rStyle w:val="10"/>
          <w:rFonts w:ascii="Times New Roman" w:hAnsi="Times New Roman" w:cs="Times New Roman"/>
        </w:rPr>
        <w:t>31</w:t>
      </w:r>
      <w:r w:rsidRPr="00162BE8">
        <w:rPr>
          <w:rStyle w:val="10"/>
          <w:rFonts w:ascii="Times New Roman" w:hAnsi="Times New Roman" w:cs="Times New Roman"/>
        </w:rPr>
        <w:t>» августа 20</w:t>
      </w:r>
      <w:r>
        <w:rPr>
          <w:rStyle w:val="10"/>
          <w:rFonts w:ascii="Times New Roman" w:hAnsi="Times New Roman" w:cs="Times New Roman"/>
        </w:rPr>
        <w:t>21</w:t>
      </w:r>
      <w:r w:rsidR="00A45ED2">
        <w:rPr>
          <w:rStyle w:val="10"/>
          <w:rFonts w:ascii="Times New Roman" w:hAnsi="Times New Roman" w:cs="Times New Roman"/>
        </w:rPr>
        <w:t>2</w:t>
      </w:r>
      <w:r w:rsidRPr="00162BE8">
        <w:rPr>
          <w:rStyle w:val="10"/>
          <w:rFonts w:ascii="Times New Roman" w:hAnsi="Times New Roman" w:cs="Times New Roman"/>
        </w:rPr>
        <w:t xml:space="preserve">года                                             </w:t>
      </w: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________Ухова Э.Р.</w:t>
      </w:r>
    </w:p>
    <w:p w:rsidR="00262CD3" w:rsidRPr="00C34645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«</w:t>
      </w:r>
      <w:r w:rsidR="003A0A4A">
        <w:rPr>
          <w:rStyle w:val="10"/>
          <w:rFonts w:ascii="Times New Roman" w:hAnsi="Times New Roman" w:cs="Times New Roman"/>
        </w:rPr>
        <w:t>30</w:t>
      </w:r>
      <w:r w:rsidRPr="00162BE8">
        <w:rPr>
          <w:rStyle w:val="10"/>
          <w:rFonts w:ascii="Times New Roman" w:hAnsi="Times New Roman" w:cs="Times New Roman"/>
        </w:rPr>
        <w:t>»  августа 20</w:t>
      </w:r>
      <w:r>
        <w:rPr>
          <w:rStyle w:val="10"/>
          <w:rFonts w:ascii="Times New Roman" w:hAnsi="Times New Roman" w:cs="Times New Roman"/>
        </w:rPr>
        <w:t>2</w:t>
      </w:r>
      <w:r w:rsidR="00A45ED2">
        <w:rPr>
          <w:rStyle w:val="10"/>
          <w:rFonts w:ascii="Times New Roman" w:hAnsi="Times New Roman" w:cs="Times New Roman"/>
        </w:rPr>
        <w:t>2</w:t>
      </w:r>
      <w:r w:rsidRPr="00162BE8">
        <w:rPr>
          <w:rStyle w:val="10"/>
          <w:rFonts w:ascii="Times New Roman" w:hAnsi="Times New Roman" w:cs="Times New Roman"/>
        </w:rPr>
        <w:t xml:space="preserve"> год</w:t>
      </w:r>
      <w:r>
        <w:rPr>
          <w:rStyle w:val="10"/>
          <w:rFonts w:ascii="Times New Roman" w:hAnsi="Times New Roman" w:cs="Times New Roman"/>
        </w:rPr>
        <w:t>а</w:t>
      </w:r>
    </w:p>
    <w:p w:rsidR="00493F8A" w:rsidRPr="00493F8A" w:rsidRDefault="00493F8A" w:rsidP="00493F8A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262CD3" w:rsidRDefault="00262CD3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</w:p>
    <w:p w:rsidR="003A0A4A" w:rsidRDefault="003A0A4A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</w:p>
    <w:p w:rsidR="00451601" w:rsidRDefault="00451601" w:rsidP="00262CD3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sz w:val="24"/>
          <w:szCs w:val="24"/>
        </w:rPr>
      </w:pPr>
    </w:p>
    <w:p w:rsidR="0007656C" w:rsidRDefault="0007656C" w:rsidP="00262CD3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sz w:val="24"/>
          <w:szCs w:val="24"/>
        </w:rPr>
      </w:pPr>
    </w:p>
    <w:p w:rsidR="0007656C" w:rsidRDefault="0007656C" w:rsidP="00262CD3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sz w:val="24"/>
          <w:szCs w:val="24"/>
        </w:rPr>
      </w:pPr>
    </w:p>
    <w:p w:rsidR="0007656C" w:rsidRDefault="0007656C" w:rsidP="00262CD3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sz w:val="24"/>
          <w:szCs w:val="24"/>
        </w:rPr>
      </w:pPr>
    </w:p>
    <w:p w:rsidR="00262CD3" w:rsidRDefault="00262CD3" w:rsidP="00262CD3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sz w:val="24"/>
          <w:szCs w:val="24"/>
        </w:rPr>
        <w:lastRenderedPageBreak/>
        <w:t>6. Календарно-тематическое планирование</w:t>
      </w:r>
    </w:p>
    <w:p w:rsidR="00262CD3" w:rsidRDefault="00262CD3" w:rsidP="00262CD3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sz w:val="24"/>
          <w:szCs w:val="24"/>
        </w:rPr>
      </w:pPr>
    </w:p>
    <w:p w:rsidR="00493F8A" w:rsidRPr="00A56825" w:rsidRDefault="00493F8A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sz w:val="24"/>
          <w:szCs w:val="24"/>
        </w:rPr>
        <w:t>«Согласовано»</w:t>
      </w:r>
    </w:p>
    <w:p w:rsidR="00493F8A" w:rsidRDefault="00493F8A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 w:rsidRPr="00A56825">
        <w:rPr>
          <w:rStyle w:val="10"/>
          <w:rFonts w:ascii="Times New Roman" w:hAnsi="Times New Roman"/>
          <w:sz w:val="24"/>
          <w:szCs w:val="24"/>
        </w:rPr>
        <w:t>Заместитель директора по УВР</w:t>
      </w:r>
    </w:p>
    <w:p w:rsidR="003A0A4A" w:rsidRDefault="00493F8A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 w:rsidRPr="00A56825">
        <w:rPr>
          <w:rStyle w:val="10"/>
          <w:rFonts w:ascii="Times New Roman" w:hAnsi="Times New Roman"/>
          <w:sz w:val="24"/>
          <w:szCs w:val="24"/>
        </w:rPr>
        <w:t>___________Кипоть Н.Н.</w:t>
      </w:r>
    </w:p>
    <w:p w:rsidR="00493F8A" w:rsidRPr="008D2CB3" w:rsidRDefault="00493F8A" w:rsidP="00493F8A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56825">
        <w:rPr>
          <w:rStyle w:val="10"/>
          <w:rFonts w:ascii="Times New Roman" w:hAnsi="Times New Roman"/>
          <w:sz w:val="24"/>
          <w:szCs w:val="24"/>
        </w:rPr>
        <w:t>«</w:t>
      </w:r>
      <w:r w:rsidR="003A0A4A">
        <w:rPr>
          <w:rStyle w:val="10"/>
          <w:rFonts w:ascii="Times New Roman" w:hAnsi="Times New Roman"/>
          <w:sz w:val="24"/>
          <w:szCs w:val="24"/>
        </w:rPr>
        <w:t>31</w:t>
      </w:r>
      <w:r w:rsidRPr="00A56825">
        <w:rPr>
          <w:rStyle w:val="10"/>
          <w:rFonts w:ascii="Times New Roman" w:hAnsi="Times New Roman"/>
          <w:sz w:val="24"/>
          <w:szCs w:val="24"/>
        </w:rPr>
        <w:t>»августа 20</w:t>
      </w:r>
      <w:r>
        <w:rPr>
          <w:rStyle w:val="10"/>
          <w:rFonts w:ascii="Times New Roman" w:hAnsi="Times New Roman"/>
          <w:sz w:val="24"/>
          <w:szCs w:val="24"/>
        </w:rPr>
        <w:t>2</w:t>
      </w:r>
      <w:r w:rsidR="00A45ED2">
        <w:rPr>
          <w:rStyle w:val="10"/>
          <w:rFonts w:ascii="Times New Roman" w:hAnsi="Times New Roman"/>
          <w:sz w:val="24"/>
          <w:szCs w:val="24"/>
        </w:rPr>
        <w:t>2</w:t>
      </w:r>
      <w:r w:rsidRPr="00A56825">
        <w:rPr>
          <w:rStyle w:val="10"/>
          <w:rFonts w:ascii="Times New Roman" w:hAnsi="Times New Roman"/>
          <w:sz w:val="24"/>
          <w:szCs w:val="24"/>
        </w:rPr>
        <w:t xml:space="preserve"> года</w:t>
      </w:r>
    </w:p>
    <w:p w:rsidR="006C59D8" w:rsidRPr="007935C0" w:rsidRDefault="006C59D8" w:rsidP="00B30001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710"/>
        <w:gridCol w:w="1134"/>
        <w:gridCol w:w="6095"/>
        <w:gridCol w:w="850"/>
        <w:gridCol w:w="1276"/>
      </w:tblGrid>
      <w:tr w:rsidR="00AF6CC1" w:rsidRPr="00276A40" w:rsidTr="00350C06">
        <w:trPr>
          <w:trHeight w:val="617"/>
        </w:trPr>
        <w:tc>
          <w:tcPr>
            <w:tcW w:w="710" w:type="dxa"/>
          </w:tcPr>
          <w:p w:rsidR="00AF6CC1" w:rsidRPr="00276A40" w:rsidRDefault="00AF6CC1" w:rsidP="00E55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1134" w:type="dxa"/>
          </w:tcPr>
          <w:p w:rsidR="00AF6CC1" w:rsidRPr="00276A40" w:rsidRDefault="00AF6CC1" w:rsidP="00E55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</w:tcPr>
          <w:p w:rsidR="00AF6CC1" w:rsidRPr="00276A40" w:rsidRDefault="00AF6CC1" w:rsidP="00E55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Тема урока</w:t>
            </w:r>
            <w:r w:rsidR="0024470E">
              <w:rPr>
                <w:rFonts w:ascii="Times New Roman" w:hAnsi="Times New Roman"/>
                <w:sz w:val="24"/>
                <w:szCs w:val="24"/>
              </w:rPr>
              <w:t xml:space="preserve"> с учетом вопросов воспиания</w:t>
            </w:r>
          </w:p>
        </w:tc>
        <w:tc>
          <w:tcPr>
            <w:tcW w:w="850" w:type="dxa"/>
          </w:tcPr>
          <w:p w:rsidR="00AF6CC1" w:rsidRPr="00276A40" w:rsidRDefault="0024470E" w:rsidP="00E5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AF6CC1" w:rsidRPr="00276A40"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</w:tc>
        <w:tc>
          <w:tcPr>
            <w:tcW w:w="1276" w:type="dxa"/>
          </w:tcPr>
          <w:p w:rsidR="00AF6CC1" w:rsidRPr="00276A40" w:rsidRDefault="00AF6CC1" w:rsidP="00E5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24470E" w:rsidRPr="00276A40" w:rsidTr="003A0A4A">
        <w:trPr>
          <w:trHeight w:val="1320"/>
        </w:trPr>
        <w:tc>
          <w:tcPr>
            <w:tcW w:w="10065" w:type="dxa"/>
            <w:gridSpan w:val="5"/>
          </w:tcPr>
          <w:p w:rsidR="0024470E" w:rsidRPr="0024470E" w:rsidRDefault="0024470E" w:rsidP="006C59D8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4470E">
              <w:rPr>
                <w:rFonts w:ascii="Times New Roman" w:hAnsi="Times New Roman" w:cs="Times New Roman"/>
                <w:b/>
                <w:bCs/>
                <w:i/>
                <w:caps/>
                <w:sz w:val="24"/>
                <w:szCs w:val="24"/>
              </w:rPr>
              <w:t>Раздел 1.</w:t>
            </w:r>
            <w:r w:rsidRPr="00244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Строение и многообразие покрытосеменных растений (15 часов)</w:t>
            </w:r>
          </w:p>
          <w:p w:rsidR="0024470E" w:rsidRPr="00B6160F" w:rsidRDefault="0024470E" w:rsidP="0024470E">
            <w:pPr>
              <w:rPr>
                <w:rFonts w:ascii="Times New Roman" w:hAnsi="Times New Roman"/>
                <w:b/>
                <w:bCs/>
                <w:i/>
                <w:caps/>
                <w:sz w:val="24"/>
                <w:szCs w:val="24"/>
              </w:rPr>
            </w:pPr>
            <w:r w:rsidRPr="00244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Воспитательный потенциал - </w:t>
            </w:r>
            <w:r w:rsidRPr="0024470E">
              <w:rPr>
                <w:rFonts w:ascii="Times New Roman" w:hAnsi="Times New Roman" w:cs="Times New Roman"/>
                <w:sz w:val="24"/>
                <w:szCs w:val="24"/>
              </w:rPr>
              <w:t>уметь реализовывать теоретические познания на практике;</w:t>
            </w:r>
            <w:r w:rsidRPr="002447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 </w:t>
            </w:r>
            <w:r w:rsidRPr="0024470E">
              <w:rPr>
                <w:rFonts w:ascii="Times New Roman" w:hAnsi="Times New Roman" w:cs="Times New Roman"/>
                <w:sz w:val="24"/>
                <w:szCs w:val="24"/>
              </w:rPr>
              <w:t>проявлять готовность к самостоятельным поступкам и действиям на благо природы;</w:t>
            </w:r>
            <w:r w:rsidRPr="002447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 </w:t>
            </w:r>
            <w:r w:rsidRPr="0024470E">
              <w:rPr>
                <w:rFonts w:ascii="Times New Roman" w:hAnsi="Times New Roman" w:cs="Times New Roman"/>
                <w:sz w:val="24"/>
                <w:szCs w:val="24"/>
              </w:rPr>
              <w:t>испытывать любовь к природе, чувства уважения к ученым, изучающим растительный мир, и эстетические чувства от общения с растениями</w:t>
            </w:r>
          </w:p>
        </w:tc>
      </w:tr>
      <w:tr w:rsidR="003A0A4A" w:rsidRPr="00276A40" w:rsidTr="00350C06">
        <w:trPr>
          <w:trHeight w:val="610"/>
        </w:trPr>
        <w:tc>
          <w:tcPr>
            <w:tcW w:w="710" w:type="dxa"/>
          </w:tcPr>
          <w:p w:rsidR="003A0A4A" w:rsidRPr="00276A40" w:rsidRDefault="003A0A4A" w:rsidP="00E5574D">
            <w:pPr>
              <w:ind w:left="-284" w:firstLine="568"/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05.09</w:t>
            </w:r>
            <w:r w:rsidR="00350C06">
              <w:rPr>
                <w:bCs/>
              </w:rPr>
              <w:t>-аб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06.09-в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Строение семян двудольных растений. </w:t>
            </w:r>
            <w:r w:rsidRPr="00276A40">
              <w:rPr>
                <w:rFonts w:ascii="Times New Roman" w:hAnsi="Times New Roman"/>
                <w:i/>
                <w:iCs/>
                <w:sz w:val="24"/>
                <w:szCs w:val="24"/>
              </w:rPr>
              <w:t>ЛР 1</w:t>
            </w:r>
            <w:r w:rsidRPr="00276A40">
              <w:rPr>
                <w:rFonts w:ascii="Times New Roman" w:hAnsi="Times New Roman"/>
                <w:sz w:val="24"/>
                <w:szCs w:val="24"/>
              </w:rPr>
              <w:t>«Изучение строения семян двудольных растений». Коллекцию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§1, с. 8-9</w:t>
            </w:r>
          </w:p>
        </w:tc>
      </w:tr>
      <w:tr w:rsidR="003A0A4A" w:rsidRPr="00276A40" w:rsidTr="00350C06">
        <w:trPr>
          <w:trHeight w:val="626"/>
        </w:trPr>
        <w:tc>
          <w:tcPr>
            <w:tcW w:w="710" w:type="dxa"/>
          </w:tcPr>
          <w:p w:rsidR="003A0A4A" w:rsidRPr="00276A40" w:rsidRDefault="003A0A4A" w:rsidP="00E5574D">
            <w:pPr>
              <w:ind w:right="-142"/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12.09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13.09-в</w:t>
            </w:r>
          </w:p>
        </w:tc>
        <w:tc>
          <w:tcPr>
            <w:tcW w:w="6095" w:type="dxa"/>
          </w:tcPr>
          <w:p w:rsidR="003A0A4A" w:rsidRPr="00276A40" w:rsidRDefault="003A0A4A" w:rsidP="00E5574D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Строение семян однодольных растений</w:t>
            </w:r>
          </w:p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ЛР 2 </w:t>
            </w:r>
            <w:r w:rsidRPr="00276A40">
              <w:rPr>
                <w:rFonts w:ascii="Times New Roman" w:hAnsi="Times New Roman"/>
                <w:sz w:val="24"/>
                <w:szCs w:val="24"/>
              </w:rPr>
              <w:t>«Изучение строения семян однодольных растений».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3A0A4A" w:rsidRDefault="003A0A4A" w:rsidP="003A0A4A">
            <w:pPr>
              <w:rPr>
                <w:rFonts w:ascii="Times New Roman" w:hAnsi="Times New Roman"/>
                <w:sz w:val="24"/>
                <w:szCs w:val="24"/>
              </w:rPr>
            </w:pPr>
            <w:r w:rsidRPr="003A0A4A">
              <w:rPr>
                <w:rFonts w:ascii="Times New Roman" w:hAnsi="Times New Roman"/>
                <w:sz w:val="24"/>
                <w:szCs w:val="24"/>
              </w:rPr>
              <w:t>с. 9-11,</w:t>
            </w:r>
          </w:p>
          <w:p w:rsidR="003A0A4A" w:rsidRPr="003A0A4A" w:rsidRDefault="003A0A4A" w:rsidP="003A0A4A">
            <w:pPr>
              <w:rPr>
                <w:rFonts w:ascii="Times New Roman" w:hAnsi="Times New Roman"/>
              </w:rPr>
            </w:pPr>
            <w:r w:rsidRPr="003A0A4A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3A0A4A" w:rsidRPr="00276A40" w:rsidTr="00350C06">
        <w:trPr>
          <w:trHeight w:val="495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3.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19.09</w:t>
            </w:r>
            <w:r w:rsidR="00350C06">
              <w:rPr>
                <w:bCs/>
              </w:rPr>
              <w:t>-а,б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20.09- в</w:t>
            </w:r>
          </w:p>
        </w:tc>
        <w:tc>
          <w:tcPr>
            <w:tcW w:w="6095" w:type="dxa"/>
          </w:tcPr>
          <w:p w:rsidR="003A0A4A" w:rsidRPr="00276A40" w:rsidRDefault="003A0A4A" w:rsidP="00E5574D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Виды корней. Типы корневых систем.</w:t>
            </w:r>
          </w:p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ЛР 3 </w:t>
            </w:r>
            <w:r w:rsidRPr="00276A40">
              <w:rPr>
                <w:rFonts w:ascii="Times New Roman" w:hAnsi="Times New Roman"/>
                <w:sz w:val="24"/>
                <w:szCs w:val="24"/>
              </w:rPr>
              <w:t xml:space="preserve">«Стержневые и мочковатые корневые системы».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</w:t>
            </w:r>
          </w:p>
        </w:tc>
      </w:tr>
      <w:tr w:rsidR="003A0A4A" w:rsidRPr="00276A40" w:rsidTr="00350C06">
        <w:trPr>
          <w:trHeight w:val="306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4.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26.09</w:t>
            </w:r>
            <w:r w:rsidR="00350C06">
              <w:rPr>
                <w:bCs/>
              </w:rPr>
              <w:t>-а,б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27.09-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Зоны корня.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§3</w:t>
            </w:r>
          </w:p>
        </w:tc>
      </w:tr>
      <w:tr w:rsidR="003A0A4A" w:rsidRPr="00276A40" w:rsidTr="00350C06">
        <w:trPr>
          <w:trHeight w:val="267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5.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03.10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04.10-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Условия произрастания и видоизменения корней.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3A0A4A" w:rsidRPr="00276A40" w:rsidTr="00350C06">
        <w:trPr>
          <w:trHeight w:val="563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6.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10.10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11.10-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spacing w:line="226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Побег. Почки и их строение. </w:t>
            </w:r>
            <w:r w:rsidRPr="00276A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ЛР 4 </w:t>
            </w:r>
            <w:r w:rsidRPr="00276A40">
              <w:rPr>
                <w:rFonts w:ascii="Times New Roman" w:hAnsi="Times New Roman"/>
                <w:sz w:val="24"/>
                <w:szCs w:val="24"/>
              </w:rPr>
              <w:t>«Строение почек. Расположение почек на стебле»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§5</w:t>
            </w:r>
          </w:p>
        </w:tc>
      </w:tr>
      <w:tr w:rsidR="003A0A4A" w:rsidRPr="00276A40" w:rsidTr="00350C06">
        <w:trPr>
          <w:trHeight w:val="678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7.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17.10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18.10- в</w:t>
            </w:r>
          </w:p>
        </w:tc>
        <w:tc>
          <w:tcPr>
            <w:tcW w:w="6095" w:type="dxa"/>
          </w:tcPr>
          <w:p w:rsidR="003A0A4A" w:rsidRPr="00276A40" w:rsidRDefault="003A0A4A" w:rsidP="00E5574D">
            <w:pPr>
              <w:spacing w:line="226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Внешнее строение листа</w:t>
            </w:r>
          </w:p>
          <w:p w:rsidR="003A0A4A" w:rsidRPr="00276A40" w:rsidRDefault="003A0A4A" w:rsidP="00AF6CC1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ЛР 5 «Листья простые и сложные, их жилкование и листорасположение»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§6</w:t>
            </w:r>
          </w:p>
        </w:tc>
      </w:tr>
      <w:tr w:rsidR="003A0A4A" w:rsidRPr="00276A40" w:rsidTr="00350C06">
        <w:trPr>
          <w:trHeight w:val="562"/>
        </w:trPr>
        <w:tc>
          <w:tcPr>
            <w:tcW w:w="710" w:type="dxa"/>
          </w:tcPr>
          <w:p w:rsidR="003A0A4A" w:rsidRPr="003A0A4A" w:rsidRDefault="003A0A4A" w:rsidP="00E5574D">
            <w:pPr>
              <w:jc w:val="center"/>
              <w:rPr>
                <w:rFonts w:ascii="Times New Roman" w:hAnsi="Times New Roman"/>
                <w:b/>
              </w:rPr>
            </w:pPr>
            <w:r w:rsidRPr="003A0A4A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0A4A">
              <w:rPr>
                <w:b/>
                <w:bCs/>
              </w:rPr>
              <w:t>24.10</w:t>
            </w:r>
            <w:r w:rsidR="00350C06">
              <w:rPr>
                <w:b/>
                <w:bCs/>
              </w:rPr>
              <w:t>-</w:t>
            </w:r>
            <w:r w:rsidR="00350C06">
              <w:rPr>
                <w:bCs/>
              </w:rPr>
              <w:t xml:space="preserve"> аб</w:t>
            </w:r>
          </w:p>
          <w:p w:rsidR="00350C06" w:rsidRPr="003A0A4A" w:rsidRDefault="00350C06" w:rsidP="00350C06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rPr>
                <w:bCs/>
              </w:rPr>
              <w:t>25.10-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Клеточное строение лист</w:t>
            </w:r>
            <w:r>
              <w:rPr>
                <w:rFonts w:ascii="Times New Roman" w:hAnsi="Times New Roman"/>
                <w:sz w:val="24"/>
                <w:szCs w:val="24"/>
              </w:rPr>
              <w:t>а.  ЛР 6 «Строение кожицы листа</w:t>
            </w:r>
            <w:r w:rsidRPr="00276A4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§7</w:t>
            </w:r>
          </w:p>
        </w:tc>
      </w:tr>
      <w:tr w:rsidR="003A0A4A" w:rsidRPr="00276A40" w:rsidTr="00350C06">
        <w:trPr>
          <w:trHeight w:val="562"/>
        </w:trPr>
        <w:tc>
          <w:tcPr>
            <w:tcW w:w="710" w:type="dxa"/>
          </w:tcPr>
          <w:p w:rsidR="003A0A4A" w:rsidRPr="003A0A4A" w:rsidRDefault="003A0A4A" w:rsidP="00E5574D">
            <w:pPr>
              <w:jc w:val="center"/>
              <w:rPr>
                <w:rFonts w:ascii="Times New Roman" w:hAnsi="Times New Roman"/>
                <w:b/>
              </w:rPr>
            </w:pPr>
            <w:r w:rsidRPr="003A0A4A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07.11</w:t>
            </w:r>
            <w:r w:rsidR="00350C06">
              <w:rPr>
                <w:b/>
                <w:bCs/>
              </w:rPr>
              <w:t>-</w:t>
            </w:r>
            <w:r w:rsidR="00350C06">
              <w:rPr>
                <w:bCs/>
              </w:rPr>
              <w:t xml:space="preserve"> аб</w:t>
            </w:r>
          </w:p>
          <w:p w:rsidR="00350C06" w:rsidRPr="003A0A4A" w:rsidRDefault="00350C06" w:rsidP="00350C06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rPr>
                <w:bCs/>
              </w:rPr>
              <w:t>08.11-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Влияние факторов среды на строение листа. Видоизменения листьев.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§8</w:t>
            </w:r>
          </w:p>
        </w:tc>
      </w:tr>
      <w:tr w:rsidR="003A0A4A" w:rsidRPr="00276A40" w:rsidTr="00350C06">
        <w:trPr>
          <w:trHeight w:val="562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10.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14.11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15.11-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Строение стебля. ЛР 7  «Вн</w:t>
            </w:r>
            <w:r>
              <w:rPr>
                <w:rFonts w:ascii="Times New Roman" w:hAnsi="Times New Roman"/>
                <w:sz w:val="24"/>
                <w:szCs w:val="24"/>
              </w:rPr>
              <w:t>утреннее строение ветки дерева»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§9</w:t>
            </w:r>
          </w:p>
        </w:tc>
      </w:tr>
      <w:tr w:rsidR="003A0A4A" w:rsidRPr="00276A40" w:rsidTr="00350C06">
        <w:trPr>
          <w:trHeight w:val="586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11.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21.11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22.11- в</w:t>
            </w:r>
          </w:p>
        </w:tc>
        <w:tc>
          <w:tcPr>
            <w:tcW w:w="6095" w:type="dxa"/>
          </w:tcPr>
          <w:p w:rsidR="003A0A4A" w:rsidRPr="00276A40" w:rsidRDefault="003A0A4A" w:rsidP="006D4BAA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Видоизменение побегов.</w:t>
            </w:r>
          </w:p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ЛР 8 «Строение клубня», «Строение луковицы»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§10</w:t>
            </w:r>
          </w:p>
        </w:tc>
      </w:tr>
      <w:tr w:rsidR="003A0A4A" w:rsidRPr="00276A40" w:rsidTr="00350C06">
        <w:trPr>
          <w:trHeight w:val="273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12.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28.11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29.11-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Цветок. ЛР 9 «Строения цветка»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§11</w:t>
            </w:r>
          </w:p>
        </w:tc>
      </w:tr>
      <w:tr w:rsidR="003A0A4A" w:rsidRPr="00276A40" w:rsidTr="00350C06">
        <w:trPr>
          <w:trHeight w:val="264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13.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05.12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06.12-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Соцветия. ЛР  10 «Соцветия»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§12</w:t>
            </w:r>
          </w:p>
        </w:tc>
      </w:tr>
      <w:tr w:rsidR="003A0A4A" w:rsidRPr="00276A40" w:rsidTr="00350C06">
        <w:trPr>
          <w:trHeight w:val="261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14.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12.12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13.12- в</w:t>
            </w:r>
          </w:p>
        </w:tc>
        <w:tc>
          <w:tcPr>
            <w:tcW w:w="6095" w:type="dxa"/>
          </w:tcPr>
          <w:p w:rsidR="003A0A4A" w:rsidRPr="003A0A4A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Плоды.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ЛР 11«Классификация  плодов»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§13</w:t>
            </w:r>
          </w:p>
        </w:tc>
      </w:tr>
      <w:tr w:rsidR="003A0A4A" w:rsidRPr="00276A40" w:rsidTr="00350C06">
        <w:trPr>
          <w:trHeight w:val="347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15.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19.12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20.12-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Распространение плодов и семян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§14</w:t>
            </w:r>
          </w:p>
        </w:tc>
      </w:tr>
      <w:tr w:rsidR="0024470E" w:rsidRPr="00276A40" w:rsidTr="003A0A4A">
        <w:trPr>
          <w:trHeight w:val="399"/>
        </w:trPr>
        <w:tc>
          <w:tcPr>
            <w:tcW w:w="10065" w:type="dxa"/>
            <w:gridSpan w:val="5"/>
          </w:tcPr>
          <w:p w:rsidR="0024470E" w:rsidRDefault="0024470E" w:rsidP="0028353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6160F">
              <w:rPr>
                <w:rFonts w:ascii="Times New Roman" w:hAnsi="Times New Roman"/>
                <w:b/>
                <w:bCs/>
                <w:i/>
                <w:caps/>
                <w:sz w:val="24"/>
                <w:szCs w:val="24"/>
              </w:rPr>
              <w:t>Раздел 2.</w:t>
            </w:r>
            <w:r w:rsidRPr="00B616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Жизнь растений (12 часов)</w:t>
            </w:r>
          </w:p>
          <w:p w:rsidR="0024470E" w:rsidRPr="0024470E" w:rsidRDefault="0024470E" w:rsidP="0024470E">
            <w:pPr>
              <w:rPr>
                <w:rFonts w:ascii="Times New Roman" w:hAnsi="Times New Roman" w:cs="Times New Roman"/>
                <w:b/>
                <w:bCs/>
                <w:i/>
                <w:caps/>
                <w:sz w:val="24"/>
                <w:szCs w:val="24"/>
              </w:rPr>
            </w:pPr>
            <w:r w:rsidRPr="0024470E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Воспитательный потенциал -</w:t>
            </w:r>
            <w:r w:rsidRPr="002447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 </w:t>
            </w:r>
            <w:r w:rsidRPr="0024470E">
              <w:rPr>
                <w:rFonts w:ascii="Times New Roman" w:hAnsi="Times New Roman" w:cs="Times New Roman"/>
                <w:sz w:val="24"/>
                <w:szCs w:val="24"/>
              </w:rPr>
              <w:t>признавать право каждого на собственное мнение;</w:t>
            </w:r>
            <w:r w:rsidRPr="002447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 </w:t>
            </w:r>
            <w:r w:rsidRPr="0024470E">
              <w:rPr>
                <w:rFonts w:ascii="Times New Roman" w:hAnsi="Times New Roman" w:cs="Times New Roman"/>
                <w:sz w:val="24"/>
                <w:szCs w:val="24"/>
              </w:rPr>
              <w:t>проводить работу над ошибками для внесения корректив в усваиваемые знания;уметь оперировать фактами как для доказательства, так и для опровержения существующего мнения.</w:t>
            </w:r>
          </w:p>
        </w:tc>
      </w:tr>
      <w:tr w:rsidR="003A0A4A" w:rsidRPr="00276A40" w:rsidTr="00350C06">
        <w:trPr>
          <w:trHeight w:val="297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26.12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27.12-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Минеральное питание растений.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§15</w:t>
            </w:r>
          </w:p>
        </w:tc>
      </w:tr>
      <w:tr w:rsidR="003A0A4A" w:rsidRPr="00276A40" w:rsidTr="00350C06">
        <w:trPr>
          <w:trHeight w:val="274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17.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09.01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10.01-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Фотосинтез.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§16</w:t>
            </w:r>
          </w:p>
        </w:tc>
      </w:tr>
      <w:tr w:rsidR="003A0A4A" w:rsidRPr="00276A40" w:rsidTr="00350C06">
        <w:trPr>
          <w:trHeight w:val="263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18.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16.01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17.01-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Дыхание растений.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§17</w:t>
            </w:r>
          </w:p>
        </w:tc>
      </w:tr>
      <w:tr w:rsidR="003A0A4A" w:rsidRPr="00276A40" w:rsidTr="00350C06">
        <w:trPr>
          <w:trHeight w:val="268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19.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23.01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24-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Испарение воды растениями. Листопад. 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§18</w:t>
            </w:r>
          </w:p>
        </w:tc>
      </w:tr>
      <w:tr w:rsidR="003A0A4A" w:rsidRPr="00276A40" w:rsidTr="00350C06">
        <w:trPr>
          <w:trHeight w:val="317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20.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30.01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31.01-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Передвижение воды и минеральных веществ в растении.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</w:tr>
      <w:tr w:rsidR="003A0A4A" w:rsidRPr="00276A40" w:rsidTr="00350C06">
        <w:trPr>
          <w:trHeight w:val="317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21.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06.02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07.02-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Передвижение по стеблю органических веществ.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</w:tr>
      <w:tr w:rsidR="003A0A4A" w:rsidRPr="00276A40" w:rsidTr="00350C06">
        <w:trPr>
          <w:trHeight w:val="392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22.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13.02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14.02-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Прорастание семян.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§20</w:t>
            </w:r>
          </w:p>
        </w:tc>
      </w:tr>
      <w:tr w:rsidR="003A0A4A" w:rsidRPr="00276A40" w:rsidTr="00350C06">
        <w:trPr>
          <w:trHeight w:val="284"/>
        </w:trPr>
        <w:tc>
          <w:tcPr>
            <w:tcW w:w="710" w:type="dxa"/>
          </w:tcPr>
          <w:p w:rsidR="003A0A4A" w:rsidRPr="00276A40" w:rsidRDefault="003A0A4A" w:rsidP="000C34B7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23.</w:t>
            </w:r>
          </w:p>
        </w:tc>
        <w:tc>
          <w:tcPr>
            <w:tcW w:w="1134" w:type="dxa"/>
          </w:tcPr>
          <w:p w:rsidR="003A0A4A" w:rsidRDefault="003A0A4A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20.02</w:t>
            </w:r>
            <w:r w:rsidR="00350C06">
              <w:rPr>
                <w:bCs/>
              </w:rPr>
              <w:t>- аб</w:t>
            </w:r>
          </w:p>
          <w:p w:rsidR="00350C06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21.02-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Способы размножения растений.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§21</w:t>
            </w:r>
          </w:p>
        </w:tc>
      </w:tr>
      <w:tr w:rsidR="003A0A4A" w:rsidRPr="00276A40" w:rsidTr="00350C06">
        <w:trPr>
          <w:trHeight w:val="274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24.</w:t>
            </w:r>
          </w:p>
        </w:tc>
        <w:tc>
          <w:tcPr>
            <w:tcW w:w="1134" w:type="dxa"/>
          </w:tcPr>
          <w:p w:rsidR="00FE7B33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20.02- аб</w:t>
            </w:r>
          </w:p>
          <w:p w:rsidR="003A0A4A" w:rsidRPr="00276A40" w:rsidRDefault="00350C06" w:rsidP="00350C06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21.02- 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Размножение споровых растений.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§22</w:t>
            </w:r>
          </w:p>
        </w:tc>
      </w:tr>
      <w:tr w:rsidR="003A0A4A" w:rsidRPr="00276A40" w:rsidTr="00350C06">
        <w:trPr>
          <w:trHeight w:val="277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25.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27.02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28.02-в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Размножение голосеменных растений.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§23</w:t>
            </w:r>
          </w:p>
        </w:tc>
      </w:tr>
      <w:tr w:rsidR="003A0A4A" w:rsidRPr="00276A40" w:rsidTr="00350C06">
        <w:trPr>
          <w:trHeight w:val="268"/>
        </w:trPr>
        <w:tc>
          <w:tcPr>
            <w:tcW w:w="710" w:type="dxa"/>
          </w:tcPr>
          <w:p w:rsidR="003A0A4A" w:rsidRPr="00276A40" w:rsidRDefault="003A0A4A" w:rsidP="006D4BAA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06.03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07.03-в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Половое размножение покрытосеменных растений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 24</w:t>
            </w:r>
          </w:p>
        </w:tc>
      </w:tr>
      <w:tr w:rsidR="003A0A4A" w:rsidRPr="00276A40" w:rsidTr="00350C06">
        <w:trPr>
          <w:trHeight w:val="257"/>
        </w:trPr>
        <w:tc>
          <w:tcPr>
            <w:tcW w:w="710" w:type="dxa"/>
          </w:tcPr>
          <w:p w:rsidR="003A0A4A" w:rsidRPr="00276A40" w:rsidRDefault="003A0A4A" w:rsidP="000C34B7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27.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13.03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14.03-в</w:t>
            </w:r>
          </w:p>
        </w:tc>
        <w:tc>
          <w:tcPr>
            <w:tcW w:w="6095" w:type="dxa"/>
          </w:tcPr>
          <w:p w:rsidR="003A0A4A" w:rsidRPr="00276A40" w:rsidRDefault="003A0A4A" w:rsidP="00E5574D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Вегетативное размножение покрытосеменных растений.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§25</w:t>
            </w:r>
          </w:p>
        </w:tc>
      </w:tr>
      <w:tr w:rsidR="0024470E" w:rsidRPr="00276A40" w:rsidTr="003A0A4A">
        <w:trPr>
          <w:trHeight w:val="273"/>
        </w:trPr>
        <w:tc>
          <w:tcPr>
            <w:tcW w:w="10065" w:type="dxa"/>
            <w:gridSpan w:val="5"/>
          </w:tcPr>
          <w:p w:rsidR="0024470E" w:rsidRDefault="0024470E" w:rsidP="00283539">
            <w:pPr>
              <w:jc w:val="center"/>
              <w:rPr>
                <w:rFonts w:ascii="SchoolBookCSanPin" w:hAnsi="SchoolBookCSanPin"/>
                <w:b/>
                <w:bCs/>
                <w:i/>
                <w:sz w:val="21"/>
                <w:szCs w:val="21"/>
              </w:rPr>
            </w:pPr>
            <w:r w:rsidRPr="00B6160F">
              <w:rPr>
                <w:rFonts w:ascii="SchoolBookCSanPin" w:hAnsi="SchoolBookCSanPin"/>
                <w:b/>
                <w:bCs/>
                <w:i/>
                <w:caps/>
                <w:sz w:val="21"/>
                <w:szCs w:val="21"/>
              </w:rPr>
              <w:t>Раздел 3.</w:t>
            </w:r>
            <w:r w:rsidRPr="00B6160F">
              <w:rPr>
                <w:rFonts w:ascii="SchoolBookCSanPin" w:hAnsi="SchoolBookCSanPin"/>
                <w:b/>
                <w:bCs/>
                <w:i/>
                <w:sz w:val="21"/>
                <w:szCs w:val="21"/>
              </w:rPr>
              <w:t xml:space="preserve"> Классификация растений (5 часов)</w:t>
            </w:r>
          </w:p>
          <w:p w:rsidR="0024470E" w:rsidRPr="0024470E" w:rsidRDefault="0024470E" w:rsidP="0024470E">
            <w:pPr>
              <w:pStyle w:val="1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Воспитательный потенциал -</w:t>
            </w:r>
            <w:r>
              <w:rPr>
                <w:snapToGrid w:val="0"/>
                <w:sz w:val="24"/>
                <w:szCs w:val="24"/>
              </w:rPr>
              <w:t xml:space="preserve">  </w:t>
            </w:r>
            <w:r>
              <w:rPr>
                <w:sz w:val="24"/>
                <w:szCs w:val="24"/>
              </w:rPr>
              <w:t>понимать важность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  <w:r>
              <w:rPr>
                <w:snapToGrid w:val="0"/>
                <w:sz w:val="24"/>
                <w:szCs w:val="24"/>
              </w:rPr>
              <w:t xml:space="preserve">  </w:t>
            </w:r>
            <w:r>
              <w:rPr>
                <w:sz w:val="24"/>
                <w:szCs w:val="24"/>
              </w:rPr>
              <w:t>осознавать значение обучения для повседневной жизни и осознанного выбора профессии;</w:t>
            </w:r>
          </w:p>
        </w:tc>
      </w:tr>
      <w:tr w:rsidR="003A0A4A" w:rsidRPr="00276A40" w:rsidTr="00350C06">
        <w:trPr>
          <w:trHeight w:val="324"/>
        </w:trPr>
        <w:tc>
          <w:tcPr>
            <w:tcW w:w="710" w:type="dxa"/>
          </w:tcPr>
          <w:p w:rsidR="003A0A4A" w:rsidRPr="00276A40" w:rsidRDefault="003A0A4A" w:rsidP="000C34B7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28.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20.03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21.03-в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Основы систематики растений.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§26</w:t>
            </w:r>
          </w:p>
        </w:tc>
      </w:tr>
      <w:tr w:rsidR="003A0A4A" w:rsidRPr="00276A40" w:rsidTr="00350C06">
        <w:trPr>
          <w:trHeight w:val="562"/>
        </w:trPr>
        <w:tc>
          <w:tcPr>
            <w:tcW w:w="710" w:type="dxa"/>
          </w:tcPr>
          <w:p w:rsidR="003A0A4A" w:rsidRPr="00276A40" w:rsidRDefault="003A0A4A" w:rsidP="000C34B7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29.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03.04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04.04-в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Класс Двудольные растения. Семейства Крестоцветные и Розоцветные.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§27</w:t>
            </w:r>
          </w:p>
        </w:tc>
      </w:tr>
      <w:tr w:rsidR="003A0A4A" w:rsidRPr="00276A40" w:rsidTr="00350C06">
        <w:trPr>
          <w:trHeight w:val="562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30.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10.04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11.04-в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Класс Двудольные.</w:t>
            </w:r>
            <w:r w:rsidR="00FE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Семейства Пасленовые.  Бобовые. Сложноцветные.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§28</w:t>
            </w:r>
          </w:p>
        </w:tc>
      </w:tr>
      <w:tr w:rsidR="003A0A4A" w:rsidRPr="00276A40" w:rsidTr="00350C06">
        <w:trPr>
          <w:trHeight w:val="260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31.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17.04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18.04-в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Класс Однодольные. Семейства Лилейные и Злаки.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§29</w:t>
            </w:r>
          </w:p>
        </w:tc>
      </w:tr>
      <w:tr w:rsidR="003A0A4A" w:rsidRPr="00276A40" w:rsidTr="00350C06">
        <w:trPr>
          <w:trHeight w:val="263"/>
        </w:trPr>
        <w:tc>
          <w:tcPr>
            <w:tcW w:w="710" w:type="dxa"/>
          </w:tcPr>
          <w:p w:rsidR="003A0A4A" w:rsidRPr="00276A40" w:rsidRDefault="003A0A4A" w:rsidP="000C34B7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32.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24.04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25.04-в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Культурные растения. 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§30</w:t>
            </w:r>
          </w:p>
        </w:tc>
      </w:tr>
      <w:tr w:rsidR="00F1636A" w:rsidRPr="00276A40" w:rsidTr="003A0A4A">
        <w:trPr>
          <w:trHeight w:val="273"/>
        </w:trPr>
        <w:tc>
          <w:tcPr>
            <w:tcW w:w="10065" w:type="dxa"/>
            <w:gridSpan w:val="5"/>
          </w:tcPr>
          <w:p w:rsidR="00F1636A" w:rsidRDefault="00F1636A" w:rsidP="00283539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6160F">
              <w:rPr>
                <w:rFonts w:ascii="Times New Roman" w:hAnsi="Times New Roman"/>
                <w:b/>
                <w:bCs/>
                <w:i/>
                <w:caps/>
                <w:sz w:val="24"/>
                <w:szCs w:val="24"/>
              </w:rPr>
              <w:t>Раздел</w:t>
            </w:r>
            <w:r w:rsidRPr="00B616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4. Природные сообщества (3 часа)</w:t>
            </w:r>
          </w:p>
          <w:p w:rsidR="00F1636A" w:rsidRPr="00F1636A" w:rsidRDefault="00F1636A" w:rsidP="00F1636A">
            <w:pPr>
              <w:pStyle w:val="1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Воспитательный потенциал -</w:t>
            </w:r>
            <w:r>
              <w:rPr>
                <w:snapToGrid w:val="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проявлять готовность к самостоятельным поступкам и действиям на благо природы;</w:t>
            </w:r>
            <w:r>
              <w:rPr>
                <w:snapToGrid w:val="0"/>
                <w:sz w:val="24"/>
                <w:szCs w:val="24"/>
              </w:rPr>
              <w:t xml:space="preserve">  </w:t>
            </w:r>
            <w:r>
              <w:rPr>
                <w:sz w:val="24"/>
                <w:szCs w:val="24"/>
              </w:rPr>
              <w:t>признавать право каждого на собственное мнение;испытывать любовь к природе, чувства уважения к ученым, изучающим растительный мир, и эстетические чувства от общения с растениями;</w:t>
            </w:r>
          </w:p>
        </w:tc>
      </w:tr>
      <w:tr w:rsidR="003A0A4A" w:rsidRPr="00276A40" w:rsidTr="00350C06">
        <w:trPr>
          <w:trHeight w:val="330"/>
        </w:trPr>
        <w:tc>
          <w:tcPr>
            <w:tcW w:w="710" w:type="dxa"/>
          </w:tcPr>
          <w:p w:rsidR="003A0A4A" w:rsidRPr="00276A40" w:rsidRDefault="003A0A4A" w:rsidP="000C34B7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33.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15.05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02.05-в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Растительные сообщества.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§31</w:t>
            </w:r>
          </w:p>
        </w:tc>
      </w:tr>
      <w:tr w:rsidR="003A0A4A" w:rsidRPr="00276A40" w:rsidTr="00350C06">
        <w:trPr>
          <w:trHeight w:val="562"/>
        </w:trPr>
        <w:tc>
          <w:tcPr>
            <w:tcW w:w="710" w:type="dxa"/>
          </w:tcPr>
          <w:p w:rsidR="003A0A4A" w:rsidRPr="00276A40" w:rsidRDefault="003A0A4A" w:rsidP="000C34B7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34.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22.05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16.05-в</w:t>
            </w:r>
          </w:p>
        </w:tc>
        <w:tc>
          <w:tcPr>
            <w:tcW w:w="6095" w:type="dxa"/>
          </w:tcPr>
          <w:p w:rsidR="003A0A4A" w:rsidRPr="00276A40" w:rsidRDefault="003A0A4A" w:rsidP="00AF6CC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 xml:space="preserve">Влияние хозяйственной деятельности человека на растительный мир. Охрана растений 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§32</w:t>
            </w:r>
          </w:p>
        </w:tc>
      </w:tr>
      <w:tr w:rsidR="003A0A4A" w:rsidRPr="00276A40" w:rsidTr="00350C06">
        <w:trPr>
          <w:trHeight w:val="562"/>
        </w:trPr>
        <w:tc>
          <w:tcPr>
            <w:tcW w:w="710" w:type="dxa"/>
          </w:tcPr>
          <w:p w:rsidR="003A0A4A" w:rsidRPr="00276A40" w:rsidRDefault="003A0A4A" w:rsidP="00E5574D">
            <w:pPr>
              <w:jc w:val="center"/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35.</w:t>
            </w:r>
          </w:p>
        </w:tc>
        <w:tc>
          <w:tcPr>
            <w:tcW w:w="1134" w:type="dxa"/>
          </w:tcPr>
          <w:p w:rsidR="003A0A4A" w:rsidRDefault="004F3848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29.05</w:t>
            </w:r>
            <w:r w:rsidR="00FE7B33">
              <w:rPr>
                <w:bCs/>
              </w:rPr>
              <w:t>-аб</w:t>
            </w:r>
          </w:p>
          <w:p w:rsidR="00FE7B33" w:rsidRPr="00276A40" w:rsidRDefault="00FE7B33" w:rsidP="00FE7B3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23.05-в</w:t>
            </w:r>
          </w:p>
        </w:tc>
        <w:tc>
          <w:tcPr>
            <w:tcW w:w="6095" w:type="dxa"/>
          </w:tcPr>
          <w:p w:rsidR="003A0A4A" w:rsidRPr="00276A40" w:rsidRDefault="003A0A4A" w:rsidP="00E5574D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276A40">
              <w:rPr>
                <w:rFonts w:ascii="Times New Roman" w:hAnsi="Times New Roman"/>
                <w:sz w:val="24"/>
                <w:szCs w:val="24"/>
              </w:rPr>
              <w:t>Итоговый урок. Летние задания.</w:t>
            </w:r>
          </w:p>
        </w:tc>
        <w:tc>
          <w:tcPr>
            <w:tcW w:w="850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  <w:r w:rsidRPr="00276A40">
              <w:rPr>
                <w:rFonts w:ascii="Times New Roman" w:hAnsi="Times New Roman"/>
              </w:rPr>
              <w:t>1 час</w:t>
            </w:r>
          </w:p>
        </w:tc>
        <w:tc>
          <w:tcPr>
            <w:tcW w:w="1276" w:type="dxa"/>
          </w:tcPr>
          <w:p w:rsidR="003A0A4A" w:rsidRPr="00276A40" w:rsidRDefault="003A0A4A" w:rsidP="00E5574D">
            <w:pPr>
              <w:rPr>
                <w:rFonts w:ascii="Times New Roman" w:hAnsi="Times New Roman"/>
              </w:rPr>
            </w:pPr>
          </w:p>
        </w:tc>
      </w:tr>
    </w:tbl>
    <w:p w:rsidR="00FE7B33" w:rsidRDefault="00FE7B33" w:rsidP="00451601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  <w:b/>
          <w:sz w:val="28"/>
          <w:szCs w:val="28"/>
        </w:rPr>
      </w:pPr>
    </w:p>
    <w:p w:rsidR="000D0221" w:rsidRDefault="000D0221" w:rsidP="000D0221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 w:cs="Times New Roman"/>
          <w:b/>
          <w:sz w:val="28"/>
          <w:szCs w:val="28"/>
        </w:rPr>
      </w:pPr>
      <w:r w:rsidRPr="000D0221">
        <w:rPr>
          <w:rStyle w:val="10"/>
          <w:rFonts w:ascii="Times New Roman" w:hAnsi="Times New Roman" w:cs="Times New Roman"/>
          <w:b/>
          <w:sz w:val="28"/>
          <w:szCs w:val="28"/>
        </w:rPr>
        <w:lastRenderedPageBreak/>
        <w:t>Лабораторные работы на 20</w:t>
      </w:r>
      <w:r w:rsidR="008B6157">
        <w:rPr>
          <w:rStyle w:val="10"/>
          <w:rFonts w:ascii="Times New Roman" w:hAnsi="Times New Roman" w:cs="Times New Roman"/>
          <w:b/>
          <w:sz w:val="28"/>
          <w:szCs w:val="28"/>
        </w:rPr>
        <w:t>2</w:t>
      </w:r>
      <w:r w:rsidR="00190D28">
        <w:rPr>
          <w:rStyle w:val="10"/>
          <w:rFonts w:ascii="Times New Roman" w:hAnsi="Times New Roman" w:cs="Times New Roman"/>
          <w:b/>
          <w:sz w:val="28"/>
          <w:szCs w:val="28"/>
        </w:rPr>
        <w:t>2</w:t>
      </w:r>
      <w:r w:rsidRPr="000D0221">
        <w:rPr>
          <w:rStyle w:val="10"/>
          <w:rFonts w:ascii="Times New Roman" w:hAnsi="Times New Roman" w:cs="Times New Roman"/>
          <w:b/>
          <w:sz w:val="28"/>
          <w:szCs w:val="28"/>
        </w:rPr>
        <w:t>-20</w:t>
      </w:r>
      <w:r w:rsidR="003E6844">
        <w:rPr>
          <w:rStyle w:val="10"/>
          <w:rFonts w:ascii="Times New Roman" w:hAnsi="Times New Roman" w:cs="Times New Roman"/>
          <w:b/>
          <w:sz w:val="28"/>
          <w:szCs w:val="28"/>
        </w:rPr>
        <w:t>2</w:t>
      </w:r>
      <w:r w:rsidR="00190D28">
        <w:rPr>
          <w:rStyle w:val="10"/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4F3848">
        <w:rPr>
          <w:rStyle w:val="10"/>
          <w:rFonts w:ascii="Times New Roman" w:hAnsi="Times New Roman" w:cs="Times New Roman"/>
          <w:b/>
          <w:sz w:val="28"/>
          <w:szCs w:val="28"/>
        </w:rPr>
        <w:t xml:space="preserve"> </w:t>
      </w:r>
      <w:r w:rsidRPr="000D0221">
        <w:rPr>
          <w:rStyle w:val="10"/>
          <w:rFonts w:ascii="Times New Roman" w:hAnsi="Times New Roman" w:cs="Times New Roman"/>
          <w:b/>
          <w:sz w:val="28"/>
          <w:szCs w:val="28"/>
        </w:rPr>
        <w:t>учебный год</w:t>
      </w:r>
    </w:p>
    <w:p w:rsidR="00A21B00" w:rsidRDefault="00A21B00" w:rsidP="000D0221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6238"/>
        <w:gridCol w:w="1559"/>
        <w:gridCol w:w="2268"/>
      </w:tblGrid>
      <w:tr w:rsidR="008C127E" w:rsidRPr="002D2979" w:rsidTr="00F1636A">
        <w:trPr>
          <w:trHeight w:val="410"/>
        </w:trPr>
        <w:tc>
          <w:tcPr>
            <w:tcW w:w="6238" w:type="dxa"/>
          </w:tcPr>
          <w:p w:rsidR="008C127E" w:rsidRDefault="008C127E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27E" w:rsidRDefault="008C127E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  <w:p w:rsidR="008C127E" w:rsidRPr="00E5574D" w:rsidRDefault="008C127E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C127E" w:rsidRDefault="008C127E" w:rsidP="008C127E">
            <w:pPr>
              <w:widowControl w:val="0"/>
              <w:snapToGrid w:val="0"/>
              <w:spacing w:line="226" w:lineRule="exac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27E" w:rsidRPr="00E5574D" w:rsidRDefault="008C127E" w:rsidP="008C127E">
            <w:pPr>
              <w:widowControl w:val="0"/>
              <w:snapToGrid w:val="0"/>
              <w:spacing w:line="226" w:lineRule="exact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8C127E" w:rsidRPr="00E5574D" w:rsidRDefault="00F1636A" w:rsidP="008C127E">
            <w:pPr>
              <w:widowControl w:val="0"/>
              <w:snapToGrid w:val="0"/>
              <w:spacing w:line="226" w:lineRule="exac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F3848" w:rsidRPr="002D2979" w:rsidTr="004F3848">
        <w:trPr>
          <w:trHeight w:val="303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«Изучение строения семян двудольных растений»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/>
              <w:jc w:val="center"/>
              <w:rPr>
                <w:bCs/>
              </w:rPr>
            </w:pPr>
            <w:r>
              <w:rPr>
                <w:bCs/>
              </w:rPr>
              <w:t>05.09</w:t>
            </w:r>
          </w:p>
        </w:tc>
        <w:tc>
          <w:tcPr>
            <w:tcW w:w="2268" w:type="dxa"/>
          </w:tcPr>
          <w:p w:rsidR="004F3848" w:rsidRPr="00E5574D" w:rsidRDefault="004F3848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4F3848" w:rsidRPr="002D2979" w:rsidTr="004F3848">
        <w:trPr>
          <w:trHeight w:val="279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/>
                <w:sz w:val="24"/>
                <w:szCs w:val="24"/>
              </w:rPr>
              <w:t>2. «Изучение строения семян однодольных растений».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12.09</w:t>
            </w:r>
          </w:p>
        </w:tc>
        <w:tc>
          <w:tcPr>
            <w:tcW w:w="2268" w:type="dxa"/>
          </w:tcPr>
          <w:p w:rsidR="004F3848" w:rsidRPr="00E5574D" w:rsidRDefault="004F3848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4F3848" w:rsidRPr="002D2979" w:rsidTr="004F3848">
        <w:trPr>
          <w:trHeight w:val="270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«Стержневые и мочковатые корневые системы».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19.09</w:t>
            </w:r>
          </w:p>
        </w:tc>
        <w:tc>
          <w:tcPr>
            <w:tcW w:w="2268" w:type="dxa"/>
          </w:tcPr>
          <w:p w:rsidR="004F3848" w:rsidRPr="00E5574D" w:rsidRDefault="004F3848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4F3848" w:rsidRPr="002D2979" w:rsidTr="004F3848">
        <w:trPr>
          <w:trHeight w:val="273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«Строение почек. Расположение почек на стебле»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10.10</w:t>
            </w:r>
          </w:p>
        </w:tc>
        <w:tc>
          <w:tcPr>
            <w:tcW w:w="2268" w:type="dxa"/>
          </w:tcPr>
          <w:p w:rsidR="004F3848" w:rsidRPr="00F1636A" w:rsidRDefault="004F3848" w:rsidP="00F1636A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ознакомительная</w:t>
            </w:r>
          </w:p>
        </w:tc>
      </w:tr>
      <w:tr w:rsidR="004F3848" w:rsidRPr="002D2979" w:rsidTr="004F3848">
        <w:trPr>
          <w:trHeight w:val="548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>«Листья простые и сложные, их жилкование и листорасположение»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17.10</w:t>
            </w:r>
          </w:p>
        </w:tc>
        <w:tc>
          <w:tcPr>
            <w:tcW w:w="2268" w:type="dxa"/>
          </w:tcPr>
          <w:p w:rsidR="004F3848" w:rsidRPr="00E5574D" w:rsidRDefault="004F3848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4F3848" w:rsidRPr="002D2979" w:rsidTr="004F3848">
        <w:trPr>
          <w:trHeight w:val="285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/>
                <w:sz w:val="24"/>
                <w:szCs w:val="24"/>
              </w:rPr>
              <w:t>6. «Строение кожицы листа.»</w:t>
            </w:r>
          </w:p>
        </w:tc>
        <w:tc>
          <w:tcPr>
            <w:tcW w:w="1559" w:type="dxa"/>
          </w:tcPr>
          <w:p w:rsidR="004F3848" w:rsidRPr="004F3848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 w:rsidRPr="004F3848">
              <w:rPr>
                <w:bCs/>
              </w:rPr>
              <w:t>24.10</w:t>
            </w:r>
          </w:p>
        </w:tc>
        <w:tc>
          <w:tcPr>
            <w:tcW w:w="2268" w:type="dxa"/>
          </w:tcPr>
          <w:p w:rsidR="004F3848" w:rsidRPr="00E25614" w:rsidRDefault="004F3848" w:rsidP="00E25614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ознакомительная</w:t>
            </w:r>
          </w:p>
        </w:tc>
      </w:tr>
      <w:tr w:rsidR="004F3848" w:rsidRPr="002D2979" w:rsidTr="004F3848">
        <w:trPr>
          <w:trHeight w:val="261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«Внутреннее строение ветки дерева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14.11</w:t>
            </w:r>
          </w:p>
        </w:tc>
        <w:tc>
          <w:tcPr>
            <w:tcW w:w="2268" w:type="dxa"/>
          </w:tcPr>
          <w:p w:rsidR="004F3848" w:rsidRPr="00E5574D" w:rsidRDefault="004F3848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4F3848" w:rsidRPr="002D2979" w:rsidTr="004F3848">
        <w:trPr>
          <w:trHeight w:val="252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«Строение клубня», «Строение луковицы»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21.11</w:t>
            </w:r>
          </w:p>
        </w:tc>
        <w:tc>
          <w:tcPr>
            <w:tcW w:w="2268" w:type="dxa"/>
          </w:tcPr>
          <w:p w:rsidR="004F3848" w:rsidRPr="00E5574D" w:rsidRDefault="004F3848" w:rsidP="00E25614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4F3848" w:rsidRPr="002D2979" w:rsidTr="004F3848">
        <w:trPr>
          <w:trHeight w:val="269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«Строения цветка»</w:t>
            </w: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28.11</w:t>
            </w:r>
          </w:p>
        </w:tc>
        <w:tc>
          <w:tcPr>
            <w:tcW w:w="2268" w:type="dxa"/>
          </w:tcPr>
          <w:p w:rsidR="004F3848" w:rsidRPr="00E25614" w:rsidRDefault="004F3848" w:rsidP="00E25614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ознакомительная</w:t>
            </w:r>
          </w:p>
        </w:tc>
      </w:tr>
      <w:tr w:rsidR="004F3848" w:rsidRPr="002D2979" w:rsidTr="004F3848">
        <w:trPr>
          <w:trHeight w:val="260"/>
        </w:trPr>
        <w:tc>
          <w:tcPr>
            <w:tcW w:w="6238" w:type="dxa"/>
          </w:tcPr>
          <w:p w:rsidR="004F3848" w:rsidRPr="008B6157" w:rsidRDefault="004F3848" w:rsidP="008C127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«Соцветия»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05.12</w:t>
            </w:r>
          </w:p>
        </w:tc>
        <w:tc>
          <w:tcPr>
            <w:tcW w:w="2268" w:type="dxa"/>
          </w:tcPr>
          <w:p w:rsidR="004F3848" w:rsidRPr="00E25614" w:rsidRDefault="004F3848" w:rsidP="00E25614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знакомительная</w:t>
            </w:r>
          </w:p>
        </w:tc>
      </w:tr>
      <w:tr w:rsidR="004F3848" w:rsidRPr="002D2979" w:rsidTr="004F3848">
        <w:trPr>
          <w:trHeight w:val="264"/>
        </w:trPr>
        <w:tc>
          <w:tcPr>
            <w:tcW w:w="6238" w:type="dxa"/>
          </w:tcPr>
          <w:p w:rsidR="004F3848" w:rsidRPr="008B6157" w:rsidRDefault="004F3848" w:rsidP="005C2B80">
            <w:pPr>
              <w:pStyle w:val="a7"/>
              <w:spacing w:after="0" w:afterAutospacing="0"/>
              <w:rPr>
                <w:bCs/>
              </w:rPr>
            </w:pPr>
            <w:r w:rsidRPr="008B6157">
              <w:t xml:space="preserve">11.«Классификация  плодов» </w:t>
            </w:r>
          </w:p>
        </w:tc>
        <w:tc>
          <w:tcPr>
            <w:tcW w:w="1559" w:type="dxa"/>
          </w:tcPr>
          <w:p w:rsidR="004F3848" w:rsidRPr="00276A40" w:rsidRDefault="004F3848" w:rsidP="004F3848">
            <w:pPr>
              <w:pStyle w:val="a7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12.12</w:t>
            </w:r>
          </w:p>
        </w:tc>
        <w:tc>
          <w:tcPr>
            <w:tcW w:w="2268" w:type="dxa"/>
          </w:tcPr>
          <w:p w:rsidR="004F3848" w:rsidRPr="00E5574D" w:rsidRDefault="004F3848" w:rsidP="00E25614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знакомительная</w:t>
            </w:r>
          </w:p>
        </w:tc>
      </w:tr>
    </w:tbl>
    <w:p w:rsidR="000D0221" w:rsidRDefault="000D0221" w:rsidP="00E25614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356" w:rsidRDefault="00FF3356" w:rsidP="00E25614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356" w:rsidRDefault="00FF3356" w:rsidP="00E25614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356" w:rsidRDefault="00FF3356" w:rsidP="00E25614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356" w:rsidRDefault="00FF3356" w:rsidP="00E25614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6917" w:rsidRDefault="00506917"/>
    <w:sectPr w:rsidR="00506917" w:rsidSect="000F70C6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190" w:rsidRDefault="00211190" w:rsidP="000F70C6">
      <w:pPr>
        <w:spacing w:after="0" w:line="240" w:lineRule="auto"/>
      </w:pPr>
      <w:r>
        <w:separator/>
      </w:r>
    </w:p>
  </w:endnote>
  <w:endnote w:type="continuationSeparator" w:id="1">
    <w:p w:rsidR="00211190" w:rsidRDefault="00211190" w:rsidP="000F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30086"/>
      <w:docPartObj>
        <w:docPartGallery w:val="Page Numbers (Bottom of Page)"/>
        <w:docPartUnique/>
      </w:docPartObj>
    </w:sdtPr>
    <w:sdtContent>
      <w:p w:rsidR="00163812" w:rsidRDefault="00A221CB">
        <w:pPr>
          <w:pStyle w:val="ac"/>
          <w:jc w:val="center"/>
        </w:pPr>
        <w:fldSimple w:instr=" PAGE   \* MERGEFORMAT ">
          <w:r w:rsidR="0007656C">
            <w:rPr>
              <w:noProof/>
            </w:rPr>
            <w:t>14</w:t>
          </w:r>
        </w:fldSimple>
      </w:p>
    </w:sdtContent>
  </w:sdt>
  <w:p w:rsidR="00163812" w:rsidRDefault="0016381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190" w:rsidRDefault="00211190" w:rsidP="000F70C6">
      <w:pPr>
        <w:spacing w:after="0" w:line="240" w:lineRule="auto"/>
      </w:pPr>
      <w:r>
        <w:separator/>
      </w:r>
    </w:p>
  </w:footnote>
  <w:footnote w:type="continuationSeparator" w:id="1">
    <w:p w:rsidR="00211190" w:rsidRDefault="00211190" w:rsidP="000F7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C07"/>
    <w:multiLevelType w:val="hybridMultilevel"/>
    <w:tmpl w:val="C39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53D3C"/>
    <w:multiLevelType w:val="hybridMultilevel"/>
    <w:tmpl w:val="95AC7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06082"/>
    <w:multiLevelType w:val="hybridMultilevel"/>
    <w:tmpl w:val="539E2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FD6697"/>
    <w:multiLevelType w:val="hybridMultilevel"/>
    <w:tmpl w:val="C88E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B31"/>
    <w:multiLevelType w:val="hybridMultilevel"/>
    <w:tmpl w:val="C44C3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8A1EED"/>
    <w:multiLevelType w:val="multilevel"/>
    <w:tmpl w:val="5156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A2F51"/>
    <w:multiLevelType w:val="hybridMultilevel"/>
    <w:tmpl w:val="D26E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91AA8"/>
    <w:multiLevelType w:val="hybridMultilevel"/>
    <w:tmpl w:val="002034C8"/>
    <w:lvl w:ilvl="0" w:tplc="76368E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94D43"/>
    <w:multiLevelType w:val="hybridMultilevel"/>
    <w:tmpl w:val="8854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F15EB"/>
    <w:multiLevelType w:val="hybridMultilevel"/>
    <w:tmpl w:val="E4DED1EA"/>
    <w:lvl w:ilvl="0" w:tplc="751EA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B4738"/>
    <w:multiLevelType w:val="hybridMultilevel"/>
    <w:tmpl w:val="D7CE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73CEC"/>
    <w:multiLevelType w:val="hybridMultilevel"/>
    <w:tmpl w:val="EB640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BE7B12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2797"/>
    <w:rsid w:val="00034C25"/>
    <w:rsid w:val="00065263"/>
    <w:rsid w:val="00067577"/>
    <w:rsid w:val="0007656C"/>
    <w:rsid w:val="000804AB"/>
    <w:rsid w:val="00080FBD"/>
    <w:rsid w:val="00092505"/>
    <w:rsid w:val="00097511"/>
    <w:rsid w:val="000C34B7"/>
    <w:rsid w:val="000D0221"/>
    <w:rsid w:val="000F0B23"/>
    <w:rsid w:val="000F70C6"/>
    <w:rsid w:val="0014033D"/>
    <w:rsid w:val="00143C36"/>
    <w:rsid w:val="00152797"/>
    <w:rsid w:val="00155C89"/>
    <w:rsid w:val="00162BE8"/>
    <w:rsid w:val="00163812"/>
    <w:rsid w:val="00171C76"/>
    <w:rsid w:val="001857A7"/>
    <w:rsid w:val="00190D28"/>
    <w:rsid w:val="00211190"/>
    <w:rsid w:val="0024470E"/>
    <w:rsid w:val="00262CD3"/>
    <w:rsid w:val="00276A40"/>
    <w:rsid w:val="00283539"/>
    <w:rsid w:val="002E1091"/>
    <w:rsid w:val="002F4BFA"/>
    <w:rsid w:val="002F7558"/>
    <w:rsid w:val="00322962"/>
    <w:rsid w:val="00350C06"/>
    <w:rsid w:val="00357595"/>
    <w:rsid w:val="0038530A"/>
    <w:rsid w:val="003A0A4A"/>
    <w:rsid w:val="003A0C5C"/>
    <w:rsid w:val="003D7AB7"/>
    <w:rsid w:val="003E6844"/>
    <w:rsid w:val="00431989"/>
    <w:rsid w:val="00451601"/>
    <w:rsid w:val="00493F8A"/>
    <w:rsid w:val="004F3848"/>
    <w:rsid w:val="00506917"/>
    <w:rsid w:val="00550E67"/>
    <w:rsid w:val="005C2B80"/>
    <w:rsid w:val="00604EAF"/>
    <w:rsid w:val="00605D5F"/>
    <w:rsid w:val="00617091"/>
    <w:rsid w:val="006256BE"/>
    <w:rsid w:val="00671C7A"/>
    <w:rsid w:val="00673CC1"/>
    <w:rsid w:val="006840C9"/>
    <w:rsid w:val="006C59D8"/>
    <w:rsid w:val="006D4BAA"/>
    <w:rsid w:val="006F66F3"/>
    <w:rsid w:val="00734E32"/>
    <w:rsid w:val="00746CAC"/>
    <w:rsid w:val="00790949"/>
    <w:rsid w:val="007946A1"/>
    <w:rsid w:val="007C2B6E"/>
    <w:rsid w:val="007C5EDD"/>
    <w:rsid w:val="00801253"/>
    <w:rsid w:val="00811A30"/>
    <w:rsid w:val="008B6157"/>
    <w:rsid w:val="008C127E"/>
    <w:rsid w:val="008F6AAA"/>
    <w:rsid w:val="009164B6"/>
    <w:rsid w:val="00970784"/>
    <w:rsid w:val="009C4145"/>
    <w:rsid w:val="009D0731"/>
    <w:rsid w:val="009F68D9"/>
    <w:rsid w:val="00A05776"/>
    <w:rsid w:val="00A148FE"/>
    <w:rsid w:val="00A21B00"/>
    <w:rsid w:val="00A221CB"/>
    <w:rsid w:val="00A24425"/>
    <w:rsid w:val="00A45ED2"/>
    <w:rsid w:val="00A66C4C"/>
    <w:rsid w:val="00AC3828"/>
    <w:rsid w:val="00AE46CE"/>
    <w:rsid w:val="00AF6CC1"/>
    <w:rsid w:val="00B04C72"/>
    <w:rsid w:val="00B255C1"/>
    <w:rsid w:val="00B30001"/>
    <w:rsid w:val="00B3215E"/>
    <w:rsid w:val="00B6160F"/>
    <w:rsid w:val="00B92908"/>
    <w:rsid w:val="00B9305D"/>
    <w:rsid w:val="00BA6C6B"/>
    <w:rsid w:val="00BC666E"/>
    <w:rsid w:val="00C227FB"/>
    <w:rsid w:val="00C34645"/>
    <w:rsid w:val="00C843DB"/>
    <w:rsid w:val="00C939C0"/>
    <w:rsid w:val="00CC109F"/>
    <w:rsid w:val="00D0409E"/>
    <w:rsid w:val="00D93805"/>
    <w:rsid w:val="00DD762E"/>
    <w:rsid w:val="00E25614"/>
    <w:rsid w:val="00E4615D"/>
    <w:rsid w:val="00E5574D"/>
    <w:rsid w:val="00E87993"/>
    <w:rsid w:val="00EA35A8"/>
    <w:rsid w:val="00EB57C5"/>
    <w:rsid w:val="00EE3B33"/>
    <w:rsid w:val="00EE422E"/>
    <w:rsid w:val="00F1636A"/>
    <w:rsid w:val="00F64103"/>
    <w:rsid w:val="00FE768A"/>
    <w:rsid w:val="00FE7B33"/>
    <w:rsid w:val="00FF3356"/>
    <w:rsid w:val="00FF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5279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1527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797"/>
    <w:pPr>
      <w:overflowPunct w:val="0"/>
      <w:autoSpaceDE w:val="0"/>
      <w:autoSpaceDN w:val="0"/>
      <w:adjustRightInd w:val="0"/>
      <w:spacing w:after="0" w:line="240" w:lineRule="exact"/>
      <w:ind w:left="720" w:firstLine="284"/>
      <w:contextualSpacing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paragraph" w:customStyle="1" w:styleId="Default">
    <w:name w:val="Default"/>
    <w:rsid w:val="00152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1527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Подзаголовок1"/>
    <w:basedOn w:val="a0"/>
    <w:rsid w:val="00162BE8"/>
  </w:style>
  <w:style w:type="character" w:styleId="a6">
    <w:name w:val="Hyperlink"/>
    <w:rsid w:val="009F68D9"/>
    <w:rPr>
      <w:color w:val="0000FF"/>
      <w:u w:val="single"/>
    </w:rPr>
  </w:style>
  <w:style w:type="paragraph" w:styleId="a7">
    <w:name w:val="Normal (Web)"/>
    <w:basedOn w:val="a"/>
    <w:rsid w:val="008C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82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F7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0C6"/>
  </w:style>
  <w:style w:type="paragraph" w:styleId="ac">
    <w:name w:val="footer"/>
    <w:basedOn w:val="a"/>
    <w:link w:val="ad"/>
    <w:uiPriority w:val="99"/>
    <w:unhideWhenUsed/>
    <w:rsid w:val="000F7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7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" TargetMode="External"/><Relationship Id="rId13" Type="http://schemas.openxmlformats.org/officeDocument/2006/relationships/hyperlink" Target="http://www.ceti.u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september.ru/ru/bio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fcior.edu.ru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lbi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idos.ru-" TargetMode="External"/><Relationship Id="rId10" Type="http://schemas.openxmlformats.org/officeDocument/2006/relationships/hyperlink" Target="http://www.bio.natur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biology.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C3EF-8B58-4174-B6CF-67FCE72D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14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ВВ</cp:lastModifiedBy>
  <cp:revision>48</cp:revision>
  <cp:lastPrinted>2020-09-14T10:59:00Z</cp:lastPrinted>
  <dcterms:created xsi:type="dcterms:W3CDTF">2016-09-11T17:36:00Z</dcterms:created>
  <dcterms:modified xsi:type="dcterms:W3CDTF">2022-09-19T14:41:00Z</dcterms:modified>
</cp:coreProperties>
</file>