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F2" w:rsidRDefault="00C177F2" w:rsidP="00561207">
      <w:pPr>
        <w:jc w:val="center"/>
        <w:rPr>
          <w:rFonts w:ascii="Times New Roman" w:hAnsi="Times New Roman" w:cs="Times New Roman"/>
          <w:b/>
          <w:color w:val="404040" w:themeColor="text1" w:themeTint="BF"/>
        </w:rPr>
      </w:pPr>
    </w:p>
    <w:p w:rsidR="00C177F2" w:rsidRPr="00C177F2" w:rsidRDefault="00C177F2" w:rsidP="00C17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 xml:space="preserve">Ростовская область Октябрьский район п. </w:t>
      </w:r>
      <w:proofErr w:type="spellStart"/>
      <w:r w:rsidRPr="00C177F2">
        <w:rPr>
          <w:rFonts w:ascii="Times New Roman" w:hAnsi="Times New Roman" w:cs="Times New Roman"/>
          <w:sz w:val="28"/>
          <w:szCs w:val="28"/>
        </w:rPr>
        <w:t>Персиановский</w:t>
      </w:r>
      <w:proofErr w:type="spellEnd"/>
    </w:p>
    <w:p w:rsidR="00C177F2" w:rsidRPr="00C177F2" w:rsidRDefault="00C177F2" w:rsidP="00C17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C177F2" w:rsidRPr="00C177F2" w:rsidRDefault="00C177F2" w:rsidP="00C17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C177F2" w:rsidRPr="00733734" w:rsidRDefault="00C177F2" w:rsidP="00C177F2">
      <w:pPr>
        <w:spacing w:after="0"/>
        <w:jc w:val="center"/>
        <w:rPr>
          <w:sz w:val="28"/>
          <w:szCs w:val="28"/>
        </w:rPr>
      </w:pPr>
    </w:p>
    <w:p w:rsidR="00C177F2" w:rsidRPr="00733734" w:rsidRDefault="00C177F2" w:rsidP="00C177F2">
      <w:pPr>
        <w:rPr>
          <w:sz w:val="28"/>
          <w:szCs w:val="28"/>
        </w:rPr>
      </w:pPr>
    </w:p>
    <w:p w:rsidR="00C177F2" w:rsidRPr="00C177F2" w:rsidRDefault="00C177F2" w:rsidP="00C177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«Утверждаю»</w:t>
      </w:r>
    </w:p>
    <w:p w:rsidR="00C177F2" w:rsidRPr="00C177F2" w:rsidRDefault="00C177F2" w:rsidP="00C177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C177F2" w:rsidRPr="00C177F2" w:rsidRDefault="00C177F2" w:rsidP="00C177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C177F2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Pr="00C177F2">
        <w:rPr>
          <w:rFonts w:ascii="Times New Roman" w:hAnsi="Times New Roman" w:cs="Times New Roman"/>
          <w:sz w:val="28"/>
          <w:szCs w:val="28"/>
        </w:rPr>
        <w:t>Табаровец</w:t>
      </w:r>
      <w:proofErr w:type="spellEnd"/>
    </w:p>
    <w:p w:rsidR="00C177F2" w:rsidRPr="00C177F2" w:rsidRDefault="00C177F2" w:rsidP="00C177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C177F2">
        <w:rPr>
          <w:rFonts w:ascii="Times New Roman" w:hAnsi="Times New Roman" w:cs="Times New Roman"/>
          <w:sz w:val="28"/>
          <w:szCs w:val="28"/>
          <w:u w:val="single"/>
        </w:rPr>
        <w:t>31.08.202</w:t>
      </w:r>
      <w:r w:rsidR="000077E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177F2">
        <w:rPr>
          <w:rFonts w:ascii="Times New Roman" w:hAnsi="Times New Roman" w:cs="Times New Roman"/>
          <w:sz w:val="28"/>
          <w:szCs w:val="28"/>
        </w:rPr>
        <w:t xml:space="preserve">  № </w:t>
      </w:r>
      <w:r w:rsidRPr="00C177F2"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7F1AF8">
        <w:rPr>
          <w:rFonts w:ascii="Times New Roman" w:hAnsi="Times New Roman" w:cs="Times New Roman"/>
          <w:sz w:val="28"/>
          <w:szCs w:val="28"/>
          <w:u w:val="single"/>
        </w:rPr>
        <w:t>36</w:t>
      </w:r>
    </w:p>
    <w:p w:rsidR="00C177F2" w:rsidRPr="00733734" w:rsidRDefault="00C177F2" w:rsidP="00C177F2">
      <w:pPr>
        <w:spacing w:after="0"/>
        <w:rPr>
          <w:sz w:val="28"/>
          <w:szCs w:val="28"/>
        </w:rPr>
      </w:pPr>
    </w:p>
    <w:p w:rsidR="00C177F2" w:rsidRPr="00733734" w:rsidRDefault="00C177F2" w:rsidP="00C177F2">
      <w:pPr>
        <w:rPr>
          <w:sz w:val="28"/>
          <w:szCs w:val="28"/>
        </w:rPr>
      </w:pPr>
    </w:p>
    <w:p w:rsidR="00C177F2" w:rsidRPr="00733734" w:rsidRDefault="00C177F2" w:rsidP="00C177F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733734">
        <w:rPr>
          <w:rFonts w:ascii="Times New Roman" w:hAnsi="Times New Roman"/>
          <w:sz w:val="28"/>
          <w:szCs w:val="28"/>
        </w:rPr>
        <w:t>РАБОЧАЯ  ПРОГРАММА</w:t>
      </w:r>
    </w:p>
    <w:p w:rsidR="00C177F2" w:rsidRPr="00733734" w:rsidRDefault="00C177F2" w:rsidP="00C177F2">
      <w:pPr>
        <w:spacing w:after="0"/>
        <w:rPr>
          <w:sz w:val="28"/>
          <w:szCs w:val="28"/>
        </w:rPr>
      </w:pPr>
    </w:p>
    <w:p w:rsidR="00C177F2" w:rsidRPr="00C177F2" w:rsidRDefault="00C177F2" w:rsidP="00C17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по технологии</w:t>
      </w:r>
    </w:p>
    <w:p w:rsidR="00C177F2" w:rsidRPr="00C177F2" w:rsidRDefault="00C177F2" w:rsidP="00C17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(курс - базовый)</w:t>
      </w:r>
    </w:p>
    <w:p w:rsidR="00C177F2" w:rsidRPr="00C177F2" w:rsidRDefault="00C177F2" w:rsidP="00C177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77F2" w:rsidRPr="00C177F2" w:rsidRDefault="00C177F2" w:rsidP="00C17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Уровень общего образования: начальное общее – 2 класс</w:t>
      </w:r>
    </w:p>
    <w:p w:rsidR="00C177F2" w:rsidRPr="00C177F2" w:rsidRDefault="00C177F2" w:rsidP="00C177F2">
      <w:pPr>
        <w:rPr>
          <w:rFonts w:ascii="Times New Roman" w:hAnsi="Times New Roman" w:cs="Times New Roman"/>
          <w:sz w:val="28"/>
          <w:szCs w:val="28"/>
        </w:rPr>
      </w:pPr>
    </w:p>
    <w:p w:rsidR="00C177F2" w:rsidRPr="00C177F2" w:rsidRDefault="00C177F2" w:rsidP="00C177F2">
      <w:pPr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Количество часов: в год 34, в неделю 1 час</w:t>
      </w:r>
    </w:p>
    <w:p w:rsidR="00C177F2" w:rsidRDefault="00C177F2" w:rsidP="00C177F2">
      <w:pPr>
        <w:rPr>
          <w:sz w:val="28"/>
          <w:szCs w:val="28"/>
        </w:rPr>
      </w:pPr>
    </w:p>
    <w:p w:rsidR="000077E0" w:rsidRPr="007F1AF8" w:rsidRDefault="00C177F2" w:rsidP="000077E0">
      <w:pPr>
        <w:rPr>
          <w:rFonts w:ascii="Times New Roman" w:hAnsi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>Учитель:</w:t>
      </w:r>
      <w:r w:rsidR="000077E0" w:rsidRPr="000077E0">
        <w:rPr>
          <w:rFonts w:ascii="Times New Roman" w:hAnsi="Times New Roman"/>
          <w:sz w:val="28"/>
          <w:szCs w:val="28"/>
        </w:rPr>
        <w:t xml:space="preserve"> </w:t>
      </w:r>
      <w:r w:rsidR="000077E0">
        <w:rPr>
          <w:rFonts w:ascii="Times New Roman" w:hAnsi="Times New Roman"/>
          <w:sz w:val="28"/>
          <w:szCs w:val="28"/>
        </w:rPr>
        <w:t xml:space="preserve"> Веренич Светлана Леонидовна</w:t>
      </w:r>
    </w:p>
    <w:p w:rsidR="00F475D4" w:rsidRPr="00E46A1A" w:rsidRDefault="00F475D4" w:rsidP="00F4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1A">
        <w:rPr>
          <w:rFonts w:ascii="Times New Roman" w:hAnsi="Times New Roman" w:cs="Times New Roman"/>
          <w:sz w:val="28"/>
          <w:szCs w:val="28"/>
        </w:rPr>
        <w:t>Программа разработана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государственным</w:t>
      </w:r>
      <w:r w:rsidRPr="001A5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рабочей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по технологии</w:t>
      </w:r>
      <w:r w:rsidRPr="00E46A1A">
        <w:rPr>
          <w:rFonts w:ascii="Times New Roman" w:hAnsi="Times New Roman" w:cs="Times New Roman"/>
          <w:sz w:val="28"/>
          <w:szCs w:val="28"/>
        </w:rPr>
        <w:t xml:space="preserve"> (Примерная рабочая программа начальног</w:t>
      </w:r>
      <w:r>
        <w:rPr>
          <w:rFonts w:ascii="Times New Roman" w:hAnsi="Times New Roman" w:cs="Times New Roman"/>
          <w:sz w:val="28"/>
          <w:szCs w:val="28"/>
        </w:rPr>
        <w:t>о общего образования.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Технология</w:t>
      </w:r>
      <w:r w:rsidRPr="00E46A1A">
        <w:rPr>
          <w:rFonts w:ascii="Times New Roman" w:hAnsi="Times New Roman" w:cs="Times New Roman"/>
          <w:sz w:val="28"/>
          <w:szCs w:val="28"/>
        </w:rPr>
        <w:t>. Москва. «Просвещение», 2021 г.), на основе авторской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Е.А.Лутцевой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«Технология. 1-4 классы» («Технология»</w:t>
      </w:r>
      <w:r w:rsidRPr="00E46A1A">
        <w:rPr>
          <w:rFonts w:ascii="Times New Roman" w:hAnsi="Times New Roman" w:cs="Times New Roman"/>
          <w:sz w:val="28"/>
          <w:szCs w:val="28"/>
        </w:rPr>
        <w:t xml:space="preserve">. Рабочие программы. </w:t>
      </w:r>
      <w:proofErr w:type="gramStart"/>
      <w:r w:rsidRPr="00E46A1A">
        <w:rPr>
          <w:rFonts w:ascii="Times New Roman" w:hAnsi="Times New Roman" w:cs="Times New Roman"/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F475D4" w:rsidRPr="00E46A1A" w:rsidRDefault="00F475D4" w:rsidP="00F475D4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C177F2" w:rsidRPr="00C177F2" w:rsidRDefault="00C177F2" w:rsidP="000077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77F2" w:rsidRDefault="000077E0" w:rsidP="00095F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475D4">
        <w:rPr>
          <w:rFonts w:ascii="Times New Roman" w:hAnsi="Times New Roman" w:cs="Times New Roman"/>
          <w:sz w:val="28"/>
          <w:szCs w:val="28"/>
        </w:rPr>
        <w:t xml:space="preserve">2022-2023 </w:t>
      </w:r>
      <w:r w:rsidR="00C177F2" w:rsidRPr="00C177F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F1AF8" w:rsidRPr="00C177F2" w:rsidRDefault="007F1AF8" w:rsidP="00095F59">
      <w:pPr>
        <w:rPr>
          <w:rFonts w:ascii="Times New Roman" w:hAnsi="Times New Roman" w:cs="Times New Roman"/>
          <w:sz w:val="28"/>
          <w:szCs w:val="28"/>
        </w:rPr>
      </w:pPr>
    </w:p>
    <w:p w:rsidR="00C177F2" w:rsidRPr="00C177F2" w:rsidRDefault="00590F90" w:rsidP="00C177F2">
      <w:pPr>
        <w:pStyle w:val="ParagraphStyle"/>
        <w:numPr>
          <w:ilvl w:val="0"/>
          <w:numId w:val="17"/>
        </w:num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 w:rsidRPr="00C177F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561207" w:rsidRPr="00C177F2">
        <w:rPr>
          <w:rFonts w:ascii="Times New Roman" w:hAnsi="Times New Roman" w:cs="Times New Roman"/>
          <w:b/>
          <w:bCs/>
          <w:caps/>
          <w:sz w:val="28"/>
          <w:szCs w:val="28"/>
        </w:rPr>
        <w:t>.</w:t>
      </w:r>
    </w:p>
    <w:p w:rsidR="00F475D4" w:rsidRPr="002A3FC5" w:rsidRDefault="00F475D4" w:rsidP="00F475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bookmarkStart w:id="0" w:name="OLE_LINK142"/>
      <w:bookmarkStart w:id="1" w:name="OLE_LINK143"/>
      <w:bookmarkStart w:id="2" w:name="OLE_LINK144"/>
      <w:bookmarkStart w:id="3" w:name="OLE_LINK145"/>
      <w:r w:rsidRPr="002A3FC5">
        <w:rPr>
          <w:rFonts w:ascii="Times New Roman" w:hAnsi="Times New Roman" w:cs="Times New Roman"/>
          <w:sz w:val="24"/>
          <w:szCs w:val="28"/>
        </w:rPr>
        <w:t>Рабочая программа по технологии  разработана на основе документов:</w:t>
      </w:r>
    </w:p>
    <w:p w:rsidR="00F475D4" w:rsidRPr="002A3FC5" w:rsidRDefault="00F475D4" w:rsidP="00F475D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2A3FC5">
        <w:rPr>
          <w:rFonts w:ascii="Times New Roman" w:hAnsi="Times New Roman" w:cs="Times New Roman"/>
          <w:sz w:val="24"/>
          <w:szCs w:val="28"/>
        </w:rPr>
        <w:t xml:space="preserve">Федеральный государственный образовательный стандарт начального общего образования от 06 октября 2009 г. № 373 (с изменениями и дополнениями Приказа </w:t>
      </w:r>
      <w:proofErr w:type="spellStart"/>
      <w:r w:rsidRPr="002A3FC5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2A3FC5">
        <w:rPr>
          <w:rFonts w:ascii="Times New Roman" w:hAnsi="Times New Roman" w:cs="Times New Roman"/>
          <w:sz w:val="24"/>
          <w:szCs w:val="28"/>
        </w:rPr>
        <w:t xml:space="preserve"> России от 26.11.2010 № 124, от 22.09.2011 № 2357, от 18.12.2012 № 1060,  от 29.12.2014 № 1643, 18 мая 2015 г. N 507, от 31.12.2015 № 1576, Приказа </w:t>
      </w:r>
      <w:proofErr w:type="spellStart"/>
      <w:r w:rsidRPr="002A3FC5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Pr="002A3FC5">
        <w:rPr>
          <w:rFonts w:ascii="Times New Roman" w:hAnsi="Times New Roman" w:cs="Times New Roman"/>
          <w:sz w:val="24"/>
          <w:szCs w:val="28"/>
        </w:rPr>
        <w:t xml:space="preserve"> России </w:t>
      </w:r>
      <w:proofErr w:type="gramStart"/>
      <w:r w:rsidRPr="002A3FC5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2A3FC5">
        <w:rPr>
          <w:rFonts w:ascii="Times New Roman" w:hAnsi="Times New Roman" w:cs="Times New Roman"/>
          <w:sz w:val="24"/>
          <w:szCs w:val="28"/>
        </w:rPr>
        <w:t xml:space="preserve"> 11.12.2020 № 712)  </w:t>
      </w:r>
    </w:p>
    <w:p w:rsidR="00F475D4" w:rsidRPr="002A3FC5" w:rsidRDefault="00F475D4" w:rsidP="00F475D4">
      <w:pPr>
        <w:pStyle w:val="a4"/>
        <w:numPr>
          <w:ilvl w:val="0"/>
          <w:numId w:val="25"/>
        </w:numPr>
        <w:jc w:val="both"/>
        <w:rPr>
          <w:szCs w:val="28"/>
        </w:rPr>
      </w:pPr>
      <w:r w:rsidRPr="002A3FC5">
        <w:rPr>
          <w:szCs w:val="28"/>
        </w:rPr>
        <w:t xml:space="preserve"> Примерная рабочая программа начального общего образования. Технология. Москва. </w:t>
      </w:r>
      <w:proofErr w:type="gramStart"/>
      <w:r w:rsidRPr="002A3FC5">
        <w:rPr>
          <w:szCs w:val="28"/>
        </w:rPr>
        <w:t>«Просвещение», 2021 г.;</w:t>
      </w:r>
      <w:proofErr w:type="gramEnd"/>
    </w:p>
    <w:p w:rsidR="00F475D4" w:rsidRPr="002A3FC5" w:rsidRDefault="00F475D4" w:rsidP="00F475D4">
      <w:pPr>
        <w:pStyle w:val="a4"/>
        <w:numPr>
          <w:ilvl w:val="0"/>
          <w:numId w:val="25"/>
        </w:numPr>
        <w:jc w:val="both"/>
        <w:rPr>
          <w:szCs w:val="28"/>
        </w:rPr>
      </w:pPr>
      <w:r w:rsidRPr="002A3FC5">
        <w:rPr>
          <w:szCs w:val="28"/>
        </w:rPr>
        <w:t>Образовательная программа НОО МБОУ СОШ № 61»;</w:t>
      </w:r>
    </w:p>
    <w:p w:rsidR="00F475D4" w:rsidRPr="002A3FC5" w:rsidRDefault="00F475D4" w:rsidP="00F475D4">
      <w:pPr>
        <w:pStyle w:val="a4"/>
        <w:numPr>
          <w:ilvl w:val="0"/>
          <w:numId w:val="25"/>
        </w:numPr>
        <w:jc w:val="both"/>
        <w:rPr>
          <w:szCs w:val="28"/>
        </w:rPr>
      </w:pPr>
      <w:proofErr w:type="gramStart"/>
      <w:r w:rsidRPr="002A3FC5">
        <w:rPr>
          <w:szCs w:val="28"/>
        </w:rPr>
        <w:t xml:space="preserve">Авторская программа </w:t>
      </w:r>
      <w:proofErr w:type="spellStart"/>
      <w:r w:rsidRPr="002A3FC5">
        <w:rPr>
          <w:szCs w:val="28"/>
        </w:rPr>
        <w:t>Е.А.Лутцева</w:t>
      </w:r>
      <w:proofErr w:type="spellEnd"/>
      <w:r w:rsidRPr="002A3FC5">
        <w:rPr>
          <w:szCs w:val="28"/>
        </w:rPr>
        <w:t xml:space="preserve"> «Технология. 1-4 классы» («Технология.</w:t>
      </w:r>
      <w:proofErr w:type="gramEnd"/>
      <w:r w:rsidRPr="002A3FC5">
        <w:rPr>
          <w:szCs w:val="28"/>
        </w:rPr>
        <w:t xml:space="preserve"> Рабочие программы. </w:t>
      </w:r>
      <w:proofErr w:type="gramStart"/>
      <w:r w:rsidRPr="002A3FC5">
        <w:rPr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F475D4" w:rsidRPr="002A3FC5" w:rsidRDefault="00F475D4" w:rsidP="00F475D4">
      <w:pPr>
        <w:pStyle w:val="a4"/>
        <w:numPr>
          <w:ilvl w:val="0"/>
          <w:numId w:val="25"/>
        </w:numPr>
        <w:jc w:val="both"/>
        <w:rPr>
          <w:szCs w:val="28"/>
        </w:rPr>
      </w:pPr>
      <w:r w:rsidRPr="002A3FC5">
        <w:rPr>
          <w:szCs w:val="28"/>
        </w:rPr>
        <w:t xml:space="preserve">Устав Муниципального бюджетного общеобразовательного учреждения  средней общеобразовательной школы № 61;  </w:t>
      </w:r>
    </w:p>
    <w:p w:rsidR="00F475D4" w:rsidRPr="002A3FC5" w:rsidRDefault="00F475D4" w:rsidP="00F475D4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A3FC5">
        <w:rPr>
          <w:rFonts w:ascii="Times New Roman" w:hAnsi="Times New Roman" w:cs="Times New Roman"/>
          <w:sz w:val="24"/>
          <w:szCs w:val="28"/>
        </w:rPr>
        <w:t>Положение о рабочей программе учебных предметов, курсов МБОУ СОШ № 61;</w:t>
      </w:r>
    </w:p>
    <w:p w:rsidR="00F475D4" w:rsidRPr="002A3FC5" w:rsidRDefault="00F475D4" w:rsidP="00F475D4">
      <w:pPr>
        <w:pStyle w:val="a4"/>
        <w:numPr>
          <w:ilvl w:val="0"/>
          <w:numId w:val="25"/>
        </w:numPr>
        <w:rPr>
          <w:rFonts w:eastAsiaTheme="minorHAnsi"/>
          <w:szCs w:val="28"/>
          <w:lang w:eastAsia="en-US"/>
        </w:rPr>
      </w:pPr>
      <w:r w:rsidRPr="002A3FC5">
        <w:rPr>
          <w:szCs w:val="28"/>
        </w:rPr>
        <w:t xml:space="preserve"> </w:t>
      </w:r>
      <w:r w:rsidRPr="002A3FC5">
        <w:rPr>
          <w:rFonts w:eastAsiaTheme="minorHAnsi"/>
          <w:szCs w:val="28"/>
          <w:lang w:eastAsia="en-US"/>
        </w:rPr>
        <w:t xml:space="preserve">Учебный план МБОУ  </w:t>
      </w:r>
      <w:r w:rsidR="00095F96">
        <w:rPr>
          <w:rFonts w:eastAsiaTheme="minorHAnsi"/>
          <w:szCs w:val="28"/>
          <w:lang w:eastAsia="en-US"/>
        </w:rPr>
        <w:t>СОШ № 61 для 1-4 классов на 2022-2023</w:t>
      </w:r>
      <w:r w:rsidRPr="002A3FC5">
        <w:rPr>
          <w:rFonts w:eastAsiaTheme="minorHAnsi"/>
          <w:szCs w:val="28"/>
          <w:lang w:eastAsia="en-US"/>
        </w:rPr>
        <w:t xml:space="preserve"> учебный год;</w:t>
      </w:r>
    </w:p>
    <w:p w:rsidR="00F475D4" w:rsidRPr="002A3FC5" w:rsidRDefault="00F475D4" w:rsidP="00F475D4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A3FC5">
        <w:rPr>
          <w:rFonts w:ascii="Times New Roman" w:hAnsi="Times New Roman" w:cs="Times New Roman"/>
          <w:sz w:val="24"/>
          <w:szCs w:val="28"/>
        </w:rPr>
        <w:t>Рабочая  программа воспитания МБОУ СОШ № 61.</w:t>
      </w:r>
    </w:p>
    <w:p w:rsidR="00F475D4" w:rsidRPr="002A3FC5" w:rsidRDefault="00F475D4" w:rsidP="00F475D4">
      <w:pPr>
        <w:tabs>
          <w:tab w:val="left" w:pos="761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F475D4" w:rsidRPr="002A3FC5" w:rsidRDefault="00F475D4" w:rsidP="00F475D4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2A3FC5">
        <w:rPr>
          <w:rFonts w:ascii="Times New Roman" w:hAnsi="Times New Roman" w:cs="Times New Roman"/>
          <w:sz w:val="24"/>
          <w:szCs w:val="28"/>
        </w:rPr>
        <w:t>Для реализации программного содержания используется предметная линия учебников  УМК «Школа России»:</w:t>
      </w:r>
    </w:p>
    <w:p w:rsidR="00F475D4" w:rsidRPr="002A3FC5" w:rsidRDefault="00F475D4" w:rsidP="00F475D4">
      <w:pPr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2A3FC5">
        <w:rPr>
          <w:rFonts w:ascii="Times New Roman" w:hAnsi="Times New Roman" w:cs="Times New Roman"/>
          <w:sz w:val="24"/>
          <w:szCs w:val="28"/>
        </w:rPr>
        <w:t>Технология</w:t>
      </w:r>
      <w:r>
        <w:rPr>
          <w:rFonts w:ascii="Times New Roman" w:hAnsi="Times New Roman" w:cs="Times New Roman"/>
          <w:sz w:val="24"/>
          <w:szCs w:val="28"/>
        </w:rPr>
        <w:t>. 2</w:t>
      </w:r>
      <w:r w:rsidRPr="002A3FC5">
        <w:rPr>
          <w:rFonts w:ascii="Times New Roman" w:hAnsi="Times New Roman" w:cs="Times New Roman"/>
          <w:sz w:val="24"/>
          <w:szCs w:val="28"/>
        </w:rPr>
        <w:t xml:space="preserve"> класс: учебник для учащихся общеобразовательных </w:t>
      </w:r>
      <w:r>
        <w:rPr>
          <w:rFonts w:ascii="Times New Roman" w:hAnsi="Times New Roman" w:cs="Times New Roman"/>
          <w:sz w:val="24"/>
          <w:szCs w:val="28"/>
        </w:rPr>
        <w:t>организаций</w:t>
      </w:r>
      <w:r w:rsidRPr="002A3FC5">
        <w:rPr>
          <w:rFonts w:ascii="Times New Roman" w:hAnsi="Times New Roman" w:cs="Times New Roman"/>
          <w:sz w:val="24"/>
          <w:szCs w:val="28"/>
        </w:rPr>
        <w:t>, /</w:t>
      </w:r>
      <w:proofErr w:type="spellStart"/>
      <w:r w:rsidRPr="002A3FC5">
        <w:rPr>
          <w:rFonts w:ascii="Times New Roman" w:hAnsi="Times New Roman" w:cs="Times New Roman"/>
          <w:sz w:val="24"/>
          <w:szCs w:val="28"/>
        </w:rPr>
        <w:t>Е.А.Лутцева</w:t>
      </w:r>
      <w:proofErr w:type="spellEnd"/>
      <w:r w:rsidRPr="002A3FC5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Pr="002A3FC5">
        <w:rPr>
          <w:rFonts w:ascii="Times New Roman" w:hAnsi="Times New Roman" w:cs="Times New Roman"/>
          <w:sz w:val="24"/>
          <w:szCs w:val="28"/>
        </w:rPr>
        <w:t>-М</w:t>
      </w:r>
      <w:proofErr w:type="gramEnd"/>
      <w:r w:rsidRPr="002A3FC5">
        <w:rPr>
          <w:rFonts w:ascii="Times New Roman" w:hAnsi="Times New Roman" w:cs="Times New Roman"/>
          <w:sz w:val="24"/>
          <w:szCs w:val="28"/>
        </w:rPr>
        <w:t>.: Просвещение, 2019 г.</w:t>
      </w:r>
    </w:p>
    <w:p w:rsidR="00EE222E" w:rsidRPr="00C177F2" w:rsidRDefault="00EE222E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590F90" w:rsidRDefault="00C7310C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177F2">
        <w:rPr>
          <w:rFonts w:ascii="Times New Roman" w:hAnsi="Times New Roman" w:cs="Times New Roman"/>
          <w:spacing w:val="-4"/>
          <w:sz w:val="24"/>
          <w:szCs w:val="24"/>
        </w:rPr>
        <w:t>Согласно учебному плану начального общего образования МБОУ СОШ № 61, годовому кален</w:t>
      </w:r>
      <w:r w:rsidR="00F475D4">
        <w:rPr>
          <w:rFonts w:ascii="Times New Roman" w:hAnsi="Times New Roman" w:cs="Times New Roman"/>
          <w:spacing w:val="-4"/>
          <w:sz w:val="24"/>
          <w:szCs w:val="24"/>
        </w:rPr>
        <w:t>дарному учебному графику на 2022-2023</w:t>
      </w:r>
      <w:r w:rsidRPr="00C177F2">
        <w:rPr>
          <w:rFonts w:ascii="Times New Roman" w:hAnsi="Times New Roman" w:cs="Times New Roman"/>
          <w:spacing w:val="-4"/>
          <w:sz w:val="24"/>
          <w:szCs w:val="24"/>
        </w:rPr>
        <w:t xml:space="preserve"> год, производственному календарю </w:t>
      </w:r>
      <w:bookmarkStart w:id="4" w:name="OLE_LINK100"/>
      <w:r w:rsidR="00F475D4">
        <w:rPr>
          <w:rFonts w:ascii="Times New Roman" w:hAnsi="Times New Roman" w:cs="Times New Roman"/>
          <w:spacing w:val="-4"/>
          <w:sz w:val="24"/>
          <w:szCs w:val="24"/>
        </w:rPr>
        <w:t>на 2022-2023</w:t>
      </w:r>
      <w:r w:rsidRPr="00C177F2">
        <w:rPr>
          <w:rFonts w:ascii="Times New Roman" w:hAnsi="Times New Roman" w:cs="Times New Roman"/>
          <w:spacing w:val="-4"/>
          <w:sz w:val="24"/>
          <w:szCs w:val="24"/>
        </w:rPr>
        <w:t xml:space="preserve"> учебный год, </w:t>
      </w:r>
      <w:bookmarkEnd w:id="4"/>
      <w:r w:rsidRPr="00C177F2">
        <w:rPr>
          <w:rFonts w:ascii="Times New Roman" w:hAnsi="Times New Roman" w:cs="Times New Roman"/>
          <w:spacing w:val="-4"/>
          <w:sz w:val="24"/>
          <w:szCs w:val="24"/>
        </w:rPr>
        <w:t>в соответствии с рас</w:t>
      </w:r>
      <w:r w:rsidR="00F475D4">
        <w:rPr>
          <w:rFonts w:ascii="Times New Roman" w:hAnsi="Times New Roman" w:cs="Times New Roman"/>
          <w:spacing w:val="-4"/>
          <w:sz w:val="24"/>
          <w:szCs w:val="24"/>
        </w:rPr>
        <w:t>писанием учебных занятий на 2022-2023</w:t>
      </w:r>
      <w:r w:rsidRPr="00C177F2">
        <w:rPr>
          <w:rFonts w:ascii="Times New Roman" w:hAnsi="Times New Roman" w:cs="Times New Roman"/>
          <w:spacing w:val="-4"/>
          <w:sz w:val="24"/>
          <w:szCs w:val="24"/>
        </w:rPr>
        <w:t xml:space="preserve"> учебный год на программу по </w:t>
      </w:r>
      <w:bookmarkStart w:id="5" w:name="OLE_LINK109"/>
      <w:bookmarkStart w:id="6" w:name="OLE_LINK110"/>
      <w:bookmarkStart w:id="7" w:name="OLE_LINK101"/>
      <w:bookmarkStart w:id="8" w:name="OLE_LINK106"/>
      <w:r w:rsidRPr="00C177F2">
        <w:rPr>
          <w:rFonts w:ascii="Times New Roman" w:hAnsi="Times New Roman" w:cs="Times New Roman"/>
          <w:spacing w:val="-4"/>
          <w:sz w:val="24"/>
          <w:szCs w:val="24"/>
        </w:rPr>
        <w:t>технологии</w:t>
      </w:r>
      <w:bookmarkEnd w:id="5"/>
      <w:bookmarkEnd w:id="6"/>
      <w:bookmarkEnd w:id="7"/>
      <w:bookmarkEnd w:id="8"/>
      <w:r w:rsidR="00EB6437">
        <w:rPr>
          <w:rFonts w:ascii="Times New Roman" w:hAnsi="Times New Roman" w:cs="Times New Roman"/>
          <w:spacing w:val="-4"/>
          <w:sz w:val="24"/>
          <w:szCs w:val="24"/>
        </w:rPr>
        <w:t xml:space="preserve"> ( 34 часа, </w:t>
      </w:r>
      <w:r w:rsidR="00EB6437" w:rsidRPr="00C177F2">
        <w:rPr>
          <w:rFonts w:ascii="Times New Roman" w:hAnsi="Times New Roman" w:cs="Times New Roman"/>
          <w:spacing w:val="-4"/>
          <w:sz w:val="24"/>
          <w:szCs w:val="24"/>
        </w:rPr>
        <w:t>34 учебные недели</w:t>
      </w:r>
      <w:r w:rsidR="00EB643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6437" w:rsidRPr="00C177F2">
        <w:rPr>
          <w:rFonts w:ascii="Times New Roman" w:hAnsi="Times New Roman" w:cs="Times New Roman"/>
          <w:spacing w:val="-4"/>
          <w:sz w:val="24"/>
          <w:szCs w:val="24"/>
        </w:rPr>
        <w:t>в объеме1 час в неделю</w:t>
      </w:r>
      <w:r w:rsidR="00EB6437"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 w:rsidR="00EB6437" w:rsidRPr="00C177F2">
        <w:rPr>
          <w:rFonts w:ascii="Times New Roman" w:hAnsi="Times New Roman" w:cs="Times New Roman"/>
          <w:spacing w:val="-4"/>
          <w:sz w:val="24"/>
          <w:szCs w:val="24"/>
        </w:rPr>
        <w:t xml:space="preserve">отводится </w:t>
      </w:r>
      <w:r w:rsidR="00095F96">
        <w:rPr>
          <w:rFonts w:ascii="Times New Roman" w:hAnsi="Times New Roman" w:cs="Times New Roman"/>
          <w:spacing w:val="-4"/>
          <w:sz w:val="24"/>
          <w:szCs w:val="24"/>
        </w:rPr>
        <w:t xml:space="preserve">во 2 классах </w:t>
      </w:r>
      <w:r w:rsidR="00EB643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C177F2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F475D4">
        <w:rPr>
          <w:rFonts w:ascii="Times New Roman" w:hAnsi="Times New Roman" w:cs="Times New Roman"/>
          <w:spacing w:val="-4"/>
          <w:sz w:val="24"/>
          <w:szCs w:val="24"/>
        </w:rPr>
        <w:t>4 часа</w:t>
      </w:r>
      <w:proofErr w:type="gramStart"/>
      <w:r w:rsidR="00F475D4">
        <w:rPr>
          <w:rFonts w:ascii="Times New Roman" w:hAnsi="Times New Roman" w:cs="Times New Roman"/>
          <w:spacing w:val="-4"/>
          <w:sz w:val="24"/>
          <w:szCs w:val="24"/>
        </w:rPr>
        <w:t xml:space="preserve"> .</w:t>
      </w:r>
      <w:proofErr w:type="gramEnd"/>
      <w:r w:rsidR="00F475D4">
        <w:rPr>
          <w:rFonts w:ascii="Times New Roman" w:hAnsi="Times New Roman" w:cs="Times New Roman"/>
          <w:spacing w:val="-4"/>
          <w:sz w:val="24"/>
          <w:szCs w:val="24"/>
        </w:rPr>
        <w:t>Программа</w:t>
      </w:r>
      <w:r w:rsidRPr="00C177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A5A19" w:rsidRPr="00C177F2">
        <w:rPr>
          <w:rFonts w:ascii="Times New Roman" w:hAnsi="Times New Roman" w:cs="Times New Roman"/>
          <w:spacing w:val="-4"/>
          <w:sz w:val="24"/>
          <w:szCs w:val="24"/>
        </w:rPr>
        <w:t>будет выполнена в полном объ</w:t>
      </w:r>
      <w:r w:rsidR="00F475D4">
        <w:rPr>
          <w:rFonts w:ascii="Times New Roman" w:hAnsi="Times New Roman" w:cs="Times New Roman"/>
          <w:spacing w:val="-4"/>
          <w:sz w:val="24"/>
          <w:szCs w:val="24"/>
        </w:rPr>
        <w:t>ёме.</w:t>
      </w: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475D4" w:rsidRDefault="00F475D4" w:rsidP="002A5A19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475D4" w:rsidRPr="000E0FB5" w:rsidRDefault="00F475D4" w:rsidP="00F475D4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8"/>
        </w:rPr>
      </w:pPr>
      <w:r w:rsidRPr="002A3FC5">
        <w:rPr>
          <w:rFonts w:ascii="Times New Roman" w:eastAsia="Times New Roman" w:hAnsi="Times New Roman" w:cs="Times New Roman"/>
          <w:b/>
          <w:sz w:val="24"/>
          <w:szCs w:val="28"/>
        </w:rPr>
        <w:t xml:space="preserve">Планируемые результаты освоения программы учебного предмета  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2A3FC5">
        <w:rPr>
          <w:rFonts w:ascii="Times New Roman" w:hAnsi="Times New Roman" w:cs="Times New Roman"/>
          <w:sz w:val="24"/>
          <w:szCs w:val="24"/>
        </w:rPr>
        <w:t>: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i/>
          <w:iCs/>
          <w:sz w:val="24"/>
          <w:szCs w:val="24"/>
        </w:rPr>
        <w:t>Создание условий для формирования следующих умений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-положительно относиться к учению;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-проявлять интерес к содержанию предмета «Технология»;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-принимать одноклассников, помогать им, принимать помощь от взрослого и сверстников;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-чувствовать уверенность в себе, верить в свои возможности;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-самостоятельно определять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-чувствовать удовлетворение от сделанного или созданного им самим для родных, друзей, других людей, себя;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-осознавать уязвимость, хрупкость природы, понимать положительные и негативные последствия деятельности человека;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 помощью учителя планировать предстоящую практическую деятельность;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 xml:space="preserve">-под контролем учителя выполнять предлагаемые изделия с опорой </w:t>
      </w:r>
      <w:proofErr w:type="gramStart"/>
      <w:r w:rsidRPr="002A3FC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план и образец.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FC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A3F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-принимать цель деятельности на уроке;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-проговаривать последовательность действий на уроке;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-высказывать своё предположение (версию) на основе работы с иллюстрацией учебника;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-объяснять выбор наиболее подходящих для выполнения задания материалов и инструментов;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-готовить рабочее место, отбирать наиболее подходящие для выполнения задания материалы и инструменты;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-выполнять практическую работу по предложенному учителем плану с опорой на образцы, рисунки учебника;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-выполнять контроль точности разметки деталей с помощью шаблона;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-совместно с учителем и другими учениками давать эмоциональную оценку своей деятельности на уроке.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научится с помощью учителя: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-наблюдать связи человека с природой и предметным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-сравнивать изучаемые материалы по их свойствам, конструкции предлагаемых изделий, делать простейшие обобщения; группировать предметы и их образы по общему признаку (конструкторскому, технологическому, декоративно-художественному;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-ориентироваться в материале на страницах учебника;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lastRenderedPageBreak/>
        <w:t>-находить ответы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-делать выводы о результате совместной работы всего класса;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-преобразовывать информацию из одной формы в другую — в изделия, художественные образы.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</w:p>
    <w:p w:rsidR="00F475D4" w:rsidRPr="002A3FC5" w:rsidRDefault="00F475D4" w:rsidP="00F47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научится: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-слушать и слышать учителя и одноклассников, совместно обсуждать предложенную или выявленную проблему.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5D4" w:rsidRPr="002A3FC5" w:rsidRDefault="00F475D4" w:rsidP="00F47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2A3FC5">
        <w:rPr>
          <w:rFonts w:ascii="Times New Roman" w:hAnsi="Times New Roman" w:cs="Times New Roman"/>
          <w:sz w:val="24"/>
          <w:szCs w:val="24"/>
        </w:rPr>
        <w:t>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1.Общекультурные и </w:t>
      </w:r>
      <w:proofErr w:type="spellStart"/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общетрудовые</w:t>
      </w:r>
      <w:proofErr w:type="spellEnd"/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компетенции. Основы культуры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труда. Самообслуживание.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будет знать о (на уровне представлений):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A3FC5">
        <w:rPr>
          <w:rFonts w:ascii="Times New Roman" w:hAnsi="Times New Roman" w:cs="Times New Roman"/>
          <w:sz w:val="24"/>
          <w:szCs w:val="24"/>
        </w:rPr>
        <w:t>отражении</w:t>
      </w:r>
      <w:proofErr w:type="gramEnd"/>
      <w:r w:rsidRPr="002A3FC5">
        <w:rPr>
          <w:rFonts w:ascii="Times New Roman" w:hAnsi="Times New Roman" w:cs="Times New Roman"/>
          <w:sz w:val="24"/>
          <w:szCs w:val="24"/>
        </w:rPr>
        <w:t xml:space="preserve"> форм и образов природы в работах мастеров художников; о разнообразных предметах рукотворного мира;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A3FC5">
        <w:rPr>
          <w:rFonts w:ascii="Times New Roman" w:hAnsi="Times New Roman" w:cs="Times New Roman"/>
          <w:sz w:val="24"/>
          <w:szCs w:val="24"/>
        </w:rPr>
        <w:t>профессиях</w:t>
      </w:r>
      <w:proofErr w:type="gramEnd"/>
      <w:r w:rsidRPr="002A3FC5">
        <w:rPr>
          <w:rFonts w:ascii="Times New Roman" w:hAnsi="Times New Roman" w:cs="Times New Roman"/>
          <w:sz w:val="24"/>
          <w:szCs w:val="24"/>
        </w:rPr>
        <w:t xml:space="preserve"> близких и окружающих людей.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будет уметь: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-обслуживать себя во время работы (соблюдать порядок на рабочем месте, ухаживать за инструментами и правильно хранить их);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-соблюдать правила гигиены труда.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2.Технология ручной обработки материалов. Основы художественно-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практической деятельности.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будет знать: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3FC5">
        <w:rPr>
          <w:rFonts w:ascii="Times New Roman" w:hAnsi="Times New Roman" w:cs="Times New Roman"/>
          <w:sz w:val="24"/>
          <w:szCs w:val="24"/>
        </w:rPr>
        <w:t>-общие названия изученных видов материалов (природные, бумага, тонкий картон, ткань, клейстер, клей) и их свойства (цвет, фактура, форма и др.);</w:t>
      </w:r>
      <w:proofErr w:type="gramEnd"/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-последовательность изготовления несложных изделий формообразование сгибанием, складыванием, вытягиванием;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-клеевой способ соединения;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-способы отделки: раскрашивание, аппликация, прямая строчка;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-названия и назначение ручных инструментов (ножницы, игла) и приспособлений (шаблон, булавки), правила безопасной работы ими.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будет уметь: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-различать материалы и инструменты по их назначению;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 xml:space="preserve">-качественно выполнять операции и использовать верные приёмы </w:t>
      </w:r>
      <w:proofErr w:type="gramStart"/>
      <w:r w:rsidRPr="002A3FC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A3FC5">
        <w:rPr>
          <w:rFonts w:ascii="Times New Roman" w:hAnsi="Times New Roman" w:cs="Times New Roman"/>
          <w:sz w:val="24"/>
          <w:szCs w:val="24"/>
        </w:rPr>
        <w:t>изготовлении</w:t>
      </w:r>
      <w:proofErr w:type="gramEnd"/>
      <w:r w:rsidRPr="002A3FC5">
        <w:rPr>
          <w:rFonts w:ascii="Times New Roman" w:hAnsi="Times New Roman" w:cs="Times New Roman"/>
          <w:sz w:val="24"/>
          <w:szCs w:val="24"/>
        </w:rPr>
        <w:t xml:space="preserve"> несложных изделий: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1) экономно размечать по шаблону, сгибанием;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2) точно резать ножницами;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3) соединять изделия с помощью клея;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 xml:space="preserve">4)эстетично и аккуратно отделывать изделия раскрашиванием, </w:t>
      </w:r>
      <w:proofErr w:type="spellStart"/>
      <w:r w:rsidRPr="002A3FC5">
        <w:rPr>
          <w:rFonts w:ascii="Times New Roman" w:hAnsi="Times New Roman" w:cs="Times New Roman"/>
          <w:sz w:val="24"/>
          <w:szCs w:val="24"/>
        </w:rPr>
        <w:t>аппликационно</w:t>
      </w:r>
      <w:proofErr w:type="spellEnd"/>
      <w:r w:rsidRPr="002A3FC5">
        <w:rPr>
          <w:rFonts w:ascii="Times New Roman" w:hAnsi="Times New Roman" w:cs="Times New Roman"/>
          <w:sz w:val="24"/>
          <w:szCs w:val="24"/>
        </w:rPr>
        <w:t>, прямой строчкой;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-использовать для сушки плоских изделий пресс;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lastRenderedPageBreak/>
        <w:t>-безопасно работать и правильно хранить инструменты (ножницы, иглы);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-с помощью учителя выполнять практическую работу и осуществлять самоконтроль с опорой на инструкционную карту, образец, с помощью шаблона.</w:t>
      </w:r>
      <w:r w:rsidRPr="002A3FC5">
        <w:rPr>
          <w:rFonts w:ascii="Times New Roman" w:hAnsi="Times New Roman" w:cs="Times New Roman"/>
          <w:sz w:val="24"/>
          <w:szCs w:val="24"/>
        </w:rPr>
        <w:br/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Конструирование и моделирование.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будет </w:t>
      </w:r>
      <w:r w:rsidRPr="002A3FC5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2A3FC5">
        <w:rPr>
          <w:rFonts w:ascii="Times New Roman" w:hAnsi="Times New Roman" w:cs="Times New Roman"/>
          <w:sz w:val="24"/>
          <w:szCs w:val="24"/>
        </w:rPr>
        <w:t>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-детали как составной части изделия;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2A3FC5">
        <w:rPr>
          <w:rFonts w:ascii="Times New Roman" w:hAnsi="Times New Roman" w:cs="Times New Roman"/>
          <w:sz w:val="24"/>
          <w:szCs w:val="24"/>
        </w:rPr>
        <w:t>конструкциях</w:t>
      </w:r>
      <w:proofErr w:type="gramEnd"/>
      <w:r w:rsidRPr="002A3FC5">
        <w:rPr>
          <w:rFonts w:ascii="Times New Roman" w:hAnsi="Times New Roman" w:cs="Times New Roman"/>
          <w:sz w:val="24"/>
          <w:szCs w:val="24"/>
        </w:rPr>
        <w:t xml:space="preserve"> разборных и неразборных;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 xml:space="preserve">-неподвижном клеевом </w:t>
      </w:r>
      <w:proofErr w:type="gramStart"/>
      <w:r w:rsidRPr="002A3FC5">
        <w:rPr>
          <w:rFonts w:ascii="Times New Roman" w:hAnsi="Times New Roman" w:cs="Times New Roman"/>
          <w:sz w:val="24"/>
          <w:szCs w:val="24"/>
        </w:rPr>
        <w:t>соединении</w:t>
      </w:r>
      <w:proofErr w:type="gramEnd"/>
      <w:r w:rsidRPr="002A3FC5">
        <w:rPr>
          <w:rFonts w:ascii="Times New Roman" w:hAnsi="Times New Roman" w:cs="Times New Roman"/>
          <w:sz w:val="24"/>
          <w:szCs w:val="24"/>
        </w:rPr>
        <w:t xml:space="preserve"> деталей.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Учащийся будет </w:t>
      </w:r>
      <w:r w:rsidRPr="002A3FC5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2A3FC5">
        <w:rPr>
          <w:rFonts w:ascii="Times New Roman" w:hAnsi="Times New Roman" w:cs="Times New Roman"/>
          <w:sz w:val="24"/>
          <w:szCs w:val="24"/>
        </w:rPr>
        <w:t>: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-различать разборные и неразборные конструкции несложных изделий;</w:t>
      </w:r>
    </w:p>
    <w:p w:rsidR="00F475D4" w:rsidRPr="002A3FC5" w:rsidRDefault="00F475D4" w:rsidP="00F475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FC5">
        <w:rPr>
          <w:rFonts w:ascii="Times New Roman" w:hAnsi="Times New Roman" w:cs="Times New Roman"/>
          <w:sz w:val="24"/>
          <w:szCs w:val="24"/>
        </w:rPr>
        <w:t>-конструировать и моделировать изделия из различных материалов по образцу, рисунку.</w:t>
      </w:r>
    </w:p>
    <w:p w:rsidR="00F475D4" w:rsidRPr="002A3FC5" w:rsidRDefault="00F475D4" w:rsidP="00F475D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p w:rsidR="00146F41" w:rsidRPr="00C177F2" w:rsidRDefault="00146F41" w:rsidP="004A254D">
      <w:pPr>
        <w:pStyle w:val="ParagraphStyle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1"/>
          <w:w w:val="106"/>
        </w:rPr>
        <w:t xml:space="preserve">Данная </w:t>
      </w:r>
      <w:r w:rsidRPr="00C177F2">
        <w:rPr>
          <w:rFonts w:ascii="Times New Roman" w:hAnsi="Times New Roman" w:cs="Times New Roman"/>
          <w:b/>
          <w:i/>
          <w:spacing w:val="1"/>
          <w:w w:val="106"/>
        </w:rPr>
        <w:t>программа предназначена</w:t>
      </w:r>
      <w:r w:rsidRPr="00C177F2">
        <w:rPr>
          <w:rFonts w:ascii="Times New Roman" w:hAnsi="Times New Roman" w:cs="Times New Roman"/>
          <w:spacing w:val="1"/>
          <w:w w:val="106"/>
        </w:rPr>
        <w:t xml:space="preserve"> для второго класса </w:t>
      </w:r>
      <w:r w:rsidRPr="00C177F2">
        <w:rPr>
          <w:rFonts w:ascii="Times New Roman" w:hAnsi="Times New Roman" w:cs="Times New Roman"/>
          <w:spacing w:val="-1"/>
          <w:w w:val="106"/>
        </w:rPr>
        <w:t xml:space="preserve">общеобразовательных школ и обеспечивает соответствие </w:t>
      </w:r>
      <w:r w:rsidRPr="00C177F2">
        <w:rPr>
          <w:rFonts w:ascii="Times New Roman" w:hAnsi="Times New Roman" w:cs="Times New Roman"/>
          <w:w w:val="106"/>
        </w:rPr>
        <w:t>общим целям обучения предмету технологии, предусмот</w:t>
      </w:r>
      <w:r w:rsidRPr="00C177F2">
        <w:rPr>
          <w:rFonts w:ascii="Times New Roman" w:hAnsi="Times New Roman" w:cs="Times New Roman"/>
          <w:w w:val="106"/>
        </w:rPr>
        <w:softHyphen/>
      </w:r>
      <w:r w:rsidRPr="00C177F2">
        <w:rPr>
          <w:rFonts w:ascii="Times New Roman" w:hAnsi="Times New Roman" w:cs="Times New Roman"/>
          <w:spacing w:val="2"/>
          <w:w w:val="106"/>
        </w:rPr>
        <w:t>ренным государственным стандартом образования.</w:t>
      </w:r>
    </w:p>
    <w:p w:rsidR="00146F41" w:rsidRPr="00C177F2" w:rsidRDefault="00146F41" w:rsidP="00146F41">
      <w:pPr>
        <w:pStyle w:val="a4"/>
        <w:ind w:left="1080"/>
        <w:jc w:val="both"/>
        <w:rPr>
          <w:bCs/>
        </w:rPr>
      </w:pPr>
      <w:r w:rsidRPr="00C177F2">
        <w:rPr>
          <w:b/>
          <w:bCs/>
          <w:i/>
          <w:spacing w:val="-7"/>
        </w:rPr>
        <w:t>Цели: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C177F2">
        <w:rPr>
          <w:b/>
          <w:bCs/>
          <w:i/>
          <w:iCs/>
          <w:spacing w:val="5"/>
          <w:w w:val="106"/>
        </w:rPr>
        <w:t xml:space="preserve">развитие </w:t>
      </w:r>
      <w:r w:rsidRPr="00C177F2">
        <w:rPr>
          <w:spacing w:val="5"/>
          <w:w w:val="106"/>
        </w:rPr>
        <w:t xml:space="preserve">творческого потенциала личности ребенка, </w:t>
      </w:r>
      <w:r w:rsidRPr="00C177F2">
        <w:rPr>
          <w:spacing w:val="6"/>
          <w:w w:val="106"/>
        </w:rPr>
        <w:t xml:space="preserve">образного и ассоциативного мышления, творческого воображения и восприимчивости, создание наиболее </w:t>
      </w:r>
      <w:r w:rsidRPr="00C177F2">
        <w:rPr>
          <w:w w:val="106"/>
        </w:rPr>
        <w:t xml:space="preserve">благоприятных условий для развития и самореализации </w:t>
      </w:r>
      <w:r w:rsidRPr="00C177F2">
        <w:rPr>
          <w:spacing w:val="2"/>
          <w:w w:val="106"/>
        </w:rPr>
        <w:t xml:space="preserve">как неотъемлемой части духовной культуры личности. </w:t>
      </w:r>
      <w:r w:rsidRPr="00C177F2">
        <w:rPr>
          <w:w w:val="106"/>
        </w:rPr>
        <w:t xml:space="preserve">Развитие </w:t>
      </w:r>
      <w:proofErr w:type="spellStart"/>
      <w:r w:rsidRPr="00C177F2">
        <w:rPr>
          <w:w w:val="106"/>
        </w:rPr>
        <w:t>сенсорики</w:t>
      </w:r>
      <w:proofErr w:type="spellEnd"/>
      <w:r w:rsidRPr="00C177F2">
        <w:rPr>
          <w:w w:val="106"/>
        </w:rPr>
        <w:t>, мелкой моторики рук, пространст</w:t>
      </w:r>
      <w:r w:rsidRPr="00C177F2">
        <w:rPr>
          <w:w w:val="106"/>
        </w:rPr>
        <w:softHyphen/>
      </w:r>
      <w:r w:rsidRPr="00C177F2">
        <w:rPr>
          <w:spacing w:val="6"/>
          <w:w w:val="106"/>
        </w:rPr>
        <w:t>венного  воображения,  технического  и логического</w:t>
      </w:r>
      <w:r w:rsidRPr="00C177F2">
        <w:rPr>
          <w:spacing w:val="6"/>
          <w:w w:val="106"/>
        </w:rPr>
        <w:br/>
      </w:r>
      <w:r w:rsidRPr="00C177F2">
        <w:rPr>
          <w:spacing w:val="1"/>
          <w:w w:val="106"/>
        </w:rPr>
        <w:t xml:space="preserve">мышления, глазомера; способностей ориентироваться в </w:t>
      </w:r>
      <w:r w:rsidRPr="00C177F2">
        <w:rPr>
          <w:spacing w:val="3"/>
          <w:w w:val="106"/>
        </w:rPr>
        <w:t>информации разного вида;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b/>
          <w:bCs/>
          <w:w w:val="106"/>
        </w:rPr>
      </w:pPr>
      <w:r w:rsidRPr="00C177F2">
        <w:rPr>
          <w:b/>
          <w:bCs/>
          <w:i/>
          <w:iCs/>
          <w:spacing w:val="-2"/>
          <w:w w:val="106"/>
        </w:rPr>
        <w:t xml:space="preserve">формирование </w:t>
      </w:r>
      <w:r w:rsidRPr="00C177F2">
        <w:rPr>
          <w:spacing w:val="-2"/>
          <w:w w:val="106"/>
        </w:rPr>
        <w:t>начальных технологических знаний, тру</w:t>
      </w:r>
      <w:r w:rsidRPr="00C177F2">
        <w:rPr>
          <w:spacing w:val="-2"/>
          <w:w w:val="106"/>
        </w:rPr>
        <w:softHyphen/>
      </w:r>
      <w:r w:rsidRPr="00C177F2">
        <w:rPr>
          <w:spacing w:val="12"/>
          <w:w w:val="106"/>
        </w:rPr>
        <w:t>довых умений и навыков, опыта практической де</w:t>
      </w:r>
      <w:r w:rsidRPr="00C177F2">
        <w:rPr>
          <w:spacing w:val="12"/>
          <w:w w:val="106"/>
        </w:rPr>
        <w:softHyphen/>
      </w:r>
      <w:r w:rsidRPr="00C177F2">
        <w:rPr>
          <w:spacing w:val="1"/>
          <w:w w:val="106"/>
        </w:rPr>
        <w:t>ятельности по созданию личностно и общественно зна</w:t>
      </w:r>
      <w:r w:rsidRPr="00C177F2">
        <w:rPr>
          <w:spacing w:val="1"/>
          <w:w w:val="106"/>
        </w:rPr>
        <w:softHyphen/>
      </w:r>
      <w:r w:rsidRPr="00C177F2">
        <w:rPr>
          <w:spacing w:val="2"/>
          <w:w w:val="106"/>
        </w:rPr>
        <w:t>чимых объектов труда; способов планирования и орга</w:t>
      </w:r>
      <w:r w:rsidRPr="00C177F2">
        <w:rPr>
          <w:spacing w:val="2"/>
          <w:w w:val="106"/>
        </w:rPr>
        <w:softHyphen/>
      </w:r>
      <w:r w:rsidRPr="00C177F2">
        <w:rPr>
          <w:spacing w:val="5"/>
          <w:w w:val="106"/>
        </w:rPr>
        <w:t xml:space="preserve">низации трудовой деятельности, объективной оценки </w:t>
      </w:r>
      <w:r w:rsidRPr="00C177F2">
        <w:rPr>
          <w:w w:val="106"/>
        </w:rPr>
        <w:t>своей работы, умения использовать полученные знания,</w:t>
      </w:r>
      <w:r w:rsidRPr="00C177F2">
        <w:rPr>
          <w:w w:val="106"/>
        </w:rPr>
        <w:br/>
      </w:r>
      <w:r w:rsidRPr="00C177F2">
        <w:rPr>
          <w:spacing w:val="2"/>
          <w:w w:val="106"/>
        </w:rPr>
        <w:t>умения и навыки в учебной деятельности и повседнев</w:t>
      </w:r>
      <w:r w:rsidRPr="00C177F2">
        <w:rPr>
          <w:spacing w:val="2"/>
          <w:w w:val="106"/>
        </w:rPr>
        <w:softHyphen/>
      </w:r>
      <w:r w:rsidRPr="00C177F2">
        <w:rPr>
          <w:spacing w:val="4"/>
          <w:w w:val="106"/>
        </w:rPr>
        <w:t>ной жизни;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b/>
          <w:bCs/>
          <w:w w:val="106"/>
        </w:rPr>
      </w:pPr>
      <w:r w:rsidRPr="00C177F2">
        <w:rPr>
          <w:b/>
          <w:bCs/>
          <w:i/>
          <w:iCs/>
          <w:spacing w:val="2"/>
          <w:w w:val="106"/>
        </w:rPr>
        <w:t xml:space="preserve">овладение </w:t>
      </w:r>
      <w:r w:rsidRPr="00C177F2">
        <w:rPr>
          <w:spacing w:val="2"/>
          <w:w w:val="106"/>
        </w:rPr>
        <w:t>знаниями о роли трудовой деятельности че</w:t>
      </w:r>
      <w:r w:rsidRPr="00C177F2">
        <w:rPr>
          <w:spacing w:val="2"/>
          <w:w w:val="106"/>
        </w:rPr>
        <w:softHyphen/>
      </w:r>
      <w:r w:rsidRPr="00C177F2">
        <w:rPr>
          <w:spacing w:val="3"/>
          <w:w w:val="106"/>
        </w:rPr>
        <w:t>ловека в преобразовании окружающего мира, о тради</w:t>
      </w:r>
      <w:r w:rsidRPr="00C177F2">
        <w:rPr>
          <w:spacing w:val="3"/>
          <w:w w:val="106"/>
        </w:rPr>
        <w:softHyphen/>
        <w:t>циях и героическом наследии русского народа, перво</w:t>
      </w:r>
      <w:r w:rsidRPr="00C177F2">
        <w:rPr>
          <w:spacing w:val="3"/>
          <w:w w:val="106"/>
        </w:rPr>
        <w:softHyphen/>
        <w:t>начальными представлениями о мире профессий;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b/>
          <w:bCs/>
          <w:w w:val="106"/>
        </w:rPr>
      </w:pPr>
      <w:r w:rsidRPr="00C177F2">
        <w:rPr>
          <w:b/>
          <w:bCs/>
          <w:i/>
          <w:iCs/>
          <w:spacing w:val="3"/>
          <w:w w:val="106"/>
        </w:rPr>
        <w:t xml:space="preserve">воспитание </w:t>
      </w:r>
      <w:r w:rsidRPr="00C177F2">
        <w:rPr>
          <w:spacing w:val="3"/>
          <w:w w:val="106"/>
        </w:rPr>
        <w:t xml:space="preserve">трудолюбия, уважительного отношения к </w:t>
      </w:r>
      <w:r w:rsidRPr="00C177F2">
        <w:rPr>
          <w:spacing w:val="2"/>
          <w:w w:val="106"/>
        </w:rPr>
        <w:t>людям и результатам их труда, интереса к информаци</w:t>
      </w:r>
      <w:r w:rsidRPr="00C177F2">
        <w:rPr>
          <w:spacing w:val="2"/>
          <w:w w:val="106"/>
        </w:rPr>
        <w:softHyphen/>
      </w:r>
      <w:r w:rsidRPr="00C177F2">
        <w:rPr>
          <w:spacing w:val="5"/>
          <w:w w:val="106"/>
        </w:rPr>
        <w:t xml:space="preserve">онной и коммуникационной деятельности; осознание </w:t>
      </w:r>
      <w:r w:rsidRPr="00C177F2">
        <w:rPr>
          <w:spacing w:val="6"/>
          <w:w w:val="106"/>
        </w:rPr>
        <w:t xml:space="preserve">практического применения правил сотрудничества в </w:t>
      </w:r>
      <w:r w:rsidRPr="00C177F2">
        <w:rPr>
          <w:spacing w:val="1"/>
          <w:w w:val="106"/>
        </w:rPr>
        <w:t>коллективной деятельности.</w:t>
      </w:r>
    </w:p>
    <w:p w:rsidR="00146F41" w:rsidRPr="00C177F2" w:rsidRDefault="00146F41" w:rsidP="0092687F">
      <w:pPr>
        <w:pStyle w:val="a4"/>
        <w:numPr>
          <w:ilvl w:val="0"/>
          <w:numId w:val="8"/>
        </w:numPr>
        <w:shd w:val="clear" w:color="auto" w:fill="FFFFFF"/>
        <w:ind w:left="426" w:hanging="426"/>
        <w:jc w:val="both"/>
      </w:pPr>
      <w:r w:rsidRPr="00C177F2">
        <w:rPr>
          <w:spacing w:val="1"/>
          <w:w w:val="105"/>
        </w:rPr>
        <w:t>В процессе знакомства с различными видами декора</w:t>
      </w:r>
      <w:r w:rsidRPr="00C177F2">
        <w:rPr>
          <w:spacing w:val="1"/>
          <w:w w:val="105"/>
        </w:rPr>
        <w:softHyphen/>
        <w:t>тивно-прикладного искусства и самостоятельного изготов</w:t>
      </w:r>
      <w:r w:rsidRPr="00C177F2">
        <w:rPr>
          <w:spacing w:val="1"/>
          <w:w w:val="105"/>
        </w:rPr>
        <w:softHyphen/>
      </w:r>
      <w:r w:rsidRPr="00C177F2">
        <w:rPr>
          <w:spacing w:val="2"/>
          <w:w w:val="105"/>
        </w:rPr>
        <w:t xml:space="preserve">ления поделок у ребенка постепенно образуется система </w:t>
      </w:r>
      <w:r w:rsidRPr="00C177F2">
        <w:rPr>
          <w:spacing w:val="1"/>
          <w:w w:val="105"/>
        </w:rPr>
        <w:t>специальных навыков и умений. Труд, затраченный на из</w:t>
      </w:r>
      <w:r w:rsidRPr="00C177F2">
        <w:rPr>
          <w:spacing w:val="1"/>
          <w:w w:val="105"/>
        </w:rPr>
        <w:softHyphen/>
        <w:t>готовление красивых и нужных поделок, пробуждает у де</w:t>
      </w:r>
      <w:r w:rsidRPr="00C177F2">
        <w:rPr>
          <w:spacing w:val="1"/>
          <w:w w:val="105"/>
        </w:rPr>
        <w:softHyphen/>
      </w:r>
      <w:r w:rsidRPr="00C177F2">
        <w:rPr>
          <w:spacing w:val="3"/>
          <w:w w:val="105"/>
        </w:rPr>
        <w:t>тей желание к последующей деятельности.</w:t>
      </w:r>
    </w:p>
    <w:p w:rsidR="00146F41" w:rsidRPr="00C177F2" w:rsidRDefault="00146F41" w:rsidP="0092687F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7F2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Задачи</w:t>
      </w:r>
    </w:p>
    <w:p w:rsidR="00146F41" w:rsidRPr="00C177F2" w:rsidRDefault="00146F41" w:rsidP="0092687F">
      <w:pPr>
        <w:shd w:val="clear" w:color="auto" w:fill="FFFFFF"/>
        <w:spacing w:after="0"/>
        <w:ind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>Реализация целей программы р</w:t>
      </w:r>
      <w:r w:rsidR="0092687F"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ассматривается в тесной связи с 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>системой образовательных, воспитательных и раз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w w:val="105"/>
          <w:sz w:val="24"/>
          <w:szCs w:val="24"/>
        </w:rPr>
        <w:t>вивающих задач.</w:t>
      </w:r>
    </w:p>
    <w:p w:rsidR="00146F41" w:rsidRPr="00C177F2" w:rsidRDefault="00146F41" w:rsidP="0092687F">
      <w:pPr>
        <w:pStyle w:val="a4"/>
        <w:shd w:val="clear" w:color="auto" w:fill="FFFFFF"/>
        <w:ind w:left="426" w:hanging="426"/>
        <w:jc w:val="both"/>
        <w:rPr>
          <w:u w:val="single"/>
        </w:rPr>
      </w:pPr>
      <w:r w:rsidRPr="00C177F2">
        <w:rPr>
          <w:bCs/>
          <w:i/>
          <w:iCs/>
          <w:spacing w:val="-4"/>
          <w:u w:val="single"/>
        </w:rPr>
        <w:t>Образовательные задачи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8"/>
          <w:w w:val="105"/>
          <w:sz w:val="24"/>
          <w:szCs w:val="24"/>
        </w:rPr>
        <w:t xml:space="preserve">знакомство с </w:t>
      </w:r>
      <w:r w:rsidRPr="00C177F2">
        <w:rPr>
          <w:rFonts w:ascii="Times New Roman" w:hAnsi="Times New Roman" w:cs="Times New Roman"/>
          <w:spacing w:val="8"/>
          <w:w w:val="105"/>
          <w:sz w:val="24"/>
          <w:szCs w:val="24"/>
        </w:rPr>
        <w:t>различными видами декоративно-при</w:t>
      </w:r>
      <w:r w:rsidRPr="00C177F2">
        <w:rPr>
          <w:rFonts w:ascii="Times New Roman" w:hAnsi="Times New Roman" w:cs="Times New Roman"/>
          <w:spacing w:val="8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>кладного искусства;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w w:val="105"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 xml:space="preserve">освоение </w:t>
      </w:r>
      <w:r w:rsidRPr="00C177F2">
        <w:rPr>
          <w:rFonts w:ascii="Times New Roman" w:hAnsi="Times New Roman" w:cs="Times New Roman"/>
          <w:spacing w:val="2"/>
          <w:w w:val="105"/>
          <w:sz w:val="24"/>
          <w:szCs w:val="24"/>
        </w:rPr>
        <w:t>технологических приемов (знакомство с инст</w:t>
      </w:r>
      <w:r w:rsidRPr="00C177F2">
        <w:rPr>
          <w:rFonts w:ascii="Times New Roman" w:hAnsi="Times New Roman" w:cs="Times New Roman"/>
          <w:spacing w:val="2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w w:val="105"/>
          <w:sz w:val="24"/>
          <w:szCs w:val="24"/>
        </w:rPr>
        <w:t>рументами и материалами, а также — техника безопас</w:t>
      </w:r>
      <w:r w:rsidRPr="00C177F2">
        <w:rPr>
          <w:rFonts w:ascii="Times New Roman" w:hAnsi="Times New Roman" w:cs="Times New Roman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5"/>
          <w:w w:val="105"/>
          <w:sz w:val="24"/>
          <w:szCs w:val="24"/>
        </w:rPr>
        <w:t>ности при работе с ними);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w w:val="105"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 xml:space="preserve">формирование </w:t>
      </w:r>
      <w:r w:rsidRPr="00C177F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у детей определенных знаний, умений и </w:t>
      </w:r>
      <w:r w:rsidRPr="00C177F2">
        <w:rPr>
          <w:rFonts w:ascii="Times New Roman" w:hAnsi="Times New Roman" w:cs="Times New Roman"/>
          <w:spacing w:val="4"/>
          <w:w w:val="105"/>
          <w:sz w:val="24"/>
          <w:szCs w:val="24"/>
        </w:rPr>
        <w:t>навыков по каждой предложенной теме.</w:t>
      </w:r>
    </w:p>
    <w:p w:rsidR="00146F41" w:rsidRPr="00C177F2" w:rsidRDefault="00146F41" w:rsidP="0092687F">
      <w:pPr>
        <w:pStyle w:val="a4"/>
        <w:shd w:val="clear" w:color="auto" w:fill="FFFFFF"/>
        <w:ind w:left="426" w:hanging="426"/>
        <w:jc w:val="both"/>
        <w:rPr>
          <w:bCs/>
          <w:i/>
          <w:iCs/>
          <w:spacing w:val="-4"/>
          <w:u w:val="single"/>
        </w:rPr>
      </w:pPr>
      <w:r w:rsidRPr="00C177F2">
        <w:rPr>
          <w:bCs/>
          <w:i/>
          <w:iCs/>
          <w:spacing w:val="-4"/>
          <w:u w:val="single"/>
        </w:rPr>
        <w:lastRenderedPageBreak/>
        <w:t>Воспитательные задачи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2"/>
          <w:w w:val="105"/>
          <w:sz w:val="24"/>
          <w:szCs w:val="24"/>
        </w:rPr>
        <w:t xml:space="preserve">формирование </w:t>
      </w:r>
      <w:r w:rsidRPr="00C177F2">
        <w:rPr>
          <w:rFonts w:ascii="Times New Roman" w:hAnsi="Times New Roman" w:cs="Times New Roman"/>
          <w:spacing w:val="2"/>
          <w:w w:val="105"/>
          <w:sz w:val="24"/>
          <w:szCs w:val="24"/>
        </w:rPr>
        <w:t>прочных мотивов и потребностей в обу</w:t>
      </w:r>
      <w:r w:rsidRPr="00C177F2">
        <w:rPr>
          <w:rFonts w:ascii="Times New Roman" w:hAnsi="Times New Roman" w:cs="Times New Roman"/>
          <w:spacing w:val="2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4"/>
          <w:w w:val="105"/>
          <w:sz w:val="24"/>
          <w:szCs w:val="24"/>
        </w:rPr>
        <w:t>чении и самореализации;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w w:val="105"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1"/>
          <w:w w:val="105"/>
          <w:sz w:val="24"/>
          <w:szCs w:val="24"/>
        </w:rPr>
        <w:t xml:space="preserve">развитие 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интересов ребенка, расширение его кругозора, </w:t>
      </w:r>
      <w:r w:rsidRPr="00C177F2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знакомство с историей и культурой народа, с историей </w:t>
      </w:r>
      <w:r w:rsidRPr="00C177F2">
        <w:rPr>
          <w:rFonts w:ascii="Times New Roman" w:hAnsi="Times New Roman" w:cs="Times New Roman"/>
          <w:spacing w:val="4"/>
          <w:w w:val="105"/>
          <w:sz w:val="24"/>
          <w:szCs w:val="24"/>
        </w:rPr>
        <w:t>возникновения и использования предметов быта и до</w:t>
      </w:r>
      <w:r w:rsidRPr="00C177F2">
        <w:rPr>
          <w:rFonts w:ascii="Times New Roman" w:hAnsi="Times New Roman" w:cs="Times New Roman"/>
          <w:spacing w:val="4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>машней утвари;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w w:val="105"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w w:val="105"/>
          <w:sz w:val="24"/>
          <w:szCs w:val="24"/>
        </w:rPr>
        <w:t xml:space="preserve">формирование </w:t>
      </w:r>
      <w:r w:rsidRPr="00C177F2">
        <w:rPr>
          <w:rFonts w:ascii="Times New Roman" w:hAnsi="Times New Roman" w:cs="Times New Roman"/>
          <w:w w:val="105"/>
          <w:sz w:val="24"/>
          <w:szCs w:val="24"/>
        </w:rPr>
        <w:t>и развитие нравственных, трудовых, эсте</w:t>
      </w:r>
      <w:r w:rsidRPr="00C177F2">
        <w:rPr>
          <w:rFonts w:ascii="Times New Roman" w:hAnsi="Times New Roman" w:cs="Times New Roman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тических, патриотических и других качеств личности </w:t>
      </w:r>
      <w:r w:rsidRPr="00C177F2">
        <w:rPr>
          <w:rFonts w:ascii="Times New Roman" w:hAnsi="Times New Roman" w:cs="Times New Roman"/>
          <w:spacing w:val="-1"/>
          <w:w w:val="105"/>
          <w:sz w:val="24"/>
          <w:szCs w:val="24"/>
        </w:rPr>
        <w:t>ребенка;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w w:val="105"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1"/>
          <w:w w:val="105"/>
          <w:sz w:val="24"/>
          <w:szCs w:val="24"/>
        </w:rPr>
        <w:t xml:space="preserve">пробуждение 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>творческой активности детей, стимулиро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вание воображения, желания включаться в творческую </w:t>
      </w:r>
      <w:r w:rsidRPr="00C177F2">
        <w:rPr>
          <w:rFonts w:ascii="Times New Roman" w:hAnsi="Times New Roman" w:cs="Times New Roman"/>
          <w:spacing w:val="-1"/>
          <w:w w:val="105"/>
          <w:sz w:val="24"/>
          <w:szCs w:val="24"/>
        </w:rPr>
        <w:t>деятельность;</w:t>
      </w:r>
    </w:p>
    <w:p w:rsidR="00146F41" w:rsidRPr="00C177F2" w:rsidRDefault="00146F41" w:rsidP="0092687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w w:val="105"/>
          <w:sz w:val="24"/>
          <w:szCs w:val="24"/>
        </w:rPr>
      </w:pPr>
      <w:r w:rsidRPr="00C177F2">
        <w:rPr>
          <w:rFonts w:ascii="Times New Roman" w:hAnsi="Times New Roman" w:cs="Times New Roman"/>
          <w:i/>
          <w:iCs/>
          <w:spacing w:val="1"/>
          <w:w w:val="105"/>
          <w:sz w:val="24"/>
          <w:szCs w:val="24"/>
        </w:rPr>
        <w:t xml:space="preserve">формирование 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t>интереса и любви к народному и декора</w:t>
      </w:r>
      <w:r w:rsidRPr="00C177F2">
        <w:rPr>
          <w:rFonts w:ascii="Times New Roman" w:hAnsi="Times New Roman" w:cs="Times New Roman"/>
          <w:spacing w:val="1"/>
          <w:w w:val="105"/>
          <w:sz w:val="24"/>
          <w:szCs w:val="24"/>
        </w:rPr>
        <w:softHyphen/>
      </w:r>
      <w:r w:rsidRPr="00C177F2">
        <w:rPr>
          <w:rFonts w:ascii="Times New Roman" w:hAnsi="Times New Roman" w:cs="Times New Roman"/>
          <w:spacing w:val="3"/>
          <w:w w:val="105"/>
          <w:sz w:val="24"/>
          <w:szCs w:val="24"/>
        </w:rPr>
        <w:t>тивно-прикладному искусству, архитектуре и дизайну.</w:t>
      </w:r>
    </w:p>
    <w:p w:rsidR="00146F41" w:rsidRPr="00C177F2" w:rsidRDefault="00146F41" w:rsidP="0092687F">
      <w:pPr>
        <w:pStyle w:val="a4"/>
        <w:shd w:val="clear" w:color="auto" w:fill="FFFFFF"/>
        <w:ind w:left="426" w:hanging="426"/>
        <w:jc w:val="both"/>
        <w:rPr>
          <w:bCs/>
          <w:i/>
          <w:iCs/>
          <w:spacing w:val="-4"/>
          <w:u w:val="single"/>
        </w:rPr>
      </w:pPr>
      <w:r w:rsidRPr="00C177F2">
        <w:rPr>
          <w:bCs/>
          <w:i/>
          <w:iCs/>
          <w:spacing w:val="-4"/>
          <w:u w:val="single"/>
        </w:rPr>
        <w:t>Развивающие задачи</w:t>
      </w:r>
    </w:p>
    <w:p w:rsidR="00146F41" w:rsidRPr="00C177F2" w:rsidRDefault="00146F41" w:rsidP="0092687F">
      <w:pPr>
        <w:pStyle w:val="a4"/>
        <w:numPr>
          <w:ilvl w:val="0"/>
          <w:numId w:val="9"/>
        </w:numPr>
        <w:shd w:val="clear" w:color="auto" w:fill="FFFFFF"/>
        <w:ind w:left="426" w:hanging="426"/>
        <w:jc w:val="both"/>
      </w:pPr>
      <w:r w:rsidRPr="00C177F2">
        <w:rPr>
          <w:i/>
          <w:iCs/>
          <w:spacing w:val="2"/>
          <w:w w:val="105"/>
        </w:rPr>
        <w:t xml:space="preserve">развитие </w:t>
      </w:r>
      <w:r w:rsidRPr="00C177F2">
        <w:rPr>
          <w:spacing w:val="2"/>
          <w:w w:val="105"/>
        </w:rPr>
        <w:t>самостоятельного мышления, умения сравни</w:t>
      </w:r>
      <w:r w:rsidRPr="00C177F2">
        <w:rPr>
          <w:spacing w:val="2"/>
          <w:w w:val="105"/>
        </w:rPr>
        <w:softHyphen/>
      </w:r>
      <w:r w:rsidRPr="00C177F2">
        <w:rPr>
          <w:spacing w:val="1"/>
          <w:w w:val="105"/>
        </w:rPr>
        <w:t>вать, анализировать;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 w:hanging="426"/>
        <w:jc w:val="both"/>
      </w:pPr>
      <w:r w:rsidRPr="00C177F2">
        <w:rPr>
          <w:i/>
          <w:iCs/>
          <w:spacing w:val="4"/>
        </w:rPr>
        <w:t xml:space="preserve">развитие </w:t>
      </w:r>
      <w:r w:rsidRPr="00C177F2">
        <w:rPr>
          <w:spacing w:val="4"/>
        </w:rPr>
        <w:t>речи, памяти, внимания;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 w:hanging="426"/>
      </w:pPr>
      <w:r w:rsidRPr="00C177F2">
        <w:rPr>
          <w:i/>
          <w:iCs/>
          <w:spacing w:val="3"/>
        </w:rPr>
        <w:t xml:space="preserve">развитие </w:t>
      </w:r>
      <w:r w:rsidRPr="00C177F2">
        <w:rPr>
          <w:spacing w:val="3"/>
        </w:rPr>
        <w:t>сенсорной сферы: глазомер, форма, ориенти</w:t>
      </w:r>
      <w:r w:rsidRPr="00C177F2">
        <w:rPr>
          <w:spacing w:val="3"/>
        </w:rPr>
        <w:softHyphen/>
        <w:t>ровка, в пространстве и т. д.;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 w:hanging="426"/>
      </w:pPr>
      <w:r w:rsidRPr="00C177F2">
        <w:rPr>
          <w:i/>
          <w:iCs/>
          <w:spacing w:val="1"/>
        </w:rPr>
        <w:t xml:space="preserve">развитие </w:t>
      </w:r>
      <w:r w:rsidRPr="00C177F2">
        <w:rPr>
          <w:spacing w:val="1"/>
        </w:rPr>
        <w:t>двигательной сферы: моторика, пластика, дви</w:t>
      </w:r>
      <w:r w:rsidRPr="00C177F2">
        <w:rPr>
          <w:spacing w:val="1"/>
        </w:rPr>
        <w:softHyphen/>
      </w:r>
      <w:r w:rsidRPr="00C177F2">
        <w:rPr>
          <w:spacing w:val="5"/>
        </w:rPr>
        <w:t>гательная сноровка и т. д.;</w:t>
      </w:r>
    </w:p>
    <w:p w:rsidR="00146F41" w:rsidRPr="00C177F2" w:rsidRDefault="00146F41" w:rsidP="0092687F">
      <w:pPr>
        <w:pStyle w:val="a4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 w:hanging="426"/>
      </w:pPr>
      <w:r w:rsidRPr="00C177F2">
        <w:rPr>
          <w:i/>
          <w:iCs/>
          <w:spacing w:val="3"/>
        </w:rPr>
        <w:t xml:space="preserve">развитие </w:t>
      </w:r>
      <w:r w:rsidRPr="00C177F2">
        <w:rPr>
          <w:spacing w:val="3"/>
        </w:rPr>
        <w:t>коммуникативной культуры ребенка.</w:t>
      </w:r>
    </w:p>
    <w:p w:rsidR="00146F41" w:rsidRPr="00C177F2" w:rsidRDefault="00146F41" w:rsidP="00146F41">
      <w:pPr>
        <w:pStyle w:val="ParagraphStyle"/>
        <w:ind w:firstLine="708"/>
        <w:rPr>
          <w:rFonts w:ascii="Times New Roman" w:hAnsi="Times New Roman" w:cs="Times New Roman"/>
          <w:spacing w:val="3"/>
        </w:rPr>
      </w:pPr>
      <w:r w:rsidRPr="00C177F2">
        <w:rPr>
          <w:rFonts w:ascii="Times New Roman" w:hAnsi="Times New Roman" w:cs="Times New Roman"/>
          <w:spacing w:val="2"/>
        </w:rPr>
        <w:t>Для достижения заявленной цели программы вышепе</w:t>
      </w:r>
      <w:r w:rsidRPr="00C177F2">
        <w:rPr>
          <w:rFonts w:ascii="Times New Roman" w:hAnsi="Times New Roman" w:cs="Times New Roman"/>
          <w:spacing w:val="2"/>
        </w:rPr>
        <w:softHyphen/>
      </w:r>
      <w:r w:rsidRPr="00C177F2">
        <w:rPr>
          <w:rFonts w:ascii="Times New Roman" w:hAnsi="Times New Roman" w:cs="Times New Roman"/>
          <w:spacing w:val="1"/>
        </w:rPr>
        <w:t>речисленные задачи решаются в комплексе на протяжении всего начального обучения в тесной связи с другими пред</w:t>
      </w:r>
      <w:r w:rsidRPr="00C177F2">
        <w:rPr>
          <w:rFonts w:ascii="Times New Roman" w:hAnsi="Times New Roman" w:cs="Times New Roman"/>
          <w:spacing w:val="1"/>
        </w:rPr>
        <w:softHyphen/>
      </w:r>
      <w:r w:rsidRPr="00C177F2">
        <w:rPr>
          <w:rFonts w:ascii="Times New Roman" w:hAnsi="Times New Roman" w:cs="Times New Roman"/>
          <w:spacing w:val="4"/>
        </w:rPr>
        <w:t xml:space="preserve">метами. Отбор содержания данной программы опирается </w:t>
      </w:r>
      <w:r w:rsidRPr="00C177F2">
        <w:rPr>
          <w:rFonts w:ascii="Times New Roman" w:hAnsi="Times New Roman" w:cs="Times New Roman"/>
          <w:spacing w:val="2"/>
        </w:rPr>
        <w:t xml:space="preserve">на стандарты начального общего образования с учетом </w:t>
      </w:r>
      <w:r w:rsidRPr="00C177F2">
        <w:rPr>
          <w:rFonts w:ascii="Times New Roman" w:hAnsi="Times New Roman" w:cs="Times New Roman"/>
          <w:spacing w:val="1"/>
        </w:rPr>
        <w:t>традиций изучения технологии в начальной школе и прин</w:t>
      </w:r>
      <w:r w:rsidRPr="00C177F2">
        <w:rPr>
          <w:rFonts w:ascii="Times New Roman" w:hAnsi="Times New Roman" w:cs="Times New Roman"/>
          <w:spacing w:val="1"/>
        </w:rPr>
        <w:softHyphen/>
      </w:r>
      <w:r w:rsidRPr="00C177F2">
        <w:rPr>
          <w:rFonts w:ascii="Times New Roman" w:hAnsi="Times New Roman" w:cs="Times New Roman"/>
          <w:spacing w:val="3"/>
        </w:rPr>
        <w:t>ципом преемственности с дошкольным периодом и сред</w:t>
      </w:r>
      <w:r w:rsidRPr="00C177F2">
        <w:rPr>
          <w:rFonts w:ascii="Times New Roman" w:hAnsi="Times New Roman" w:cs="Times New Roman"/>
          <w:spacing w:val="3"/>
        </w:rPr>
        <w:softHyphen/>
        <w:t>ней школой.</w:t>
      </w:r>
    </w:p>
    <w:p w:rsidR="00BF70C1" w:rsidRDefault="00BF70C1" w:rsidP="005363D8">
      <w:pPr>
        <w:pStyle w:val="ParagraphStyle"/>
        <w:ind w:firstLine="708"/>
        <w:jc w:val="center"/>
        <w:rPr>
          <w:rFonts w:ascii="Times New Roman" w:hAnsi="Times New Roman" w:cs="Times New Roman"/>
          <w:b/>
          <w:spacing w:val="2"/>
          <w:w w:val="106"/>
        </w:rPr>
      </w:pPr>
    </w:p>
    <w:p w:rsidR="003F487D" w:rsidRDefault="003F487D" w:rsidP="005363D8">
      <w:pPr>
        <w:pStyle w:val="ParagraphStyle"/>
        <w:ind w:firstLine="708"/>
        <w:jc w:val="center"/>
        <w:rPr>
          <w:rFonts w:ascii="Times New Roman" w:hAnsi="Times New Roman" w:cs="Times New Roman"/>
          <w:b/>
          <w:spacing w:val="2"/>
          <w:w w:val="106"/>
        </w:rPr>
      </w:pPr>
    </w:p>
    <w:p w:rsidR="003F487D" w:rsidRPr="003F487D" w:rsidRDefault="003F487D" w:rsidP="005363D8">
      <w:pPr>
        <w:pStyle w:val="ParagraphStyle"/>
        <w:ind w:firstLine="708"/>
        <w:jc w:val="center"/>
        <w:rPr>
          <w:rFonts w:ascii="Times New Roman" w:hAnsi="Times New Roman" w:cs="Times New Roman"/>
          <w:spacing w:val="2"/>
          <w:w w:val="106"/>
        </w:rPr>
      </w:pPr>
    </w:p>
    <w:p w:rsidR="0086290C" w:rsidRPr="00C177F2" w:rsidRDefault="0086290C" w:rsidP="005363D8">
      <w:pPr>
        <w:pStyle w:val="ParagraphStyle"/>
        <w:ind w:firstLine="708"/>
        <w:jc w:val="center"/>
        <w:rPr>
          <w:rFonts w:ascii="Times New Roman" w:hAnsi="Times New Roman" w:cs="Times New Roman"/>
          <w:b/>
          <w:spacing w:val="2"/>
          <w:w w:val="106"/>
        </w:rPr>
      </w:pPr>
      <w:bookmarkStart w:id="9" w:name="_GoBack"/>
      <w:bookmarkEnd w:id="9"/>
    </w:p>
    <w:p w:rsidR="005363D8" w:rsidRPr="00C177F2" w:rsidRDefault="00561207" w:rsidP="005363D8">
      <w:pPr>
        <w:pStyle w:val="ParagraphStyle"/>
        <w:ind w:firstLine="708"/>
        <w:jc w:val="center"/>
        <w:rPr>
          <w:rFonts w:ascii="Times New Roman" w:hAnsi="Times New Roman" w:cs="Times New Roman"/>
          <w:b/>
          <w:spacing w:val="2"/>
          <w:w w:val="106"/>
          <w:sz w:val="28"/>
          <w:szCs w:val="28"/>
        </w:rPr>
      </w:pPr>
      <w:r w:rsidRPr="00C177F2">
        <w:rPr>
          <w:rFonts w:ascii="Times New Roman" w:hAnsi="Times New Roman" w:cs="Times New Roman"/>
          <w:b/>
          <w:spacing w:val="2"/>
          <w:w w:val="106"/>
        </w:rPr>
        <w:t xml:space="preserve">2. </w:t>
      </w:r>
      <w:r w:rsidR="005363D8" w:rsidRPr="00C177F2">
        <w:rPr>
          <w:rFonts w:ascii="Times New Roman" w:hAnsi="Times New Roman" w:cs="Times New Roman"/>
          <w:b/>
          <w:spacing w:val="2"/>
          <w:w w:val="106"/>
          <w:sz w:val="28"/>
          <w:szCs w:val="28"/>
        </w:rPr>
        <w:t>Результаты освоения предмета технологии</w:t>
      </w:r>
      <w:r w:rsidRPr="00C177F2">
        <w:rPr>
          <w:rFonts w:ascii="Times New Roman" w:hAnsi="Times New Roman" w:cs="Times New Roman"/>
          <w:b/>
          <w:spacing w:val="2"/>
          <w:w w:val="106"/>
          <w:sz w:val="28"/>
          <w:szCs w:val="28"/>
        </w:rPr>
        <w:t>.</w:t>
      </w:r>
    </w:p>
    <w:p w:rsidR="005363D8" w:rsidRPr="00C177F2" w:rsidRDefault="005363D8" w:rsidP="005363D8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Требования к результатам:</w:t>
      </w:r>
    </w:p>
    <w:p w:rsidR="005363D8" w:rsidRPr="00C177F2" w:rsidRDefault="005363D8" w:rsidP="005363D8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Личностные результаты: воспитание и развитие социально значимых личностных качеств, индивидуально 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5363D8" w:rsidRPr="00C177F2" w:rsidRDefault="005363D8" w:rsidP="005363D8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 xml:space="preserve">Коммуникативные </w:t>
      </w:r>
    </w:p>
    <w:p w:rsidR="005363D8" w:rsidRPr="00C177F2" w:rsidRDefault="005363D8" w:rsidP="005363D8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Учащиеся научатся: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выражать собственное эмоциональное отношение к результату труда;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быть терпимыми к другим мнениям, учитывать их в совместной работе;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договариваться и приходить к общему решению, работая в паре;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Учащиеся получат возможность научиться: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выражать собственное эмоциональное отношение к изделию при посещении выставок работ;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соблюдать в повседневной жизни нормы речевого этикета и правила устного общения;</w:t>
      </w:r>
    </w:p>
    <w:p w:rsidR="005363D8" w:rsidRPr="00C177F2" w:rsidRDefault="005363D8" w:rsidP="00561207">
      <w:pPr>
        <w:pStyle w:val="ParagraphStyle"/>
        <w:ind w:left="284" w:hanging="284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>•</w:t>
      </w:r>
      <w:r w:rsidRPr="00C177F2">
        <w:rPr>
          <w:rFonts w:ascii="Times New Roman" w:hAnsi="Times New Roman" w:cs="Times New Roman"/>
          <w:spacing w:val="2"/>
          <w:w w:val="106"/>
        </w:rPr>
        <w:tab/>
        <w:t>задавать вопросы уточняющего характера, в том числе по цели выполняемых действий, по приёмам изготовления изделий.</w:t>
      </w:r>
    </w:p>
    <w:p w:rsidR="005363D8" w:rsidRPr="00C177F2" w:rsidRDefault="005363D8" w:rsidP="005363D8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  <w:r w:rsidRPr="00C177F2">
        <w:rPr>
          <w:rFonts w:ascii="Times New Roman" w:hAnsi="Times New Roman" w:cs="Times New Roman"/>
          <w:spacing w:val="2"/>
          <w:w w:val="106"/>
        </w:rPr>
        <w:t xml:space="preserve"> Предметные результаты: доступные по возрасту начальные сведения о технике,  технологиях и технологической стороне труда, об основах культуры труда, элементарные умения предметно –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4A254D" w:rsidRDefault="005363D8" w:rsidP="00330723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  <w:proofErr w:type="spellStart"/>
      <w:r w:rsidRPr="00C177F2">
        <w:rPr>
          <w:rFonts w:ascii="Times New Roman" w:hAnsi="Times New Roman" w:cs="Times New Roman"/>
          <w:spacing w:val="2"/>
          <w:w w:val="106"/>
        </w:rPr>
        <w:lastRenderedPageBreak/>
        <w:t>Метапредметные</w:t>
      </w:r>
      <w:proofErr w:type="spellEnd"/>
      <w:r w:rsidRPr="00C177F2">
        <w:rPr>
          <w:rFonts w:ascii="Times New Roman" w:hAnsi="Times New Roman" w:cs="Times New Roman"/>
          <w:spacing w:val="2"/>
          <w:w w:val="106"/>
        </w:rPr>
        <w:t xml:space="preserve"> результаты: освоение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4A254D" w:rsidRDefault="004A254D" w:rsidP="00330723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</w:p>
    <w:p w:rsidR="004A254D" w:rsidRDefault="004A254D" w:rsidP="00330723">
      <w:pPr>
        <w:pStyle w:val="ParagraphStyle"/>
        <w:ind w:firstLine="708"/>
        <w:rPr>
          <w:rFonts w:ascii="Times New Roman" w:hAnsi="Times New Roman" w:cs="Times New Roman"/>
          <w:spacing w:val="2"/>
          <w:w w:val="106"/>
        </w:rPr>
      </w:pPr>
    </w:p>
    <w:p w:rsidR="004A254D" w:rsidRPr="004A254D" w:rsidRDefault="004A254D" w:rsidP="004A25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254D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программы.</w:t>
      </w:r>
    </w:p>
    <w:p w:rsidR="004A254D" w:rsidRPr="004A254D" w:rsidRDefault="004A254D" w:rsidP="004A25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54D" w:rsidRPr="004A254D" w:rsidRDefault="004A254D" w:rsidP="004A25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54D">
        <w:rPr>
          <w:rFonts w:ascii="Times New Roman" w:hAnsi="Times New Roman" w:cs="Times New Roman"/>
          <w:b/>
          <w:bCs/>
          <w:sz w:val="24"/>
          <w:szCs w:val="24"/>
        </w:rPr>
        <w:t>Художественная мастерская (10 часов)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  <w:r w:rsidRPr="004A254D">
        <w:rPr>
          <w:rFonts w:ascii="Times New Roman" w:hAnsi="Times New Roman" w:cs="Times New Roman"/>
          <w:sz w:val="24"/>
          <w:szCs w:val="24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   такое  симметрия?  Как  получить симметричные детали? Можно ли сгибать картон? Как? Наши проекты. Как плоское превратить в объемное? Как  согнуть  картон  по  кривой  линии?  Проверим себя.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4D" w:rsidRPr="004A254D" w:rsidRDefault="004A254D" w:rsidP="004A25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Чертёжная мастерская (6</w:t>
      </w:r>
      <w:r w:rsidRPr="004A254D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  <w:r w:rsidRPr="004A254D">
        <w:rPr>
          <w:rFonts w:ascii="Times New Roman" w:hAnsi="Times New Roman" w:cs="Times New Roman"/>
          <w:sz w:val="24"/>
          <w:szCs w:val="24"/>
        </w:rPr>
        <w:t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54D" w:rsidRPr="004A254D" w:rsidRDefault="004A254D" w:rsidP="004A25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Конструкторская мастерская (10</w:t>
      </w:r>
      <w:r w:rsidRPr="004A254D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  <w:r w:rsidRPr="004A254D">
        <w:rPr>
          <w:rFonts w:ascii="Times New Roman" w:hAnsi="Times New Roman" w:cs="Times New Roman"/>
          <w:sz w:val="24"/>
          <w:szCs w:val="24"/>
        </w:rPr>
        <w:t xml:space="preserve">Какой секрет у подвижных игрушек? Как из неподвижной игрушки сделать </w:t>
      </w:r>
      <w:proofErr w:type="gramStart"/>
      <w:r w:rsidRPr="004A254D">
        <w:rPr>
          <w:rFonts w:ascii="Times New Roman" w:hAnsi="Times New Roman" w:cs="Times New Roman"/>
          <w:sz w:val="24"/>
          <w:szCs w:val="24"/>
        </w:rPr>
        <w:t>подвижную</w:t>
      </w:r>
      <w:proofErr w:type="gramEnd"/>
      <w:r w:rsidRPr="004A254D">
        <w:rPr>
          <w:rFonts w:ascii="Times New Roman" w:hAnsi="Times New Roman" w:cs="Times New Roman"/>
          <w:sz w:val="24"/>
          <w:szCs w:val="24"/>
        </w:rPr>
        <w:t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  <w:r w:rsidRPr="004A254D">
        <w:rPr>
          <w:rFonts w:ascii="Times New Roman" w:hAnsi="Times New Roman" w:cs="Times New Roman"/>
          <w:sz w:val="24"/>
          <w:szCs w:val="24"/>
        </w:rPr>
        <w:t>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4A254D" w:rsidRPr="004A254D" w:rsidRDefault="004A254D" w:rsidP="004A25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54D" w:rsidRPr="004A254D" w:rsidRDefault="004A254D" w:rsidP="004A25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Рукодельная мастерская (8</w:t>
      </w:r>
      <w:r w:rsidRPr="004A254D">
        <w:rPr>
          <w:rFonts w:ascii="Times New Roman" w:hAnsi="Times New Roman" w:cs="Times New Roman"/>
          <w:b/>
          <w:bCs/>
          <w:sz w:val="24"/>
          <w:szCs w:val="24"/>
        </w:rPr>
        <w:t xml:space="preserve">  часов)</w:t>
      </w:r>
    </w:p>
    <w:p w:rsidR="00BF70C1" w:rsidRDefault="004A254D" w:rsidP="004A254D">
      <w:pPr>
        <w:jc w:val="both"/>
        <w:rPr>
          <w:rFonts w:ascii="Times New Roman" w:hAnsi="Times New Roman" w:cs="Times New Roman"/>
          <w:sz w:val="24"/>
          <w:szCs w:val="24"/>
        </w:rPr>
      </w:pPr>
      <w:r w:rsidRPr="004A254D">
        <w:rPr>
          <w:rFonts w:ascii="Times New Roman" w:hAnsi="Times New Roman" w:cs="Times New Roman"/>
          <w:sz w:val="24"/>
          <w:szCs w:val="24"/>
        </w:rPr>
        <w:t>Какие бывают ткани? Какие бывают нитки. Как они используются?  Строчка косого стежка. Есть ли у неё «дочки»? Как ткань превращается в изделие? Л</w:t>
      </w:r>
      <w:r>
        <w:rPr>
          <w:rFonts w:ascii="Times New Roman" w:hAnsi="Times New Roman" w:cs="Times New Roman"/>
          <w:sz w:val="24"/>
          <w:szCs w:val="24"/>
        </w:rPr>
        <w:t>екало. Что узнали, чему учились</w:t>
      </w:r>
    </w:p>
    <w:p w:rsidR="003F487D" w:rsidRDefault="003F487D" w:rsidP="003F487D">
      <w:pPr>
        <w:pStyle w:val="ParagraphStyle"/>
        <w:jc w:val="center"/>
        <w:rPr>
          <w:rFonts w:ascii="Times New Roman" w:hAnsi="Times New Roman" w:cs="Times New Roman"/>
        </w:rPr>
      </w:pPr>
    </w:p>
    <w:p w:rsidR="003F487D" w:rsidRDefault="003F487D" w:rsidP="003F487D">
      <w:pPr>
        <w:pStyle w:val="ParagraphStyle"/>
        <w:jc w:val="center"/>
        <w:rPr>
          <w:rFonts w:ascii="Times New Roman" w:hAnsi="Times New Roman" w:cs="Times New Roman"/>
        </w:rPr>
      </w:pPr>
    </w:p>
    <w:p w:rsidR="003F487D" w:rsidRDefault="003F487D" w:rsidP="003F487D">
      <w:pPr>
        <w:pStyle w:val="ParagraphStyle"/>
        <w:jc w:val="center"/>
        <w:rPr>
          <w:rFonts w:ascii="Times New Roman" w:hAnsi="Times New Roman" w:cs="Times New Roman"/>
        </w:rPr>
      </w:pPr>
    </w:p>
    <w:p w:rsidR="003F487D" w:rsidRDefault="003F487D" w:rsidP="003F487D">
      <w:pPr>
        <w:pStyle w:val="ParagraphStyle"/>
        <w:jc w:val="center"/>
        <w:rPr>
          <w:rFonts w:ascii="Times New Roman" w:hAnsi="Times New Roman" w:cs="Times New Roman"/>
        </w:rPr>
      </w:pPr>
    </w:p>
    <w:p w:rsidR="003F487D" w:rsidRDefault="003F487D" w:rsidP="003F487D">
      <w:pPr>
        <w:pStyle w:val="ParagraphStyle"/>
        <w:jc w:val="center"/>
        <w:rPr>
          <w:rFonts w:ascii="Times New Roman" w:hAnsi="Times New Roman" w:cs="Times New Roman"/>
        </w:rPr>
      </w:pPr>
    </w:p>
    <w:p w:rsidR="003F487D" w:rsidRDefault="003F487D" w:rsidP="003F487D">
      <w:pPr>
        <w:pStyle w:val="ParagraphStyle"/>
        <w:jc w:val="center"/>
        <w:rPr>
          <w:rFonts w:ascii="Times New Roman" w:hAnsi="Times New Roman" w:cs="Times New Roman"/>
        </w:rPr>
      </w:pPr>
    </w:p>
    <w:p w:rsidR="009569BD" w:rsidRPr="00C177F2" w:rsidRDefault="003F487D" w:rsidP="003F487D">
      <w:pPr>
        <w:pStyle w:val="ParagraphStyle"/>
        <w:jc w:val="center"/>
        <w:rPr>
          <w:rFonts w:ascii="Times New Roman" w:hAnsi="Times New Roman" w:cs="Times New Roman"/>
          <w:b/>
          <w:spacing w:val="2"/>
          <w:w w:val="106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3.</w:t>
      </w:r>
      <w:r w:rsidR="00330723" w:rsidRPr="00C177F2">
        <w:rPr>
          <w:rFonts w:ascii="Times New Roman" w:hAnsi="Times New Roman" w:cs="Times New Roman"/>
          <w:b/>
          <w:spacing w:val="2"/>
          <w:w w:val="106"/>
          <w:sz w:val="28"/>
          <w:szCs w:val="28"/>
        </w:rPr>
        <w:t>Тематическое планирование</w:t>
      </w:r>
    </w:p>
    <w:p w:rsidR="00C177F2" w:rsidRPr="00C177F2" w:rsidRDefault="00C177F2" w:rsidP="00C177F2">
      <w:pPr>
        <w:pStyle w:val="ParagraphStyle"/>
        <w:ind w:left="720"/>
        <w:jc w:val="center"/>
        <w:rPr>
          <w:rFonts w:ascii="Times New Roman" w:hAnsi="Times New Roman" w:cs="Times New Roman"/>
          <w:b/>
          <w:spacing w:val="2"/>
          <w:w w:val="106"/>
        </w:rPr>
      </w:pP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851"/>
        <w:gridCol w:w="7938"/>
        <w:gridCol w:w="992"/>
      </w:tblGrid>
      <w:tr w:rsidR="00330723" w:rsidRPr="00C177F2" w:rsidTr="00DA36DE">
        <w:tc>
          <w:tcPr>
            <w:tcW w:w="851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№</w:t>
            </w:r>
          </w:p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proofErr w:type="spellStart"/>
            <w:proofErr w:type="gramStart"/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п</w:t>
            </w:r>
            <w:proofErr w:type="spellEnd"/>
            <w:proofErr w:type="gramEnd"/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/</w:t>
            </w:r>
            <w:proofErr w:type="spellStart"/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п</w:t>
            </w:r>
            <w:proofErr w:type="spellEnd"/>
          </w:p>
        </w:tc>
        <w:tc>
          <w:tcPr>
            <w:tcW w:w="7938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Раздел</w:t>
            </w:r>
          </w:p>
        </w:tc>
        <w:tc>
          <w:tcPr>
            <w:tcW w:w="992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Кол-во часов</w:t>
            </w:r>
          </w:p>
        </w:tc>
      </w:tr>
      <w:tr w:rsidR="00330723" w:rsidRPr="00C177F2" w:rsidTr="00DA36DE">
        <w:tc>
          <w:tcPr>
            <w:tcW w:w="851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1</w:t>
            </w:r>
          </w:p>
        </w:tc>
        <w:tc>
          <w:tcPr>
            <w:tcW w:w="7938" w:type="dxa"/>
          </w:tcPr>
          <w:p w:rsidR="00330723" w:rsidRPr="004A254D" w:rsidRDefault="00F475D4" w:rsidP="00330723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  <w:r w:rsidRPr="004A254D">
              <w:rPr>
                <w:rFonts w:ascii="Times New Roman" w:eastAsia="Times New Roman" w:hAnsi="Times New Roman" w:cs="Times New Roman"/>
                <w:lang w:eastAsia="en-US"/>
              </w:rPr>
              <w:t xml:space="preserve">Художественная мастерская </w:t>
            </w:r>
          </w:p>
        </w:tc>
        <w:tc>
          <w:tcPr>
            <w:tcW w:w="992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bCs/>
                <w:spacing w:val="2"/>
                <w:w w:val="106"/>
              </w:rPr>
              <w:t>1</w:t>
            </w:r>
            <w:r w:rsidR="00F475D4">
              <w:rPr>
                <w:rFonts w:ascii="Times New Roman" w:hAnsi="Times New Roman" w:cs="Times New Roman"/>
                <w:bCs/>
                <w:spacing w:val="2"/>
                <w:w w:val="106"/>
              </w:rPr>
              <w:t>0</w:t>
            </w:r>
          </w:p>
        </w:tc>
      </w:tr>
      <w:tr w:rsidR="00330723" w:rsidRPr="00C177F2" w:rsidTr="00DA36DE">
        <w:tc>
          <w:tcPr>
            <w:tcW w:w="851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2</w:t>
            </w:r>
          </w:p>
        </w:tc>
        <w:tc>
          <w:tcPr>
            <w:tcW w:w="7938" w:type="dxa"/>
          </w:tcPr>
          <w:p w:rsidR="00330723" w:rsidRPr="004A254D" w:rsidRDefault="00F475D4" w:rsidP="00330723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  <w:r w:rsidRPr="004A254D">
              <w:rPr>
                <w:rFonts w:ascii="Times New Roman" w:eastAsia="Times New Roman" w:hAnsi="Times New Roman" w:cs="Times New Roman"/>
                <w:lang w:eastAsia="en-US"/>
              </w:rPr>
              <w:t xml:space="preserve">Чертёжная мастерская </w:t>
            </w:r>
          </w:p>
        </w:tc>
        <w:tc>
          <w:tcPr>
            <w:tcW w:w="992" w:type="dxa"/>
          </w:tcPr>
          <w:p w:rsidR="00330723" w:rsidRPr="00C177F2" w:rsidRDefault="00F475D4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bCs/>
                <w:spacing w:val="2"/>
                <w:w w:val="106"/>
              </w:rPr>
              <w:t>6</w:t>
            </w:r>
          </w:p>
        </w:tc>
      </w:tr>
      <w:tr w:rsidR="00330723" w:rsidRPr="00C177F2" w:rsidTr="00DA36DE">
        <w:tc>
          <w:tcPr>
            <w:tcW w:w="851" w:type="dxa"/>
          </w:tcPr>
          <w:p w:rsidR="00330723" w:rsidRPr="00C177F2" w:rsidRDefault="00330723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3</w:t>
            </w:r>
          </w:p>
        </w:tc>
        <w:tc>
          <w:tcPr>
            <w:tcW w:w="7938" w:type="dxa"/>
          </w:tcPr>
          <w:p w:rsidR="00F475D4" w:rsidRPr="004A254D" w:rsidRDefault="00F475D4" w:rsidP="00F475D4">
            <w:pPr>
              <w:rPr>
                <w:rStyle w:val="FontStyle2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A254D">
              <w:rPr>
                <w:rStyle w:val="FontStyle28"/>
                <w:rFonts w:ascii="Times New Roman" w:hAnsi="Times New Roman" w:cs="Times New Roman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 w:rsidRPr="004A254D">
              <w:rPr>
                <w:rStyle w:val="FontStyle2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Конструкторское бюро </w:t>
            </w:r>
          </w:p>
          <w:p w:rsidR="00330723" w:rsidRPr="004A254D" w:rsidRDefault="00330723" w:rsidP="00603A51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</w:p>
        </w:tc>
        <w:tc>
          <w:tcPr>
            <w:tcW w:w="992" w:type="dxa"/>
          </w:tcPr>
          <w:p w:rsidR="00330723" w:rsidRPr="00C177F2" w:rsidRDefault="00F475D4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bCs/>
                <w:spacing w:val="2"/>
                <w:w w:val="106"/>
              </w:rPr>
              <w:t>1</w:t>
            </w:r>
            <w:r w:rsidR="00DA36DE">
              <w:rPr>
                <w:rFonts w:ascii="Times New Roman" w:hAnsi="Times New Roman" w:cs="Times New Roman"/>
                <w:bCs/>
                <w:spacing w:val="2"/>
                <w:w w:val="106"/>
              </w:rPr>
              <w:t>0</w:t>
            </w:r>
          </w:p>
        </w:tc>
      </w:tr>
      <w:tr w:rsidR="00330723" w:rsidRPr="00C177F2" w:rsidTr="00DA36DE">
        <w:tc>
          <w:tcPr>
            <w:tcW w:w="851" w:type="dxa"/>
          </w:tcPr>
          <w:p w:rsidR="00330723" w:rsidRPr="00C177F2" w:rsidRDefault="00F475D4" w:rsidP="00330723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spacing w:val="2"/>
                <w:w w:val="106"/>
              </w:rPr>
              <w:t>4.</w:t>
            </w:r>
          </w:p>
        </w:tc>
        <w:tc>
          <w:tcPr>
            <w:tcW w:w="7938" w:type="dxa"/>
          </w:tcPr>
          <w:p w:rsidR="00330723" w:rsidRPr="004A254D" w:rsidRDefault="004A254D" w:rsidP="00F475D4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  <w:r w:rsidRPr="004A254D">
              <w:rPr>
                <w:rFonts w:ascii="Times New Roman" w:hAnsi="Times New Roman" w:cs="Times New Roman"/>
                <w:spacing w:val="2"/>
                <w:w w:val="106"/>
              </w:rPr>
              <w:t>Рукодельная мастерская</w:t>
            </w:r>
          </w:p>
        </w:tc>
        <w:tc>
          <w:tcPr>
            <w:tcW w:w="992" w:type="dxa"/>
          </w:tcPr>
          <w:p w:rsidR="00330723" w:rsidRPr="00C177F2" w:rsidRDefault="00DA36DE" w:rsidP="00EE222E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spacing w:val="2"/>
                <w:w w:val="106"/>
              </w:rPr>
              <w:t>8</w:t>
            </w:r>
          </w:p>
        </w:tc>
      </w:tr>
      <w:tr w:rsidR="00DA36DE" w:rsidRPr="00C177F2" w:rsidTr="00DA36DE">
        <w:tc>
          <w:tcPr>
            <w:tcW w:w="851" w:type="dxa"/>
          </w:tcPr>
          <w:p w:rsidR="00DA36DE" w:rsidRPr="00C177F2" w:rsidRDefault="00DA36DE" w:rsidP="00F27AC1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</w:tc>
        <w:tc>
          <w:tcPr>
            <w:tcW w:w="7938" w:type="dxa"/>
          </w:tcPr>
          <w:p w:rsidR="00DA36DE" w:rsidRPr="004A254D" w:rsidRDefault="00DA36DE" w:rsidP="00F27AC1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  <w:r w:rsidRPr="004A254D">
              <w:rPr>
                <w:rFonts w:ascii="Times New Roman" w:hAnsi="Times New Roman" w:cs="Times New Roman"/>
                <w:spacing w:val="2"/>
                <w:w w:val="106"/>
              </w:rPr>
              <w:t>итого</w:t>
            </w:r>
          </w:p>
        </w:tc>
        <w:tc>
          <w:tcPr>
            <w:tcW w:w="992" w:type="dxa"/>
          </w:tcPr>
          <w:p w:rsidR="00DA36DE" w:rsidRPr="00C177F2" w:rsidRDefault="00DA36DE" w:rsidP="00F27AC1">
            <w:pPr>
              <w:pStyle w:val="ParagraphStyle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spacing w:val="2"/>
                <w:w w:val="106"/>
              </w:rPr>
              <w:t>34</w:t>
            </w:r>
          </w:p>
        </w:tc>
      </w:tr>
    </w:tbl>
    <w:p w:rsidR="002A5A19" w:rsidRPr="00C177F2" w:rsidRDefault="002A5A19" w:rsidP="002A5A19">
      <w:pPr>
        <w:pStyle w:val="ParagraphStyle"/>
        <w:ind w:left="1985"/>
        <w:rPr>
          <w:rFonts w:ascii="Times New Roman" w:hAnsi="Times New Roman" w:cs="Times New Roman"/>
          <w:b/>
          <w:spacing w:val="2"/>
          <w:w w:val="106"/>
        </w:rPr>
      </w:pPr>
    </w:p>
    <w:p w:rsidR="00BF70C1" w:rsidRPr="00C177F2" w:rsidRDefault="00BF70C1" w:rsidP="002A5A19">
      <w:pPr>
        <w:pStyle w:val="ParagraphStyle"/>
        <w:ind w:left="1985"/>
        <w:rPr>
          <w:rFonts w:ascii="Times New Roman" w:hAnsi="Times New Roman" w:cs="Times New Roman"/>
          <w:b/>
          <w:spacing w:val="2"/>
          <w:w w:val="106"/>
        </w:rPr>
      </w:pPr>
    </w:p>
    <w:p w:rsidR="00BF70C1" w:rsidRPr="00C177F2" w:rsidRDefault="00BF70C1" w:rsidP="00C177F2">
      <w:pPr>
        <w:pStyle w:val="ParagraphStyle"/>
        <w:rPr>
          <w:rFonts w:ascii="Times New Roman" w:hAnsi="Times New Roman" w:cs="Times New Roman"/>
          <w:b/>
          <w:spacing w:val="2"/>
          <w:w w:val="106"/>
        </w:rPr>
      </w:pPr>
    </w:p>
    <w:p w:rsidR="00BF70C1" w:rsidRPr="00C177F2" w:rsidRDefault="00BF70C1" w:rsidP="002A5A19">
      <w:pPr>
        <w:pStyle w:val="ParagraphStyle"/>
        <w:ind w:left="1985"/>
        <w:rPr>
          <w:rFonts w:ascii="Times New Roman" w:hAnsi="Times New Roman" w:cs="Times New Roman"/>
          <w:b/>
          <w:spacing w:val="2"/>
          <w:w w:val="106"/>
        </w:rPr>
      </w:pPr>
    </w:p>
    <w:p w:rsidR="00603A51" w:rsidRPr="00C177F2" w:rsidRDefault="00603A51" w:rsidP="002A5A19">
      <w:pPr>
        <w:pStyle w:val="ParagraphStyle"/>
        <w:numPr>
          <w:ilvl w:val="0"/>
          <w:numId w:val="21"/>
        </w:numPr>
        <w:ind w:left="1701" w:firstLine="1985"/>
        <w:rPr>
          <w:rFonts w:ascii="Times New Roman" w:hAnsi="Times New Roman" w:cs="Times New Roman"/>
          <w:b/>
          <w:spacing w:val="2"/>
          <w:w w:val="106"/>
          <w:sz w:val="28"/>
          <w:szCs w:val="28"/>
        </w:rPr>
      </w:pPr>
      <w:r w:rsidRPr="00C177F2">
        <w:rPr>
          <w:rFonts w:ascii="Times New Roman" w:hAnsi="Times New Roman" w:cs="Times New Roman"/>
          <w:b/>
          <w:spacing w:val="2"/>
          <w:w w:val="106"/>
          <w:sz w:val="28"/>
          <w:szCs w:val="28"/>
        </w:rPr>
        <w:t>Аннотация</w:t>
      </w:r>
    </w:p>
    <w:p w:rsidR="00BF70C1" w:rsidRPr="00C177F2" w:rsidRDefault="00BF70C1" w:rsidP="00BF70C1">
      <w:pPr>
        <w:pStyle w:val="ParagraphStyle"/>
        <w:ind w:left="3686"/>
        <w:rPr>
          <w:rFonts w:ascii="Times New Roman" w:hAnsi="Times New Roman" w:cs="Times New Roman"/>
          <w:b/>
          <w:spacing w:val="2"/>
          <w:w w:val="106"/>
        </w:rPr>
      </w:pPr>
    </w:p>
    <w:tbl>
      <w:tblPr>
        <w:tblStyle w:val="a6"/>
        <w:tblW w:w="9747" w:type="dxa"/>
        <w:tblLook w:val="04A0"/>
      </w:tblPr>
      <w:tblGrid>
        <w:gridCol w:w="1668"/>
        <w:gridCol w:w="850"/>
        <w:gridCol w:w="1134"/>
        <w:gridCol w:w="1154"/>
        <w:gridCol w:w="4941"/>
      </w:tblGrid>
      <w:tr w:rsidR="00790F04" w:rsidRPr="00C177F2" w:rsidTr="00790F04">
        <w:tc>
          <w:tcPr>
            <w:tcW w:w="1668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Название</w:t>
            </w:r>
          </w:p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рабочей</w:t>
            </w:r>
          </w:p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850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34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УМК</w:t>
            </w:r>
          </w:p>
        </w:tc>
        <w:tc>
          <w:tcPr>
            <w:tcW w:w="1154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Кол-во</w:t>
            </w:r>
          </w:p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часов</w:t>
            </w:r>
          </w:p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для</w:t>
            </w:r>
          </w:p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изучения</w:t>
            </w:r>
          </w:p>
        </w:tc>
        <w:tc>
          <w:tcPr>
            <w:tcW w:w="4941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Автор/ составитель</w:t>
            </w:r>
          </w:p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программы</w:t>
            </w:r>
          </w:p>
        </w:tc>
      </w:tr>
      <w:tr w:rsidR="00790F04" w:rsidRPr="00C177F2" w:rsidTr="00790F04">
        <w:tc>
          <w:tcPr>
            <w:tcW w:w="1668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0" w:type="dxa"/>
            <w:hideMark/>
          </w:tcPr>
          <w:p w:rsidR="00790F04" w:rsidRPr="00C177F2" w:rsidRDefault="00790F0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:rsidR="00790F04" w:rsidRPr="00C177F2" w:rsidRDefault="00F475D4" w:rsidP="00790F0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Школы России</w:t>
            </w:r>
          </w:p>
        </w:tc>
        <w:tc>
          <w:tcPr>
            <w:tcW w:w="1154" w:type="dxa"/>
            <w:hideMark/>
          </w:tcPr>
          <w:p w:rsidR="00790F04" w:rsidRPr="00C177F2" w:rsidRDefault="00790F04" w:rsidP="00EE222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="00EE222E" w:rsidRPr="00C177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41" w:type="dxa"/>
            <w:hideMark/>
          </w:tcPr>
          <w:p w:rsidR="00790F04" w:rsidRPr="00C177F2" w:rsidRDefault="00F475D4" w:rsidP="00790F04">
            <w:pPr>
              <w:pStyle w:val="a9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 w:rsidRPr="002A3FC5">
              <w:t>Е.А.</w:t>
            </w:r>
            <w:r>
              <w:t xml:space="preserve"> </w:t>
            </w:r>
            <w:proofErr w:type="spellStart"/>
            <w:r w:rsidRPr="002A3FC5">
              <w:t>Лутцева</w:t>
            </w:r>
            <w:proofErr w:type="spellEnd"/>
          </w:p>
        </w:tc>
      </w:tr>
    </w:tbl>
    <w:p w:rsidR="00603A51" w:rsidRDefault="00603A51" w:rsidP="009569BD">
      <w:pPr>
        <w:pStyle w:val="ParagraphStyle"/>
        <w:ind w:firstLine="708"/>
        <w:jc w:val="center"/>
        <w:rPr>
          <w:rFonts w:ascii="Times New Roman" w:hAnsi="Times New Roman" w:cs="Times New Roman"/>
          <w:b/>
          <w:spacing w:val="2"/>
          <w:w w:val="106"/>
        </w:rPr>
      </w:pPr>
    </w:p>
    <w:p w:rsidR="004A254D" w:rsidRPr="00C177F2" w:rsidRDefault="004A254D" w:rsidP="009569BD">
      <w:pPr>
        <w:pStyle w:val="ParagraphStyle"/>
        <w:ind w:firstLine="708"/>
        <w:jc w:val="center"/>
        <w:rPr>
          <w:rFonts w:ascii="Times New Roman" w:hAnsi="Times New Roman" w:cs="Times New Roman"/>
          <w:b/>
          <w:spacing w:val="2"/>
          <w:w w:val="106"/>
        </w:rPr>
      </w:pPr>
    </w:p>
    <w:tbl>
      <w:tblPr>
        <w:tblpPr w:leftFromText="180" w:rightFromText="180" w:vertAnchor="text" w:horzAnchor="page" w:tblpX="1702" w:tblpY="298"/>
        <w:tblW w:w="9747" w:type="dxa"/>
        <w:tblLook w:val="04A0"/>
      </w:tblPr>
      <w:tblGrid>
        <w:gridCol w:w="5054"/>
        <w:gridCol w:w="4693"/>
      </w:tblGrid>
      <w:tr w:rsidR="00C177F2" w:rsidRPr="00C177F2" w:rsidTr="00C177F2">
        <w:trPr>
          <w:trHeight w:val="3217"/>
        </w:trPr>
        <w:tc>
          <w:tcPr>
            <w:tcW w:w="5054" w:type="dxa"/>
            <w:shd w:val="clear" w:color="auto" w:fill="auto"/>
          </w:tcPr>
          <w:p w:rsidR="00C177F2" w:rsidRPr="00C177F2" w:rsidRDefault="004A254D" w:rsidP="004A254D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spacing w:val="2"/>
                <w:w w:val="106"/>
              </w:rPr>
              <w:t xml:space="preserve">                 </w:t>
            </w:r>
            <w:r w:rsidR="00C177F2" w:rsidRPr="00C177F2">
              <w:rPr>
                <w:rFonts w:ascii="Times New Roman" w:hAnsi="Times New Roman" w:cs="Times New Roman"/>
                <w:spacing w:val="2"/>
                <w:w w:val="106"/>
              </w:rPr>
              <w:t>СОГЛАСОВАНО</w:t>
            </w:r>
            <w:r w:rsidR="00C177F2" w:rsidRPr="00C177F2">
              <w:rPr>
                <w:rFonts w:ascii="Times New Roman" w:hAnsi="Times New Roman" w:cs="Times New Roman"/>
                <w:spacing w:val="2"/>
                <w:w w:val="106"/>
              </w:rPr>
              <w:tab/>
            </w:r>
          </w:p>
          <w:p w:rsidR="00C177F2" w:rsidRPr="00C177F2" w:rsidRDefault="00C177F2" w:rsidP="00C177F2">
            <w:pPr>
              <w:pStyle w:val="ParagraphStyle"/>
              <w:ind w:firstLine="708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Протокол заседания№</w:t>
            </w:r>
            <w:r w:rsidRPr="00C177F2">
              <w:rPr>
                <w:rFonts w:ascii="Times New Roman" w:hAnsi="Times New Roman" w:cs="Times New Roman"/>
                <w:spacing w:val="2"/>
                <w:w w:val="106"/>
                <w:u w:val="single"/>
              </w:rPr>
              <w:t>1</w:t>
            </w:r>
          </w:p>
          <w:p w:rsidR="00C177F2" w:rsidRDefault="00C177F2" w:rsidP="00C177F2">
            <w:pPr>
              <w:pStyle w:val="ParagraphStyle"/>
              <w:ind w:firstLine="708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МО МБОУ СОШ № </w:t>
            </w:r>
            <w:r w:rsidRPr="00C177F2">
              <w:rPr>
                <w:rFonts w:ascii="Times New Roman" w:hAnsi="Times New Roman" w:cs="Times New Roman"/>
                <w:spacing w:val="2"/>
                <w:w w:val="106"/>
                <w:u w:val="single"/>
              </w:rPr>
              <w:t>61</w:t>
            </w: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ab/>
            </w:r>
          </w:p>
          <w:p w:rsidR="00C177F2" w:rsidRPr="00C177F2" w:rsidRDefault="00C177F2" w:rsidP="00C177F2">
            <w:pPr>
              <w:pStyle w:val="ParagraphStyle"/>
              <w:ind w:firstLine="708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Руководитель МО       </w:t>
            </w:r>
          </w:p>
          <w:p w:rsidR="00C177F2" w:rsidRPr="00C177F2" w:rsidRDefault="00C177F2" w:rsidP="00C177F2">
            <w:pPr>
              <w:pStyle w:val="ParagraphStyle"/>
              <w:ind w:firstLine="708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spacing w:val="2"/>
                <w:w w:val="106"/>
              </w:rPr>
              <w:t>_________</w:t>
            </w: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Н.А </w:t>
            </w:r>
            <w:proofErr w:type="spellStart"/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Берестовская</w:t>
            </w:r>
            <w:proofErr w:type="spellEnd"/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.    </w:t>
            </w:r>
          </w:p>
          <w:p w:rsidR="00C177F2" w:rsidRPr="00C177F2" w:rsidRDefault="00F475D4" w:rsidP="00C177F2">
            <w:pPr>
              <w:pStyle w:val="ParagraphStyle"/>
              <w:ind w:firstLine="708"/>
              <w:rPr>
                <w:rFonts w:ascii="Times New Roman" w:hAnsi="Times New Roman" w:cs="Times New Roman"/>
                <w:spacing w:val="2"/>
                <w:w w:val="106"/>
              </w:rPr>
            </w:pPr>
            <w:r>
              <w:rPr>
                <w:rFonts w:ascii="Times New Roman" w:hAnsi="Times New Roman" w:cs="Times New Roman"/>
                <w:spacing w:val="2"/>
                <w:w w:val="106"/>
              </w:rPr>
              <w:t>от 31.08.2022</w:t>
            </w:r>
            <w:r w:rsidR="00C177F2"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 года  </w:t>
            </w:r>
          </w:p>
          <w:p w:rsidR="00C177F2" w:rsidRDefault="00C177F2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446FBA" w:rsidRDefault="00446FBA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F475D4" w:rsidRDefault="00F475D4" w:rsidP="004A254D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F475D4" w:rsidRDefault="00F475D4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F475D4" w:rsidRDefault="00F475D4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EB6437" w:rsidRDefault="00EB6437" w:rsidP="004A254D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4A254D" w:rsidRPr="00C177F2" w:rsidRDefault="004A254D" w:rsidP="004A254D">
            <w:pPr>
              <w:pStyle w:val="ParagraphStyle"/>
              <w:rPr>
                <w:rFonts w:ascii="Times New Roman" w:hAnsi="Times New Roman" w:cs="Times New Roman"/>
                <w:spacing w:val="2"/>
                <w:w w:val="106"/>
              </w:rPr>
            </w:pPr>
          </w:p>
        </w:tc>
        <w:tc>
          <w:tcPr>
            <w:tcW w:w="4693" w:type="dxa"/>
            <w:shd w:val="clear" w:color="auto" w:fill="auto"/>
            <w:hideMark/>
          </w:tcPr>
          <w:p w:rsidR="00C177F2" w:rsidRPr="00C177F2" w:rsidRDefault="00C177F2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</w:p>
          <w:p w:rsidR="00C177F2" w:rsidRPr="00C177F2" w:rsidRDefault="00C177F2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          СОГЛАСОВАНО </w:t>
            </w:r>
          </w:p>
          <w:p w:rsidR="00C177F2" w:rsidRPr="00C177F2" w:rsidRDefault="00C177F2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Заместитель директора по УВР</w:t>
            </w:r>
          </w:p>
          <w:p w:rsidR="00C177F2" w:rsidRPr="00C177F2" w:rsidRDefault="00C177F2" w:rsidP="00C177F2">
            <w:pPr>
              <w:pStyle w:val="ParagraphStyle"/>
              <w:ind w:firstLine="708"/>
              <w:jc w:val="right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  <w:u w:val="single"/>
              </w:rPr>
              <w:tab/>
            </w:r>
            <w:r w:rsidRPr="00C177F2">
              <w:rPr>
                <w:rFonts w:ascii="Times New Roman" w:hAnsi="Times New Roman" w:cs="Times New Roman"/>
                <w:spacing w:val="2"/>
                <w:w w:val="106"/>
                <w:u w:val="single"/>
              </w:rPr>
              <w:tab/>
            </w:r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 xml:space="preserve">Н.Н. </w:t>
            </w:r>
            <w:proofErr w:type="spellStart"/>
            <w:r w:rsidRPr="00C177F2">
              <w:rPr>
                <w:rFonts w:ascii="Times New Roman" w:hAnsi="Times New Roman" w:cs="Times New Roman"/>
                <w:spacing w:val="2"/>
                <w:w w:val="106"/>
              </w:rPr>
              <w:t>Кипоть</w:t>
            </w:r>
            <w:proofErr w:type="spellEnd"/>
          </w:p>
          <w:p w:rsidR="00C177F2" w:rsidRPr="00C177F2" w:rsidRDefault="00C177F2" w:rsidP="00C177F2">
            <w:pPr>
              <w:pStyle w:val="ParagraphStyle"/>
              <w:ind w:firstLine="708"/>
              <w:rPr>
                <w:rFonts w:ascii="Times New Roman" w:hAnsi="Times New Roman" w:cs="Times New Roman"/>
                <w:spacing w:val="2"/>
                <w:w w:val="106"/>
                <w:vertAlign w:val="superscript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  <w:vertAlign w:val="superscript"/>
              </w:rPr>
              <w:tab/>
            </w:r>
            <w:r w:rsidRPr="00C177F2">
              <w:rPr>
                <w:rFonts w:ascii="Times New Roman" w:hAnsi="Times New Roman" w:cs="Times New Roman"/>
                <w:spacing w:val="2"/>
                <w:w w:val="106"/>
                <w:vertAlign w:val="superscript"/>
              </w:rPr>
              <w:tab/>
            </w:r>
            <w:r w:rsidR="00F475D4">
              <w:rPr>
                <w:rFonts w:ascii="Times New Roman" w:hAnsi="Times New Roman" w:cs="Times New Roman"/>
                <w:spacing w:val="2"/>
                <w:w w:val="106"/>
              </w:rPr>
              <w:t>31.08.2022</w:t>
            </w:r>
            <w:r>
              <w:rPr>
                <w:rFonts w:ascii="Times New Roman" w:hAnsi="Times New Roman" w:cs="Times New Roman"/>
                <w:spacing w:val="2"/>
                <w:w w:val="106"/>
              </w:rPr>
              <w:t xml:space="preserve"> года</w:t>
            </w:r>
          </w:p>
          <w:p w:rsidR="00C177F2" w:rsidRPr="00C177F2" w:rsidRDefault="00C177F2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  <w:vertAlign w:val="superscript"/>
              </w:rPr>
            </w:pPr>
          </w:p>
          <w:p w:rsidR="00C177F2" w:rsidRPr="00C177F2" w:rsidRDefault="00C177F2" w:rsidP="00C177F2">
            <w:pPr>
              <w:pStyle w:val="ParagraphStyle"/>
              <w:ind w:firstLine="708"/>
              <w:jc w:val="center"/>
              <w:rPr>
                <w:rFonts w:ascii="Times New Roman" w:hAnsi="Times New Roman" w:cs="Times New Roman"/>
                <w:spacing w:val="2"/>
                <w:w w:val="106"/>
              </w:rPr>
            </w:pPr>
            <w:r w:rsidRPr="00C177F2">
              <w:rPr>
                <w:rFonts w:ascii="Times New Roman" w:hAnsi="Times New Roman" w:cs="Times New Roman"/>
                <w:spacing w:val="2"/>
                <w:w w:val="106"/>
                <w:vertAlign w:val="superscript"/>
              </w:rPr>
              <w:tab/>
            </w:r>
          </w:p>
        </w:tc>
      </w:tr>
    </w:tbl>
    <w:p w:rsidR="004A254D" w:rsidRDefault="004A254D" w:rsidP="006575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" w:name="OLE_LINK98"/>
      <w:bookmarkStart w:id="11" w:name="OLE_LINK99"/>
    </w:p>
    <w:p w:rsidR="006575A0" w:rsidRPr="00796BBA" w:rsidRDefault="006575A0" w:rsidP="006575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6BBA">
        <w:rPr>
          <w:rFonts w:ascii="Times New Roman" w:hAnsi="Times New Roman"/>
          <w:sz w:val="28"/>
          <w:szCs w:val="28"/>
        </w:rPr>
        <w:lastRenderedPageBreak/>
        <w:t>Согласовано»</w:t>
      </w:r>
    </w:p>
    <w:p w:rsidR="006575A0" w:rsidRPr="00796BBA" w:rsidRDefault="006575A0" w:rsidP="006575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«31» августа  2022</w:t>
      </w:r>
      <w:r w:rsidRPr="00796BBA">
        <w:rPr>
          <w:rFonts w:ascii="Times New Roman" w:hAnsi="Times New Roman"/>
          <w:sz w:val="28"/>
          <w:szCs w:val="28"/>
          <w:u w:val="single"/>
        </w:rPr>
        <w:t xml:space="preserve"> г</w:t>
      </w:r>
    </w:p>
    <w:p w:rsidR="006575A0" w:rsidRPr="00796BBA" w:rsidRDefault="006575A0" w:rsidP="006575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96BBA">
        <w:rPr>
          <w:rFonts w:ascii="Times New Roman" w:hAnsi="Times New Roman"/>
          <w:sz w:val="28"/>
          <w:szCs w:val="28"/>
        </w:rPr>
        <w:t>Зам директора по УВР</w:t>
      </w:r>
    </w:p>
    <w:p w:rsidR="006575A0" w:rsidRPr="00796BBA" w:rsidRDefault="006575A0" w:rsidP="006575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96BBA">
        <w:rPr>
          <w:rFonts w:ascii="Times New Roman" w:hAnsi="Times New Roman"/>
          <w:sz w:val="28"/>
          <w:szCs w:val="28"/>
        </w:rPr>
        <w:t>_________Кипоть</w:t>
      </w:r>
      <w:proofErr w:type="spellEnd"/>
      <w:r w:rsidRPr="00796BBA">
        <w:rPr>
          <w:rFonts w:ascii="Times New Roman" w:hAnsi="Times New Roman"/>
          <w:sz w:val="28"/>
          <w:szCs w:val="28"/>
        </w:rPr>
        <w:t xml:space="preserve"> Н.Н.</w:t>
      </w:r>
    </w:p>
    <w:p w:rsidR="006575A0" w:rsidRPr="00796BBA" w:rsidRDefault="006575A0" w:rsidP="006575A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5A0" w:rsidRPr="00796BBA" w:rsidRDefault="006575A0" w:rsidP="004A25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796BBA">
        <w:rPr>
          <w:rFonts w:ascii="Times New Roman" w:eastAsia="Times New Roman" w:hAnsi="Times New Roman"/>
          <w:sz w:val="28"/>
          <w:szCs w:val="28"/>
        </w:rPr>
        <w:t>КАЛЕНДАРНО – ТЕМАТИЧЕСКОЕ ПЛАНИРОВАНИЕ</w:t>
      </w:r>
    </w:p>
    <w:p w:rsidR="006575A0" w:rsidRPr="00796BBA" w:rsidRDefault="006575A0" w:rsidP="004A25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96BBA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</w:rPr>
        <w:t>технологии</w:t>
      </w:r>
      <w:r w:rsidRPr="00796BBA">
        <w:rPr>
          <w:rFonts w:ascii="Times New Roman" w:eastAsia="Times New Roman" w:hAnsi="Times New Roman"/>
          <w:b/>
          <w:sz w:val="28"/>
          <w:szCs w:val="28"/>
        </w:rPr>
        <w:t xml:space="preserve"> для 2 класс</w:t>
      </w:r>
      <w:r>
        <w:rPr>
          <w:rFonts w:ascii="Times New Roman" w:eastAsia="Times New Roman" w:hAnsi="Times New Roman"/>
          <w:b/>
          <w:sz w:val="28"/>
          <w:szCs w:val="28"/>
        </w:rPr>
        <w:t>ов  на  2022-2023</w:t>
      </w:r>
      <w:r w:rsidRPr="00796BBA">
        <w:rPr>
          <w:rFonts w:ascii="Times New Roman" w:eastAsia="Times New Roman" w:hAnsi="Times New Roman"/>
          <w:b/>
          <w:sz w:val="28"/>
          <w:szCs w:val="28"/>
        </w:rPr>
        <w:t>учебный год</w:t>
      </w:r>
    </w:p>
    <w:p w:rsidR="006575A0" w:rsidRPr="00796BBA" w:rsidRDefault="006575A0" w:rsidP="004A25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796BBA">
        <w:rPr>
          <w:rFonts w:ascii="Times New Roman" w:eastAsia="Times New Roman" w:hAnsi="Times New Roman"/>
          <w:b/>
          <w:sz w:val="28"/>
          <w:szCs w:val="28"/>
        </w:rPr>
        <w:t>УМК «Школа России»</w:t>
      </w:r>
    </w:p>
    <w:p w:rsidR="006575A0" w:rsidRPr="0084237B" w:rsidRDefault="006575A0" w:rsidP="006575A0">
      <w:pPr>
        <w:tabs>
          <w:tab w:val="left" w:pos="2670"/>
          <w:tab w:val="center" w:pos="5173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96BBA"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1306"/>
        <w:gridCol w:w="5953"/>
        <w:gridCol w:w="1559"/>
        <w:gridCol w:w="9"/>
      </w:tblGrid>
      <w:tr w:rsidR="006575A0" w:rsidRPr="00F60A8C" w:rsidTr="000077E0">
        <w:trPr>
          <w:gridAfter w:val="1"/>
          <w:wAfter w:w="9" w:type="dxa"/>
          <w:trHeight w:val="37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проведения урока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с учетом вопросов воспитания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ичест</w:t>
            </w:r>
            <w:r w:rsidRPr="00F60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 часов</w:t>
            </w:r>
          </w:p>
        </w:tc>
      </w:tr>
      <w:tr w:rsidR="006575A0" w:rsidRPr="00F60A8C" w:rsidTr="000077E0"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8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ов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6575A0" w:rsidRPr="00F60A8C" w:rsidTr="000077E0"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Художественная мастерская (10 часов)</w:t>
            </w:r>
          </w:p>
        </w:tc>
      </w:tr>
      <w:tr w:rsidR="006575A0" w:rsidRPr="00F60A8C" w:rsidTr="000077E0">
        <w:trPr>
          <w:gridAfter w:val="1"/>
          <w:wAfter w:w="9" w:type="dxa"/>
          <w:trHeight w:val="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2" w:name="_Hlk77277464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spacing w:line="240" w:lineRule="auto"/>
            </w:pPr>
            <w:r w:rsidRPr="00D63DA7">
              <w:t xml:space="preserve">Веселое тесто.  </w:t>
            </w:r>
          </w:p>
          <w:p w:rsidR="006575A0" w:rsidRPr="00D63DA7" w:rsidRDefault="006575A0" w:rsidP="000077E0">
            <w:pPr>
              <w:spacing w:line="240" w:lineRule="auto"/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Содержание воспитательного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потенциала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 w:rsidRPr="00D30A8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D30A8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внимание к обсуждаемой информации</w:t>
            </w:r>
            <w:r w:rsidRPr="00906E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,</w:t>
            </w:r>
            <w:r w:rsidRPr="00906E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</w:t>
            </w:r>
            <w:r w:rsidRPr="00D30A8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обучающихся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A4A2F">
              <w:rPr>
                <w:rFonts w:ascii="Times New Roman" w:hAnsi="Times New Roman" w:cs="Times New Roman"/>
              </w:rPr>
              <w:t>Тестопластика</w:t>
            </w:r>
            <w:proofErr w:type="spellEnd"/>
            <w:r w:rsidRPr="00CA4A2F">
              <w:rPr>
                <w:rFonts w:ascii="Times New Roman" w:hAnsi="Times New Roman" w:cs="Times New Roman"/>
              </w:rPr>
              <w:t>. Поделка «Веселый каравай».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bookmarkEnd w:id="12"/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A2F">
              <w:rPr>
                <w:rFonts w:ascii="Times New Roman" w:hAnsi="Times New Roman" w:cs="Times New Roman"/>
              </w:rPr>
              <w:t xml:space="preserve">Пластилиновая гравюра.   «Дары осени»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A2F">
              <w:rPr>
                <w:rFonts w:ascii="Times New Roman" w:hAnsi="Times New Roman" w:cs="Times New Roman"/>
              </w:rPr>
              <w:t xml:space="preserve">Пластилиновые картины.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04.10.2022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A2F">
              <w:rPr>
                <w:rFonts w:ascii="Times New Roman" w:hAnsi="Times New Roman" w:cs="Times New Roman"/>
              </w:rPr>
              <w:t xml:space="preserve">Скульптурный мир.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A2F">
              <w:rPr>
                <w:rFonts w:ascii="Times New Roman" w:hAnsi="Times New Roman" w:cs="Times New Roman"/>
              </w:rPr>
              <w:t xml:space="preserve">Бумажный цветник.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18.10.2022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A2F">
              <w:rPr>
                <w:rFonts w:ascii="Times New Roman" w:hAnsi="Times New Roman" w:cs="Times New Roman"/>
              </w:rPr>
              <w:t xml:space="preserve">Бумажный лоскуток.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CA4A2F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A2F">
              <w:rPr>
                <w:rFonts w:ascii="Times New Roman" w:hAnsi="Times New Roman" w:cs="Times New Roman"/>
              </w:rPr>
              <w:t xml:space="preserve">Удивительные приборы.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08.11.2022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                      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II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8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ов</w:t>
            </w:r>
            <w:r w:rsidRPr="00F60A8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6575A0" w:rsidRPr="002F3B04" w:rsidRDefault="006575A0" w:rsidP="000077E0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  <w:p w:rsidR="006575A0" w:rsidRPr="00D63DA7" w:rsidRDefault="006575A0" w:rsidP="000077E0">
            <w:pPr>
              <w:spacing w:line="240" w:lineRule="auto"/>
            </w:pPr>
            <w:r>
              <w:t>Удивительные приборы.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75A0" w:rsidRPr="00F60A8C" w:rsidTr="000077E0">
        <w:trPr>
          <w:gridAfter w:val="1"/>
          <w:wAfter w:w="9" w:type="dxa"/>
          <w:trHeight w:val="184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15.11.2022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творческие достижения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Чертёжная мастерская (6 часов)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22.11.2022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spacing w:line="240" w:lineRule="auto"/>
            </w:pPr>
            <w:r w:rsidRPr="00B670C9">
              <w:t>Древо жизн</w:t>
            </w:r>
            <w:r>
              <w:t>и.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Содержание воспитательного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потенциала</w:t>
            </w:r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 w:rsidRPr="00D30A8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D30A8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внимание к обсуждаемой информации</w:t>
            </w:r>
            <w:r w:rsidRPr="00906E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,</w:t>
            </w:r>
            <w:r w:rsidRPr="00906E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овышение познавательной деятельности </w:t>
            </w:r>
            <w:r w:rsidRPr="00D30A8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обучающихся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6575A0" w:rsidRPr="00B670C9" w:rsidRDefault="006575A0" w:rsidP="000077E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29.11.2022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4D">
              <w:rPr>
                <w:rFonts w:ascii="Times New Roman" w:hAnsi="Times New Roman" w:cs="Times New Roman"/>
                <w:sz w:val="24"/>
                <w:szCs w:val="24"/>
              </w:rPr>
              <w:t xml:space="preserve">Макаронная симфония. «Чудеса из макарон»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06.12.2022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4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вдохновение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13.12.2022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4D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Удивительные половинки.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20.12.2022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4D">
              <w:rPr>
                <w:rFonts w:ascii="Times New Roman" w:hAnsi="Times New Roman" w:cs="Times New Roman"/>
                <w:sz w:val="24"/>
                <w:szCs w:val="24"/>
              </w:rPr>
              <w:t xml:space="preserve">Бумажная бахрома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2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27.12.2022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4D">
              <w:rPr>
                <w:rFonts w:ascii="Times New Roman" w:hAnsi="Times New Roman" w:cs="Times New Roman"/>
                <w:sz w:val="24"/>
                <w:szCs w:val="24"/>
              </w:rPr>
              <w:t>Твои творческие достижения. Мастерская Деда Мороза.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trHeight w:val="301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                                                 </w:t>
            </w: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III</w:t>
            </w: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</w:t>
            </w:r>
            <w:r w:rsidR="00DA36DE"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10</w:t>
            </w: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часов)</w:t>
            </w:r>
          </w:p>
          <w:p w:rsidR="006575A0" w:rsidRPr="004A254D" w:rsidRDefault="006575A0" w:rsidP="000077E0">
            <w:pPr>
              <w:spacing w:after="0" w:line="240" w:lineRule="auto"/>
              <w:rPr>
                <w:rStyle w:val="FontStyle28"/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A254D">
              <w:rPr>
                <w:rStyle w:val="FontStyle28"/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                                                Конструкторское бюро </w:t>
            </w:r>
          </w:p>
          <w:p w:rsidR="006575A0" w:rsidRPr="004A254D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4A254D">
              <w:rPr>
                <w:rStyle w:val="FontStyle30"/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Работа с текстильными материалами, оригами и работа с фольгой</w:t>
            </w:r>
          </w:p>
        </w:tc>
      </w:tr>
      <w:tr w:rsidR="006575A0" w:rsidRPr="00F60A8C" w:rsidTr="000077E0">
        <w:trPr>
          <w:gridAfter w:val="1"/>
          <w:wAfter w:w="9" w:type="dxa"/>
          <w:trHeight w:val="269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10.01.2023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>Иголка-белошвейка.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17.01.2023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>Иголка-белошвейка.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1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>Мастерская игрушек.</w:t>
            </w:r>
          </w:p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Содержание воспитательного </w:t>
            </w:r>
            <w:proofErr w:type="spellStart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потенциала</w:t>
            </w:r>
            <w:proofErr w:type="gramStart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внимание к обсуждаемой информации,</w:t>
            </w:r>
            <w:r w:rsidRPr="004A25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познавательной деятельности обучающихся.</w:t>
            </w:r>
          </w:p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01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31.01.2023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E121A" w:rsidRDefault="006575A0" w:rsidP="000077E0">
            <w:pPr>
              <w:spacing w:line="240" w:lineRule="auto"/>
            </w:pPr>
            <w:r>
              <w:t>Портновский переулок.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07.02.2023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E121A" w:rsidRDefault="006575A0" w:rsidP="000077E0">
            <w:pPr>
              <w:spacing w:line="240" w:lineRule="auto"/>
            </w:pPr>
            <w:r>
              <w:t>Деловая бумага.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14.02.2023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Бумажная оранжерея.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21.02.2023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Открытка для мамы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28.02.2023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Серебряное царство.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07.03.2023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творческие достижения.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92303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ind w:left="-10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  <w:r w:rsidRPr="004923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творческие достижения.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c>
          <w:tcPr>
            <w:tcW w:w="9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4A254D" w:rsidP="00007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4A25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4"/>
                <w:szCs w:val="24"/>
              </w:rPr>
              <w:t>Рукодельная мастерская</w:t>
            </w:r>
          </w:p>
          <w:p w:rsidR="006575A0" w:rsidRPr="004A254D" w:rsidRDefault="006575A0" w:rsidP="00007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A254D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Знакомство с окружающим миром, конструирование из бумаги и проволоки</w:t>
            </w:r>
          </w:p>
          <w:p w:rsidR="006575A0" w:rsidRPr="004A254D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21.03.2023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2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Книжная фабрика.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04.04.2023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                             </w:t>
            </w: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en-US"/>
              </w:rPr>
              <w:t>IV</w:t>
            </w:r>
            <w:r w:rsidRPr="004A254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четверть (7 часов)</w:t>
            </w:r>
          </w:p>
          <w:p w:rsidR="006575A0" w:rsidRPr="004A254D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Pr="004A254D" w:rsidRDefault="006575A0" w:rsidP="0000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A2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Книжкина</w:t>
            </w:r>
            <w:proofErr w:type="spellEnd"/>
            <w:r w:rsidRPr="004A25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больница.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227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11.04.2023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>Изготовление книжки-малышки.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18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18.04.2023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>Книжная фабрика. «Закладка для порядка»</w:t>
            </w:r>
            <w:proofErr w:type="gramStart"/>
            <w:r w:rsidRPr="004A254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75A0" w:rsidRPr="00F60A8C" w:rsidRDefault="006575A0" w:rsidP="0000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A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25.04.2023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 xml:space="preserve">Помощники человека.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02.05.2023</w:t>
            </w:r>
          </w:p>
          <w:p w:rsidR="006575A0" w:rsidRPr="00F60A8C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 xml:space="preserve">Крылатые вестники.  </w:t>
            </w:r>
          </w:p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Содержание воспитательного </w:t>
            </w:r>
            <w:proofErr w:type="spellStart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потенциала</w:t>
            </w:r>
            <w:proofErr w:type="gramStart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:П</w:t>
            </w:r>
            <w:proofErr w:type="gramEnd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</w:t>
            </w:r>
            <w:proofErr w:type="spellEnd"/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внимание к обсуждаемой информации,</w:t>
            </w:r>
            <w:r w:rsidRPr="004A25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интеллектуального развития и духовного роста, формирование самостоятельно мыслить, искать необходимую информацию, п</w:t>
            </w:r>
            <w:r w:rsidRPr="004A254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овышение познавательной деятельности обучающихся.</w:t>
            </w:r>
          </w:p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F60A8C" w:rsidRDefault="006575A0" w:rsidP="0000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3D39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>Проволочная фантазия. «Буквы из проволоки»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5A0" w:rsidRDefault="006575A0" w:rsidP="0000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575A0" w:rsidRPr="00F60A8C" w:rsidTr="000077E0">
        <w:trPr>
          <w:gridAfter w:val="1"/>
          <w:wAfter w:w="9" w:type="dxa"/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75A0" w:rsidRPr="00F60A8C" w:rsidRDefault="006575A0" w:rsidP="006575A0">
            <w:pPr>
              <w:numPr>
                <w:ilvl w:val="0"/>
                <w:numId w:val="24"/>
              </w:num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Pr="003D39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Pr="004A254D" w:rsidRDefault="006575A0" w:rsidP="000077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54D">
              <w:rPr>
                <w:rFonts w:ascii="Times New Roman" w:hAnsi="Times New Roman" w:cs="Times New Roman"/>
              </w:rPr>
              <w:t xml:space="preserve">Твои творческие достижения. Итоговая творческая работа.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5A0" w:rsidRDefault="006575A0" w:rsidP="0000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575A0" w:rsidRDefault="006575A0" w:rsidP="002A5A19">
      <w:pPr>
        <w:pStyle w:val="ParagraphStyle"/>
        <w:rPr>
          <w:rFonts w:ascii="Times New Roman" w:hAnsi="Times New Roman" w:cs="Times New Roman"/>
          <w:spacing w:val="2"/>
          <w:w w:val="106"/>
          <w:sz w:val="28"/>
          <w:szCs w:val="28"/>
        </w:rPr>
      </w:pPr>
    </w:p>
    <w:p w:rsidR="006575A0" w:rsidRDefault="006575A0" w:rsidP="002A5A19">
      <w:pPr>
        <w:pStyle w:val="ParagraphStyle"/>
        <w:rPr>
          <w:rFonts w:ascii="Times New Roman" w:hAnsi="Times New Roman" w:cs="Times New Roman"/>
          <w:spacing w:val="2"/>
          <w:w w:val="106"/>
          <w:sz w:val="28"/>
          <w:szCs w:val="28"/>
        </w:rPr>
      </w:pPr>
    </w:p>
    <w:p w:rsidR="006575A0" w:rsidRDefault="006575A0" w:rsidP="002A5A19">
      <w:pPr>
        <w:pStyle w:val="ParagraphStyle"/>
        <w:rPr>
          <w:rFonts w:ascii="Times New Roman" w:hAnsi="Times New Roman" w:cs="Times New Roman"/>
          <w:spacing w:val="2"/>
          <w:w w:val="106"/>
          <w:sz w:val="28"/>
          <w:szCs w:val="28"/>
        </w:rPr>
      </w:pPr>
    </w:p>
    <w:p w:rsidR="006575A0" w:rsidRDefault="006575A0" w:rsidP="002A5A19">
      <w:pPr>
        <w:pStyle w:val="ParagraphStyle"/>
        <w:rPr>
          <w:rFonts w:ascii="Times New Roman" w:hAnsi="Times New Roman" w:cs="Times New Roman"/>
          <w:spacing w:val="2"/>
          <w:w w:val="106"/>
          <w:sz w:val="28"/>
          <w:szCs w:val="28"/>
        </w:rPr>
      </w:pPr>
    </w:p>
    <w:p w:rsidR="006575A0" w:rsidRDefault="006575A0" w:rsidP="002A5A19">
      <w:pPr>
        <w:pStyle w:val="ParagraphStyle"/>
        <w:rPr>
          <w:rFonts w:ascii="Times New Roman" w:hAnsi="Times New Roman" w:cs="Times New Roman"/>
          <w:spacing w:val="2"/>
          <w:w w:val="106"/>
          <w:sz w:val="28"/>
          <w:szCs w:val="28"/>
        </w:rPr>
      </w:pPr>
    </w:p>
    <w:bookmarkEnd w:id="10"/>
    <w:bookmarkEnd w:id="11"/>
    <w:p w:rsidR="009569BD" w:rsidRDefault="009569BD" w:rsidP="00590F90">
      <w:pPr>
        <w:pStyle w:val="ParagraphStyle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sectPr w:rsidR="009569BD" w:rsidSect="003F487D">
          <w:footerReference w:type="default" r:id="rId8"/>
          <w:pgSz w:w="11906" w:h="16838"/>
          <w:pgMar w:top="850" w:right="1134" w:bottom="1701" w:left="1134" w:header="709" w:footer="709" w:gutter="0"/>
          <w:cols w:space="708"/>
          <w:docGrid w:linePitch="360"/>
        </w:sectPr>
      </w:pPr>
    </w:p>
    <w:p w:rsidR="0010320E" w:rsidRPr="00E14C24" w:rsidRDefault="0010320E" w:rsidP="00C177F2">
      <w:pPr>
        <w:spacing w:after="120" w:line="240" w:lineRule="auto"/>
        <w:rPr>
          <w:rFonts w:ascii="Times New Roman" w:eastAsia="Calibri" w:hAnsi="Times New Roman" w:cs="Times New Roman"/>
          <w:b/>
          <w:caps/>
          <w:color w:val="404040" w:themeColor="text1" w:themeTint="BF"/>
          <w:sz w:val="28"/>
          <w:szCs w:val="28"/>
          <w:lang w:eastAsia="en-US"/>
        </w:rPr>
      </w:pPr>
    </w:p>
    <w:sectPr w:rsidR="0010320E" w:rsidRPr="00E14C24" w:rsidSect="00AC367F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56" w:rsidRDefault="00D70F56" w:rsidP="00AC367F">
      <w:pPr>
        <w:spacing w:after="0" w:line="240" w:lineRule="auto"/>
      </w:pPr>
      <w:r>
        <w:separator/>
      </w:r>
    </w:p>
  </w:endnote>
  <w:endnote w:type="continuationSeparator" w:id="0">
    <w:p w:rsidR="00D70F56" w:rsidRDefault="00D70F56" w:rsidP="00AC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6165"/>
      <w:docPartObj>
        <w:docPartGallery w:val="Page Numbers (Bottom of Page)"/>
        <w:docPartUnique/>
      </w:docPartObj>
    </w:sdtPr>
    <w:sdtContent>
      <w:p w:rsidR="000077E0" w:rsidRDefault="00C60279">
        <w:pPr>
          <w:pStyle w:val="ac"/>
          <w:jc w:val="right"/>
        </w:pPr>
        <w:fldSimple w:instr=" PAGE   \* MERGEFORMAT ">
          <w:r w:rsidR="007F1AF8">
            <w:rPr>
              <w:noProof/>
            </w:rPr>
            <w:t>1</w:t>
          </w:r>
        </w:fldSimple>
      </w:p>
    </w:sdtContent>
  </w:sdt>
  <w:p w:rsidR="000077E0" w:rsidRDefault="000077E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56" w:rsidRDefault="00D70F56" w:rsidP="00AC367F">
      <w:pPr>
        <w:spacing w:after="0" w:line="240" w:lineRule="auto"/>
      </w:pPr>
      <w:r>
        <w:separator/>
      </w:r>
    </w:p>
  </w:footnote>
  <w:footnote w:type="continuationSeparator" w:id="0">
    <w:p w:rsidR="00D70F56" w:rsidRDefault="00D70F56" w:rsidP="00AC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C65FE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C77506"/>
    <w:multiLevelType w:val="hybridMultilevel"/>
    <w:tmpl w:val="7758F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0546C6"/>
    <w:multiLevelType w:val="hybridMultilevel"/>
    <w:tmpl w:val="E9F6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4788"/>
    <w:multiLevelType w:val="hybridMultilevel"/>
    <w:tmpl w:val="7932F5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1326529A"/>
    <w:multiLevelType w:val="hybridMultilevel"/>
    <w:tmpl w:val="EC948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C39A3"/>
    <w:multiLevelType w:val="hybridMultilevel"/>
    <w:tmpl w:val="A582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E5C27"/>
    <w:multiLevelType w:val="hybridMultilevel"/>
    <w:tmpl w:val="0C522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46D3"/>
    <w:multiLevelType w:val="hybridMultilevel"/>
    <w:tmpl w:val="B4222442"/>
    <w:lvl w:ilvl="0" w:tplc="7AA233F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21781"/>
    <w:multiLevelType w:val="hybridMultilevel"/>
    <w:tmpl w:val="169229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62721"/>
    <w:multiLevelType w:val="hybridMultilevel"/>
    <w:tmpl w:val="9B42D386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>
    <w:nsid w:val="2C1E3B07"/>
    <w:multiLevelType w:val="hybridMultilevel"/>
    <w:tmpl w:val="B29A5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E16951"/>
    <w:multiLevelType w:val="hybridMultilevel"/>
    <w:tmpl w:val="362ED73E"/>
    <w:lvl w:ilvl="0" w:tplc="0419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>
    <w:nsid w:val="41C146FC"/>
    <w:multiLevelType w:val="hybridMultilevel"/>
    <w:tmpl w:val="092E8D5A"/>
    <w:lvl w:ilvl="0" w:tplc="50E01702">
      <w:start w:val="4"/>
      <w:numFmt w:val="decimal"/>
      <w:lvlText w:val="%1."/>
      <w:lvlJc w:val="left"/>
      <w:pPr>
        <w:ind w:left="214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>
    <w:nsid w:val="43C3532D"/>
    <w:multiLevelType w:val="hybridMultilevel"/>
    <w:tmpl w:val="4ED0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A6B6D"/>
    <w:multiLevelType w:val="hybridMultilevel"/>
    <w:tmpl w:val="288E521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7C596E"/>
    <w:multiLevelType w:val="hybridMultilevel"/>
    <w:tmpl w:val="4AD40498"/>
    <w:lvl w:ilvl="0" w:tplc="EB42E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A0D67"/>
    <w:multiLevelType w:val="hybridMultilevel"/>
    <w:tmpl w:val="A4A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45AAF"/>
    <w:multiLevelType w:val="hybridMultilevel"/>
    <w:tmpl w:val="BD16A748"/>
    <w:lvl w:ilvl="0" w:tplc="69C4DB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AE0B49"/>
    <w:multiLevelType w:val="hybridMultilevel"/>
    <w:tmpl w:val="621680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76C49"/>
    <w:multiLevelType w:val="hybridMultilevel"/>
    <w:tmpl w:val="126AF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085676"/>
    <w:multiLevelType w:val="hybridMultilevel"/>
    <w:tmpl w:val="7B4EF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D4B0A9A"/>
    <w:multiLevelType w:val="hybridMultilevel"/>
    <w:tmpl w:val="E5FEF2F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2"/>
  </w:num>
  <w:num w:numId="3">
    <w:abstractNumId w:val="5"/>
  </w:num>
  <w:num w:numId="4">
    <w:abstractNumId w:val="2"/>
  </w:num>
  <w:num w:numId="5">
    <w:abstractNumId w:val="13"/>
  </w:num>
  <w:num w:numId="6">
    <w:abstractNumId w:val="21"/>
  </w:num>
  <w:num w:numId="7">
    <w:abstractNumId w:val="6"/>
  </w:num>
  <w:num w:numId="8">
    <w:abstractNumId w:val="14"/>
  </w:num>
  <w:num w:numId="9">
    <w:abstractNumId w:val="1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84"/>
        <w:lvlJc w:val="left"/>
        <w:rPr>
          <w:rFonts w:ascii="Century Schoolbook" w:hAnsi="Century Schoolbook" w:hint="default"/>
        </w:rPr>
      </w:lvl>
    </w:lvlOverride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0"/>
  </w:num>
  <w:num w:numId="16">
    <w:abstractNumId w:val="13"/>
  </w:num>
  <w:num w:numId="17">
    <w:abstractNumId w:val="4"/>
  </w:num>
  <w:num w:numId="18">
    <w:abstractNumId w:val="18"/>
  </w:num>
  <w:num w:numId="19">
    <w:abstractNumId w:val="12"/>
  </w:num>
  <w:num w:numId="20">
    <w:abstractNumId w:val="8"/>
  </w:num>
  <w:num w:numId="21">
    <w:abstractNumId w:val="15"/>
  </w:num>
  <w:num w:numId="22">
    <w:abstractNumId w:val="17"/>
  </w:num>
  <w:num w:numId="23">
    <w:abstractNumId w:val="2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1A6D"/>
    <w:rsid w:val="000077E0"/>
    <w:rsid w:val="000152C2"/>
    <w:rsid w:val="00057BA9"/>
    <w:rsid w:val="00064AE2"/>
    <w:rsid w:val="00067F99"/>
    <w:rsid w:val="000817A9"/>
    <w:rsid w:val="00095F59"/>
    <w:rsid w:val="00095F96"/>
    <w:rsid w:val="000D6E93"/>
    <w:rsid w:val="0010320E"/>
    <w:rsid w:val="00132106"/>
    <w:rsid w:val="00146F41"/>
    <w:rsid w:val="00147A48"/>
    <w:rsid w:val="00180469"/>
    <w:rsid w:val="001C2C65"/>
    <w:rsid w:val="001D58BB"/>
    <w:rsid w:val="001D6EA5"/>
    <w:rsid w:val="00215E93"/>
    <w:rsid w:val="0026142A"/>
    <w:rsid w:val="00294097"/>
    <w:rsid w:val="002A45C7"/>
    <w:rsid w:val="002A5A19"/>
    <w:rsid w:val="002B5D16"/>
    <w:rsid w:val="00310C12"/>
    <w:rsid w:val="00324DBE"/>
    <w:rsid w:val="00330723"/>
    <w:rsid w:val="003420D9"/>
    <w:rsid w:val="0034792A"/>
    <w:rsid w:val="00360F82"/>
    <w:rsid w:val="00392F62"/>
    <w:rsid w:val="003A1B63"/>
    <w:rsid w:val="003F487D"/>
    <w:rsid w:val="003F5ADF"/>
    <w:rsid w:val="0043657E"/>
    <w:rsid w:val="00446FBA"/>
    <w:rsid w:val="00464DF6"/>
    <w:rsid w:val="00481E90"/>
    <w:rsid w:val="00493C00"/>
    <w:rsid w:val="004A109E"/>
    <w:rsid w:val="004A254D"/>
    <w:rsid w:val="004B10E7"/>
    <w:rsid w:val="004B1AE5"/>
    <w:rsid w:val="004B3D3C"/>
    <w:rsid w:val="004B4F2E"/>
    <w:rsid w:val="004B7634"/>
    <w:rsid w:val="00511A6D"/>
    <w:rsid w:val="005363D8"/>
    <w:rsid w:val="00555F4C"/>
    <w:rsid w:val="00561207"/>
    <w:rsid w:val="00573811"/>
    <w:rsid w:val="0057517B"/>
    <w:rsid w:val="00590F90"/>
    <w:rsid w:val="005979C5"/>
    <w:rsid w:val="00603A51"/>
    <w:rsid w:val="00626E9F"/>
    <w:rsid w:val="00632128"/>
    <w:rsid w:val="006575A0"/>
    <w:rsid w:val="0068569E"/>
    <w:rsid w:val="006930C1"/>
    <w:rsid w:val="006C76CB"/>
    <w:rsid w:val="006E1921"/>
    <w:rsid w:val="006E7049"/>
    <w:rsid w:val="006F2BB4"/>
    <w:rsid w:val="006F4117"/>
    <w:rsid w:val="006F6D1C"/>
    <w:rsid w:val="00717D68"/>
    <w:rsid w:val="00790F04"/>
    <w:rsid w:val="007B284D"/>
    <w:rsid w:val="007C122E"/>
    <w:rsid w:val="007D32CA"/>
    <w:rsid w:val="007F1AF8"/>
    <w:rsid w:val="0082529F"/>
    <w:rsid w:val="00835625"/>
    <w:rsid w:val="0086290C"/>
    <w:rsid w:val="00871A7A"/>
    <w:rsid w:val="008E5AEE"/>
    <w:rsid w:val="008F5F0A"/>
    <w:rsid w:val="0092687F"/>
    <w:rsid w:val="0095660B"/>
    <w:rsid w:val="009569BD"/>
    <w:rsid w:val="009642D4"/>
    <w:rsid w:val="00966CC1"/>
    <w:rsid w:val="00983486"/>
    <w:rsid w:val="009901D8"/>
    <w:rsid w:val="009E274C"/>
    <w:rsid w:val="00A002CB"/>
    <w:rsid w:val="00A03758"/>
    <w:rsid w:val="00A557CA"/>
    <w:rsid w:val="00A66825"/>
    <w:rsid w:val="00A71D0E"/>
    <w:rsid w:val="00AA1F64"/>
    <w:rsid w:val="00AC367F"/>
    <w:rsid w:val="00B21A7B"/>
    <w:rsid w:val="00B5011D"/>
    <w:rsid w:val="00B6728C"/>
    <w:rsid w:val="00B67E4D"/>
    <w:rsid w:val="00B707BA"/>
    <w:rsid w:val="00B7513B"/>
    <w:rsid w:val="00BD4AAB"/>
    <w:rsid w:val="00BE6667"/>
    <w:rsid w:val="00BE66A0"/>
    <w:rsid w:val="00BF70C1"/>
    <w:rsid w:val="00C177F2"/>
    <w:rsid w:val="00C31A02"/>
    <w:rsid w:val="00C60279"/>
    <w:rsid w:val="00C7310C"/>
    <w:rsid w:val="00C80742"/>
    <w:rsid w:val="00C861B5"/>
    <w:rsid w:val="00C93764"/>
    <w:rsid w:val="00D04B58"/>
    <w:rsid w:val="00D163BD"/>
    <w:rsid w:val="00D26621"/>
    <w:rsid w:val="00D46C5C"/>
    <w:rsid w:val="00D55BA5"/>
    <w:rsid w:val="00D70F56"/>
    <w:rsid w:val="00D74257"/>
    <w:rsid w:val="00D7623B"/>
    <w:rsid w:val="00DA36DE"/>
    <w:rsid w:val="00DA538A"/>
    <w:rsid w:val="00DB1430"/>
    <w:rsid w:val="00DF23C1"/>
    <w:rsid w:val="00DF5F53"/>
    <w:rsid w:val="00E00682"/>
    <w:rsid w:val="00E02D80"/>
    <w:rsid w:val="00E14C24"/>
    <w:rsid w:val="00E757A3"/>
    <w:rsid w:val="00E80D1B"/>
    <w:rsid w:val="00E95069"/>
    <w:rsid w:val="00EB6437"/>
    <w:rsid w:val="00EC707B"/>
    <w:rsid w:val="00EE222E"/>
    <w:rsid w:val="00F22F3F"/>
    <w:rsid w:val="00F4727A"/>
    <w:rsid w:val="00F475D4"/>
    <w:rsid w:val="00F828C5"/>
    <w:rsid w:val="00F97A43"/>
    <w:rsid w:val="00F97B2E"/>
    <w:rsid w:val="00FC31E3"/>
    <w:rsid w:val="00FD75FC"/>
    <w:rsid w:val="00FE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9E"/>
  </w:style>
  <w:style w:type="paragraph" w:styleId="1">
    <w:name w:val="heading 1"/>
    <w:basedOn w:val="a"/>
    <w:next w:val="a"/>
    <w:link w:val="10"/>
    <w:uiPriority w:val="9"/>
    <w:qFormat/>
    <w:rsid w:val="00511A6D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A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aliases w:val="основа"/>
    <w:uiPriority w:val="99"/>
    <w:qFormat/>
    <w:rsid w:val="00511A6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1"/>
    <w:qFormat/>
    <w:rsid w:val="00511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11A6D"/>
    <w:rPr>
      <w:color w:val="0000FF"/>
      <w:u w:val="single"/>
    </w:rPr>
  </w:style>
  <w:style w:type="paragraph" w:customStyle="1" w:styleId="2">
    <w:name w:val="стиль2"/>
    <w:basedOn w:val="a"/>
    <w:rsid w:val="00511A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7">
    <w:name w:val="Style7"/>
    <w:basedOn w:val="a"/>
    <w:uiPriority w:val="99"/>
    <w:rsid w:val="0026142A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26">
    <w:name w:val="Font Style26"/>
    <w:basedOn w:val="a0"/>
    <w:uiPriority w:val="99"/>
    <w:rsid w:val="0026142A"/>
    <w:rPr>
      <w:rFonts w:ascii="Franklin Gothic Demi Cond" w:hAnsi="Franklin Gothic Demi Cond" w:cs="Franklin Gothic Demi Cond"/>
      <w:spacing w:val="10"/>
      <w:sz w:val="32"/>
      <w:szCs w:val="32"/>
    </w:rPr>
  </w:style>
  <w:style w:type="character" w:customStyle="1" w:styleId="FontStyle27">
    <w:name w:val="Font Style27"/>
    <w:basedOn w:val="a0"/>
    <w:rsid w:val="0026142A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Style8">
    <w:name w:val="Style8"/>
    <w:basedOn w:val="a"/>
    <w:uiPriority w:val="99"/>
    <w:rsid w:val="0026142A"/>
    <w:pPr>
      <w:widowControl w:val="0"/>
      <w:autoSpaceDE w:val="0"/>
      <w:autoSpaceDN w:val="0"/>
      <w:adjustRightInd w:val="0"/>
      <w:spacing w:after="0" w:line="418" w:lineRule="exact"/>
    </w:pPr>
    <w:rPr>
      <w:rFonts w:ascii="Segoe UI" w:hAnsi="Segoe UI" w:cs="Segoe UI"/>
      <w:sz w:val="24"/>
      <w:szCs w:val="24"/>
    </w:rPr>
  </w:style>
  <w:style w:type="paragraph" w:customStyle="1" w:styleId="Style2">
    <w:name w:val="Style2"/>
    <w:basedOn w:val="a"/>
    <w:uiPriority w:val="99"/>
    <w:rsid w:val="0026142A"/>
    <w:pPr>
      <w:widowControl w:val="0"/>
      <w:autoSpaceDE w:val="0"/>
      <w:autoSpaceDN w:val="0"/>
      <w:adjustRightInd w:val="0"/>
      <w:spacing w:after="0" w:line="514" w:lineRule="exact"/>
    </w:pPr>
    <w:rPr>
      <w:rFonts w:ascii="Segoe UI" w:hAnsi="Segoe UI" w:cs="Segoe UI"/>
      <w:sz w:val="24"/>
      <w:szCs w:val="24"/>
    </w:rPr>
  </w:style>
  <w:style w:type="paragraph" w:customStyle="1" w:styleId="Style3">
    <w:name w:val="Style3"/>
    <w:basedOn w:val="a"/>
    <w:rsid w:val="0026142A"/>
    <w:pPr>
      <w:widowControl w:val="0"/>
      <w:autoSpaceDE w:val="0"/>
      <w:autoSpaceDN w:val="0"/>
      <w:adjustRightInd w:val="0"/>
      <w:spacing w:after="0" w:line="336" w:lineRule="exact"/>
      <w:ind w:hanging="384"/>
      <w:jc w:val="both"/>
    </w:pPr>
    <w:rPr>
      <w:rFonts w:ascii="Segoe UI" w:hAnsi="Segoe UI" w:cs="Segoe UI"/>
      <w:sz w:val="24"/>
      <w:szCs w:val="24"/>
    </w:rPr>
  </w:style>
  <w:style w:type="paragraph" w:customStyle="1" w:styleId="Style13">
    <w:name w:val="Style13"/>
    <w:basedOn w:val="a"/>
    <w:uiPriority w:val="99"/>
    <w:rsid w:val="0026142A"/>
    <w:pPr>
      <w:widowControl w:val="0"/>
      <w:autoSpaceDE w:val="0"/>
      <w:autoSpaceDN w:val="0"/>
      <w:adjustRightInd w:val="0"/>
      <w:spacing w:after="0" w:line="341" w:lineRule="exact"/>
    </w:pPr>
    <w:rPr>
      <w:rFonts w:ascii="Segoe UI" w:hAnsi="Segoe UI" w:cs="Segoe UI"/>
      <w:sz w:val="24"/>
      <w:szCs w:val="24"/>
    </w:rPr>
  </w:style>
  <w:style w:type="character" w:customStyle="1" w:styleId="FontStyle21">
    <w:name w:val="Font Style21"/>
    <w:basedOn w:val="a0"/>
    <w:uiPriority w:val="99"/>
    <w:rsid w:val="0026142A"/>
    <w:rPr>
      <w:rFonts w:ascii="Franklin Gothic Demi Cond" w:hAnsi="Franklin Gothic Demi Cond" w:cs="Franklin Gothic Demi Cond"/>
      <w:spacing w:val="20"/>
      <w:sz w:val="40"/>
      <w:szCs w:val="40"/>
    </w:rPr>
  </w:style>
  <w:style w:type="character" w:customStyle="1" w:styleId="FontStyle22">
    <w:name w:val="Font Style22"/>
    <w:basedOn w:val="a0"/>
    <w:uiPriority w:val="99"/>
    <w:rsid w:val="0026142A"/>
    <w:rPr>
      <w:rFonts w:ascii="Century Schoolbook" w:hAnsi="Century Schoolbook" w:cs="Century Schoolbook"/>
      <w:sz w:val="28"/>
      <w:szCs w:val="28"/>
    </w:rPr>
  </w:style>
  <w:style w:type="character" w:customStyle="1" w:styleId="FontStyle28">
    <w:name w:val="Font Style28"/>
    <w:basedOn w:val="a0"/>
    <w:rsid w:val="0026142A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26142A"/>
    <w:rPr>
      <w:rFonts w:ascii="Century Schoolbook" w:hAnsi="Century Schoolbook" w:cs="Century Schoolbook"/>
      <w:b/>
      <w:bCs/>
      <w:i/>
      <w:iCs/>
      <w:sz w:val="28"/>
      <w:szCs w:val="28"/>
    </w:rPr>
  </w:style>
  <w:style w:type="paragraph" w:customStyle="1" w:styleId="Style1">
    <w:name w:val="Style1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72">
    <w:name w:val="Font Style72"/>
    <w:rsid w:val="0026142A"/>
    <w:rPr>
      <w:rFonts w:ascii="Arial" w:hAnsi="Arial" w:cs="Arial"/>
      <w:b/>
      <w:bCs/>
      <w:sz w:val="20"/>
      <w:szCs w:val="20"/>
    </w:rPr>
  </w:style>
  <w:style w:type="character" w:customStyle="1" w:styleId="FontStyle74">
    <w:name w:val="Font Style74"/>
    <w:rsid w:val="0026142A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13">
    <w:name w:val="Font Style113"/>
    <w:rsid w:val="0026142A"/>
    <w:rPr>
      <w:rFonts w:ascii="Arial" w:hAnsi="Arial" w:cs="Arial"/>
      <w:i/>
      <w:iCs/>
      <w:sz w:val="18"/>
      <w:szCs w:val="18"/>
    </w:rPr>
  </w:style>
  <w:style w:type="paragraph" w:customStyle="1" w:styleId="Style4">
    <w:name w:val="Style4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rsid w:val="0026142A"/>
    <w:rPr>
      <w:rFonts w:ascii="Arial" w:hAnsi="Arial" w:cs="Arial"/>
      <w:b/>
      <w:bCs/>
      <w:sz w:val="18"/>
      <w:szCs w:val="18"/>
    </w:rPr>
  </w:style>
  <w:style w:type="paragraph" w:customStyle="1" w:styleId="Style29">
    <w:name w:val="Style29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9">
    <w:name w:val="Style9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39">
    <w:name w:val="Font Style39"/>
    <w:rsid w:val="0026142A"/>
    <w:rPr>
      <w:rFonts w:ascii="Arial Black" w:hAnsi="Arial Black" w:cs="Arial Black"/>
      <w:sz w:val="16"/>
      <w:szCs w:val="16"/>
    </w:rPr>
  </w:style>
  <w:style w:type="character" w:customStyle="1" w:styleId="FontStyle33">
    <w:name w:val="Font Style33"/>
    <w:rsid w:val="0026142A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0">
    <w:name w:val="Style20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5">
    <w:name w:val="Style25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41">
    <w:name w:val="Font Style41"/>
    <w:rsid w:val="0026142A"/>
    <w:rPr>
      <w:rFonts w:ascii="Arial" w:hAnsi="Arial" w:cs="Arial"/>
      <w:b/>
      <w:bCs/>
      <w:sz w:val="20"/>
      <w:szCs w:val="20"/>
    </w:rPr>
  </w:style>
  <w:style w:type="character" w:customStyle="1" w:styleId="FontStyle43">
    <w:name w:val="Font Style43"/>
    <w:rsid w:val="0026142A"/>
    <w:rPr>
      <w:rFonts w:ascii="Arial Black" w:hAnsi="Arial Black" w:cs="Arial Black"/>
      <w:i/>
      <w:iCs/>
      <w:spacing w:val="10"/>
      <w:sz w:val="10"/>
      <w:szCs w:val="10"/>
    </w:rPr>
  </w:style>
  <w:style w:type="paragraph" w:customStyle="1" w:styleId="Style23">
    <w:name w:val="Style23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2614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30">
    <w:name w:val="Font Style30"/>
    <w:rsid w:val="0026142A"/>
    <w:rPr>
      <w:rFonts w:ascii="Arial" w:hAnsi="Arial" w:cs="Arial"/>
      <w:sz w:val="16"/>
      <w:szCs w:val="16"/>
    </w:rPr>
  </w:style>
  <w:style w:type="character" w:customStyle="1" w:styleId="FontStyle31">
    <w:name w:val="Font Style31"/>
    <w:rsid w:val="0026142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26142A"/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99"/>
    <w:rsid w:val="008E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uiPriority w:val="99"/>
    <w:rsid w:val="00E00682"/>
    <w:rPr>
      <w:rFonts w:ascii="Century Schoolbook" w:hAnsi="Century Schoolbook" w:cs="Century Schoolbook"/>
      <w:sz w:val="24"/>
      <w:szCs w:val="24"/>
    </w:rPr>
  </w:style>
  <w:style w:type="paragraph" w:customStyle="1" w:styleId="ParagraphStyle">
    <w:name w:val="Paragraph Style"/>
    <w:rsid w:val="00D7425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D1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6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2D4"/>
  </w:style>
  <w:style w:type="paragraph" w:styleId="aa">
    <w:name w:val="header"/>
    <w:basedOn w:val="a"/>
    <w:link w:val="ab"/>
    <w:uiPriority w:val="99"/>
    <w:unhideWhenUsed/>
    <w:rsid w:val="00AC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367F"/>
  </w:style>
  <w:style w:type="paragraph" w:styleId="ac">
    <w:name w:val="footer"/>
    <w:basedOn w:val="a"/>
    <w:link w:val="ad"/>
    <w:uiPriority w:val="99"/>
    <w:unhideWhenUsed/>
    <w:rsid w:val="00AC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3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40DE-613A-4A1E-BA47-B7CED1CC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11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70</cp:revision>
  <cp:lastPrinted>2021-12-29T09:12:00Z</cp:lastPrinted>
  <dcterms:created xsi:type="dcterms:W3CDTF">2013-06-17T11:39:00Z</dcterms:created>
  <dcterms:modified xsi:type="dcterms:W3CDTF">2022-09-15T16:25:00Z</dcterms:modified>
</cp:coreProperties>
</file>