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AB" w:rsidRDefault="005246AB" w:rsidP="00FE00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6AB" w:rsidRDefault="005246AB" w:rsidP="00FE00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0026" w:rsidRDefault="00FE0026" w:rsidP="00FE00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Ростовская область Октябрьский район п. </w:t>
      </w:r>
      <w:proofErr w:type="spellStart"/>
      <w:r>
        <w:rPr>
          <w:rFonts w:ascii="Times New Roman" w:hAnsi="Times New Roman"/>
          <w:sz w:val="28"/>
          <w:szCs w:val="28"/>
        </w:rPr>
        <w:t>Персиановский</w:t>
      </w:r>
      <w:proofErr w:type="spellEnd"/>
    </w:p>
    <w:p w:rsidR="00FE0026" w:rsidRDefault="00FE0026" w:rsidP="00FE00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Муниципальное бюджетное общеобразовательное учреждение</w:t>
      </w:r>
    </w:p>
    <w:p w:rsidR="00FE0026" w:rsidRDefault="00FE0026" w:rsidP="00FE0026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средняя общеобразовательная школа № 61</w:t>
      </w:r>
    </w:p>
    <w:p w:rsidR="00FE0026" w:rsidRDefault="00FE0026" w:rsidP="00FE0026">
      <w:pPr>
        <w:spacing w:after="0"/>
        <w:ind w:left="1134"/>
        <w:jc w:val="right"/>
        <w:rPr>
          <w:rFonts w:ascii="Times New Roman" w:hAnsi="Times New Roman"/>
        </w:rPr>
      </w:pPr>
    </w:p>
    <w:p w:rsidR="00FE0026" w:rsidRDefault="00FE0026" w:rsidP="00FE0026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</w:p>
    <w:p w:rsidR="00FE0026" w:rsidRDefault="00FE0026" w:rsidP="00FE0026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</w:p>
    <w:p w:rsidR="00FE0026" w:rsidRDefault="00FE0026" w:rsidP="00FE0026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FE0026" w:rsidRDefault="00FE0026" w:rsidP="00FE0026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 61</w:t>
      </w:r>
    </w:p>
    <w:p w:rsidR="00FE0026" w:rsidRDefault="00FE0026" w:rsidP="00FE0026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proofErr w:type="spellStart"/>
      <w:r>
        <w:rPr>
          <w:rFonts w:ascii="Times New Roman" w:hAnsi="Times New Roman"/>
          <w:sz w:val="28"/>
          <w:szCs w:val="28"/>
        </w:rPr>
        <w:t>Табаровец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:rsidR="00FE0026" w:rsidRDefault="00FE0026" w:rsidP="00FE0026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от  31.08.202</w:t>
      </w:r>
      <w:r w:rsidR="003958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№1</w:t>
      </w:r>
      <w:r w:rsidR="003958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</w:p>
    <w:p w:rsidR="00FE0026" w:rsidRDefault="00FE0026" w:rsidP="00FE0026">
      <w:pPr>
        <w:ind w:left="1134"/>
        <w:jc w:val="center"/>
        <w:rPr>
          <w:rFonts w:ascii="Times New Roman" w:hAnsi="Times New Roman"/>
          <w:sz w:val="72"/>
          <w:szCs w:val="72"/>
        </w:rPr>
      </w:pPr>
    </w:p>
    <w:p w:rsidR="00FE0026" w:rsidRDefault="00FE0026" w:rsidP="00FE0026">
      <w:pPr>
        <w:ind w:left="1134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Рабочая программа</w:t>
      </w:r>
    </w:p>
    <w:p w:rsidR="00FE0026" w:rsidRDefault="00FE0026" w:rsidP="00846E1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алгебре и началам математического анализа, курс - базовый</w:t>
      </w:r>
    </w:p>
    <w:p w:rsidR="00FE0026" w:rsidRDefault="00FE0026" w:rsidP="00FE0026">
      <w:pPr>
        <w:pStyle w:val="Default"/>
        <w:rPr>
          <w:color w:val="auto"/>
          <w:sz w:val="28"/>
          <w:szCs w:val="28"/>
        </w:rPr>
      </w:pPr>
    </w:p>
    <w:p w:rsidR="00FE0026" w:rsidRDefault="00FE0026" w:rsidP="00FE002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Уровень образования (класс</w:t>
      </w:r>
      <w:r>
        <w:rPr>
          <w:color w:val="auto"/>
          <w:sz w:val="28"/>
          <w:szCs w:val="28"/>
          <w:u w:val="single"/>
        </w:rPr>
        <w:t>)</w:t>
      </w:r>
      <w:r>
        <w:rPr>
          <w:color w:val="auto"/>
          <w:sz w:val="28"/>
          <w:szCs w:val="28"/>
        </w:rPr>
        <w:t xml:space="preserve"> - среднее общее - 11 класс  </w:t>
      </w:r>
    </w:p>
    <w:p w:rsidR="00FE0026" w:rsidRDefault="00FE0026" w:rsidP="00FE0026">
      <w:pPr>
        <w:pStyle w:val="Default"/>
        <w:rPr>
          <w:color w:val="auto"/>
          <w:sz w:val="28"/>
          <w:szCs w:val="28"/>
        </w:rPr>
      </w:pPr>
    </w:p>
    <w:p w:rsidR="00FE0026" w:rsidRDefault="00FE0026" w:rsidP="00FE002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Количество часов – 68</w:t>
      </w:r>
    </w:p>
    <w:p w:rsidR="00FE0026" w:rsidRDefault="00FE0026" w:rsidP="00FE0026">
      <w:pPr>
        <w:pStyle w:val="Default"/>
        <w:rPr>
          <w:sz w:val="28"/>
          <w:szCs w:val="28"/>
        </w:rPr>
      </w:pPr>
    </w:p>
    <w:p w:rsidR="00FE0026" w:rsidRDefault="00FE0026" w:rsidP="00FE0026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Учитель математики первой категории:  </w:t>
      </w:r>
      <w:proofErr w:type="spellStart"/>
      <w:r>
        <w:rPr>
          <w:sz w:val="28"/>
          <w:szCs w:val="28"/>
        </w:rPr>
        <w:t>Драчинская</w:t>
      </w:r>
      <w:proofErr w:type="spellEnd"/>
      <w:r>
        <w:rPr>
          <w:sz w:val="28"/>
          <w:szCs w:val="28"/>
        </w:rPr>
        <w:t xml:space="preserve"> Татьяна Николаевна</w:t>
      </w:r>
    </w:p>
    <w:p w:rsidR="00FE0026" w:rsidRDefault="00FE0026" w:rsidP="00FE0026">
      <w:pPr>
        <w:pStyle w:val="Default"/>
        <w:rPr>
          <w:color w:val="auto"/>
          <w:sz w:val="28"/>
          <w:szCs w:val="28"/>
        </w:rPr>
      </w:pPr>
    </w:p>
    <w:p w:rsidR="00FE0026" w:rsidRDefault="00FE0026" w:rsidP="00FE0026">
      <w:pPr>
        <w:pStyle w:val="Default"/>
        <w:rPr>
          <w:color w:val="auto"/>
          <w:sz w:val="28"/>
          <w:szCs w:val="28"/>
        </w:rPr>
      </w:pPr>
    </w:p>
    <w:p w:rsidR="00FE0026" w:rsidRDefault="00FE0026" w:rsidP="00FE0026">
      <w:pPr>
        <w:ind w:left="1134"/>
        <w:rPr>
          <w:rFonts w:ascii="Times New Roman" w:hAnsi="Times New Roman"/>
          <w:sz w:val="28"/>
          <w:szCs w:val="28"/>
        </w:rPr>
      </w:pPr>
    </w:p>
    <w:p w:rsidR="00FE0026" w:rsidRDefault="00FE0026" w:rsidP="00FE00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разработана на основе примерной программы основного общего образования по математике (Рабочая программа по учебнику, А.Г.Мерзляк, В.Б.Полонский, М.С.Якир, </w:t>
      </w:r>
      <w:proofErr w:type="spellStart"/>
      <w:r>
        <w:rPr>
          <w:rFonts w:ascii="Times New Roman" w:hAnsi="Times New Roman"/>
          <w:sz w:val="28"/>
          <w:szCs w:val="28"/>
        </w:rPr>
        <w:t>Е.В.Буцко.Алгебра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началаматематического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анализа. 11класс.)</w:t>
      </w:r>
    </w:p>
    <w:p w:rsidR="00FE0026" w:rsidRDefault="00FE0026" w:rsidP="00FE00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разработана в соответствии с ФГОС в редакции Приказа Минобрнауки России от 29.12.2014г № 1644 «Об основном общем среднем образовании» (10-11 классы)</w:t>
      </w:r>
    </w:p>
    <w:p w:rsidR="00FE0026" w:rsidRDefault="00FE0026" w:rsidP="00FE00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0026" w:rsidRDefault="00FE0026" w:rsidP="00FE0026">
      <w:pPr>
        <w:ind w:left="1134"/>
        <w:jc w:val="center"/>
        <w:rPr>
          <w:rFonts w:ascii="Times New Roman" w:hAnsi="Times New Roman"/>
          <w:sz w:val="32"/>
          <w:szCs w:val="32"/>
        </w:rPr>
      </w:pPr>
    </w:p>
    <w:p w:rsidR="00FE0026" w:rsidRDefault="00FE0026" w:rsidP="00FE0026">
      <w:pPr>
        <w:ind w:left="113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</w:t>
      </w:r>
      <w:r w:rsidR="00395803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-202</w:t>
      </w:r>
      <w:r w:rsidR="00395803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 xml:space="preserve"> учебный год</w:t>
      </w:r>
    </w:p>
    <w:p w:rsidR="000F3544" w:rsidRDefault="000F3544" w:rsidP="000F3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026" w:rsidRPr="000F3544" w:rsidRDefault="00FE0026" w:rsidP="000F3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E96" w:rsidRPr="00920D58" w:rsidRDefault="000F3544" w:rsidP="00920D58">
      <w:pPr>
        <w:pStyle w:val="ad"/>
        <w:numPr>
          <w:ilvl w:val="0"/>
          <w:numId w:val="3"/>
        </w:numPr>
        <w:jc w:val="center"/>
        <w:rPr>
          <w:color w:val="000000"/>
          <w:lang w:eastAsia="en-US"/>
        </w:rPr>
      </w:pPr>
      <w:r w:rsidRPr="00920D58">
        <w:rPr>
          <w:b/>
        </w:rPr>
        <w:t>ПОЯСНИТЕЛЬНАЯ ЗАПИСКА</w:t>
      </w:r>
    </w:p>
    <w:p w:rsidR="00791E96" w:rsidRPr="00791E96" w:rsidRDefault="00791E96" w:rsidP="00791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Данная рабочая  программа разработана в соответствии с Примерной программой основного общего образования по математике, с учётом требований федерального компонента государственного стандарта общего образования, и основана на авторской программе линии А.Г. </w:t>
      </w:r>
      <w:proofErr w:type="spellStart"/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Мерзяка</w:t>
      </w:r>
      <w:proofErr w:type="spellEnd"/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791E96" w:rsidRPr="00791E96" w:rsidRDefault="00791E96" w:rsidP="00791E9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</w:pPr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Данная рабочая программа ориентирована на учащихся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</w:t>
      </w:r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классов и реализуется на основе следующих документов:</w:t>
      </w:r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  <w:t>1. Стандарт основного общего образования по математике.</w:t>
      </w:r>
    </w:p>
    <w:p w:rsidR="00791E96" w:rsidRPr="00791E96" w:rsidRDefault="00791E96" w:rsidP="00791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</w:pPr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 Сборник нормативных документов «Математика». Составители: Э.Д Днепров, А.Г. Аркадьев. Издательство «Дрофа» Москва 2008. - 128с.</w:t>
      </w:r>
    </w:p>
    <w:p w:rsidR="00791E96" w:rsidRPr="00791E96" w:rsidRDefault="00791E96" w:rsidP="00791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3. </w:t>
      </w:r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Примерная программа среднего общего образования по математике и авторская программа: Математика: рабочие программы: 5-11 классы/  А.Г. </w:t>
      </w:r>
      <w:proofErr w:type="gramStart"/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Мерзляк</w:t>
      </w:r>
      <w:proofErr w:type="gramEnd"/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, В.Б. Полонский, М.С. Якир, Е.В. Буцко. – 2-е изд. </w:t>
      </w:r>
      <w:proofErr w:type="spellStart"/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перераб</w:t>
      </w:r>
      <w:proofErr w:type="spellEnd"/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. – М.: </w:t>
      </w:r>
      <w:proofErr w:type="spellStart"/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Вентана-Граф</w:t>
      </w:r>
      <w:proofErr w:type="spellEnd"/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 2017. – 164 с.</w:t>
      </w:r>
    </w:p>
    <w:p w:rsidR="00791E96" w:rsidRPr="00791E96" w:rsidRDefault="00791E96" w:rsidP="00791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4. </w:t>
      </w:r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Алгебра и начала математического анализа. Базовый уровень: 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класс:  учебник / А.Г.</w:t>
      </w:r>
      <w:proofErr w:type="gramStart"/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</w:rPr>
        <w:t>Мерзляк</w:t>
      </w:r>
      <w:proofErr w:type="gramEnd"/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Д.А. </w:t>
      </w:r>
      <w:proofErr w:type="spellStart"/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</w:rPr>
        <w:t>Номировский</w:t>
      </w:r>
      <w:proofErr w:type="spellEnd"/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В.Б. Полонский; под ред. В.Е. Подольского. – 5-е изд., стереотип. – М.: </w:t>
      </w:r>
      <w:proofErr w:type="spellStart"/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</w:rPr>
        <w:t>, 2021. – 368 с.: ил. – (Российский учебник).</w:t>
      </w:r>
    </w:p>
    <w:p w:rsidR="00791E96" w:rsidRPr="00791E96" w:rsidRDefault="00791E96" w:rsidP="00791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1E96" w:rsidRDefault="00791E96" w:rsidP="00791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sa-IN"/>
        </w:rPr>
      </w:pPr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sa-IN"/>
        </w:rPr>
        <w:t xml:space="preserve">На основании базисного плана и компонента ОУ выделяется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sa-IN"/>
        </w:rPr>
        <w:t>2</w:t>
      </w:r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sa-IN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sa-IN"/>
        </w:rPr>
        <w:t>а</w:t>
      </w:r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sa-IN"/>
        </w:rPr>
        <w:t xml:space="preserve"> в неделю,</w:t>
      </w:r>
    </w:p>
    <w:p w:rsidR="008D234B" w:rsidRPr="008D234B" w:rsidRDefault="00791E96" w:rsidP="00791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sa-IN"/>
        </w:rPr>
        <w:t xml:space="preserve"> всего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sa-IN"/>
        </w:rPr>
        <w:t>68</w:t>
      </w:r>
      <w:r w:rsidRPr="00791E9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sa-IN"/>
        </w:rPr>
        <w:t xml:space="preserve"> часов. </w:t>
      </w:r>
      <w:r w:rsidR="008D234B" w:rsidRPr="008D234B">
        <w:rPr>
          <w:rFonts w:ascii="Times New Roman" w:hAnsi="Times New Roman" w:cs="Times New Roman"/>
          <w:sz w:val="24"/>
          <w:szCs w:val="24"/>
        </w:rPr>
        <w:t xml:space="preserve">При изучении курса математики на базовом уровне продолжаются и получают развитие содержательные линии: «Алгебра», «Функции», «Уравнения и неравенства», «Элементы комбинаторики, теории вероятностей, статистики и логики», вводится линия «Начала математического анализа».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В рамках указанных содержательных линий решаются следующие задачи: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• систематизация сведений о числах; формирование представлений о расширении числовых множеств от натуральных до действительных как способе построения нового математического аппарата для решения задач окружающего мира и внутренних задач математики; совершенствование техники вычислений;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• развитие и совершенствование техники алгебраических преобразований, решения уравнений, неравенств, систем; • систематизация и расширение сведений о функциях, совершенствование графических умений; знакомство с основными идеями и методами математического анализа в объеме,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• совершенствование математического развития до уровня, позволяющего свободно применять изученные факты и методы при решении задач из различных разделов курса, а также использовать их в нестандартных ситуациях;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• формирование способности строить и исследовать простейшие математические модели при решении прикладных задач, задач из смежных дисциплин, углубление знаний об особенностях применения математических методов к исследованию процессов и явлений в природе и обществе.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Изучение математики в основной школе направлено на достижение следующих целей: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1) в направлении личностного развития: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• развитие логического и критического мышления, культуры речи, способности к умственному эксперименту;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lastRenderedPageBreak/>
        <w:t xml:space="preserve"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• воспитание качеств личности, обеспечивающих социальную мобильность, способность принимать самостоятельные решения;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• формирование качеств мышления, необходимых для адаптации в современном информационном обществе;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• развитие интереса к математическому творчеству и математических способностей;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2) в метапредметном направлении: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 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 3) в предметном направлении: </w:t>
      </w:r>
    </w:p>
    <w:p w:rsidR="008D234B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 xml:space="preserve"> 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 </w:t>
      </w:r>
    </w:p>
    <w:p w:rsidR="000F7EA7" w:rsidRPr="008D234B" w:rsidRDefault="008D234B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4B">
        <w:rPr>
          <w:rFonts w:ascii="Times New Roman" w:hAnsi="Times New Roman" w:cs="Times New Roman"/>
          <w:sz w:val="24"/>
          <w:szCs w:val="24"/>
        </w:rPr>
        <w:t>•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E04C98" w:rsidRPr="008D234B" w:rsidRDefault="00E04C98" w:rsidP="008D234B">
      <w:pPr>
        <w:widowControl w:val="0"/>
        <w:tabs>
          <w:tab w:val="left" w:pos="6521"/>
        </w:tabs>
        <w:spacing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5B98" w:rsidRPr="000C5B98" w:rsidRDefault="000C5B98" w:rsidP="000C5B98">
      <w:pPr>
        <w:tabs>
          <w:tab w:val="left" w:pos="14317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B98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выпадением праздничных дней (</w:t>
      </w:r>
      <w:r w:rsidR="00395803">
        <w:rPr>
          <w:rFonts w:ascii="Times New Roman" w:eastAsia="Calibri" w:hAnsi="Times New Roman" w:cs="Times New Roman"/>
          <w:sz w:val="24"/>
          <w:szCs w:val="24"/>
          <w:lang w:eastAsia="en-US"/>
        </w:rPr>
        <w:t>23,24.02</w:t>
      </w:r>
      <w:r w:rsidRPr="000C5B98">
        <w:rPr>
          <w:rFonts w:ascii="Times New Roman" w:eastAsia="Calibri" w:hAnsi="Times New Roman" w:cs="Times New Roman"/>
          <w:sz w:val="24"/>
          <w:szCs w:val="24"/>
          <w:lang w:eastAsia="en-US"/>
        </w:rPr>
        <w:t>, 8.03.202</w:t>
      </w:r>
      <w:r w:rsidR="00395803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0C5B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г., </w:t>
      </w:r>
      <w:r w:rsidR="00395803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0C5B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395803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0C5B98">
        <w:rPr>
          <w:rFonts w:ascii="Times New Roman" w:eastAsia="Calibri" w:hAnsi="Times New Roman" w:cs="Times New Roman"/>
          <w:sz w:val="24"/>
          <w:szCs w:val="24"/>
          <w:lang w:eastAsia="en-US"/>
        </w:rPr>
        <w:t>,9</w:t>
      </w:r>
      <w:r w:rsidR="0039580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0C5B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05.202</w:t>
      </w:r>
      <w:r w:rsidR="00395803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0C5B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г.), выпадает </w:t>
      </w:r>
      <w:r w:rsidR="00846E17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0C5B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час</w:t>
      </w:r>
      <w:r w:rsidR="00846E17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0C5B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Прохождение программы в полном объёме осуществляется за счёт сокращения </w:t>
      </w:r>
      <w:r w:rsidR="00395803">
        <w:rPr>
          <w:rFonts w:ascii="Times New Roman" w:eastAsia="Calibri" w:hAnsi="Times New Roman" w:cs="Times New Roman"/>
          <w:sz w:val="24"/>
          <w:szCs w:val="24"/>
          <w:lang w:eastAsia="en-US"/>
        </w:rPr>
        <w:t>двух</w:t>
      </w:r>
      <w:r w:rsidRPr="000C5B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час</w:t>
      </w:r>
      <w:r w:rsidR="00395803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Pr="000C5B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изучение темы «</w:t>
      </w:r>
      <w:r w:rsidRPr="00AF398E">
        <w:rPr>
          <w:rFonts w:ascii="Times New Roman" w:eastAsia="Calibri" w:hAnsi="Times New Roman" w:cs="Times New Roman"/>
          <w:sz w:val="24"/>
          <w:szCs w:val="24"/>
          <w:lang w:eastAsia="ar-SA"/>
        </w:rPr>
        <w:t>Повто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рение. Иррациональные уравнения</w:t>
      </w:r>
      <w:r w:rsidRPr="000C5B9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одного часа </w:t>
      </w:r>
      <w:r w:rsidRPr="000C5B98">
        <w:rPr>
          <w:rFonts w:ascii="Times New Roman" w:eastAsia="Calibri" w:hAnsi="Times New Roman" w:cs="Times New Roman"/>
          <w:sz w:val="24"/>
          <w:szCs w:val="24"/>
          <w:lang w:eastAsia="en-US"/>
        </w:rPr>
        <w:t>на изучение темы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r w:rsidRPr="00AF398E">
        <w:rPr>
          <w:rFonts w:ascii="Times New Roman" w:eastAsia="Calibri" w:hAnsi="Times New Roman" w:cs="Times New Roman"/>
          <w:sz w:val="24"/>
          <w:szCs w:val="24"/>
          <w:lang w:eastAsia="ar-SA"/>
        </w:rPr>
        <w:t>Повторение. Тригонометрические функции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  <w:r w:rsidR="00846E17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E04C98" w:rsidRDefault="00E04C98" w:rsidP="000F7EA7">
      <w:pPr>
        <w:widowControl w:val="0"/>
        <w:tabs>
          <w:tab w:val="left" w:pos="6521"/>
        </w:tabs>
        <w:spacing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4C98" w:rsidRDefault="00E04C98" w:rsidP="000F7EA7">
      <w:pPr>
        <w:widowControl w:val="0"/>
        <w:tabs>
          <w:tab w:val="left" w:pos="6521"/>
        </w:tabs>
        <w:spacing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4C98" w:rsidRDefault="00E04C98" w:rsidP="000F7EA7">
      <w:pPr>
        <w:widowControl w:val="0"/>
        <w:tabs>
          <w:tab w:val="left" w:pos="6521"/>
        </w:tabs>
        <w:spacing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4C98" w:rsidRDefault="00E04C98" w:rsidP="000F7EA7">
      <w:pPr>
        <w:widowControl w:val="0"/>
        <w:tabs>
          <w:tab w:val="left" w:pos="6521"/>
        </w:tabs>
        <w:spacing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4C98" w:rsidRDefault="00E04C98" w:rsidP="000F7EA7">
      <w:pPr>
        <w:widowControl w:val="0"/>
        <w:tabs>
          <w:tab w:val="left" w:pos="6521"/>
        </w:tabs>
        <w:spacing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4C98" w:rsidRDefault="00E04C98" w:rsidP="000F7EA7">
      <w:pPr>
        <w:widowControl w:val="0"/>
        <w:tabs>
          <w:tab w:val="left" w:pos="6521"/>
        </w:tabs>
        <w:spacing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4C98" w:rsidRDefault="00E04C98" w:rsidP="000F7EA7">
      <w:pPr>
        <w:widowControl w:val="0"/>
        <w:tabs>
          <w:tab w:val="left" w:pos="6521"/>
        </w:tabs>
        <w:spacing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3544" w:rsidRPr="000F7EA7" w:rsidRDefault="000F3544" w:rsidP="000F7EA7">
      <w:pPr>
        <w:widowControl w:val="0"/>
        <w:tabs>
          <w:tab w:val="left" w:pos="6521"/>
        </w:tabs>
        <w:spacing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4C98" w:rsidRDefault="00E04C98" w:rsidP="000F7EA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E04C98" w:rsidSect="00E04C98">
          <w:footerReference w:type="default" r:id="rId7"/>
          <w:pgSz w:w="11906" w:h="16838"/>
          <w:pgMar w:top="1135" w:right="991" w:bottom="1134" w:left="1843" w:header="708" w:footer="708" w:gutter="0"/>
          <w:cols w:space="708"/>
          <w:docGrid w:linePitch="360"/>
        </w:sectPr>
      </w:pPr>
    </w:p>
    <w:p w:rsidR="00E04C98" w:rsidRDefault="00E04C98" w:rsidP="00E04C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2. </w:t>
      </w:r>
      <w:r w:rsidR="008C7F62" w:rsidRPr="00DD1660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АТЫ ОСВОЕНИЯ УЧЕБНОГО ПРЕДМЕТА</w:t>
      </w:r>
    </w:p>
    <w:p w:rsidR="008C7F62" w:rsidRPr="00DD1660" w:rsidRDefault="008C7F62" w:rsidP="00E04C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16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КУРСА «АЛГЕБРА И НАЧАЛА АНАЛИЗА» </w:t>
      </w:r>
      <w:r w:rsidR="000F7EA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D1660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>Содержание курса «Алгебра и  начала анализа» на ступени старшей школы дает возможность достижения учащимися следующих результатов.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1660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результаты: 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 xml:space="preserve">1) </w:t>
      </w:r>
      <w:r w:rsidR="00C93106">
        <w:rPr>
          <w:rFonts w:ascii="Times New Roman" w:hAnsi="Times New Roman" w:cs="Times New Roman"/>
          <w:sz w:val="24"/>
          <w:szCs w:val="24"/>
        </w:rPr>
        <w:t>сформированность основ само</w:t>
      </w:r>
      <w:r w:rsidRPr="00DD1660">
        <w:rPr>
          <w:rFonts w:ascii="Times New Roman" w:hAnsi="Times New Roman" w:cs="Times New Roman"/>
          <w:sz w:val="24"/>
          <w:szCs w:val="24"/>
        </w:rPr>
        <w:t>р</w:t>
      </w:r>
      <w:r w:rsidR="007473A6">
        <w:rPr>
          <w:rFonts w:ascii="Times New Roman" w:hAnsi="Times New Roman" w:cs="Times New Roman"/>
          <w:sz w:val="24"/>
          <w:szCs w:val="24"/>
        </w:rPr>
        <w:t>азвития и самовоспитания в со</w:t>
      </w:r>
      <w:r w:rsidRPr="00DD1660">
        <w:rPr>
          <w:rFonts w:ascii="Times New Roman" w:hAnsi="Times New Roman" w:cs="Times New Roman"/>
          <w:sz w:val="24"/>
          <w:szCs w:val="24"/>
        </w:rPr>
        <w:t>ответствии с общечеловеческими ценностями и идеалами гражданского общества; готовность и способность к самостоятельной, твор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ческой и ответственной деятельно</w:t>
      </w:r>
      <w:r w:rsidRPr="00DD1660">
        <w:rPr>
          <w:rFonts w:ascii="Times New Roman" w:hAnsi="Times New Roman" w:cs="Times New Roman"/>
          <w:sz w:val="24"/>
          <w:szCs w:val="24"/>
        </w:rPr>
        <w:softHyphen/>
        <w:t xml:space="preserve">сти; 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>2) навыки сотрудничества со свер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стниками, детьми младшего воз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раста, взрослыми в образователь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ной, общественно полезной, учеб</w:t>
      </w:r>
      <w:r w:rsidRPr="00DD1660">
        <w:rPr>
          <w:rFonts w:ascii="Times New Roman" w:hAnsi="Times New Roman" w:cs="Times New Roman"/>
          <w:sz w:val="24"/>
          <w:szCs w:val="24"/>
        </w:rPr>
        <w:softHyphen/>
        <w:t xml:space="preserve">но-исследовательской, проектной и других видах деятельности; 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>3) готовность и способность к об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разованию, в том числе самооб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разованию, на протяжении всей жизни; сознательное отношение к непрерывному образованию как условию успешной профессиональ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ной и общественной деятельности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результаты: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>1) умение самостоятельно опре</w:t>
      </w:r>
      <w:r w:rsidRPr="00DD1660">
        <w:rPr>
          <w:rFonts w:ascii="Times New Roman" w:hAnsi="Times New Roman" w:cs="Times New Roman"/>
          <w:sz w:val="24"/>
          <w:szCs w:val="24"/>
        </w:rPr>
        <w:softHyphen/>
      </w:r>
      <w:r w:rsidR="007473A6">
        <w:rPr>
          <w:rFonts w:ascii="Times New Roman" w:hAnsi="Times New Roman" w:cs="Times New Roman"/>
          <w:sz w:val="24"/>
          <w:szCs w:val="24"/>
        </w:rPr>
        <w:t>делять цели деятельности и со</w:t>
      </w:r>
      <w:r w:rsidR="007473A6">
        <w:rPr>
          <w:rFonts w:ascii="Times New Roman" w:hAnsi="Times New Roman" w:cs="Times New Roman"/>
          <w:sz w:val="24"/>
          <w:szCs w:val="24"/>
        </w:rPr>
        <w:softHyphen/>
      </w:r>
      <w:r w:rsidRPr="00DD1660">
        <w:rPr>
          <w:rFonts w:ascii="Times New Roman" w:hAnsi="Times New Roman" w:cs="Times New Roman"/>
          <w:sz w:val="24"/>
          <w:szCs w:val="24"/>
        </w:rPr>
        <w:t>ставлять  планы деятельности; самостоятельно осуществлять, контролировать и корректировать деятельность; использовать все возможные ресурсы для достиже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ния поставленных целей и реализации планов деятельности; выби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рать успешные стратегии в различ</w:t>
      </w:r>
      <w:r w:rsidRPr="00DD1660">
        <w:rPr>
          <w:rFonts w:ascii="Times New Roman" w:hAnsi="Times New Roman" w:cs="Times New Roman"/>
          <w:sz w:val="24"/>
          <w:szCs w:val="24"/>
        </w:rPr>
        <w:softHyphen/>
        <w:t xml:space="preserve">ных ситуациях; 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>2) владение навыками познава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тельной рефлексии как осознания совершаемых действий и мысли</w:t>
      </w:r>
      <w:r w:rsidRPr="00DD1660">
        <w:rPr>
          <w:rFonts w:ascii="Times New Roman" w:hAnsi="Times New Roman" w:cs="Times New Roman"/>
          <w:sz w:val="24"/>
          <w:szCs w:val="24"/>
        </w:rPr>
        <w:softHyphen/>
        <w:t xml:space="preserve"> тельных процессов, их результатов и оснований, границ своего знания и незнания, новых познаватель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ных задач и средств их достиже</w:t>
      </w:r>
      <w:r w:rsidRPr="00DD1660">
        <w:rPr>
          <w:rFonts w:ascii="Times New Roman" w:hAnsi="Times New Roman" w:cs="Times New Roman"/>
          <w:sz w:val="24"/>
          <w:szCs w:val="24"/>
        </w:rPr>
        <w:softHyphen/>
        <w:t xml:space="preserve">ния. 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>3) владение навыками познава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тельной, учебно-исследовательской и проектной деятельности, навыками разрешения проблем; способность и готовность к само</w:t>
      </w:r>
      <w:r w:rsidRPr="00DD1660">
        <w:rPr>
          <w:rFonts w:ascii="Times New Roman" w:hAnsi="Times New Roman" w:cs="Times New Roman"/>
          <w:sz w:val="24"/>
          <w:szCs w:val="24"/>
        </w:rPr>
        <w:softHyphen/>
        <w:t xml:space="preserve">стоятельному поиску методов </w:t>
      </w:r>
      <w:r w:rsidR="008D684C">
        <w:rPr>
          <w:rFonts w:ascii="Times New Roman" w:hAnsi="Times New Roman" w:cs="Times New Roman"/>
          <w:sz w:val="24"/>
          <w:szCs w:val="24"/>
        </w:rPr>
        <w:t>реше</w:t>
      </w:r>
      <w:r w:rsidRPr="00DD1660">
        <w:rPr>
          <w:rFonts w:ascii="Times New Roman" w:hAnsi="Times New Roman" w:cs="Times New Roman"/>
          <w:sz w:val="24"/>
          <w:szCs w:val="24"/>
        </w:rPr>
        <w:t>ния практических задач, при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менению различных методов по</w:t>
      </w:r>
      <w:r w:rsidRPr="00DD1660">
        <w:rPr>
          <w:rFonts w:ascii="Times New Roman" w:hAnsi="Times New Roman" w:cs="Times New Roman"/>
          <w:sz w:val="24"/>
          <w:szCs w:val="24"/>
        </w:rPr>
        <w:softHyphen/>
        <w:t xml:space="preserve"> знания; 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>4) готовность и способность к само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стоятельной информационно-по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знавательной деятельности, вклю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чая умение ориентироваться в раз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личных источниках информации, критически оценивать и интерпре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тировать информацию, получае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мую из различных источников;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 xml:space="preserve"> 5) умение использовать средства информационных и коммуника</w:t>
      </w:r>
      <w:r w:rsidRPr="00DD1660">
        <w:rPr>
          <w:rFonts w:ascii="Times New Roman" w:hAnsi="Times New Roman" w:cs="Times New Roman"/>
          <w:sz w:val="24"/>
          <w:szCs w:val="24"/>
        </w:rPr>
        <w:softHyphen/>
        <w:t xml:space="preserve">ционных технологий в решении когнитивных, коммуникативных и организационных задач; 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>6)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1660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результаты:  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>1) сформированность представлений о ма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тематике как части мировой культуры и о месте математики в современной циви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лизации, о способах описания на матема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тическом языке явле</w:t>
      </w:r>
      <w:r w:rsidRPr="00DD1660">
        <w:rPr>
          <w:rFonts w:ascii="Times New Roman" w:hAnsi="Times New Roman" w:cs="Times New Roman"/>
          <w:sz w:val="24"/>
          <w:szCs w:val="24"/>
        </w:rPr>
        <w:softHyphen/>
        <w:t xml:space="preserve">ний реального мира; 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lastRenderedPageBreak/>
        <w:t>2) сформированность представлений о ма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тематических поня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тиях как о важней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ших математических моделях, позволяю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щих описывать и из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учать разные процес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сы и явления; пони</w:t>
      </w:r>
      <w:r w:rsidRPr="00DD1660">
        <w:rPr>
          <w:rFonts w:ascii="Times New Roman" w:hAnsi="Times New Roman" w:cs="Times New Roman"/>
          <w:sz w:val="24"/>
          <w:szCs w:val="24"/>
        </w:rPr>
        <w:softHyphen/>
        <w:t xml:space="preserve"> мание возможности аксиоматического построения матема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тических теорий;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>3) владение методами доказательств и ал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горитмов решения; умение их приме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нять,</w:t>
      </w:r>
      <w:r w:rsidR="007473A6">
        <w:rPr>
          <w:rFonts w:ascii="Times New Roman" w:hAnsi="Times New Roman" w:cs="Times New Roman"/>
          <w:sz w:val="24"/>
          <w:szCs w:val="24"/>
        </w:rPr>
        <w:t xml:space="preserve"> проводить до</w:t>
      </w:r>
      <w:r w:rsidRPr="00DD1660">
        <w:rPr>
          <w:rFonts w:ascii="Times New Roman" w:hAnsi="Times New Roman" w:cs="Times New Roman"/>
          <w:sz w:val="24"/>
          <w:szCs w:val="24"/>
        </w:rPr>
        <w:t>казательные  рассуж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дения в ходе решения задач владение стандарт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ными приёмами ре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шения рациональ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ных и иррациональ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ных, показательных, степенных, тригоно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метрических уравне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ний и неравенств, их систем;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>4)  сформированность представлений об ос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новных понятиях, идеях и методах ма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тематического ана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лиза;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>5) владение основными понятиями о плоских и пространственных геометрических фи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гурах, их основных свойствах; сформиро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ванность умения распознавать на чер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тежах, моделях и в реальном мире геоме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трические фигуры; применение изучен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ных свойств геоме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трических фигур и формул</w:t>
      </w:r>
      <w:r w:rsidR="003C7D1A">
        <w:rPr>
          <w:rFonts w:ascii="Times New Roman" w:hAnsi="Times New Roman" w:cs="Times New Roman"/>
          <w:sz w:val="24"/>
          <w:szCs w:val="24"/>
        </w:rPr>
        <w:t xml:space="preserve"> для решения геометрических за</w:t>
      </w:r>
      <w:r w:rsidR="003C7D1A">
        <w:rPr>
          <w:rFonts w:ascii="Times New Roman" w:hAnsi="Times New Roman" w:cs="Times New Roman"/>
          <w:sz w:val="24"/>
          <w:szCs w:val="24"/>
        </w:rPr>
        <w:softHyphen/>
      </w:r>
      <w:r w:rsidRPr="00DD1660">
        <w:rPr>
          <w:rFonts w:ascii="Times New Roman" w:hAnsi="Times New Roman" w:cs="Times New Roman"/>
          <w:sz w:val="24"/>
          <w:szCs w:val="24"/>
        </w:rPr>
        <w:t>дач и задач с практи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ческим содержанием;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>6) сформированность представлений о про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цессах и явлениях, имеющих вероят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ностный характер, о статистических за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кономерностях в реальном мире, об осно</w:t>
      </w:r>
      <w:r w:rsidR="007473A6">
        <w:rPr>
          <w:rFonts w:ascii="Times New Roman" w:hAnsi="Times New Roman" w:cs="Times New Roman"/>
          <w:sz w:val="24"/>
          <w:szCs w:val="24"/>
        </w:rPr>
        <w:t>вных понятиях элементарной тео</w:t>
      </w:r>
      <w:r w:rsidRPr="00DD1660">
        <w:rPr>
          <w:rFonts w:ascii="Times New Roman" w:hAnsi="Times New Roman" w:cs="Times New Roman"/>
          <w:sz w:val="24"/>
          <w:szCs w:val="24"/>
        </w:rPr>
        <w:t>рии вероятностей; умений находить и оценивать вероятнос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ти наступления со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бытий в простейших практических ситу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ациях и основные характеристики слу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чайных величин;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60">
        <w:rPr>
          <w:rFonts w:ascii="Times New Roman" w:hAnsi="Times New Roman" w:cs="Times New Roman"/>
          <w:sz w:val="24"/>
          <w:szCs w:val="24"/>
        </w:rPr>
        <w:t>6) владение навыками использования гото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вых компьютерных программ для поиска пути решения и иллю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страции решения урав</w:t>
      </w:r>
      <w:r w:rsidRPr="00DD1660">
        <w:rPr>
          <w:rFonts w:ascii="Times New Roman" w:hAnsi="Times New Roman" w:cs="Times New Roman"/>
          <w:sz w:val="24"/>
          <w:szCs w:val="24"/>
        </w:rPr>
        <w:softHyphen/>
        <w:t>нений и неравенств, при решении задач.</w:t>
      </w:r>
    </w:p>
    <w:p w:rsidR="008C7F62" w:rsidRPr="00DD1660" w:rsidRDefault="008C7F62" w:rsidP="008C7F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C7F62" w:rsidRPr="00DD1660" w:rsidRDefault="008C7F62" w:rsidP="008C7F6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D16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Требования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к уровню подготовки выпускников:</w:t>
      </w:r>
    </w:p>
    <w:p w:rsidR="008C7F62" w:rsidRPr="00DD1660" w:rsidRDefault="008C7F62" w:rsidP="008C7F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1660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математики на профильном уровне в 11 классе  ученик должен</w:t>
      </w:r>
    </w:p>
    <w:p w:rsidR="008F6FBA" w:rsidRPr="008F6FBA" w:rsidRDefault="008F6FBA" w:rsidP="008F6FBA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знать:</w:t>
      </w:r>
    </w:p>
    <w:p w:rsidR="008F6FBA" w:rsidRPr="008F6FBA" w:rsidRDefault="008F6FBA" w:rsidP="00AB01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значение математической науки для решения задач, возникающих в теории и на практике;</w:t>
      </w:r>
    </w:p>
    <w:p w:rsidR="008F6FBA" w:rsidRPr="008F6FBA" w:rsidRDefault="008F6FBA" w:rsidP="00AB01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8F6FBA" w:rsidRPr="008F6FBA" w:rsidRDefault="008F6FBA" w:rsidP="00AB01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8F6FBA" w:rsidRPr="008F6FBA" w:rsidRDefault="008F6FBA" w:rsidP="00AB01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8F6FBA" w:rsidRPr="008F6FBA" w:rsidRDefault="008F6FBA" w:rsidP="00AB01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вероятностный характер различных процессов окружающего мира;</w:t>
      </w:r>
    </w:p>
    <w:p w:rsidR="008F6FBA" w:rsidRPr="008F6FBA" w:rsidRDefault="008F6FBA" w:rsidP="008F6FB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уметь:</w:t>
      </w:r>
    </w:p>
    <w:p w:rsidR="008F6FBA" w:rsidRPr="008F6FBA" w:rsidRDefault="008F6FBA" w:rsidP="008F6FB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 составлять уравнения и неравенства по условию задачи;</w:t>
      </w:r>
    </w:p>
    <w:p w:rsidR="008F6FBA" w:rsidRPr="008F6FBA" w:rsidRDefault="008F6FBA" w:rsidP="00AB016A">
      <w:pPr>
        <w:numPr>
          <w:ilvl w:val="0"/>
          <w:numId w:val="1"/>
        </w:numPr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использовать для приближенного решения уравнений и неравенств графический метод;</w:t>
      </w:r>
    </w:p>
    <w:p w:rsidR="008F6FBA" w:rsidRPr="008F6FBA" w:rsidRDefault="008F6FBA" w:rsidP="00AB016A">
      <w:pPr>
        <w:numPr>
          <w:ilvl w:val="0"/>
          <w:numId w:val="1"/>
        </w:numPr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изображать на координатной плоскости множества решений простейших уравнений и их систем;</w:t>
      </w:r>
    </w:p>
    <w:p w:rsidR="008F6FBA" w:rsidRPr="008F6FBA" w:rsidRDefault="008F6FBA" w:rsidP="00AB016A">
      <w:pPr>
        <w:numPr>
          <w:ilvl w:val="0"/>
          <w:numId w:val="1"/>
        </w:numPr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использовать приобретенные знания и умения в практической деятельности и для повседневной жизни</w:t>
      </w:r>
      <w:proofErr w:type="gramStart"/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;</w:t>
      </w:r>
      <w:proofErr w:type="gramEnd"/>
    </w:p>
    <w:p w:rsidR="008F6FBA" w:rsidRPr="008F6FBA" w:rsidRDefault="008F6FBA" w:rsidP="00AB016A">
      <w:pPr>
        <w:numPr>
          <w:ilvl w:val="0"/>
          <w:numId w:val="1"/>
        </w:numPr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решать простейшие комбинаторные задачи методом перебора, а также с использованием известных формул;</w:t>
      </w:r>
    </w:p>
    <w:p w:rsidR="008F6FBA" w:rsidRPr="008F6FBA" w:rsidRDefault="008F6FBA" w:rsidP="00AB016A">
      <w:pPr>
        <w:numPr>
          <w:ilvl w:val="0"/>
          <w:numId w:val="1"/>
        </w:numPr>
        <w:tabs>
          <w:tab w:val="num" w:pos="-18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вычислять в простейших случаях вероятности событий на основе подсчёта числа исходов;</w:t>
      </w:r>
    </w:p>
    <w:p w:rsidR="008F6FBA" w:rsidRPr="008F6FBA" w:rsidRDefault="008F6FBA" w:rsidP="00AB016A">
      <w:pPr>
        <w:numPr>
          <w:ilvl w:val="0"/>
          <w:numId w:val="1"/>
        </w:numPr>
        <w:tabs>
          <w:tab w:val="num" w:pos="-18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анализа реальных числовых данных, представленных в виде диаграмм, графиков;</w:t>
      </w:r>
    </w:p>
    <w:p w:rsidR="008F6FBA" w:rsidRPr="008F6FBA" w:rsidRDefault="008F6FBA" w:rsidP="00AB016A">
      <w:pPr>
        <w:numPr>
          <w:ilvl w:val="0"/>
          <w:numId w:val="1"/>
        </w:numPr>
        <w:tabs>
          <w:tab w:val="num" w:pos="-18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анализа информации статистического характера.</w:t>
      </w:r>
    </w:p>
    <w:p w:rsidR="008F6FBA" w:rsidRPr="008F6FBA" w:rsidRDefault="008F6FBA" w:rsidP="008F6FBA">
      <w:pPr>
        <w:tabs>
          <w:tab w:val="num" w:pos="-180"/>
        </w:tabs>
        <w:suppressAutoHyphens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10.построения и исследования простейших математических моделей</w:t>
      </w:r>
    </w:p>
    <w:p w:rsidR="008F6FBA" w:rsidRPr="008F6FBA" w:rsidRDefault="008F6FBA" w:rsidP="008F6FBA">
      <w:pPr>
        <w:tabs>
          <w:tab w:val="num" w:pos="-180"/>
        </w:tabs>
        <w:suppressAutoHyphens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11.решать рациональные, показательные и логарифмические уравнения и неравенства, простейшие иррациональные и тригонометрические уравнения, их системы; составлять уравнения и неравенства по условию задачи; использовать для приближенного решения уравнений и неравенств графический метод;</w:t>
      </w:r>
    </w:p>
    <w:p w:rsidR="008F6FBA" w:rsidRPr="008F6FBA" w:rsidRDefault="008F6FBA" w:rsidP="008F6FBA">
      <w:pPr>
        <w:tabs>
          <w:tab w:val="num" w:pos="-180"/>
        </w:tabs>
        <w:suppressAutoHyphens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12. изображать на координатной плоскости множества решений простейших уравнений и их систем; 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моделей;</w:t>
      </w:r>
    </w:p>
    <w:p w:rsidR="008F6FBA" w:rsidRPr="008F6FBA" w:rsidRDefault="008F6FBA" w:rsidP="008F6FBA">
      <w:pPr>
        <w:tabs>
          <w:tab w:val="num" w:pos="-180"/>
        </w:tabs>
        <w:suppressAutoHyphens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FBA">
        <w:rPr>
          <w:rFonts w:ascii="Times New Roman" w:eastAsia="Calibri" w:hAnsi="Times New Roman" w:cs="Times New Roman"/>
          <w:sz w:val="24"/>
          <w:szCs w:val="24"/>
          <w:lang w:eastAsia="ar-SA"/>
        </w:rPr>
        <w:t>Для решения познавательных и коммуникативных задач учащимся предлагается использовать различные источники информации, включая энциклопедии, словари, интернет-ресурсы и другие базы данных, в соответствии с коммуникативной задачей, сферой и ситуацией общения осознанно выбирать выразительные средства языка и знаковые системы (текст, таблица, схема, аудиовизуальный ряд и др.).  Предполагается простейшее использование учащимися мультимедийных ресурсов и компьютерных технологий для обработки, передачи, систематизации информации, со здания баз данных, презентации результатов познавательной и практической деятельности.</w:t>
      </w:r>
    </w:p>
    <w:p w:rsidR="008C7F62" w:rsidRDefault="008C7F62">
      <w:pPr>
        <w:rPr>
          <w:rFonts w:ascii="Times New Roman" w:hAnsi="Times New Roman" w:cs="Times New Roman"/>
          <w:sz w:val="24"/>
          <w:szCs w:val="24"/>
        </w:rPr>
      </w:pPr>
    </w:p>
    <w:p w:rsidR="008C7F62" w:rsidRDefault="008C7F62">
      <w:pPr>
        <w:rPr>
          <w:rFonts w:ascii="Times New Roman" w:hAnsi="Times New Roman" w:cs="Times New Roman"/>
          <w:sz w:val="24"/>
          <w:szCs w:val="24"/>
        </w:rPr>
      </w:pPr>
    </w:p>
    <w:p w:rsidR="008C7F62" w:rsidRDefault="008C7F62">
      <w:pPr>
        <w:rPr>
          <w:rFonts w:ascii="Times New Roman" w:hAnsi="Times New Roman" w:cs="Times New Roman"/>
          <w:sz w:val="24"/>
          <w:szCs w:val="24"/>
        </w:rPr>
      </w:pPr>
    </w:p>
    <w:p w:rsidR="008C7F62" w:rsidRDefault="008C7F62">
      <w:pPr>
        <w:rPr>
          <w:rFonts w:ascii="Times New Roman" w:hAnsi="Times New Roman" w:cs="Times New Roman"/>
          <w:sz w:val="24"/>
          <w:szCs w:val="24"/>
        </w:rPr>
      </w:pPr>
    </w:p>
    <w:p w:rsidR="008F6FBA" w:rsidRDefault="008F6FBA">
      <w:pPr>
        <w:rPr>
          <w:rFonts w:ascii="Times New Roman" w:hAnsi="Times New Roman" w:cs="Times New Roman"/>
          <w:sz w:val="24"/>
          <w:szCs w:val="24"/>
        </w:rPr>
      </w:pPr>
    </w:p>
    <w:p w:rsidR="008F6FBA" w:rsidRDefault="008F6FBA">
      <w:pPr>
        <w:rPr>
          <w:rFonts w:ascii="Times New Roman" w:hAnsi="Times New Roman" w:cs="Times New Roman"/>
          <w:sz w:val="24"/>
          <w:szCs w:val="24"/>
        </w:rPr>
      </w:pPr>
    </w:p>
    <w:p w:rsidR="008F6FBA" w:rsidRDefault="008F6FBA">
      <w:pPr>
        <w:rPr>
          <w:rFonts w:ascii="Times New Roman" w:hAnsi="Times New Roman" w:cs="Times New Roman"/>
          <w:sz w:val="24"/>
          <w:szCs w:val="24"/>
        </w:rPr>
      </w:pPr>
    </w:p>
    <w:p w:rsidR="008F6FBA" w:rsidRDefault="008F6FBA">
      <w:pPr>
        <w:rPr>
          <w:rFonts w:ascii="Times New Roman" w:hAnsi="Times New Roman" w:cs="Times New Roman"/>
          <w:sz w:val="24"/>
          <w:szCs w:val="24"/>
        </w:rPr>
      </w:pPr>
    </w:p>
    <w:p w:rsidR="008C7F62" w:rsidRPr="008A6B36" w:rsidRDefault="00E04C98" w:rsidP="008C7F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3. </w:t>
      </w:r>
      <w:r w:rsidR="008C7F62" w:rsidRPr="008A6B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УЧЕБНОГО ПРЕДМЕТА </w:t>
      </w:r>
      <w:r w:rsidR="008C7F6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8C7F62" w:rsidRPr="008A6B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АЛГЕБРА  </w:t>
      </w:r>
      <w:r w:rsidR="008C7F62">
        <w:rPr>
          <w:rFonts w:ascii="Times New Roman" w:hAnsi="Times New Roman" w:cs="Times New Roman"/>
          <w:b/>
          <w:color w:val="000000"/>
          <w:sz w:val="28"/>
          <w:szCs w:val="28"/>
        </w:rPr>
        <w:t>И НАЧАЛА АНАЛИЗА» 11</w:t>
      </w:r>
      <w:r w:rsidR="008C7F62" w:rsidRPr="008A6B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</w:t>
      </w:r>
    </w:p>
    <w:tbl>
      <w:tblPr>
        <w:tblStyle w:val="ab"/>
        <w:tblpPr w:leftFromText="180" w:rightFromText="180" w:vertAnchor="text" w:horzAnchor="margin" w:tblpXSpec="center" w:tblpY="151"/>
        <w:tblW w:w="14567" w:type="dxa"/>
        <w:tblLayout w:type="fixed"/>
        <w:tblLook w:val="04A0"/>
      </w:tblPr>
      <w:tblGrid>
        <w:gridCol w:w="560"/>
        <w:gridCol w:w="2013"/>
        <w:gridCol w:w="2355"/>
        <w:gridCol w:w="2126"/>
        <w:gridCol w:w="3969"/>
        <w:gridCol w:w="3544"/>
      </w:tblGrid>
      <w:tr w:rsidR="00E04C98" w:rsidRPr="008A6B36" w:rsidTr="00482C8A">
        <w:tc>
          <w:tcPr>
            <w:tcW w:w="560" w:type="dxa"/>
            <w:vAlign w:val="center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013" w:type="dxa"/>
            <w:vAlign w:val="center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2355" w:type="dxa"/>
            <w:vAlign w:val="center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Основное</w:t>
            </w:r>
          </w:p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vAlign w:val="center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</w:t>
            </w:r>
          </w:p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учебных занятий</w:t>
            </w:r>
          </w:p>
        </w:tc>
        <w:tc>
          <w:tcPr>
            <w:tcW w:w="3969" w:type="dxa"/>
            <w:vAlign w:val="center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3544" w:type="dxa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 с учётом программы воспитания</w:t>
            </w:r>
          </w:p>
        </w:tc>
      </w:tr>
      <w:tr w:rsidR="00E04C98" w:rsidRPr="008A6B36" w:rsidTr="00482C8A">
        <w:tc>
          <w:tcPr>
            <w:tcW w:w="560" w:type="dxa"/>
            <w:vAlign w:val="center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3" w:type="dxa"/>
            <w:vAlign w:val="center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5" w:type="dxa"/>
            <w:vAlign w:val="center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04C98" w:rsidRPr="008A6B36" w:rsidTr="00482C8A">
        <w:tc>
          <w:tcPr>
            <w:tcW w:w="560" w:type="dxa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:rsidR="00E04C98" w:rsidRPr="006C4F17" w:rsidRDefault="00E04C98" w:rsidP="00E04C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1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курса алгебры и начала анализа 10 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(5ч.)</w:t>
            </w:r>
          </w:p>
        </w:tc>
        <w:tc>
          <w:tcPr>
            <w:tcW w:w="2355" w:type="dxa"/>
          </w:tcPr>
          <w:p w:rsidR="00E04C98" w:rsidRDefault="00E04C98" w:rsidP="00E04C98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E56498">
              <w:rPr>
                <w:sz w:val="26"/>
                <w:szCs w:val="26"/>
              </w:rPr>
              <w:t>Тригонометрические формулы.</w:t>
            </w:r>
          </w:p>
          <w:p w:rsidR="00E04C98" w:rsidRDefault="00E04C98" w:rsidP="00E04C98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E04C98" w:rsidRDefault="00E04C98" w:rsidP="00E04C98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E56498">
              <w:rPr>
                <w:sz w:val="26"/>
                <w:szCs w:val="26"/>
              </w:rPr>
              <w:t>Тригонометрические уравнения.</w:t>
            </w:r>
          </w:p>
          <w:p w:rsidR="00E04C98" w:rsidRDefault="00E04C98" w:rsidP="00E04C98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E04C98" w:rsidRPr="006C4F17" w:rsidRDefault="00E04C98" w:rsidP="00E04C98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Производная.</w:t>
            </w:r>
          </w:p>
          <w:p w:rsidR="00E04C98" w:rsidRPr="008A6B36" w:rsidRDefault="00E04C98" w:rsidP="00E04C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652"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  <w:proofErr w:type="spellStart"/>
            <w:r w:rsidRPr="009B0652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Start"/>
            <w:r w:rsidRPr="009B065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рок-</w:t>
            </w:r>
            <w:r w:rsidRPr="009B0652">
              <w:rPr>
                <w:rFonts w:ascii="Times New Roman" w:hAnsi="Times New Roman"/>
                <w:sz w:val="24"/>
                <w:szCs w:val="24"/>
              </w:rPr>
              <w:t>практикум;урок</w:t>
            </w:r>
            <w:proofErr w:type="spellEnd"/>
            <w:r w:rsidRPr="009B0652">
              <w:rPr>
                <w:rFonts w:ascii="Times New Roman" w:hAnsi="Times New Roman"/>
                <w:sz w:val="24"/>
                <w:szCs w:val="24"/>
              </w:rPr>
              <w:t xml:space="preserve"> обобщения и систематизации           </w:t>
            </w:r>
            <w:proofErr w:type="spellStart"/>
            <w:r w:rsidRPr="009B0652">
              <w:rPr>
                <w:rFonts w:ascii="Times New Roman" w:hAnsi="Times New Roman"/>
                <w:sz w:val="24"/>
                <w:szCs w:val="24"/>
              </w:rPr>
              <w:t>знаний;урок</w:t>
            </w:r>
            <w:proofErr w:type="spellEnd"/>
            <w:r w:rsidRPr="009B0652">
              <w:rPr>
                <w:rFonts w:ascii="Times New Roman" w:hAnsi="Times New Roman"/>
                <w:sz w:val="24"/>
                <w:szCs w:val="24"/>
              </w:rPr>
              <w:t xml:space="preserve"> контроля 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0652">
              <w:rPr>
                <w:rFonts w:ascii="Times New Roman" w:hAnsi="Times New Roman"/>
                <w:sz w:val="24"/>
                <w:szCs w:val="24"/>
              </w:rPr>
              <w:t>ний и умений.</w:t>
            </w:r>
          </w:p>
        </w:tc>
        <w:tc>
          <w:tcPr>
            <w:tcW w:w="3969" w:type="dxa"/>
          </w:tcPr>
          <w:p w:rsidR="00E04C98" w:rsidRPr="00544A68" w:rsidRDefault="00E04C98" w:rsidP="00E04C98">
            <w:pPr>
              <w:tabs>
                <w:tab w:val="left" w:pos="672"/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>Учащиеся знают определения иррациональных, тригонометрических   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внений; умеют решать простейшие 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для выполнения соответствующих расчетов; преобразовывать формулы,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выражая одни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тригонометри-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CB17B1">
              <w:rPr>
                <w:rFonts w:ascii="Times New Roman" w:hAnsi="Times New Roman" w:cs="Times New Roman"/>
                <w:sz w:val="24"/>
                <w:szCs w:val="24"/>
              </w:rPr>
              <w:t xml:space="preserve"> функции через другие; решать тригонометрические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>умеют использовать формулы, содержащие тригонометрические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знают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производной, формулы производных элементарных функций, простейшие правила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числения производных, уравнение, 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>касательной; 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геометрический и  механический  смысл производной;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>находить производные элементарных функций, пользуясь таблицей производных; находить производные элементарных функций, пользуясь правилами дифференцирования</w:t>
            </w:r>
          </w:p>
        </w:tc>
        <w:tc>
          <w:tcPr>
            <w:tcW w:w="3544" w:type="dxa"/>
          </w:tcPr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ценностный аспект учебного знания и информации, обеспечивать его понимание и переживание обучающимися;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в детском коллективе деловую, дружелюбную атмосферу;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Инициировать обучающихся к обсуждению</w:t>
            </w:r>
            <w:proofErr w:type="gramStart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высказыванию своего мнения, выработке своего отношения по поводу получаемой на уроке социально значимой информации;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</w:t>
            </w:r>
            <w:proofErr w:type="gramStart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соблюдать на уроке общепринятые нормы поведения, правила общения с учителями и сверстниками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4C98" w:rsidRPr="00CB17B1" w:rsidRDefault="00E04C98" w:rsidP="00E04C98">
            <w:pPr>
              <w:tabs>
                <w:tab w:val="left" w:pos="672"/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C98" w:rsidRPr="008A6B36" w:rsidTr="00482C8A">
        <w:tc>
          <w:tcPr>
            <w:tcW w:w="560" w:type="dxa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E04C98" w:rsidRPr="001D3CCB" w:rsidRDefault="00E04C98" w:rsidP="00E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E04C98" w:rsidRPr="001C0325" w:rsidRDefault="00E04C98" w:rsidP="00E04C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4C98" w:rsidRPr="008A6B36" w:rsidRDefault="00E04C98" w:rsidP="00E04C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4C98" w:rsidRPr="008A6B36" w:rsidRDefault="00E04C98" w:rsidP="00E04C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C98" w:rsidRPr="008A6B36" w:rsidTr="00482C8A">
        <w:tc>
          <w:tcPr>
            <w:tcW w:w="560" w:type="dxa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:rsidR="00E04C98" w:rsidRPr="001D3CCB" w:rsidRDefault="00482C8A" w:rsidP="00E04C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E04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C98" w:rsidRPr="001D3C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C98" w:rsidRPr="00394A59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Показательная и логарифмическая функции</w:t>
            </w:r>
            <w:r w:rsidR="00E04C98" w:rsidRPr="00394A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4C98">
              <w:rPr>
                <w:rFonts w:ascii="Times New Roman" w:hAnsi="Times New Roman" w:cs="Times New Roman"/>
                <w:sz w:val="24"/>
                <w:szCs w:val="24"/>
              </w:rPr>
              <w:t>(28ч)</w:t>
            </w:r>
          </w:p>
        </w:tc>
        <w:tc>
          <w:tcPr>
            <w:tcW w:w="2355" w:type="dxa"/>
          </w:tcPr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5A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Степень с произвольным действительным показателем. 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5A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Показательная функция. 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5A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Показательные уравнения.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5A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Показательные неравенства.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5A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Логарифм и его свойства.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5A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Логарифмическая функция и её свойства. 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5A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Логарифмические уравнения. 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5A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Логарифмические неравенства. 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5A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Производные показательной и логарифмической функций.</w:t>
            </w:r>
          </w:p>
          <w:p w:rsidR="00482C8A" w:rsidRPr="00175ABD" w:rsidRDefault="00482C8A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Pr="001C0325" w:rsidRDefault="00E04C98" w:rsidP="00E04C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4C98" w:rsidRPr="009B0652" w:rsidRDefault="00E04C98" w:rsidP="00E04C98">
            <w:pPr>
              <w:rPr>
                <w:rFonts w:ascii="Times New Roman" w:hAnsi="Times New Roman"/>
                <w:sz w:val="24"/>
                <w:szCs w:val="24"/>
              </w:rPr>
            </w:pPr>
            <w:r w:rsidRPr="009B0652">
              <w:rPr>
                <w:rFonts w:ascii="Times New Roman" w:hAnsi="Times New Roman"/>
                <w:sz w:val="24"/>
                <w:szCs w:val="24"/>
              </w:rPr>
              <w:t>урок изучения нового материала;</w:t>
            </w:r>
          </w:p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652"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  <w:proofErr w:type="spellStart"/>
            <w:r w:rsidRPr="009B0652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Start"/>
            <w:r w:rsidRPr="009B065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рок-</w:t>
            </w:r>
            <w:r w:rsidRPr="009B0652">
              <w:rPr>
                <w:rFonts w:ascii="Times New Roman" w:hAnsi="Times New Roman"/>
                <w:sz w:val="24"/>
                <w:szCs w:val="24"/>
              </w:rPr>
              <w:t>практикум;урок</w:t>
            </w:r>
            <w:proofErr w:type="spellEnd"/>
            <w:r w:rsidRPr="009B0652">
              <w:rPr>
                <w:rFonts w:ascii="Times New Roman" w:hAnsi="Times New Roman"/>
                <w:sz w:val="24"/>
                <w:szCs w:val="24"/>
              </w:rPr>
              <w:t xml:space="preserve"> обобщения и систематизации           </w:t>
            </w:r>
            <w:proofErr w:type="spellStart"/>
            <w:r w:rsidRPr="009B0652">
              <w:rPr>
                <w:rFonts w:ascii="Times New Roman" w:hAnsi="Times New Roman"/>
                <w:sz w:val="24"/>
                <w:szCs w:val="24"/>
              </w:rPr>
              <w:t>знаний;урок</w:t>
            </w:r>
            <w:proofErr w:type="spellEnd"/>
            <w:r w:rsidRPr="009B0652">
              <w:rPr>
                <w:rFonts w:ascii="Times New Roman" w:hAnsi="Times New Roman"/>
                <w:sz w:val="24"/>
                <w:szCs w:val="24"/>
              </w:rPr>
              <w:t xml:space="preserve"> контроля 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0652">
              <w:rPr>
                <w:rFonts w:ascii="Times New Roman" w:hAnsi="Times New Roman"/>
                <w:sz w:val="24"/>
                <w:szCs w:val="24"/>
              </w:rPr>
              <w:t>ний и умений.</w:t>
            </w:r>
          </w:p>
        </w:tc>
        <w:tc>
          <w:tcPr>
            <w:tcW w:w="3969" w:type="dxa"/>
          </w:tcPr>
          <w:p w:rsidR="00E04C98" w:rsidRDefault="00E04C98" w:rsidP="00E0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по точкам графики функций. Описывать свойства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показательной </w:t>
            </w:r>
            <w:r w:rsidRPr="00FF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функции на основе ее графического представления.</w:t>
            </w:r>
          </w:p>
          <w:p w:rsidR="00E04C98" w:rsidRPr="00175ABD" w:rsidRDefault="00E04C98" w:rsidP="00E04C98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Овладеть   понятием  логарифма, основного </w:t>
            </w:r>
            <w:proofErr w:type="gramStart"/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логарифмическое</w:t>
            </w:r>
            <w:proofErr w:type="gramEnd"/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тождества и свойства логарифмов.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Строить по точкам графики функций. Описывать свойства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логарифмической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функции на основе ее графического представления.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Моделировать реальные зависимости с помощью формул и графиков. Интерпретировать графики реальных зависимостей.</w:t>
            </w:r>
          </w:p>
          <w:p w:rsidR="00E04C98" w:rsidRDefault="00E04C98" w:rsidP="00E04C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речевые конструкции с использованием функциональной терминологии. Распознавать виды изучаемых функций. Строить графики изучаемых функций.</w:t>
            </w:r>
          </w:p>
          <w:p w:rsidR="00E04C98" w:rsidRDefault="00E04C98" w:rsidP="00E04C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17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ыполнять необходимые преобразования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вычислении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производнойпоказательных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логарифмических функций</w:t>
            </w:r>
            <w:r w:rsidRPr="00717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научатся </w:t>
            </w:r>
            <w:r w:rsidRPr="00717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показательные и логарифмические уравнения и неравенства</w:t>
            </w:r>
          </w:p>
          <w:p w:rsidR="00E04C98" w:rsidRDefault="00E04C98" w:rsidP="00E04C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4C98" w:rsidRPr="006E581C" w:rsidRDefault="00E04C98" w:rsidP="00E04C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в детском коллективе деловую, дружелюбную атмосферу;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Инициировать обучающихся к обсуждению</w:t>
            </w:r>
            <w:proofErr w:type="gramStart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высказыванию своего мнения, выработке своего отношения по поводу получаемой на уроке социально значимой информации;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</w:t>
            </w:r>
            <w:proofErr w:type="gramStart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соблюдать на уроке общепринятые нормы поведения, правила общения с учителями и сверстниками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4C98" w:rsidRPr="00FF10E5" w:rsidRDefault="00E04C98" w:rsidP="00E04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C98" w:rsidRPr="008A6B36" w:rsidTr="00482C8A">
        <w:tc>
          <w:tcPr>
            <w:tcW w:w="560" w:type="dxa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3" w:type="dxa"/>
          </w:tcPr>
          <w:p w:rsidR="00E04C98" w:rsidRDefault="00482C8A" w:rsidP="00E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E04C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04C98" w:rsidRPr="00394A59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4A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Интеграл и его применение (11ч)</w:t>
            </w:r>
          </w:p>
          <w:p w:rsidR="00E04C98" w:rsidRPr="00B00392" w:rsidRDefault="00E04C98" w:rsidP="00E04C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</w:tcPr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B32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Первообразная.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B32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Правила нахождения первообразной.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B32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Площадь криволинейной трапеции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B32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Определенный интеграл.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Pr="006B322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B32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Вычисление объёмов тел.</w:t>
            </w:r>
          </w:p>
          <w:p w:rsidR="00E04C98" w:rsidRPr="008A6B36" w:rsidRDefault="00E04C98" w:rsidP="00E04C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4C98" w:rsidRPr="009B0652" w:rsidRDefault="00E04C98" w:rsidP="00E04C98">
            <w:pPr>
              <w:rPr>
                <w:rFonts w:ascii="Times New Roman" w:hAnsi="Times New Roman"/>
                <w:sz w:val="24"/>
                <w:szCs w:val="24"/>
              </w:rPr>
            </w:pPr>
            <w:r w:rsidRPr="009B0652">
              <w:rPr>
                <w:rFonts w:ascii="Times New Roman" w:hAnsi="Times New Roman"/>
                <w:sz w:val="24"/>
                <w:szCs w:val="24"/>
              </w:rPr>
              <w:t>урок изучения нового материала;</w:t>
            </w:r>
          </w:p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652"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  <w:proofErr w:type="spellStart"/>
            <w:r w:rsidRPr="009B0652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Start"/>
            <w:r w:rsidRPr="009B065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рок-</w:t>
            </w:r>
            <w:r w:rsidRPr="009B0652">
              <w:rPr>
                <w:rFonts w:ascii="Times New Roman" w:hAnsi="Times New Roman"/>
                <w:sz w:val="24"/>
                <w:szCs w:val="24"/>
              </w:rPr>
              <w:t>практикум;урок</w:t>
            </w:r>
            <w:proofErr w:type="spellEnd"/>
            <w:r w:rsidRPr="009B0652">
              <w:rPr>
                <w:rFonts w:ascii="Times New Roman" w:hAnsi="Times New Roman"/>
                <w:sz w:val="24"/>
                <w:szCs w:val="24"/>
              </w:rPr>
              <w:t xml:space="preserve"> обобщения и систематизации           </w:t>
            </w:r>
            <w:proofErr w:type="spellStart"/>
            <w:r w:rsidRPr="009B0652">
              <w:rPr>
                <w:rFonts w:ascii="Times New Roman" w:hAnsi="Times New Roman"/>
                <w:sz w:val="24"/>
                <w:szCs w:val="24"/>
              </w:rPr>
              <w:t>знаний;урок</w:t>
            </w:r>
            <w:proofErr w:type="spellEnd"/>
            <w:r w:rsidRPr="009B0652">
              <w:rPr>
                <w:rFonts w:ascii="Times New Roman" w:hAnsi="Times New Roman"/>
                <w:sz w:val="24"/>
                <w:szCs w:val="24"/>
              </w:rPr>
              <w:t xml:space="preserve"> контроля 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0652">
              <w:rPr>
                <w:rFonts w:ascii="Times New Roman" w:hAnsi="Times New Roman"/>
                <w:sz w:val="24"/>
                <w:szCs w:val="24"/>
              </w:rPr>
              <w:t>ний и умений.</w:t>
            </w:r>
          </w:p>
        </w:tc>
        <w:tc>
          <w:tcPr>
            <w:tcW w:w="3969" w:type="dxa"/>
          </w:tcPr>
          <w:p w:rsidR="00E04C98" w:rsidRPr="009D7A57" w:rsidRDefault="00E04C98" w:rsidP="00E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первообразной функции, семействе первообразных, дифференцировании и интегрировании, таблице первообразных, правилах отыскания первообразных; уметь находить для функции первообразную, график которой проходит через точку, заданную координатами; овладеть умением находить площадь криволинейной трапеции, ограниченной графиками y = f (x) и y = g (x), ограниченной прямыми x = a; x = b, осью </w:t>
            </w:r>
            <w:proofErr w:type="spellStart"/>
            <w:r w:rsidRPr="00CB17B1">
              <w:rPr>
                <w:rFonts w:ascii="Times New Roman" w:hAnsi="Times New Roman" w:cs="Times New Roman"/>
                <w:sz w:val="24"/>
                <w:szCs w:val="24"/>
              </w:rPr>
              <w:t>Ox</w:t>
            </w:r>
            <w:proofErr w:type="spellEnd"/>
            <w:r w:rsidRPr="00CB17B1">
              <w:rPr>
                <w:rFonts w:ascii="Times New Roman" w:hAnsi="Times New Roman" w:cs="Times New Roman"/>
                <w:sz w:val="24"/>
                <w:szCs w:val="24"/>
              </w:rPr>
              <w:t xml:space="preserve"> и графиком y = f (x); с применением формулы Ньютона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 xml:space="preserve">Лейбница; овладеть навыками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реше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>ния дифференциального уравнения, удовлетворяющего задан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ному условию; 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>учащиеся должны знать правила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в детском коллективе деловую, дружелюбную атмосферу;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Инициировать обучающихся к обсуждению</w:t>
            </w:r>
            <w:proofErr w:type="gramStart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высказыванию своего мнения, выработке своего отношения по поводу получаемой на уроке социально значимой информации;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ценностный аспект учебного знания и информации, обеспечивать его понимание и переживание обучающимися;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</w:t>
            </w:r>
            <w:proofErr w:type="gramStart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соблюдать на уроке общепринятые нормы поведения, правила общения с учителями и сверстниками</w:t>
            </w:r>
          </w:p>
          <w:p w:rsidR="00E04C98" w:rsidRPr="00CB17B1" w:rsidRDefault="00E04C98" w:rsidP="00E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C98" w:rsidRPr="008A6B36" w:rsidTr="00482C8A">
        <w:tc>
          <w:tcPr>
            <w:tcW w:w="560" w:type="dxa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:rsidR="00E04C98" w:rsidRDefault="00482C8A" w:rsidP="00E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E04C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04C98" w:rsidRPr="00394A59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4A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Элементы комбинаторики. Бином Ньютона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  <w:r w:rsidRPr="00394A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ч)</w:t>
            </w:r>
          </w:p>
          <w:p w:rsidR="00E04C98" w:rsidRPr="008A154E" w:rsidRDefault="00E04C98" w:rsidP="00E04C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</w:tcPr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E79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Метод математической индукции.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E79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Перестановки. 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E79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Размещения. 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E79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Сочетания (комбинации).</w:t>
            </w:r>
          </w:p>
          <w:p w:rsidR="00E04C98" w:rsidRPr="00BE79F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E79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Бином Ньютона.</w:t>
            </w:r>
          </w:p>
          <w:p w:rsidR="00E04C98" w:rsidRPr="008A6B36" w:rsidRDefault="00E04C98" w:rsidP="00E04C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4C98" w:rsidRPr="009B0652" w:rsidRDefault="00E04C98" w:rsidP="00E04C98">
            <w:pPr>
              <w:rPr>
                <w:rFonts w:ascii="Times New Roman" w:hAnsi="Times New Roman"/>
                <w:sz w:val="24"/>
                <w:szCs w:val="24"/>
              </w:rPr>
            </w:pPr>
            <w:r w:rsidRPr="009B0652">
              <w:rPr>
                <w:rFonts w:ascii="Times New Roman" w:hAnsi="Times New Roman"/>
                <w:sz w:val="24"/>
                <w:szCs w:val="24"/>
              </w:rPr>
              <w:t>урок изучения нового материала;</w:t>
            </w:r>
          </w:p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652"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  <w:proofErr w:type="spellStart"/>
            <w:r w:rsidRPr="009B0652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Start"/>
            <w:r w:rsidRPr="009B065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рок-</w:t>
            </w:r>
            <w:r w:rsidRPr="009B0652">
              <w:rPr>
                <w:rFonts w:ascii="Times New Roman" w:hAnsi="Times New Roman"/>
                <w:sz w:val="24"/>
                <w:szCs w:val="24"/>
              </w:rPr>
              <w:t>практикум;урок</w:t>
            </w:r>
            <w:proofErr w:type="spellEnd"/>
            <w:r w:rsidRPr="009B0652">
              <w:rPr>
                <w:rFonts w:ascii="Times New Roman" w:hAnsi="Times New Roman"/>
                <w:sz w:val="24"/>
                <w:szCs w:val="24"/>
              </w:rPr>
              <w:t xml:space="preserve"> обобщения и систематизации   </w:t>
            </w:r>
          </w:p>
        </w:tc>
        <w:tc>
          <w:tcPr>
            <w:tcW w:w="3969" w:type="dxa"/>
          </w:tcPr>
          <w:p w:rsidR="00E04C98" w:rsidRDefault="00E04C98" w:rsidP="00E04C9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>меть представление о факториале, перестановках Р</w:t>
            </w:r>
            <w:r w:rsidRPr="00CB17B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CB17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 xml:space="preserve"> о числе размещений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  <w:lang w:val="en-US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  <w:lang w:val="en-US"/>
                    </w:rPr>
                    <m:t>m</m:t>
                  </m:r>
                </m:sup>
              </m:sSubSup>
            </m:oMath>
            <w:r w:rsidRPr="00CB17B1">
              <w:rPr>
                <w:rFonts w:ascii="Times New Roman" w:hAnsi="Times New Roman" w:cs="Times New Roman"/>
                <w:sz w:val="24"/>
                <w:szCs w:val="24"/>
              </w:rPr>
              <w:t xml:space="preserve">, о числе сочетаний без повторений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  <w:lang w:val="en-US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  <w:lang w:val="en-US"/>
                    </w:rPr>
                    <m:t>m</m:t>
                  </m:r>
                </m:sup>
              </m:sSubSup>
            </m:oMath>
            <w:r w:rsidRPr="00CB17B1">
              <w:rPr>
                <w:rFonts w:ascii="Times New Roman" w:hAnsi="Times New Roman" w:cs="Times New Roman"/>
                <w:sz w:val="24"/>
                <w:szCs w:val="24"/>
              </w:rPr>
              <w:t>; уметь вычислять размещения, сочетани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перестановки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повторения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</w:t>
            </w:r>
            <w:proofErr w:type="gramEnd"/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чащийся</w:t>
            </w:r>
            <w:proofErr w:type="spellEnd"/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научится использовать формулу бинома Ньютона.</w:t>
            </w:r>
          </w:p>
          <w:p w:rsidR="00E04C98" w:rsidRPr="008A6B36" w:rsidRDefault="00E04C98" w:rsidP="00E04C9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в детском коллективе деловую, дружелюбную атмосферу;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Инициировать обучающихся к обсуждению</w:t>
            </w:r>
            <w:proofErr w:type="gramStart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высказыванию </w:t>
            </w: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своего мнения, выработке своего отношения по поводу получаемой на уроке социально значимой информации;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ценностный аспект учебного знания и информации, обеспечивать его понимание и переживание обучающимися;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</w:t>
            </w:r>
            <w:proofErr w:type="gramStart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соблюдать на уроке общепринятые нормы поведения, правила общения с учителями и сверстниками</w:t>
            </w:r>
          </w:p>
          <w:p w:rsidR="00E04C98" w:rsidRDefault="00E04C98" w:rsidP="00E04C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C98" w:rsidRPr="008A6B36" w:rsidTr="00482C8A">
        <w:tc>
          <w:tcPr>
            <w:tcW w:w="560" w:type="dxa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013" w:type="dxa"/>
          </w:tcPr>
          <w:p w:rsidR="00E04C98" w:rsidRDefault="00482C8A" w:rsidP="00E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E04C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E04C98" w:rsidRPr="00394A59" w:rsidRDefault="00E04C98" w:rsidP="00E04C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59">
              <w:rPr>
                <w:rFonts w:ascii="Times New Roman" w:eastAsia="Calibri" w:hAnsi="Times New Roman" w:cs="Times New Roman"/>
                <w:lang w:eastAsia="ar-SA"/>
              </w:rPr>
              <w:t xml:space="preserve">Элементы теории вероятностей </w:t>
            </w:r>
            <w:proofErr w:type="gramStart"/>
            <w:r w:rsidRPr="00394A59">
              <w:rPr>
                <w:rFonts w:ascii="Times New Roman" w:eastAsia="Calibri" w:hAnsi="Times New Roman" w:cs="Times New Roman"/>
                <w:lang w:eastAsia="ar-SA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8</w:t>
            </w:r>
            <w:r w:rsidRPr="00394A59">
              <w:rPr>
                <w:rFonts w:ascii="Times New Roman" w:eastAsia="Calibri" w:hAnsi="Times New Roman" w:cs="Times New Roman"/>
                <w:lang w:eastAsia="ar-SA"/>
              </w:rPr>
              <w:t>ч)</w:t>
            </w:r>
          </w:p>
        </w:tc>
        <w:tc>
          <w:tcPr>
            <w:tcW w:w="2355" w:type="dxa"/>
          </w:tcPr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Операции над событиями.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Зависимые и независимые события.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Схема Бернулли.</w:t>
            </w: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4C98" w:rsidRPr="00EB7BE4" w:rsidRDefault="00E04C98" w:rsidP="00E04C9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Случайные величины и их характеристики.</w:t>
            </w:r>
          </w:p>
          <w:p w:rsidR="00E04C98" w:rsidRPr="008A6B36" w:rsidRDefault="00E04C98" w:rsidP="00E04C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4C98" w:rsidRPr="009B0652" w:rsidRDefault="00E04C98" w:rsidP="00E04C98">
            <w:pPr>
              <w:rPr>
                <w:rFonts w:ascii="Times New Roman" w:hAnsi="Times New Roman"/>
                <w:sz w:val="24"/>
                <w:szCs w:val="24"/>
              </w:rPr>
            </w:pPr>
            <w:r w:rsidRPr="009B0652">
              <w:rPr>
                <w:rFonts w:ascii="Times New Roman" w:hAnsi="Times New Roman"/>
                <w:sz w:val="24"/>
                <w:szCs w:val="24"/>
              </w:rPr>
              <w:t>урок изучения нового материала;</w:t>
            </w:r>
          </w:p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652"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  <w:proofErr w:type="spellStart"/>
            <w:r w:rsidRPr="009B0652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Start"/>
            <w:r w:rsidRPr="009B065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рок-</w:t>
            </w:r>
            <w:r w:rsidRPr="009B0652">
              <w:rPr>
                <w:rFonts w:ascii="Times New Roman" w:hAnsi="Times New Roman"/>
                <w:sz w:val="24"/>
                <w:szCs w:val="24"/>
              </w:rPr>
              <w:t>практикум;урок</w:t>
            </w:r>
            <w:proofErr w:type="spellEnd"/>
            <w:r w:rsidRPr="009B0652">
              <w:rPr>
                <w:rFonts w:ascii="Times New Roman" w:hAnsi="Times New Roman"/>
                <w:sz w:val="24"/>
                <w:szCs w:val="24"/>
              </w:rPr>
              <w:t xml:space="preserve"> обобщения и систематизации           </w:t>
            </w:r>
            <w:proofErr w:type="spellStart"/>
            <w:r w:rsidRPr="009B0652">
              <w:rPr>
                <w:rFonts w:ascii="Times New Roman" w:hAnsi="Times New Roman"/>
                <w:sz w:val="24"/>
                <w:szCs w:val="24"/>
              </w:rPr>
              <w:t>знаний;урок</w:t>
            </w:r>
            <w:proofErr w:type="spellEnd"/>
            <w:r w:rsidRPr="009B0652">
              <w:rPr>
                <w:rFonts w:ascii="Times New Roman" w:hAnsi="Times New Roman"/>
                <w:sz w:val="24"/>
                <w:szCs w:val="24"/>
              </w:rPr>
              <w:t xml:space="preserve"> контроля 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0652">
              <w:rPr>
                <w:rFonts w:ascii="Times New Roman" w:hAnsi="Times New Roman"/>
                <w:sz w:val="24"/>
                <w:szCs w:val="24"/>
              </w:rPr>
              <w:t>ний и умений.</w:t>
            </w:r>
          </w:p>
        </w:tc>
        <w:tc>
          <w:tcPr>
            <w:tcW w:w="3969" w:type="dxa"/>
          </w:tcPr>
          <w:p w:rsidR="00E04C98" w:rsidRPr="00EB7BE4" w:rsidRDefault="00E04C98" w:rsidP="00E04C98">
            <w:pPr>
              <w:tabs>
                <w:tab w:val="left" w:pos="672"/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редставлять соотношения между событиями с помощью диаграмм Эйлера, оперировать понятиями несовместных событий, операций объединения, пересечения, дополнения событий, доказывать и применять правила нахождения вероятности результатов операций над событиями.</w:t>
            </w:r>
          </w:p>
          <w:p w:rsidR="00E04C98" w:rsidRPr="00EB7BE4" w:rsidRDefault="00E04C98" w:rsidP="00E04C98">
            <w:pPr>
              <w:tabs>
                <w:tab w:val="left" w:pos="672"/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</w:t>
            </w:r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перировать понятиями условной вероятности, зависимых и независимых событий, применять метод решения вероятностных задач с помощью построения </w:t>
            </w:r>
            <w:proofErr w:type="spellStart"/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дендограмм</w:t>
            </w:r>
            <w:proofErr w:type="spellEnd"/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04C98" w:rsidRDefault="00E04C98" w:rsidP="00E04C98">
            <w:pPr>
              <w:tabs>
                <w:tab w:val="left" w:pos="672"/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</w:t>
            </w:r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перировать понятием «схема Бернулли», применять её для соответствующих вероятностных моделей. </w:t>
            </w:r>
          </w:p>
          <w:p w:rsidR="00E04C98" w:rsidRPr="00CB17B1" w:rsidRDefault="00E04C98" w:rsidP="00E04C98">
            <w:pPr>
              <w:tabs>
                <w:tab w:val="left" w:pos="672"/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</w:t>
            </w:r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перировать понятиями случайной </w:t>
            </w:r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величины, распределения вероятностей случайной величины, математического ожидания; использовать математический аппарат для анализа и оценки случайных величин</w:t>
            </w:r>
          </w:p>
        </w:tc>
        <w:tc>
          <w:tcPr>
            <w:tcW w:w="3544" w:type="dxa"/>
          </w:tcPr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в детском коллективе деловую, дружелюбную атмосферу;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Инициировать обучающихся к обсуждению</w:t>
            </w:r>
            <w:proofErr w:type="gramStart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высказыванию своего мнения, выработке своего отношения по поводу получаемой на уроке социально значимой информации;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</w:t>
            </w:r>
            <w:proofErr w:type="gramStart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соблюдать на уроке общепринятые нормы поведения, правила общения с учителями и сверстниками</w:t>
            </w:r>
          </w:p>
          <w:p w:rsidR="00E04C98" w:rsidRDefault="00E04C98" w:rsidP="00E04C98">
            <w:pPr>
              <w:tabs>
                <w:tab w:val="left" w:pos="672"/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4C98" w:rsidRPr="008A6B36" w:rsidTr="00482C8A">
        <w:tc>
          <w:tcPr>
            <w:tcW w:w="560" w:type="dxa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013" w:type="dxa"/>
          </w:tcPr>
          <w:p w:rsidR="00E04C98" w:rsidRPr="00387CFD" w:rsidRDefault="00E04C98" w:rsidP="00482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CFD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курса алгебры за весь курс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7ч.)</w:t>
            </w:r>
          </w:p>
        </w:tc>
        <w:tc>
          <w:tcPr>
            <w:tcW w:w="2355" w:type="dxa"/>
          </w:tcPr>
          <w:p w:rsidR="00E04C98" w:rsidRPr="00647AFB" w:rsidRDefault="00E04C98" w:rsidP="00E04C98">
            <w:pPr>
              <w:pStyle w:val="ac"/>
              <w:spacing w:before="0" w:beforeAutospacing="0" w:after="0" w:afterAutospacing="0"/>
            </w:pPr>
            <w:r w:rsidRPr="00647AFB">
              <w:t>Повторение курса алгебры. Подготовка к ЕГЭ.</w:t>
            </w:r>
          </w:p>
          <w:p w:rsidR="00E04C98" w:rsidRPr="00647AFB" w:rsidRDefault="00E04C98" w:rsidP="00E04C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7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Итоговая контрольная работа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647AF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04C98" w:rsidRPr="00647AFB" w:rsidRDefault="00E04C98" w:rsidP="00E04C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7AFB">
              <w:rPr>
                <w:rFonts w:ascii="Times New Roman" w:hAnsi="Times New Roman" w:cs="Times New Roman"/>
                <w:i/>
                <w:sz w:val="24"/>
                <w:szCs w:val="24"/>
              </w:rPr>
              <w:t>Анализ итоговой контрольной работы.</w:t>
            </w:r>
          </w:p>
          <w:p w:rsidR="00E04C98" w:rsidRPr="00647AFB" w:rsidRDefault="00E04C98" w:rsidP="00E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AFB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тестовые задания ЕГЭ.</w:t>
            </w:r>
          </w:p>
        </w:tc>
        <w:tc>
          <w:tcPr>
            <w:tcW w:w="2126" w:type="dxa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652"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  <w:proofErr w:type="spellStart"/>
            <w:r w:rsidRPr="009B0652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Start"/>
            <w:r w:rsidRPr="009B065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рок-</w:t>
            </w:r>
            <w:r w:rsidRPr="009B0652">
              <w:rPr>
                <w:rFonts w:ascii="Times New Roman" w:hAnsi="Times New Roman"/>
                <w:sz w:val="24"/>
                <w:szCs w:val="24"/>
              </w:rPr>
              <w:t>практикум;урок</w:t>
            </w:r>
            <w:proofErr w:type="spellEnd"/>
            <w:r w:rsidRPr="009B0652">
              <w:rPr>
                <w:rFonts w:ascii="Times New Roman" w:hAnsi="Times New Roman"/>
                <w:sz w:val="24"/>
                <w:szCs w:val="24"/>
              </w:rPr>
              <w:t xml:space="preserve"> обобщения и систематизации  </w:t>
            </w:r>
            <w:proofErr w:type="spellStart"/>
            <w:r w:rsidRPr="009B0652">
              <w:rPr>
                <w:rFonts w:ascii="Times New Roman" w:hAnsi="Times New Roman"/>
                <w:sz w:val="24"/>
                <w:szCs w:val="24"/>
              </w:rPr>
              <w:t>знаний;урок</w:t>
            </w:r>
            <w:proofErr w:type="spellEnd"/>
            <w:r w:rsidRPr="009B0652">
              <w:rPr>
                <w:rFonts w:ascii="Times New Roman" w:hAnsi="Times New Roman"/>
                <w:sz w:val="24"/>
                <w:szCs w:val="24"/>
              </w:rPr>
              <w:t xml:space="preserve"> контроля 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0652">
              <w:rPr>
                <w:rFonts w:ascii="Times New Roman" w:hAnsi="Times New Roman"/>
                <w:sz w:val="24"/>
                <w:szCs w:val="24"/>
              </w:rPr>
              <w:t xml:space="preserve">ний и умений         </w:t>
            </w:r>
          </w:p>
        </w:tc>
        <w:tc>
          <w:tcPr>
            <w:tcW w:w="3969" w:type="dxa"/>
          </w:tcPr>
          <w:p w:rsidR="00E04C98" w:rsidRPr="00CB17B1" w:rsidRDefault="00E04C98" w:rsidP="00E04C98">
            <w:pPr>
              <w:tabs>
                <w:tab w:val="left" w:pos="672"/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 xml:space="preserve"> понятием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показательной и логарифмической функций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 xml:space="preserve">, умением выполнять тождественные преобразования и находить их значения; умеют выполнять тождественные преобразования с корнями и находить их значение; определять понятия, приводить доказательства; умеют решать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и логарифмические уравнения и неравенства 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>умеют находить производную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логарифмической и показательной</w:t>
            </w:r>
            <w:r w:rsidRPr="00CB17B1">
              <w:rPr>
                <w:rFonts w:ascii="Times New Roman" w:hAnsi="Times New Roman" w:cs="Times New Roman"/>
                <w:sz w:val="24"/>
                <w:szCs w:val="24"/>
              </w:rPr>
              <w:t xml:space="preserve"> функции;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площадь криволинейной трапеции, вычислять объём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тел;</w:t>
            </w:r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доказывать</w:t>
            </w:r>
            <w:proofErr w:type="spellEnd"/>
            <w:r w:rsidRPr="00EB7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применять правила нахождения вероятности результатов операций над событиями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ЕГЭ.</w:t>
            </w:r>
          </w:p>
        </w:tc>
        <w:tc>
          <w:tcPr>
            <w:tcW w:w="3544" w:type="dxa"/>
          </w:tcPr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в детском коллективе деловую, дружелюбную атмосферу;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Инициировать обучающихся к обсуждению</w:t>
            </w:r>
            <w:proofErr w:type="gramStart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высказыванию своего мнения, выработке своего отношения по поводу получаемой на уроке социально значимой информации;</w:t>
            </w: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4C98" w:rsidRPr="000F3544" w:rsidRDefault="00E04C98" w:rsidP="00E04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</w:t>
            </w:r>
            <w:proofErr w:type="gramStart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F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соблюдать на уроке общепринятые нормы поведения, правила общения с учителями и сверстниками</w:t>
            </w:r>
          </w:p>
          <w:p w:rsidR="00E04C98" w:rsidRDefault="00E04C98" w:rsidP="00E04C98">
            <w:pPr>
              <w:tabs>
                <w:tab w:val="left" w:pos="672"/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C98" w:rsidRPr="008A6B36" w:rsidTr="00482C8A">
        <w:tc>
          <w:tcPr>
            <w:tcW w:w="560" w:type="dxa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E04C98" w:rsidRPr="008A6B36" w:rsidRDefault="00E04C98" w:rsidP="00E04C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</w:tcPr>
          <w:p w:rsidR="00E04C98" w:rsidRPr="008A6B36" w:rsidRDefault="00E04C98" w:rsidP="00E04C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4C98" w:rsidRPr="008A6B36" w:rsidRDefault="00E04C98" w:rsidP="00E04C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4C98" w:rsidRPr="00551904" w:rsidRDefault="00E04C98" w:rsidP="00E04C98">
            <w:pPr>
              <w:tabs>
                <w:tab w:val="left" w:pos="672"/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4C98" w:rsidRPr="00CB17B1" w:rsidRDefault="00E04C98" w:rsidP="00E04C98">
            <w:pPr>
              <w:tabs>
                <w:tab w:val="left" w:pos="672"/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F62" w:rsidRPr="008A6B36" w:rsidRDefault="008C7F62" w:rsidP="008C7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7F62" w:rsidRPr="008A6B36" w:rsidRDefault="008C7F62" w:rsidP="008C7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7F62" w:rsidRDefault="008C7F62" w:rsidP="008C7F62">
      <w:pPr>
        <w:rPr>
          <w:color w:val="000000"/>
        </w:rPr>
      </w:pPr>
    </w:p>
    <w:p w:rsidR="009C0777" w:rsidRDefault="009C0777" w:rsidP="008C7F62">
      <w:pPr>
        <w:rPr>
          <w:color w:val="000000"/>
        </w:rPr>
      </w:pPr>
    </w:p>
    <w:p w:rsidR="00E04C98" w:rsidRPr="00E04C98" w:rsidRDefault="00E04C98" w:rsidP="00E0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E04C98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7"/>
        <w:gridCol w:w="6593"/>
        <w:gridCol w:w="3920"/>
      </w:tblGrid>
      <w:tr w:rsidR="00E04C98" w:rsidRPr="00E04C98" w:rsidTr="00E04C98">
        <w:trPr>
          <w:trHeight w:val="260"/>
        </w:trPr>
        <w:tc>
          <w:tcPr>
            <w:tcW w:w="1247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93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920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04C98" w:rsidRPr="00E04C98" w:rsidTr="00E04C98">
        <w:trPr>
          <w:trHeight w:val="247"/>
        </w:trPr>
        <w:tc>
          <w:tcPr>
            <w:tcW w:w="1247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и расширение сведений о функции</w:t>
            </w:r>
          </w:p>
        </w:tc>
        <w:tc>
          <w:tcPr>
            <w:tcW w:w="3920" w:type="dxa"/>
            <w:shd w:val="clear" w:color="auto" w:fill="auto"/>
          </w:tcPr>
          <w:p w:rsidR="00E04C98" w:rsidRPr="00E04C98" w:rsidRDefault="005F48F3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E04C98" w:rsidRPr="00E04C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</w:t>
            </w:r>
          </w:p>
        </w:tc>
      </w:tr>
      <w:tr w:rsidR="00E04C98" w:rsidRPr="00E04C98" w:rsidTr="00E04C98">
        <w:trPr>
          <w:trHeight w:val="260"/>
        </w:trPr>
        <w:tc>
          <w:tcPr>
            <w:tcW w:w="1247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3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Степенная функция</w:t>
            </w:r>
          </w:p>
        </w:tc>
        <w:tc>
          <w:tcPr>
            <w:tcW w:w="3920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6ч</w:t>
            </w:r>
          </w:p>
        </w:tc>
      </w:tr>
      <w:tr w:rsidR="00E04C98" w:rsidRPr="00E04C98" w:rsidTr="00E04C98">
        <w:trPr>
          <w:trHeight w:val="260"/>
        </w:trPr>
        <w:tc>
          <w:tcPr>
            <w:tcW w:w="1247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3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Тригонометрические </w:t>
            </w:r>
            <w:r w:rsidRPr="00E04C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функции</w:t>
            </w:r>
          </w:p>
        </w:tc>
        <w:tc>
          <w:tcPr>
            <w:tcW w:w="3920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12ч</w:t>
            </w:r>
          </w:p>
        </w:tc>
      </w:tr>
      <w:tr w:rsidR="00E04C98" w:rsidRPr="00E04C98" w:rsidTr="00E04C98">
        <w:trPr>
          <w:trHeight w:val="247"/>
        </w:trPr>
        <w:tc>
          <w:tcPr>
            <w:tcW w:w="1247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3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Тригонометрические </w:t>
            </w:r>
            <w:r w:rsidRPr="00E04C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уравнения и неравенства</w:t>
            </w:r>
          </w:p>
        </w:tc>
        <w:tc>
          <w:tcPr>
            <w:tcW w:w="3920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4ч</w:t>
            </w:r>
          </w:p>
        </w:tc>
      </w:tr>
      <w:tr w:rsidR="00E04C98" w:rsidRPr="00E04C98" w:rsidTr="00E04C98">
        <w:trPr>
          <w:trHeight w:val="260"/>
        </w:trPr>
        <w:tc>
          <w:tcPr>
            <w:tcW w:w="1247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3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Производная и ее применение</w:t>
            </w:r>
          </w:p>
        </w:tc>
        <w:tc>
          <w:tcPr>
            <w:tcW w:w="3920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7ч</w:t>
            </w:r>
          </w:p>
        </w:tc>
      </w:tr>
      <w:tr w:rsidR="00E04C98" w:rsidRPr="00E04C98" w:rsidTr="00E04C98">
        <w:trPr>
          <w:trHeight w:val="260"/>
        </w:trPr>
        <w:tc>
          <w:tcPr>
            <w:tcW w:w="1247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3" w:type="dxa"/>
            <w:shd w:val="clear" w:color="auto" w:fill="auto"/>
          </w:tcPr>
          <w:p w:rsidR="00E04C98" w:rsidRPr="00E04C98" w:rsidRDefault="00E04C98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3920" w:type="dxa"/>
            <w:shd w:val="clear" w:color="auto" w:fill="auto"/>
          </w:tcPr>
          <w:p w:rsidR="00E04C98" w:rsidRPr="00E04C98" w:rsidRDefault="005F48F3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04C98" w:rsidRPr="00E04C9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AB02AA" w:rsidRPr="00E04C98" w:rsidTr="00E04C98">
        <w:trPr>
          <w:trHeight w:val="260"/>
        </w:trPr>
        <w:tc>
          <w:tcPr>
            <w:tcW w:w="1247" w:type="dxa"/>
            <w:shd w:val="clear" w:color="auto" w:fill="auto"/>
          </w:tcPr>
          <w:p w:rsidR="00AB02AA" w:rsidRPr="00E04C98" w:rsidRDefault="00AB02AA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593" w:type="dxa"/>
            <w:shd w:val="clear" w:color="auto" w:fill="auto"/>
          </w:tcPr>
          <w:p w:rsidR="00AB02AA" w:rsidRPr="00E04C98" w:rsidRDefault="00AB02AA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B02AA" w:rsidRPr="00E04C98" w:rsidRDefault="00AB02AA" w:rsidP="00E0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68ч</w:t>
            </w:r>
          </w:p>
        </w:tc>
      </w:tr>
    </w:tbl>
    <w:p w:rsidR="00E04C98" w:rsidRDefault="00E04C98" w:rsidP="00E04C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4C98" w:rsidRPr="00E04C98" w:rsidRDefault="00E04C98" w:rsidP="00E04C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4C98">
        <w:rPr>
          <w:rFonts w:ascii="Times New Roman" w:eastAsia="Calibri" w:hAnsi="Times New Roman" w:cs="Times New Roman"/>
          <w:b/>
          <w:sz w:val="28"/>
          <w:szCs w:val="28"/>
        </w:rPr>
        <w:t>5. Аннотация</w:t>
      </w:r>
    </w:p>
    <w:tbl>
      <w:tblPr>
        <w:tblpPr w:leftFromText="180" w:rightFromText="180" w:vertAnchor="text" w:horzAnchor="page" w:tblpX="220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858"/>
        <w:gridCol w:w="5396"/>
        <w:gridCol w:w="1532"/>
        <w:gridCol w:w="2772"/>
      </w:tblGrid>
      <w:tr w:rsidR="00482C8A" w:rsidRPr="000F3544" w:rsidTr="00482C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8A" w:rsidRPr="000F3544" w:rsidRDefault="00482C8A" w:rsidP="00482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</w:pPr>
            <w:r w:rsidRPr="000F3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  <w:t>Название рабочей</w:t>
            </w:r>
          </w:p>
          <w:p w:rsidR="00482C8A" w:rsidRPr="000F3544" w:rsidRDefault="00482C8A" w:rsidP="00482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</w:pPr>
            <w:r w:rsidRPr="000F3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  <w:t xml:space="preserve"> программы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8A" w:rsidRPr="000F3544" w:rsidRDefault="00482C8A" w:rsidP="00482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</w:pPr>
            <w:r w:rsidRPr="000F3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  <w:t>Класс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8A" w:rsidRPr="000F3544" w:rsidRDefault="00482C8A" w:rsidP="00482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</w:pPr>
            <w:r w:rsidRPr="000F3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  <w:t>УМК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8A" w:rsidRPr="000F3544" w:rsidRDefault="00482C8A" w:rsidP="00482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</w:pPr>
            <w:r w:rsidRPr="000F3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  <w:t>Количество</w:t>
            </w:r>
          </w:p>
          <w:p w:rsidR="00482C8A" w:rsidRPr="000F3544" w:rsidRDefault="00482C8A" w:rsidP="00482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</w:pPr>
            <w:r w:rsidRPr="000F3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  <w:t>часов</w:t>
            </w:r>
          </w:p>
          <w:p w:rsidR="00482C8A" w:rsidRPr="000F3544" w:rsidRDefault="00482C8A" w:rsidP="00482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</w:pPr>
            <w:r w:rsidRPr="000F3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  <w:t>на изучение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8A" w:rsidRPr="000F3544" w:rsidRDefault="00482C8A" w:rsidP="00482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</w:pPr>
            <w:r w:rsidRPr="000F3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  <w:t>Автор/составитель</w:t>
            </w:r>
          </w:p>
          <w:p w:rsidR="00482C8A" w:rsidRPr="000F3544" w:rsidRDefault="00482C8A" w:rsidP="00482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</w:pPr>
            <w:r w:rsidRPr="000F3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44"/>
              </w:rPr>
              <w:t>программы (ФИО)</w:t>
            </w:r>
          </w:p>
        </w:tc>
      </w:tr>
      <w:tr w:rsidR="00482C8A" w:rsidRPr="000F3544" w:rsidTr="00482C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8A" w:rsidRPr="000F3544" w:rsidRDefault="00482C8A" w:rsidP="00482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</w:pPr>
            <w:r w:rsidRPr="000F3544"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  <w:t>Рабочая программа</w:t>
            </w:r>
          </w:p>
          <w:p w:rsidR="00482C8A" w:rsidRPr="000F3544" w:rsidRDefault="00482C8A" w:rsidP="00482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</w:pPr>
            <w:r w:rsidRPr="000F3544"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  <w:t xml:space="preserve"> По Алгебре и началам математического анализа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  <w:t>1</w:t>
            </w:r>
            <w:r w:rsidRPr="000F3544"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  <w:t xml:space="preserve"> класс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8A" w:rsidRPr="000F3544" w:rsidRDefault="00482C8A" w:rsidP="00482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</w:pPr>
          </w:p>
          <w:p w:rsidR="00482C8A" w:rsidRPr="000F3544" w:rsidRDefault="00482C8A" w:rsidP="00482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</w:pPr>
            <w:r w:rsidRPr="000F3544"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  <w:t xml:space="preserve">   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  <w:t>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8A" w:rsidRPr="000F3544" w:rsidRDefault="00482C8A" w:rsidP="00482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35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Учебник: Алгебра и начала математического анализа для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35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классов авторов: А.Г. </w:t>
            </w:r>
            <w:proofErr w:type="gramStart"/>
            <w:r w:rsidRPr="000F35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Мерзляк</w:t>
            </w:r>
            <w:proofErr w:type="gramEnd"/>
            <w:r w:rsidRPr="000F35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Д.А. </w:t>
            </w:r>
            <w:proofErr w:type="spellStart"/>
            <w:r w:rsidRPr="000F35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Номировский</w:t>
            </w:r>
            <w:proofErr w:type="spellEnd"/>
            <w:r w:rsidRPr="000F35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В.Б. Полонский, М.С. Якир. – М.: Вентана-Граф,202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35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82C8A" w:rsidRPr="000F3544" w:rsidRDefault="00482C8A" w:rsidP="00482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35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Дидактические материалы «Алгебра и начала математического анализа для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35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классов» авторов: А.Г. </w:t>
            </w:r>
            <w:proofErr w:type="gramStart"/>
            <w:r w:rsidRPr="000F35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Мерзляк</w:t>
            </w:r>
            <w:proofErr w:type="gramEnd"/>
            <w:r w:rsidRPr="000F35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Д.А. </w:t>
            </w:r>
            <w:proofErr w:type="spellStart"/>
            <w:r w:rsidRPr="000F35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Номировский</w:t>
            </w:r>
            <w:proofErr w:type="spellEnd"/>
            <w:r w:rsidRPr="000F35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В.Б. Полонский, М.С. Якир. – М.: Вентана-Граф,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482C8A" w:rsidRPr="000F3544" w:rsidRDefault="00482C8A" w:rsidP="00482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82C8A" w:rsidRPr="000F3544" w:rsidRDefault="00482C8A" w:rsidP="00482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8A" w:rsidRPr="000F3544" w:rsidRDefault="00482C8A" w:rsidP="00482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</w:pPr>
          </w:p>
          <w:p w:rsidR="00482C8A" w:rsidRPr="000F3544" w:rsidRDefault="00482C8A" w:rsidP="00482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</w:pPr>
            <w:r w:rsidRPr="000F3544"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  <w:t xml:space="preserve">     68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8A" w:rsidRPr="000F3544" w:rsidRDefault="00B7600C" w:rsidP="00482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144"/>
              </w:rPr>
              <w:t>Мерзляк А.Г.</w:t>
            </w:r>
          </w:p>
        </w:tc>
      </w:tr>
    </w:tbl>
    <w:p w:rsidR="00E04C98" w:rsidRPr="000F3544" w:rsidRDefault="00E04C98" w:rsidP="00E04C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7599" w:rsidRDefault="00337599" w:rsidP="0033759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2C8A" w:rsidRDefault="00482C8A" w:rsidP="0033759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2C8A" w:rsidRDefault="00482C8A" w:rsidP="0033759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2C8A" w:rsidRDefault="00482C8A" w:rsidP="0033759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2C8A" w:rsidRDefault="00482C8A" w:rsidP="0033759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2C8A" w:rsidRDefault="00482C8A" w:rsidP="0033759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2C8A" w:rsidRDefault="00482C8A" w:rsidP="0033759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2C8A" w:rsidRDefault="00482C8A" w:rsidP="00482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82C8A" w:rsidRPr="00482C8A" w:rsidRDefault="009F5203" w:rsidP="00482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5203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«Рассмотрено»: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82C8A" w:rsidRPr="00482C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«</w:t>
      </w:r>
      <w:r w:rsidR="00482C8A" w:rsidRPr="009F5203">
        <w:rPr>
          <w:rFonts w:ascii="Times New Roman" w:eastAsia="Times New Roman" w:hAnsi="Times New Roman" w:cs="Times New Roman"/>
          <w:lang w:eastAsia="en-US"/>
        </w:rPr>
        <w:t>СОГЛАСОВАНО</w:t>
      </w:r>
      <w:r w:rsidRPr="009F5203">
        <w:rPr>
          <w:rFonts w:ascii="Times New Roman" w:eastAsia="Times New Roman" w:hAnsi="Times New Roman" w:cs="Times New Roman"/>
          <w:lang w:eastAsia="en-US"/>
        </w:rPr>
        <w:t>»</w:t>
      </w:r>
    </w:p>
    <w:p w:rsidR="00482C8A" w:rsidRPr="00482C8A" w:rsidRDefault="00482C8A" w:rsidP="00482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82C8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 заседания                                                                                                                                           Заместитель директора по УВР</w:t>
      </w:r>
    </w:p>
    <w:p w:rsidR="00482C8A" w:rsidRPr="00482C8A" w:rsidRDefault="00482C8A" w:rsidP="00482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82C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методического объединения                                                                                                                                 _______________ </w:t>
      </w:r>
      <w:proofErr w:type="spellStart"/>
      <w:r w:rsidRPr="00482C8A">
        <w:rPr>
          <w:rFonts w:ascii="Times New Roman" w:eastAsia="Times New Roman" w:hAnsi="Times New Roman" w:cs="Times New Roman"/>
          <w:sz w:val="24"/>
          <w:szCs w:val="24"/>
          <w:lang w:eastAsia="en-US"/>
        </w:rPr>
        <w:t>Кипоть</w:t>
      </w:r>
      <w:proofErr w:type="spellEnd"/>
      <w:r w:rsidRPr="00482C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Н.Н.                                                                                    </w:t>
      </w:r>
    </w:p>
    <w:p w:rsidR="00482C8A" w:rsidRPr="00482C8A" w:rsidRDefault="00482C8A" w:rsidP="00482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82C8A">
        <w:rPr>
          <w:rFonts w:ascii="Times New Roman" w:eastAsia="Times New Roman" w:hAnsi="Times New Roman" w:cs="Times New Roman"/>
          <w:sz w:val="24"/>
          <w:szCs w:val="24"/>
          <w:lang w:eastAsia="en-US"/>
        </w:rPr>
        <w:t>МБОУ СОШ № 61                                                                                                                                                                                                                            от   3</w:t>
      </w:r>
      <w:r w:rsidR="00C55C59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482C8A">
        <w:rPr>
          <w:rFonts w:ascii="Times New Roman" w:eastAsia="Times New Roman" w:hAnsi="Times New Roman" w:cs="Times New Roman"/>
          <w:sz w:val="24"/>
          <w:szCs w:val="24"/>
          <w:lang w:eastAsia="en-US"/>
        </w:rPr>
        <w:t>.08.202</w:t>
      </w:r>
      <w:r w:rsidR="008A505E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482C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№1</w:t>
      </w:r>
      <w:r w:rsidRPr="00482C8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                                                                          3</w:t>
      </w:r>
      <w:r w:rsidR="009F520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482C8A">
        <w:rPr>
          <w:rFonts w:ascii="Times New Roman" w:eastAsia="Times New Roman" w:hAnsi="Times New Roman" w:cs="Times New Roman"/>
          <w:sz w:val="24"/>
          <w:szCs w:val="24"/>
          <w:lang w:eastAsia="en-US"/>
        </w:rPr>
        <w:t>.08.202</w:t>
      </w:r>
      <w:r w:rsidR="008A505E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482C8A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</w:p>
    <w:p w:rsidR="00482C8A" w:rsidRPr="00482C8A" w:rsidRDefault="00482C8A" w:rsidP="00482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82C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Подпись руководителя МО                                                                                                                           </w:t>
      </w:r>
    </w:p>
    <w:p w:rsidR="00482C8A" w:rsidRPr="00482C8A" w:rsidRDefault="00482C8A" w:rsidP="00482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82C8A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 Ухова Э.Р.</w:t>
      </w:r>
    </w:p>
    <w:p w:rsidR="00482C8A" w:rsidRPr="00482C8A" w:rsidRDefault="00482C8A" w:rsidP="00482C8A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8A">
        <w:rPr>
          <w:rFonts w:ascii="Times New Roman" w:eastAsia="Times New Roman" w:hAnsi="Times New Roman" w:cs="Times New Roman"/>
          <w:sz w:val="24"/>
          <w:szCs w:val="24"/>
        </w:rPr>
        <w:lastRenderedPageBreak/>
        <w:t>«Согласовано»</w:t>
      </w:r>
    </w:p>
    <w:p w:rsidR="00482C8A" w:rsidRPr="00482C8A" w:rsidRDefault="00482C8A" w:rsidP="00482C8A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8A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УВР</w:t>
      </w:r>
    </w:p>
    <w:p w:rsidR="00CB4015" w:rsidRDefault="00482C8A" w:rsidP="005F48F3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2C8A">
        <w:rPr>
          <w:rFonts w:ascii="Times New Roman" w:eastAsia="Times New Roman" w:hAnsi="Times New Roman" w:cs="Times New Roman"/>
          <w:sz w:val="24"/>
          <w:szCs w:val="24"/>
        </w:rPr>
        <w:t>___________</w:t>
      </w:r>
      <w:proofErr w:type="spellStart"/>
      <w:r w:rsidRPr="00482C8A">
        <w:rPr>
          <w:rFonts w:ascii="Times New Roman" w:eastAsia="Times New Roman" w:hAnsi="Times New Roman" w:cs="Times New Roman"/>
          <w:sz w:val="24"/>
          <w:szCs w:val="24"/>
        </w:rPr>
        <w:t>Кипоть</w:t>
      </w:r>
      <w:proofErr w:type="spellEnd"/>
      <w:r w:rsidRPr="00482C8A">
        <w:rPr>
          <w:rFonts w:ascii="Times New Roman" w:eastAsia="Times New Roman" w:hAnsi="Times New Roman" w:cs="Times New Roman"/>
          <w:sz w:val="24"/>
          <w:szCs w:val="24"/>
        </w:rPr>
        <w:t xml:space="preserve"> Н.Н.                                                                                                                                                                                                                                                               «3</w:t>
      </w:r>
      <w:r w:rsidR="009F520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82C8A">
        <w:rPr>
          <w:rFonts w:ascii="Times New Roman" w:eastAsia="Times New Roman" w:hAnsi="Times New Roman" w:cs="Times New Roman"/>
          <w:sz w:val="24"/>
          <w:szCs w:val="24"/>
        </w:rPr>
        <w:t>» августа 202</w:t>
      </w:r>
      <w:r w:rsidR="008A505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82C8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9C0777" w:rsidRPr="00520325" w:rsidRDefault="00482C8A" w:rsidP="009C077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r w:rsidR="009C0777" w:rsidRPr="005203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КАЛЕНДАРНО-ТЕМАТИЧЕСКОЕ ПЛАНИРОВАНИЕ КУРСА </w:t>
      </w:r>
      <w:r w:rsidR="009C0777">
        <w:rPr>
          <w:rFonts w:ascii="Times New Roman" w:hAnsi="Times New Roman" w:cs="Times New Roman"/>
          <w:b/>
          <w:color w:val="000000"/>
          <w:sz w:val="24"/>
          <w:szCs w:val="24"/>
        </w:rPr>
        <w:t>«АЛГЕБРА ИНАЧАЛА АНАЛИЗА» 11</w:t>
      </w:r>
      <w:r w:rsidR="009C0777" w:rsidRPr="005203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Style w:val="ab"/>
        <w:tblW w:w="0" w:type="auto"/>
        <w:tblLook w:val="04A0"/>
      </w:tblPr>
      <w:tblGrid>
        <w:gridCol w:w="807"/>
        <w:gridCol w:w="1711"/>
        <w:gridCol w:w="9639"/>
        <w:gridCol w:w="2062"/>
      </w:tblGrid>
      <w:tr w:rsidR="009C0777" w:rsidRPr="00520325" w:rsidTr="00CB4015">
        <w:tc>
          <w:tcPr>
            <w:tcW w:w="807" w:type="dxa"/>
            <w:vAlign w:val="center"/>
          </w:tcPr>
          <w:p w:rsidR="009C0777" w:rsidRPr="00520325" w:rsidRDefault="009C0777" w:rsidP="002847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3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C0777" w:rsidRPr="00520325" w:rsidRDefault="009C0777" w:rsidP="002847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3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11" w:type="dxa"/>
            <w:vAlign w:val="center"/>
          </w:tcPr>
          <w:p w:rsidR="009C0777" w:rsidRPr="00520325" w:rsidRDefault="009C0777" w:rsidP="002847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3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639" w:type="dxa"/>
            <w:vAlign w:val="center"/>
          </w:tcPr>
          <w:p w:rsidR="009C0777" w:rsidRPr="00520325" w:rsidRDefault="009C0777" w:rsidP="002847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3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proofErr w:type="spellStart"/>
            <w:r w:rsidRPr="005203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r w:rsidR="00482C8A" w:rsidRPr="00482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proofErr w:type="spellEnd"/>
            <w:r w:rsidR="00482C8A" w:rsidRPr="00482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учетом вопросов воспитания</w:t>
            </w:r>
          </w:p>
        </w:tc>
        <w:tc>
          <w:tcPr>
            <w:tcW w:w="2062" w:type="dxa"/>
            <w:vAlign w:val="center"/>
          </w:tcPr>
          <w:p w:rsidR="009C0777" w:rsidRPr="00520325" w:rsidRDefault="009C0777" w:rsidP="002847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3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C0777" w:rsidRPr="00520325" w:rsidTr="00CB4015">
        <w:tc>
          <w:tcPr>
            <w:tcW w:w="807" w:type="dxa"/>
            <w:vAlign w:val="center"/>
          </w:tcPr>
          <w:p w:rsidR="009C0777" w:rsidRPr="00520325" w:rsidRDefault="009C0777" w:rsidP="002847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3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dxa"/>
            <w:vAlign w:val="center"/>
          </w:tcPr>
          <w:p w:rsidR="009C0777" w:rsidRPr="00520325" w:rsidRDefault="009C0777" w:rsidP="002847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3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9" w:type="dxa"/>
            <w:vAlign w:val="center"/>
          </w:tcPr>
          <w:p w:rsidR="009C0777" w:rsidRPr="00520325" w:rsidRDefault="009C0777" w:rsidP="002847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3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2" w:type="dxa"/>
            <w:vAlign w:val="center"/>
          </w:tcPr>
          <w:p w:rsidR="009C0777" w:rsidRPr="00520325" w:rsidRDefault="009C0777" w:rsidP="002847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3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9C0777" w:rsidRPr="00520325" w:rsidTr="00CB4015">
        <w:tc>
          <w:tcPr>
            <w:tcW w:w="14219" w:type="dxa"/>
            <w:gridSpan w:val="4"/>
          </w:tcPr>
          <w:p w:rsidR="009C0777" w:rsidRPr="00BC4D0F" w:rsidRDefault="009C0777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D0F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курса алгебры и начала анализа 10 класса (5 часов)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Pr="00AF398E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8E2C61" w:rsidRPr="00AF398E" w:rsidRDefault="008A505E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E2C61" w:rsidRPr="00AF39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639" w:type="dxa"/>
          </w:tcPr>
          <w:p w:rsidR="008E2C61" w:rsidRPr="00AF398E" w:rsidRDefault="008E2C61" w:rsidP="008E2C6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Повторение. Тригонометрические уравнения и неравенства.</w:t>
            </w:r>
          </w:p>
        </w:tc>
        <w:tc>
          <w:tcPr>
            <w:tcW w:w="2062" w:type="dxa"/>
          </w:tcPr>
          <w:p w:rsidR="008E2C61" w:rsidRPr="00AF398E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Pr="00AF398E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:rsidR="008E2C61" w:rsidRPr="00AF398E" w:rsidRDefault="008A505E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E2C61" w:rsidRPr="00AF39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639" w:type="dxa"/>
          </w:tcPr>
          <w:p w:rsidR="008E2C61" w:rsidRPr="00AF398E" w:rsidRDefault="008E2C61" w:rsidP="008E2C6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Повторение. Производная.</w:t>
            </w:r>
          </w:p>
        </w:tc>
        <w:tc>
          <w:tcPr>
            <w:tcW w:w="2062" w:type="dxa"/>
          </w:tcPr>
          <w:p w:rsidR="008E2C61" w:rsidRPr="00AF398E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Pr="00AF398E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:rsidR="008E2C61" w:rsidRPr="00AF398E" w:rsidRDefault="00DA0A15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E2C61" w:rsidRPr="00AF39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639" w:type="dxa"/>
          </w:tcPr>
          <w:p w:rsidR="008E2C61" w:rsidRPr="00AF398E" w:rsidRDefault="008E2C61" w:rsidP="008E2C6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Повторение. Правила вычисления производной.</w:t>
            </w:r>
          </w:p>
        </w:tc>
        <w:tc>
          <w:tcPr>
            <w:tcW w:w="2062" w:type="dxa"/>
          </w:tcPr>
          <w:p w:rsidR="008E2C61" w:rsidRPr="00AF398E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Pr="00AF398E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1" w:type="dxa"/>
          </w:tcPr>
          <w:p w:rsidR="008E2C61" w:rsidRPr="00AF398E" w:rsidRDefault="008E2C61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1</w:t>
            </w:r>
            <w:r w:rsidR="00DA0A15">
              <w:rPr>
                <w:rFonts w:ascii="Times New Roman" w:hAnsi="Times New Roman"/>
                <w:sz w:val="24"/>
                <w:szCs w:val="24"/>
              </w:rPr>
              <w:t>2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639" w:type="dxa"/>
          </w:tcPr>
          <w:p w:rsidR="008E2C61" w:rsidRPr="00AF398E" w:rsidRDefault="008E2C61" w:rsidP="00AF398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Повторение. Применение производной</w:t>
            </w:r>
            <w:proofErr w:type="gramStart"/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 w:rsidR="00AF39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gramEnd"/>
            <w:r w:rsidR="00AF398E" w:rsidRPr="00AF39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Формирование коммуникативной компетентности в общении и  сотрудничестве со сверстниками в процессе образовательной,  учебно-исследовательской, творческой и других видов деятельности</w:t>
            </w:r>
            <w:r w:rsidR="00AF39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).</w:t>
            </w:r>
          </w:p>
        </w:tc>
        <w:tc>
          <w:tcPr>
            <w:tcW w:w="2062" w:type="dxa"/>
          </w:tcPr>
          <w:p w:rsidR="008E2C61" w:rsidRPr="00AF398E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Pr="00520325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1" w:type="dxa"/>
          </w:tcPr>
          <w:p w:rsidR="008E2C61" w:rsidRPr="00AF398E" w:rsidRDefault="008A505E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A0A15">
              <w:rPr>
                <w:rFonts w:ascii="Times New Roman" w:hAnsi="Times New Roman"/>
                <w:sz w:val="24"/>
                <w:szCs w:val="24"/>
              </w:rPr>
              <w:t>6</w:t>
            </w:r>
            <w:r w:rsidR="008E2C61" w:rsidRPr="00AF39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639" w:type="dxa"/>
          </w:tcPr>
          <w:p w:rsidR="008E2C61" w:rsidRPr="00AF398E" w:rsidRDefault="008E2C61" w:rsidP="008E2C6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F39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Административная контрольная работа</w:t>
            </w:r>
          </w:p>
        </w:tc>
        <w:tc>
          <w:tcPr>
            <w:tcW w:w="2062" w:type="dxa"/>
          </w:tcPr>
          <w:p w:rsidR="008E2C61" w:rsidRPr="002959DC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C0777" w:rsidRPr="00520325" w:rsidTr="00CB4015">
        <w:tc>
          <w:tcPr>
            <w:tcW w:w="14219" w:type="dxa"/>
            <w:gridSpan w:val="4"/>
          </w:tcPr>
          <w:p w:rsidR="009C0777" w:rsidRPr="00520325" w:rsidRDefault="009C0777" w:rsidP="00A9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="00A9515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A4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A95154" w:rsidRPr="00A951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Показательная и логарифмическая функции (2</w:t>
            </w:r>
            <w:r w:rsidR="005F48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="00A95154" w:rsidRPr="00A951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ч)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Pr="00520325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1" w:type="dxa"/>
          </w:tcPr>
          <w:p w:rsidR="008E2C61" w:rsidRPr="00AF398E" w:rsidRDefault="00DA0A15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E2C61" w:rsidRPr="00AF39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639" w:type="dxa"/>
          </w:tcPr>
          <w:p w:rsidR="008E2C61" w:rsidRPr="00AF398E" w:rsidRDefault="008E2C61" w:rsidP="008E2C61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Анализ контрольной работы Степень с произвольным действительным показателем.</w:t>
            </w:r>
          </w:p>
        </w:tc>
        <w:tc>
          <w:tcPr>
            <w:tcW w:w="2062" w:type="dxa"/>
          </w:tcPr>
          <w:p w:rsidR="008E2C61" w:rsidRPr="00520325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Pr="00520325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1" w:type="dxa"/>
          </w:tcPr>
          <w:p w:rsidR="008E2C61" w:rsidRPr="00AF398E" w:rsidRDefault="008E2C61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2</w:t>
            </w:r>
            <w:r w:rsidR="00DA0A15">
              <w:rPr>
                <w:rFonts w:ascii="Times New Roman" w:hAnsi="Times New Roman"/>
                <w:sz w:val="24"/>
                <w:szCs w:val="24"/>
              </w:rPr>
              <w:t>3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639" w:type="dxa"/>
          </w:tcPr>
          <w:p w:rsidR="008E2C61" w:rsidRPr="00AF398E" w:rsidRDefault="008E2C61" w:rsidP="008E2C61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Показательная функция.</w:t>
            </w:r>
          </w:p>
        </w:tc>
        <w:tc>
          <w:tcPr>
            <w:tcW w:w="2062" w:type="dxa"/>
          </w:tcPr>
          <w:p w:rsidR="008E2C61" w:rsidRPr="00520325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Pr="00520325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1" w:type="dxa"/>
          </w:tcPr>
          <w:p w:rsidR="008E2C61" w:rsidRPr="00AF398E" w:rsidRDefault="008E2C61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2</w:t>
            </w:r>
            <w:r w:rsidR="00DA0A15">
              <w:rPr>
                <w:rFonts w:ascii="Times New Roman" w:hAnsi="Times New Roman"/>
                <w:sz w:val="24"/>
                <w:szCs w:val="24"/>
              </w:rPr>
              <w:t>6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639" w:type="dxa"/>
          </w:tcPr>
          <w:p w:rsidR="008E2C61" w:rsidRPr="00AF398E" w:rsidRDefault="008E2C61" w:rsidP="008E2C61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Степень с произвольным действительным показателем. Показательная функция.</w:t>
            </w:r>
          </w:p>
        </w:tc>
        <w:tc>
          <w:tcPr>
            <w:tcW w:w="2062" w:type="dxa"/>
          </w:tcPr>
          <w:p w:rsidR="008E2C61" w:rsidRPr="00520325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Pr="00520325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1" w:type="dxa"/>
          </w:tcPr>
          <w:p w:rsidR="008E2C61" w:rsidRPr="00AF398E" w:rsidRDefault="00DA0A15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639" w:type="dxa"/>
          </w:tcPr>
          <w:p w:rsidR="008E2C61" w:rsidRPr="00D55602" w:rsidRDefault="008E2C61" w:rsidP="008E2C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55602">
              <w:rPr>
                <w:rFonts w:ascii="Times New Roman" w:hAnsi="Times New Roman"/>
                <w:bCs/>
                <w:sz w:val="24"/>
                <w:szCs w:val="24"/>
              </w:rPr>
              <w:t>Понятие показательного уравнения.</w:t>
            </w:r>
          </w:p>
        </w:tc>
        <w:tc>
          <w:tcPr>
            <w:tcW w:w="2062" w:type="dxa"/>
          </w:tcPr>
          <w:p w:rsidR="008E2C61" w:rsidRPr="00520325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Pr="00520325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1" w:type="dxa"/>
          </w:tcPr>
          <w:p w:rsidR="008E2C61" w:rsidRPr="00AF398E" w:rsidRDefault="00DA0A15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E2C61" w:rsidRPr="00AF398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639" w:type="dxa"/>
          </w:tcPr>
          <w:p w:rsidR="008E2C61" w:rsidRPr="00AF398E" w:rsidRDefault="008E2C61" w:rsidP="008E2C61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Показательные уравнения.</w:t>
            </w:r>
          </w:p>
        </w:tc>
        <w:tc>
          <w:tcPr>
            <w:tcW w:w="2062" w:type="dxa"/>
          </w:tcPr>
          <w:p w:rsidR="008E2C61" w:rsidRPr="00AF398E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Pr="00520325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1" w:type="dxa"/>
          </w:tcPr>
          <w:p w:rsidR="008E2C61" w:rsidRPr="00AF398E" w:rsidRDefault="00DA0A15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E2C61" w:rsidRPr="00AF398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639" w:type="dxa"/>
          </w:tcPr>
          <w:p w:rsidR="008E2C61" w:rsidRPr="00AF398E" w:rsidRDefault="008E2C61" w:rsidP="008E2C61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Решение показательных уравнений различными методами</w:t>
            </w:r>
          </w:p>
        </w:tc>
        <w:tc>
          <w:tcPr>
            <w:tcW w:w="2062" w:type="dxa"/>
          </w:tcPr>
          <w:p w:rsidR="008E2C61" w:rsidRPr="00AF398E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1" w:type="dxa"/>
          </w:tcPr>
          <w:p w:rsidR="008E2C61" w:rsidRPr="00AF398E" w:rsidRDefault="008E2C61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1</w:t>
            </w:r>
            <w:r w:rsidR="00DA0A15">
              <w:rPr>
                <w:rFonts w:ascii="Times New Roman" w:hAnsi="Times New Roman"/>
                <w:sz w:val="24"/>
                <w:szCs w:val="24"/>
              </w:rPr>
              <w:t>0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639" w:type="dxa"/>
          </w:tcPr>
          <w:p w:rsidR="008E2C61" w:rsidRPr="00AF398E" w:rsidRDefault="008E2C61" w:rsidP="008E2C61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Понятие показательного неравенства.</w:t>
            </w:r>
          </w:p>
        </w:tc>
        <w:tc>
          <w:tcPr>
            <w:tcW w:w="2062" w:type="dxa"/>
          </w:tcPr>
          <w:p w:rsidR="008E2C61" w:rsidRPr="00AF398E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Pr="00520325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1" w:type="dxa"/>
          </w:tcPr>
          <w:p w:rsidR="008E2C61" w:rsidRPr="00AF398E" w:rsidRDefault="008E2C61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1</w:t>
            </w:r>
            <w:r w:rsidR="00DA0A15">
              <w:rPr>
                <w:rFonts w:ascii="Times New Roman" w:hAnsi="Times New Roman"/>
                <w:sz w:val="24"/>
                <w:szCs w:val="24"/>
              </w:rPr>
              <w:t>4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639" w:type="dxa"/>
          </w:tcPr>
          <w:p w:rsidR="008E2C61" w:rsidRPr="00AF398E" w:rsidRDefault="008E2C61" w:rsidP="008E2C61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Показательные неравенства.</w:t>
            </w:r>
          </w:p>
        </w:tc>
        <w:tc>
          <w:tcPr>
            <w:tcW w:w="2062" w:type="dxa"/>
          </w:tcPr>
          <w:p w:rsidR="008E2C61" w:rsidRPr="00AF398E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1" w:type="dxa"/>
          </w:tcPr>
          <w:p w:rsidR="008E2C61" w:rsidRPr="00AF398E" w:rsidRDefault="008E2C61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1</w:t>
            </w:r>
            <w:r w:rsidR="00DA0A15">
              <w:rPr>
                <w:rFonts w:ascii="Times New Roman" w:hAnsi="Times New Roman"/>
                <w:sz w:val="24"/>
                <w:szCs w:val="24"/>
              </w:rPr>
              <w:t>7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639" w:type="dxa"/>
          </w:tcPr>
          <w:p w:rsidR="008E2C61" w:rsidRPr="00AF398E" w:rsidRDefault="008E2C61" w:rsidP="008E2C61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Решение показательных неравенств различными методами</w:t>
            </w:r>
          </w:p>
        </w:tc>
        <w:tc>
          <w:tcPr>
            <w:tcW w:w="2062" w:type="dxa"/>
          </w:tcPr>
          <w:p w:rsidR="008E2C61" w:rsidRPr="00AF398E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1" w:type="dxa"/>
          </w:tcPr>
          <w:p w:rsidR="008E2C61" w:rsidRPr="00AF398E" w:rsidRDefault="008E2C61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2</w:t>
            </w:r>
            <w:r w:rsidR="00DA0A15">
              <w:rPr>
                <w:rFonts w:ascii="Times New Roman" w:hAnsi="Times New Roman"/>
                <w:sz w:val="24"/>
                <w:szCs w:val="24"/>
              </w:rPr>
              <w:t>1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639" w:type="dxa"/>
          </w:tcPr>
          <w:p w:rsidR="008E2C61" w:rsidRPr="00AF398E" w:rsidRDefault="008E2C61" w:rsidP="008E2C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398E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по теме «Показательная функция. Показательные уравнения и неравенства»</w:t>
            </w:r>
          </w:p>
        </w:tc>
        <w:tc>
          <w:tcPr>
            <w:tcW w:w="2062" w:type="dxa"/>
          </w:tcPr>
          <w:p w:rsidR="008E2C61" w:rsidRPr="00AF398E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2C61" w:rsidRPr="00520325" w:rsidTr="00CB4015">
        <w:tc>
          <w:tcPr>
            <w:tcW w:w="807" w:type="dxa"/>
          </w:tcPr>
          <w:p w:rsidR="008E2C61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1" w:type="dxa"/>
          </w:tcPr>
          <w:p w:rsidR="008E2C61" w:rsidRPr="00AF398E" w:rsidRDefault="008E2C61" w:rsidP="008E2C61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2</w:t>
            </w:r>
            <w:r w:rsidR="00DA0A15">
              <w:rPr>
                <w:rFonts w:ascii="Times New Roman" w:hAnsi="Times New Roman"/>
                <w:sz w:val="24"/>
                <w:szCs w:val="24"/>
              </w:rPr>
              <w:t>4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639" w:type="dxa"/>
          </w:tcPr>
          <w:p w:rsidR="008E2C61" w:rsidRPr="00AF398E" w:rsidRDefault="008E2C61" w:rsidP="008E2C61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Анализ контрольной работы. Понятие логарифма</w:t>
            </w:r>
            <w:proofErr w:type="gramStart"/>
            <w:r w:rsidRPr="00AF398E">
              <w:rPr>
                <w:rFonts w:ascii="Times New Roman" w:hAnsi="Times New Roman"/>
                <w:sz w:val="24"/>
                <w:szCs w:val="24"/>
              </w:rPr>
              <w:t>.</w:t>
            </w:r>
            <w:r w:rsidR="00AF39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gramEnd"/>
            <w:r w:rsidR="00AF398E" w:rsidRPr="00AF39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Формирование осознанного, уважительного и доброжелательного отношения к другому человеку, его мнению, </w:t>
            </w:r>
            <w:r w:rsidR="00AF398E" w:rsidRPr="00AF39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мировоззрению</w:t>
            </w:r>
            <w:r w:rsidR="00AF39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062" w:type="dxa"/>
          </w:tcPr>
          <w:p w:rsidR="008E2C61" w:rsidRPr="00AF398E" w:rsidRDefault="008E2C61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337599" w:rsidRPr="00520325" w:rsidTr="00CB4015">
        <w:tc>
          <w:tcPr>
            <w:tcW w:w="807" w:type="dxa"/>
          </w:tcPr>
          <w:p w:rsidR="00337599" w:rsidRDefault="00337599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11" w:type="dxa"/>
          </w:tcPr>
          <w:p w:rsidR="00337599" w:rsidRPr="00AF398E" w:rsidRDefault="00DA0A15" w:rsidP="00E04C98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9639" w:type="dxa"/>
          </w:tcPr>
          <w:p w:rsidR="00337599" w:rsidRPr="00AF398E" w:rsidRDefault="00337599" w:rsidP="008E2C61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Логарифм и его свойства.</w:t>
            </w:r>
          </w:p>
        </w:tc>
        <w:tc>
          <w:tcPr>
            <w:tcW w:w="2062" w:type="dxa"/>
          </w:tcPr>
          <w:p w:rsidR="00337599" w:rsidRPr="00AF398E" w:rsidRDefault="00337599" w:rsidP="00284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Применение свойств логарифма при решении упражнений.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Понятие логарифмической функции.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Свойства логарифмической функции.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Построение графика логарифмической функции.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Графический способ решения логарифмических уравнений.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Логарифмические уравнения.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Способы решений логарифмических уравнений.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Решение логарифмических уравнений различными методами.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Логарифмические  неравенства.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Способы решения логарифмических неравенств.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Решение логарифмических неравенств различными методами.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Производная показательной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 xml:space="preserve">логарифмической функции. 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 по теме «Логарифмическая функция. Логарифмические уравнения и неравенства. Производные показательной и логарифмической функций»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Анализ контрольной работы. Понятие первообразной.</w:t>
            </w:r>
            <w:r w:rsidRPr="00AF398E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14219" w:type="dxa"/>
            <w:gridSpan w:val="4"/>
          </w:tcPr>
          <w:p w:rsidR="000A1146" w:rsidRPr="00EB6CCD" w:rsidRDefault="000A1146" w:rsidP="000A1146">
            <w:pPr>
              <w:pStyle w:val="ac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13AA7"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</w:rPr>
              <w:t>2</w:t>
            </w:r>
            <w:r w:rsidRPr="00C13AA7">
              <w:rPr>
                <w:b/>
                <w:sz w:val="28"/>
                <w:szCs w:val="28"/>
              </w:rPr>
              <w:t xml:space="preserve">. </w:t>
            </w:r>
            <w:r w:rsidRPr="002A4741">
              <w:rPr>
                <w:rFonts w:eastAsia="Calibri"/>
                <w:b/>
                <w:sz w:val="28"/>
                <w:szCs w:val="28"/>
                <w:lang w:eastAsia="ar-SA"/>
              </w:rPr>
              <w:t>Интеграл и его применение (</w:t>
            </w:r>
            <w:r>
              <w:rPr>
                <w:rFonts w:eastAsia="Calibri"/>
                <w:b/>
                <w:sz w:val="28"/>
                <w:szCs w:val="28"/>
                <w:lang w:eastAsia="ar-SA"/>
              </w:rPr>
              <w:t xml:space="preserve">9 </w:t>
            </w:r>
            <w:r w:rsidRPr="002A4741">
              <w:rPr>
                <w:rFonts w:eastAsia="Calibri"/>
                <w:b/>
                <w:sz w:val="28"/>
                <w:szCs w:val="28"/>
                <w:lang w:eastAsia="ar-SA"/>
              </w:rPr>
              <w:t>часов)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9.01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Основное свойство первообразной.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Правила нахождения первообразной.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Правила нахождения первообразной.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Общий вид первообразной.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Решение задач на нахождение первообразной.</w:t>
            </w:r>
            <w:r w:rsidRPr="00AF39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Формирование осознанного, уважительного и доброжелательного отношения к другому человеку, его мнению, мировоззрению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Площадь криволинейной трапеции.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Определенный интеграл.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11" w:type="dxa"/>
          </w:tcPr>
          <w:p w:rsidR="000A1146" w:rsidRPr="00AF398E" w:rsidRDefault="0080001A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Площадь криволинейной трапеции. Определенный интеграл.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11" w:type="dxa"/>
          </w:tcPr>
          <w:p w:rsidR="000A1146" w:rsidRPr="00AF398E" w:rsidRDefault="0080001A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A1146" w:rsidRPr="00AF398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Решение задач на вычисление площади криволинейной трапеции.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11" w:type="dxa"/>
          </w:tcPr>
          <w:p w:rsidR="000A1146" w:rsidRPr="00AF398E" w:rsidRDefault="0080001A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A1146" w:rsidRPr="00AF398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Вычисление объёмов тел.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711" w:type="dxa"/>
          </w:tcPr>
          <w:p w:rsidR="000A1146" w:rsidRPr="00AF398E" w:rsidRDefault="0080001A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A1146" w:rsidRPr="00AF398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398E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 по теме «Интеграл и его применение».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14219" w:type="dxa"/>
            <w:gridSpan w:val="4"/>
          </w:tcPr>
          <w:p w:rsidR="000A1146" w:rsidRPr="002959DC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03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2A474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Элементы комбинаторики. Бином Ньютона.(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7</w:t>
            </w:r>
            <w:r w:rsidRPr="002A474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ч)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1</w:t>
            </w:r>
            <w:r w:rsidR="0080001A">
              <w:rPr>
                <w:rFonts w:ascii="Times New Roman" w:hAnsi="Times New Roman"/>
                <w:sz w:val="24"/>
                <w:szCs w:val="24"/>
              </w:rPr>
              <w:t>7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Анализ контрольной работы. Метод математической индукции.</w:t>
            </w:r>
          </w:p>
        </w:tc>
        <w:tc>
          <w:tcPr>
            <w:tcW w:w="2062" w:type="dxa"/>
          </w:tcPr>
          <w:p w:rsidR="000A1146" w:rsidRPr="002959DC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11" w:type="dxa"/>
          </w:tcPr>
          <w:p w:rsidR="000A1146" w:rsidRPr="00AF398E" w:rsidRDefault="0080001A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A1146" w:rsidRPr="00AF398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Доказательство методом математической индукции.</w:t>
            </w:r>
          </w:p>
        </w:tc>
        <w:tc>
          <w:tcPr>
            <w:tcW w:w="2062" w:type="dxa"/>
          </w:tcPr>
          <w:p w:rsidR="000A1146" w:rsidRPr="002959DC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2</w:t>
            </w:r>
            <w:r w:rsidR="0080001A">
              <w:rPr>
                <w:rFonts w:ascii="Times New Roman" w:hAnsi="Times New Roman"/>
                <w:sz w:val="24"/>
                <w:szCs w:val="24"/>
              </w:rPr>
              <w:t>7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Перестановки. Размещения.</w:t>
            </w:r>
          </w:p>
        </w:tc>
        <w:tc>
          <w:tcPr>
            <w:tcW w:w="2062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11" w:type="dxa"/>
          </w:tcPr>
          <w:p w:rsidR="000A1146" w:rsidRPr="00AF398E" w:rsidRDefault="0080001A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A1146" w:rsidRPr="00AF398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Сочетания.</w:t>
            </w:r>
          </w:p>
        </w:tc>
        <w:tc>
          <w:tcPr>
            <w:tcW w:w="2062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11" w:type="dxa"/>
          </w:tcPr>
          <w:p w:rsidR="000A1146" w:rsidRPr="00AF398E" w:rsidRDefault="0080001A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Бином Ньютона.</w:t>
            </w:r>
          </w:p>
        </w:tc>
        <w:tc>
          <w:tcPr>
            <w:tcW w:w="2062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11" w:type="dxa"/>
          </w:tcPr>
          <w:p w:rsidR="000A1146" w:rsidRPr="00AF398E" w:rsidRDefault="0080001A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Формула бинома Ньютона при решении задач.</w:t>
            </w:r>
          </w:p>
        </w:tc>
        <w:tc>
          <w:tcPr>
            <w:tcW w:w="2062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8000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 по теме «Элементы комбинаторики. Бином Ньютона»</w:t>
            </w:r>
          </w:p>
        </w:tc>
        <w:tc>
          <w:tcPr>
            <w:tcW w:w="2062" w:type="dxa"/>
          </w:tcPr>
          <w:p w:rsidR="000A1146" w:rsidRPr="002959DC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14219" w:type="dxa"/>
            <w:gridSpan w:val="4"/>
          </w:tcPr>
          <w:p w:rsidR="000A1146" w:rsidRPr="002959DC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4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84718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Элементы теории вероятностей. </w:t>
            </w:r>
            <w:proofErr w:type="gramStart"/>
            <w:r w:rsidRPr="0084718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8</w:t>
            </w:r>
            <w:r w:rsidRPr="0084718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ч)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1</w:t>
            </w:r>
            <w:r w:rsidR="0080001A">
              <w:rPr>
                <w:rFonts w:ascii="Times New Roman" w:hAnsi="Times New Roman"/>
                <w:sz w:val="24"/>
                <w:szCs w:val="24"/>
              </w:rPr>
              <w:t>7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Анализ контрольной работы. Операции над событиями.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2</w:t>
            </w:r>
            <w:r w:rsidR="0080001A">
              <w:rPr>
                <w:rFonts w:ascii="Times New Roman" w:hAnsi="Times New Roman"/>
                <w:sz w:val="24"/>
                <w:szCs w:val="24"/>
              </w:rPr>
              <w:t>0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Объединение событий,  пересечение событий и  дополнение событий.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2</w:t>
            </w:r>
            <w:r w:rsidR="0080001A">
              <w:rPr>
                <w:rFonts w:ascii="Times New Roman" w:hAnsi="Times New Roman"/>
                <w:sz w:val="24"/>
                <w:szCs w:val="24"/>
              </w:rPr>
              <w:t>4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Правила нахождения вероятности результатов операций над событиями.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11" w:type="dxa"/>
          </w:tcPr>
          <w:p w:rsidR="000A1146" w:rsidRPr="00AF398E" w:rsidRDefault="0080001A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A1146" w:rsidRPr="00AF398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Зависимые и независимые  события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11" w:type="dxa"/>
          </w:tcPr>
          <w:p w:rsidR="000A1146" w:rsidRPr="00AF398E" w:rsidRDefault="0080001A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A1146" w:rsidRPr="00AF398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Решение вероятностных задач с помощью построения </w:t>
            </w:r>
            <w:proofErr w:type="spellStart"/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дендограмм</w:t>
            </w:r>
            <w:proofErr w:type="spellEnd"/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1</w:t>
            </w:r>
            <w:r w:rsidR="0080001A">
              <w:rPr>
                <w:rFonts w:ascii="Times New Roman" w:hAnsi="Times New Roman"/>
                <w:sz w:val="24"/>
                <w:szCs w:val="24"/>
              </w:rPr>
              <w:t>0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Схема Бернулли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1</w:t>
            </w:r>
            <w:r w:rsidR="0080001A">
              <w:rPr>
                <w:rFonts w:ascii="Times New Roman" w:hAnsi="Times New Roman"/>
                <w:sz w:val="24"/>
                <w:szCs w:val="24"/>
              </w:rPr>
              <w:t>4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Случайные величины и их характеристики.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1</w:t>
            </w:r>
            <w:r w:rsidR="0080001A">
              <w:rPr>
                <w:rFonts w:ascii="Times New Roman" w:hAnsi="Times New Roman"/>
                <w:sz w:val="24"/>
                <w:szCs w:val="24"/>
              </w:rPr>
              <w:t>7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Контрольная работа №5 «Элементы теории вероятностей»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14219" w:type="dxa"/>
            <w:gridSpan w:val="4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D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Повторение и систематизация учебного материала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(</w:t>
            </w:r>
            <w:r w:rsidR="005F48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ч)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11" w:type="dxa"/>
          </w:tcPr>
          <w:p w:rsidR="000A1146" w:rsidRPr="00AF398E" w:rsidRDefault="0080001A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A1146" w:rsidRPr="00AF398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Повторение. Иррациональные уравнения.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2</w:t>
            </w:r>
            <w:r w:rsidR="0080001A">
              <w:rPr>
                <w:rFonts w:ascii="Times New Roman" w:hAnsi="Times New Roman"/>
                <w:sz w:val="24"/>
                <w:szCs w:val="24"/>
              </w:rPr>
              <w:t>4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Повторение. Тригонометрические функции.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2</w:t>
            </w:r>
            <w:r w:rsidR="0080001A">
              <w:rPr>
                <w:rFonts w:ascii="Times New Roman" w:hAnsi="Times New Roman"/>
                <w:sz w:val="24"/>
                <w:szCs w:val="24"/>
              </w:rPr>
              <w:t>8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Показательные уравнения и неравенства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711" w:type="dxa"/>
          </w:tcPr>
          <w:p w:rsidR="000A1146" w:rsidRPr="00AF398E" w:rsidRDefault="0080001A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A1146" w:rsidRPr="00AF398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Логарифмические уравнения и неравенства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11" w:type="dxa"/>
          </w:tcPr>
          <w:p w:rsidR="000A1146" w:rsidRPr="00AF398E" w:rsidRDefault="000A1146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8E">
              <w:rPr>
                <w:rFonts w:ascii="Times New Roman" w:hAnsi="Times New Roman"/>
                <w:sz w:val="24"/>
                <w:szCs w:val="24"/>
              </w:rPr>
              <w:t>1</w:t>
            </w:r>
            <w:r w:rsidR="0080001A">
              <w:rPr>
                <w:rFonts w:ascii="Times New Roman" w:hAnsi="Times New Roman"/>
                <w:sz w:val="24"/>
                <w:szCs w:val="24"/>
              </w:rPr>
              <w:t>2</w:t>
            </w:r>
            <w:r w:rsidRPr="00AF398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1146" w:rsidRPr="00520325" w:rsidTr="00CB4015">
        <w:tc>
          <w:tcPr>
            <w:tcW w:w="807" w:type="dxa"/>
          </w:tcPr>
          <w:p w:rsidR="000A1146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11" w:type="dxa"/>
          </w:tcPr>
          <w:p w:rsidR="000A1146" w:rsidRPr="00AF398E" w:rsidRDefault="0080001A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A1146" w:rsidRPr="00AF398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146" w:rsidRPr="00520325" w:rsidTr="00CB4015">
        <w:tc>
          <w:tcPr>
            <w:tcW w:w="807" w:type="dxa"/>
          </w:tcPr>
          <w:p w:rsidR="000A1146" w:rsidRPr="00520325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11" w:type="dxa"/>
          </w:tcPr>
          <w:p w:rsidR="000A1146" w:rsidRPr="00AF398E" w:rsidRDefault="0080001A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A1146" w:rsidRPr="00AF398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639" w:type="dxa"/>
          </w:tcPr>
          <w:p w:rsidR="000A1146" w:rsidRPr="00AF398E" w:rsidRDefault="000A1146" w:rsidP="000A11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типу ЕГЭ</w:t>
            </w:r>
          </w:p>
        </w:tc>
        <w:tc>
          <w:tcPr>
            <w:tcW w:w="2062" w:type="dxa"/>
          </w:tcPr>
          <w:p w:rsidR="000A1146" w:rsidRPr="00AF398E" w:rsidRDefault="000A1146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01A" w:rsidRPr="00520325" w:rsidTr="00CB4015">
        <w:tc>
          <w:tcPr>
            <w:tcW w:w="807" w:type="dxa"/>
          </w:tcPr>
          <w:p w:rsidR="0080001A" w:rsidRDefault="0080001A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11" w:type="dxa"/>
          </w:tcPr>
          <w:p w:rsidR="0080001A" w:rsidRDefault="0080001A" w:rsidP="000A1146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9639" w:type="dxa"/>
          </w:tcPr>
          <w:p w:rsidR="0080001A" w:rsidRPr="00AF398E" w:rsidRDefault="0080001A" w:rsidP="000A11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типу ЕГЭ</w:t>
            </w:r>
          </w:p>
        </w:tc>
        <w:tc>
          <w:tcPr>
            <w:tcW w:w="2062" w:type="dxa"/>
          </w:tcPr>
          <w:p w:rsidR="0080001A" w:rsidRPr="00AF398E" w:rsidRDefault="0080001A" w:rsidP="000A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C56D2A" w:rsidRDefault="00C56D2A" w:rsidP="00CB4015">
      <w:pPr>
        <w:pStyle w:val="50"/>
        <w:shd w:val="clear" w:color="auto" w:fill="auto"/>
        <w:spacing w:after="259" w:line="230" w:lineRule="exact"/>
        <w:ind w:right="160"/>
        <w:rPr>
          <w:color w:val="000000"/>
        </w:rPr>
      </w:pPr>
    </w:p>
    <w:p w:rsidR="005246AB" w:rsidRDefault="005246AB" w:rsidP="005246A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Предмет: Алгебра и начала математического анализа</w:t>
      </w:r>
    </w:p>
    <w:p w:rsidR="005246AB" w:rsidRDefault="005246AB" w:rsidP="005246AB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Класс       11</w:t>
      </w:r>
    </w:p>
    <w:p w:rsidR="005246AB" w:rsidRDefault="005246AB" w:rsidP="005246AB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Учитель:Драчинская</w:t>
      </w:r>
      <w:proofErr w:type="spellEnd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Т.Н.</w:t>
      </w:r>
    </w:p>
    <w:p w:rsidR="005246AB" w:rsidRDefault="005246AB" w:rsidP="005246AB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246AB" w:rsidRDefault="005246AB" w:rsidP="005246A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2022-2023 учебный год</w:t>
      </w:r>
    </w:p>
    <w:p w:rsidR="005246AB" w:rsidRDefault="005246AB" w:rsidP="005246A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tbl>
      <w:tblPr>
        <w:tblW w:w="15735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"/>
        <w:gridCol w:w="7179"/>
        <w:gridCol w:w="1419"/>
        <w:gridCol w:w="1560"/>
        <w:gridCol w:w="2553"/>
        <w:gridCol w:w="2127"/>
      </w:tblGrid>
      <w:tr w:rsidR="005246AB" w:rsidTr="005246AB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7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Причина корректировки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Способ корректировки</w:t>
            </w:r>
          </w:p>
        </w:tc>
      </w:tr>
      <w:tr w:rsidR="005246AB" w:rsidTr="005246AB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6AB" w:rsidRDefault="005246A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6AB" w:rsidRDefault="005246A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дано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6AB" w:rsidRDefault="005246A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6AB" w:rsidRDefault="005246A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246AB" w:rsidTr="005246AB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246AB" w:rsidRDefault="005246A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246AB" w:rsidTr="005246AB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246AB" w:rsidRDefault="005246A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246AB" w:rsidTr="005246AB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246AB" w:rsidRDefault="005246A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246AB" w:rsidTr="005246AB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246AB" w:rsidRDefault="005246A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246AB" w:rsidTr="005246AB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246AB" w:rsidTr="005246AB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246AB" w:rsidTr="005246AB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246AB" w:rsidTr="005246AB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246AB" w:rsidTr="005246AB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AB" w:rsidRDefault="005246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5246AB" w:rsidRDefault="005246AB" w:rsidP="00CB4015">
      <w:pPr>
        <w:pStyle w:val="50"/>
        <w:shd w:val="clear" w:color="auto" w:fill="auto"/>
        <w:spacing w:after="259" w:line="230" w:lineRule="exact"/>
        <w:ind w:right="160"/>
        <w:rPr>
          <w:color w:val="000000"/>
        </w:rPr>
      </w:pPr>
    </w:p>
    <w:sectPr w:rsidR="005246AB" w:rsidSect="00E04C98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C98" w:rsidRDefault="00E04C98" w:rsidP="008C7F62">
      <w:pPr>
        <w:spacing w:after="0" w:line="240" w:lineRule="auto"/>
      </w:pPr>
      <w:r>
        <w:separator/>
      </w:r>
    </w:p>
  </w:endnote>
  <w:endnote w:type="continuationSeparator" w:id="1">
    <w:p w:rsidR="00E04C98" w:rsidRDefault="00E04C98" w:rsidP="008C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95991"/>
      <w:docPartObj>
        <w:docPartGallery w:val="Page Numbers (Bottom of Page)"/>
        <w:docPartUnique/>
      </w:docPartObj>
    </w:sdtPr>
    <w:sdtContent>
      <w:p w:rsidR="00E04C98" w:rsidRDefault="003D62E2">
        <w:pPr>
          <w:pStyle w:val="a5"/>
          <w:jc w:val="center"/>
        </w:pPr>
        <w:r>
          <w:fldChar w:fldCharType="begin"/>
        </w:r>
        <w:r w:rsidR="00E04C98">
          <w:instrText xml:space="preserve"> PAGE   \* MERGEFORMAT </w:instrText>
        </w:r>
        <w:r>
          <w:fldChar w:fldCharType="separate"/>
        </w:r>
        <w:r w:rsidR="009F520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04C98" w:rsidRDefault="00E04C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C98" w:rsidRDefault="00E04C98" w:rsidP="008C7F62">
      <w:pPr>
        <w:spacing w:after="0" w:line="240" w:lineRule="auto"/>
      </w:pPr>
      <w:r>
        <w:separator/>
      </w:r>
    </w:p>
  </w:footnote>
  <w:footnote w:type="continuationSeparator" w:id="1">
    <w:p w:rsidR="00E04C98" w:rsidRDefault="00E04C98" w:rsidP="008C7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0FE6"/>
    <w:multiLevelType w:val="hybridMultilevel"/>
    <w:tmpl w:val="1DC22552"/>
    <w:lvl w:ilvl="0" w:tplc="24E01E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49BA"/>
    <w:multiLevelType w:val="hybridMultilevel"/>
    <w:tmpl w:val="3578C894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60CB14F2"/>
    <w:multiLevelType w:val="multilevel"/>
    <w:tmpl w:val="7110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7F62"/>
    <w:rsid w:val="00007D79"/>
    <w:rsid w:val="000375A6"/>
    <w:rsid w:val="000928CD"/>
    <w:rsid w:val="000A1146"/>
    <w:rsid w:val="000C1616"/>
    <w:rsid w:val="000C5B98"/>
    <w:rsid w:val="000D7514"/>
    <w:rsid w:val="000F3544"/>
    <w:rsid w:val="000F7EA7"/>
    <w:rsid w:val="0011097D"/>
    <w:rsid w:val="00133BB9"/>
    <w:rsid w:val="001438EB"/>
    <w:rsid w:val="00175ABD"/>
    <w:rsid w:val="00181B09"/>
    <w:rsid w:val="0019649A"/>
    <w:rsid w:val="001B4BC6"/>
    <w:rsid w:val="001B62FC"/>
    <w:rsid w:val="001E1601"/>
    <w:rsid w:val="001F49D6"/>
    <w:rsid w:val="0020018A"/>
    <w:rsid w:val="00284721"/>
    <w:rsid w:val="00293E7A"/>
    <w:rsid w:val="002959DC"/>
    <w:rsid w:val="002A0D42"/>
    <w:rsid w:val="002A4741"/>
    <w:rsid w:val="003070A5"/>
    <w:rsid w:val="003105F9"/>
    <w:rsid w:val="00337599"/>
    <w:rsid w:val="00350CF1"/>
    <w:rsid w:val="00367804"/>
    <w:rsid w:val="00394A59"/>
    <w:rsid w:val="00395803"/>
    <w:rsid w:val="003C71E6"/>
    <w:rsid w:val="003C7D1A"/>
    <w:rsid w:val="003D1ADA"/>
    <w:rsid w:val="003D62E2"/>
    <w:rsid w:val="004807B0"/>
    <w:rsid w:val="00482C8A"/>
    <w:rsid w:val="004F3133"/>
    <w:rsid w:val="005246AB"/>
    <w:rsid w:val="00540B1F"/>
    <w:rsid w:val="005878EE"/>
    <w:rsid w:val="00593E42"/>
    <w:rsid w:val="005C0AE8"/>
    <w:rsid w:val="005D6A27"/>
    <w:rsid w:val="005F48F3"/>
    <w:rsid w:val="006078E7"/>
    <w:rsid w:val="00663C22"/>
    <w:rsid w:val="006645EE"/>
    <w:rsid w:val="006811CB"/>
    <w:rsid w:val="00691E7C"/>
    <w:rsid w:val="006B3228"/>
    <w:rsid w:val="006C543E"/>
    <w:rsid w:val="006F2FEA"/>
    <w:rsid w:val="00700A89"/>
    <w:rsid w:val="00717235"/>
    <w:rsid w:val="00736D2E"/>
    <w:rsid w:val="007473A6"/>
    <w:rsid w:val="00757415"/>
    <w:rsid w:val="00767DB0"/>
    <w:rsid w:val="00791E96"/>
    <w:rsid w:val="0080001A"/>
    <w:rsid w:val="00817489"/>
    <w:rsid w:val="00846E17"/>
    <w:rsid w:val="0084718A"/>
    <w:rsid w:val="00856ABB"/>
    <w:rsid w:val="008A466E"/>
    <w:rsid w:val="008A505E"/>
    <w:rsid w:val="008C7F62"/>
    <w:rsid w:val="008D234B"/>
    <w:rsid w:val="008D307D"/>
    <w:rsid w:val="008D684C"/>
    <w:rsid w:val="008E2C61"/>
    <w:rsid w:val="008E6DC5"/>
    <w:rsid w:val="008F6FBA"/>
    <w:rsid w:val="00913B33"/>
    <w:rsid w:val="00913F96"/>
    <w:rsid w:val="00920D58"/>
    <w:rsid w:val="009605B1"/>
    <w:rsid w:val="00966579"/>
    <w:rsid w:val="009B1211"/>
    <w:rsid w:val="009C0777"/>
    <w:rsid w:val="009F5203"/>
    <w:rsid w:val="00A95154"/>
    <w:rsid w:val="00AB016A"/>
    <w:rsid w:val="00AB02AA"/>
    <w:rsid w:val="00AB03DF"/>
    <w:rsid w:val="00AE6A9F"/>
    <w:rsid w:val="00AF398E"/>
    <w:rsid w:val="00B214A8"/>
    <w:rsid w:val="00B43AD6"/>
    <w:rsid w:val="00B7600C"/>
    <w:rsid w:val="00BA7F61"/>
    <w:rsid w:val="00BC4F37"/>
    <w:rsid w:val="00BE79F8"/>
    <w:rsid w:val="00C2497B"/>
    <w:rsid w:val="00C55C59"/>
    <w:rsid w:val="00C56D2A"/>
    <w:rsid w:val="00C6238D"/>
    <w:rsid w:val="00C75D0D"/>
    <w:rsid w:val="00C87F41"/>
    <w:rsid w:val="00C93106"/>
    <w:rsid w:val="00CB4015"/>
    <w:rsid w:val="00CD693E"/>
    <w:rsid w:val="00D05CA3"/>
    <w:rsid w:val="00D55602"/>
    <w:rsid w:val="00D62A37"/>
    <w:rsid w:val="00D71D47"/>
    <w:rsid w:val="00D73D81"/>
    <w:rsid w:val="00DA0A15"/>
    <w:rsid w:val="00DD51CF"/>
    <w:rsid w:val="00DD672E"/>
    <w:rsid w:val="00DF6A0D"/>
    <w:rsid w:val="00E005A8"/>
    <w:rsid w:val="00E02605"/>
    <w:rsid w:val="00E04C98"/>
    <w:rsid w:val="00E310A8"/>
    <w:rsid w:val="00EB7BE4"/>
    <w:rsid w:val="00ED3403"/>
    <w:rsid w:val="00F30B70"/>
    <w:rsid w:val="00F35991"/>
    <w:rsid w:val="00F855AE"/>
    <w:rsid w:val="00F91164"/>
    <w:rsid w:val="00F9347C"/>
    <w:rsid w:val="00FC5F18"/>
    <w:rsid w:val="00FD2E82"/>
    <w:rsid w:val="00FE0026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F9"/>
  </w:style>
  <w:style w:type="paragraph" w:styleId="2">
    <w:name w:val="heading 2"/>
    <w:basedOn w:val="a"/>
    <w:next w:val="a"/>
    <w:link w:val="20"/>
    <w:unhideWhenUsed/>
    <w:qFormat/>
    <w:rsid w:val="008C7F6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F6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C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7F62"/>
  </w:style>
  <w:style w:type="paragraph" w:styleId="a5">
    <w:name w:val="footer"/>
    <w:basedOn w:val="a"/>
    <w:link w:val="a6"/>
    <w:uiPriority w:val="99"/>
    <w:unhideWhenUsed/>
    <w:rsid w:val="008C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F62"/>
  </w:style>
  <w:style w:type="character" w:customStyle="1" w:styleId="20">
    <w:name w:val="Заголовок 2 Знак"/>
    <w:basedOn w:val="a0"/>
    <w:link w:val="2"/>
    <w:rsid w:val="008C7F6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7F6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8C7F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C7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C7F6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C7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сле центра"/>
    <w:basedOn w:val="a"/>
    <w:next w:val="a"/>
    <w:rsid w:val="008C7F62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задвтекс"/>
    <w:basedOn w:val="a"/>
    <w:rsid w:val="008C7F62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</w:rPr>
  </w:style>
  <w:style w:type="table" w:styleId="ab">
    <w:name w:val="Table Grid"/>
    <w:basedOn w:val="a1"/>
    <w:uiPriority w:val="59"/>
    <w:rsid w:val="008C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8C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qFormat/>
    <w:rsid w:val="008C7F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8C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7F62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9C07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C077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5Exact">
    <w:name w:val="Основной текст (5) Exact"/>
    <w:basedOn w:val="a0"/>
    <w:rsid w:val="009C0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Абзац списка1"/>
    <w:basedOn w:val="a"/>
    <w:rsid w:val="00D71D47"/>
    <w:pPr>
      <w:spacing w:after="0" w:line="240" w:lineRule="auto"/>
      <w:ind w:left="720"/>
    </w:pPr>
    <w:rPr>
      <w:rFonts w:ascii="Arial" w:eastAsia="Calibri" w:hAnsi="Arial" w:cs="Times New Roman"/>
      <w:i/>
      <w:sz w:val="144"/>
      <w:szCs w:val="144"/>
    </w:rPr>
  </w:style>
  <w:style w:type="numbering" w:customStyle="1" w:styleId="10">
    <w:name w:val="Нет списка1"/>
    <w:next w:val="a2"/>
    <w:semiHidden/>
    <w:rsid w:val="00394A59"/>
  </w:style>
  <w:style w:type="paragraph" w:styleId="af0">
    <w:name w:val="No Spacing"/>
    <w:link w:val="af1"/>
    <w:qFormat/>
    <w:rsid w:val="00394A5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f2">
    <w:name w:val="Hyperlink"/>
    <w:basedOn w:val="a0"/>
    <w:rsid w:val="00394A59"/>
    <w:rPr>
      <w:color w:val="0000FF"/>
      <w:u w:val="single"/>
    </w:rPr>
  </w:style>
  <w:style w:type="paragraph" w:customStyle="1" w:styleId="c50">
    <w:name w:val="c50"/>
    <w:basedOn w:val="a"/>
    <w:rsid w:val="0039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39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39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94A59"/>
  </w:style>
  <w:style w:type="character" w:customStyle="1" w:styleId="day7">
    <w:name w:val="da y7"/>
    <w:basedOn w:val="a0"/>
    <w:rsid w:val="00394A59"/>
  </w:style>
  <w:style w:type="character" w:customStyle="1" w:styleId="t7">
    <w:name w:val="t7"/>
    <w:basedOn w:val="a0"/>
    <w:rsid w:val="00394A59"/>
  </w:style>
  <w:style w:type="paragraph" w:customStyle="1" w:styleId="msonormalcxspmiddle">
    <w:name w:val="msonormalcxspmiddle"/>
    <w:basedOn w:val="a"/>
    <w:rsid w:val="0039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39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qFormat/>
    <w:rsid w:val="00394A59"/>
    <w:rPr>
      <w:b/>
      <w:bCs/>
    </w:rPr>
  </w:style>
  <w:style w:type="paragraph" w:customStyle="1" w:styleId="23">
    <w:name w:val="Абзац списка2"/>
    <w:basedOn w:val="a"/>
    <w:rsid w:val="00394A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394A59"/>
  </w:style>
  <w:style w:type="character" w:customStyle="1" w:styleId="c10">
    <w:name w:val="c10"/>
    <w:basedOn w:val="a0"/>
    <w:rsid w:val="00394A59"/>
  </w:style>
  <w:style w:type="paragraph" w:customStyle="1" w:styleId="c13">
    <w:name w:val="c13"/>
    <w:basedOn w:val="a"/>
    <w:rsid w:val="0039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39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4A59"/>
  </w:style>
  <w:style w:type="paragraph" w:customStyle="1" w:styleId="c68">
    <w:name w:val="c68"/>
    <w:basedOn w:val="a"/>
    <w:rsid w:val="0039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39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b"/>
    <w:rsid w:val="00394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0"/>
    <w:rsid w:val="00394A59"/>
    <w:rPr>
      <w:rFonts w:ascii="Calibri" w:eastAsia="Calibri" w:hAnsi="Calibri" w:cs="Times New Roman"/>
      <w:lang w:eastAsia="ar-SA"/>
    </w:rPr>
  </w:style>
  <w:style w:type="paragraph" w:customStyle="1" w:styleId="Textbody">
    <w:name w:val="Text body"/>
    <w:basedOn w:val="a"/>
    <w:rsid w:val="00394A5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394A59"/>
    <w:rPr>
      <w:b/>
      <w:bCs/>
    </w:rPr>
  </w:style>
  <w:style w:type="paragraph" w:customStyle="1" w:styleId="Style261">
    <w:name w:val="Style261"/>
    <w:basedOn w:val="a"/>
    <w:rsid w:val="00394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395">
    <w:name w:val="Font Style395"/>
    <w:rsid w:val="00394A59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customStyle="1" w:styleId="Default">
    <w:name w:val="Default"/>
    <w:rsid w:val="00394A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ragraphStyle">
    <w:name w:val="Paragraph Style"/>
    <w:rsid w:val="00394A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12">
    <w:name w:val="Без интервала1"/>
    <w:uiPriority w:val="99"/>
    <w:rsid w:val="008E2C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16</Pages>
  <Words>4218</Words>
  <Characters>24045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13</cp:lastModifiedBy>
  <cp:revision>30</cp:revision>
  <cp:lastPrinted>2022-09-20T12:01:00Z</cp:lastPrinted>
  <dcterms:created xsi:type="dcterms:W3CDTF">2021-08-11T08:45:00Z</dcterms:created>
  <dcterms:modified xsi:type="dcterms:W3CDTF">2022-09-29T11:34:00Z</dcterms:modified>
</cp:coreProperties>
</file>