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7D" w:rsidRPr="00412CB8" w:rsidRDefault="009F2A7D" w:rsidP="009F2A7D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F2A7D" w:rsidRPr="00514F81" w:rsidRDefault="009F2A7D" w:rsidP="009F2A7D">
      <w:pPr>
        <w:pStyle w:val="10"/>
        <w:jc w:val="both"/>
        <w:rPr>
          <w:rStyle w:val="9pt0pt"/>
          <w:b w:val="0"/>
          <w:sz w:val="24"/>
          <w:szCs w:val="24"/>
        </w:rPr>
      </w:pPr>
      <w:r w:rsidRPr="00412CB8">
        <w:rPr>
          <w:rFonts w:ascii="Times New Roman" w:hAnsi="Times New Roman"/>
          <w:sz w:val="24"/>
          <w:szCs w:val="24"/>
        </w:rPr>
        <w:t>Рабочая программа по литературе для 7 класса ориентирована на реализацию целей и задач про</w:t>
      </w:r>
      <w:r w:rsidRPr="00412CB8">
        <w:rPr>
          <w:rFonts w:ascii="Times New Roman" w:hAnsi="Times New Roman"/>
          <w:sz w:val="24"/>
          <w:szCs w:val="24"/>
        </w:rPr>
        <w:softHyphen/>
        <w:t xml:space="preserve">граммы курса литературы 5-9 классов (автор-составитель Г.С. </w:t>
      </w:r>
      <w:proofErr w:type="spellStart"/>
      <w:r w:rsidRPr="00412CB8">
        <w:rPr>
          <w:rFonts w:ascii="Times New Roman" w:hAnsi="Times New Roman"/>
          <w:sz w:val="24"/>
          <w:szCs w:val="24"/>
        </w:rPr>
        <w:t>Меркин</w:t>
      </w:r>
      <w:proofErr w:type="spellEnd"/>
      <w:r w:rsidRPr="00412CB8">
        <w:rPr>
          <w:rFonts w:ascii="Times New Roman" w:hAnsi="Times New Roman"/>
          <w:sz w:val="24"/>
          <w:szCs w:val="24"/>
        </w:rPr>
        <w:t>), разработанной с учётом требо</w:t>
      </w:r>
      <w:r w:rsidRPr="00412CB8">
        <w:rPr>
          <w:rFonts w:ascii="Times New Roman" w:hAnsi="Times New Roman"/>
          <w:sz w:val="24"/>
          <w:szCs w:val="24"/>
        </w:rPr>
        <w:softHyphen/>
        <w:t>ваний Федерального государственного образовательного стандарта, Примерной основной образователь</w:t>
      </w:r>
      <w:r w:rsidRPr="00412CB8">
        <w:rPr>
          <w:rFonts w:ascii="Times New Roman" w:hAnsi="Times New Roman"/>
          <w:sz w:val="24"/>
          <w:szCs w:val="24"/>
        </w:rPr>
        <w:softHyphen/>
        <w:t xml:space="preserve">ной программы и Концепции преподавания русского языка и литературы  к результатам освоения обучающимися образовательной программы основного общего образования: </w:t>
      </w:r>
      <w:r w:rsidRPr="00514F81">
        <w:rPr>
          <w:rStyle w:val="9pt0pt"/>
          <w:b w:val="0"/>
          <w:sz w:val="24"/>
          <w:szCs w:val="24"/>
        </w:rPr>
        <w:t>предметным, метапредметным и личностным.</w:t>
      </w:r>
    </w:p>
    <w:p w:rsidR="00B45009" w:rsidRPr="00514F81" w:rsidRDefault="00B45009" w:rsidP="009F2A7D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514F81">
        <w:rPr>
          <w:rStyle w:val="9pt0pt"/>
          <w:sz w:val="24"/>
          <w:szCs w:val="24"/>
        </w:rPr>
        <w:t>Рабочая программа ориентирована на учебник</w:t>
      </w:r>
      <w:r w:rsidR="00514F81" w:rsidRPr="00514F81">
        <w:rPr>
          <w:rStyle w:val="9pt0pt"/>
          <w:sz w:val="24"/>
          <w:szCs w:val="24"/>
        </w:rPr>
        <w:t xml:space="preserve">: </w:t>
      </w:r>
      <w:r w:rsidR="00514F81" w:rsidRPr="00514F81">
        <w:rPr>
          <w:rStyle w:val="9pt0pt"/>
          <w:b w:val="0"/>
          <w:sz w:val="24"/>
          <w:szCs w:val="24"/>
        </w:rPr>
        <w:t xml:space="preserve">Литература: учебник для 7 класса общеобразовательных организаций в 2ч. Ч. 1/автор-составитель Г.С. </w:t>
      </w:r>
      <w:proofErr w:type="spellStart"/>
      <w:r w:rsidR="00514F81" w:rsidRPr="00514F81">
        <w:rPr>
          <w:rStyle w:val="9pt0pt"/>
          <w:b w:val="0"/>
          <w:sz w:val="24"/>
          <w:szCs w:val="24"/>
        </w:rPr>
        <w:t>Меркин</w:t>
      </w:r>
      <w:proofErr w:type="spellEnd"/>
      <w:r w:rsidR="00514F81" w:rsidRPr="00514F81">
        <w:rPr>
          <w:rStyle w:val="9pt0pt"/>
          <w:b w:val="0"/>
          <w:sz w:val="24"/>
          <w:szCs w:val="24"/>
        </w:rPr>
        <w:t>. – 9-е изд.  М.:ООО «Русское слово» - учебник</w:t>
      </w:r>
      <w:r w:rsidRPr="00514F81">
        <w:rPr>
          <w:rFonts w:ascii="Times New Roman" w:hAnsi="Times New Roman"/>
          <w:sz w:val="24"/>
          <w:szCs w:val="24"/>
        </w:rPr>
        <w:t xml:space="preserve"> </w:t>
      </w:r>
      <w:r w:rsidR="00514F81" w:rsidRPr="00514F81">
        <w:rPr>
          <w:rFonts w:ascii="Times New Roman" w:hAnsi="Times New Roman"/>
          <w:sz w:val="24"/>
          <w:szCs w:val="24"/>
        </w:rPr>
        <w:t>, 2021. –</w:t>
      </w:r>
      <w:r w:rsidR="00766025">
        <w:rPr>
          <w:rFonts w:ascii="Times New Roman" w:hAnsi="Times New Roman"/>
          <w:sz w:val="24"/>
          <w:szCs w:val="24"/>
        </w:rPr>
        <w:t xml:space="preserve"> </w:t>
      </w:r>
      <w:r w:rsidR="00514F81" w:rsidRPr="00514F81">
        <w:rPr>
          <w:rFonts w:ascii="Times New Roman" w:hAnsi="Times New Roman"/>
          <w:sz w:val="24"/>
          <w:szCs w:val="24"/>
        </w:rPr>
        <w:t>ФГОС. Инновационная школа</w:t>
      </w:r>
      <w:r w:rsidR="00766025">
        <w:rPr>
          <w:rFonts w:ascii="Times New Roman" w:hAnsi="Times New Roman"/>
          <w:sz w:val="24"/>
          <w:szCs w:val="24"/>
        </w:rPr>
        <w:t>.</w:t>
      </w:r>
    </w:p>
    <w:p w:rsidR="00514F81" w:rsidRPr="00514F81" w:rsidRDefault="00514F81" w:rsidP="00514F8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514F81">
        <w:rPr>
          <w:rStyle w:val="9pt0pt"/>
          <w:b w:val="0"/>
          <w:sz w:val="24"/>
          <w:szCs w:val="24"/>
        </w:rPr>
        <w:t xml:space="preserve">Литература: учебник для 7 класса общеобразовательных организаций в 2ч. Ч. 21/автор-составитель Г.С. </w:t>
      </w:r>
      <w:proofErr w:type="spellStart"/>
      <w:r w:rsidRPr="00514F81">
        <w:rPr>
          <w:rStyle w:val="9pt0pt"/>
          <w:b w:val="0"/>
          <w:sz w:val="24"/>
          <w:szCs w:val="24"/>
        </w:rPr>
        <w:t>Меркин</w:t>
      </w:r>
      <w:proofErr w:type="spellEnd"/>
      <w:r w:rsidRPr="00514F81">
        <w:rPr>
          <w:rStyle w:val="9pt0pt"/>
          <w:b w:val="0"/>
          <w:sz w:val="24"/>
          <w:szCs w:val="24"/>
        </w:rPr>
        <w:t>. – 9-е изд.  М.:ООО «Русское слово» - учебник</w:t>
      </w:r>
      <w:r w:rsidRPr="00514F81">
        <w:rPr>
          <w:rFonts w:ascii="Times New Roman" w:hAnsi="Times New Roman"/>
          <w:sz w:val="24"/>
          <w:szCs w:val="24"/>
        </w:rPr>
        <w:t xml:space="preserve"> , 2021. –</w:t>
      </w:r>
      <w:r w:rsidR="00766025">
        <w:rPr>
          <w:rFonts w:ascii="Times New Roman" w:hAnsi="Times New Roman"/>
          <w:sz w:val="24"/>
          <w:szCs w:val="24"/>
        </w:rPr>
        <w:t xml:space="preserve"> </w:t>
      </w:r>
      <w:r w:rsidRPr="00514F81">
        <w:rPr>
          <w:rFonts w:ascii="Times New Roman" w:hAnsi="Times New Roman"/>
          <w:sz w:val="24"/>
          <w:szCs w:val="24"/>
        </w:rPr>
        <w:t>ФГОС. Инновационная школа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778C4" w:rsidRPr="00BD6342" w:rsidRDefault="007778C4" w:rsidP="00BD6342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AF6631">
        <w:rPr>
          <w:rFonts w:ascii="Times New Roman" w:hAnsi="Times New Roman"/>
          <w:b/>
          <w:sz w:val="24"/>
          <w:szCs w:val="24"/>
        </w:rPr>
        <w:t>В учебно-методический комплект издательства «Русское слово» для 7 класса</w:t>
      </w:r>
      <w:r w:rsidRPr="00BD6342">
        <w:rPr>
          <w:rFonts w:ascii="Times New Roman" w:hAnsi="Times New Roman"/>
          <w:sz w:val="24"/>
          <w:szCs w:val="24"/>
        </w:rPr>
        <w:t xml:space="preserve"> входит</w:t>
      </w:r>
      <w:r w:rsidR="00BD6342" w:rsidRPr="00BD6342">
        <w:rPr>
          <w:rFonts w:ascii="Times New Roman" w:hAnsi="Times New Roman"/>
          <w:sz w:val="24"/>
          <w:szCs w:val="24"/>
        </w:rPr>
        <w:t xml:space="preserve"> «Методическое пособие к учебнику «Литература. 7 класс» Г.С. </w:t>
      </w:r>
      <w:proofErr w:type="spellStart"/>
      <w:r w:rsidR="00BD6342" w:rsidRPr="00BD6342">
        <w:rPr>
          <w:rFonts w:ascii="Times New Roman" w:hAnsi="Times New Roman"/>
          <w:sz w:val="24"/>
          <w:szCs w:val="24"/>
        </w:rPr>
        <w:t>Меркина</w:t>
      </w:r>
      <w:proofErr w:type="spellEnd"/>
      <w:r w:rsidR="00BD6342" w:rsidRPr="00BD6342">
        <w:rPr>
          <w:rFonts w:ascii="Times New Roman" w:hAnsi="Times New Roman"/>
          <w:sz w:val="24"/>
          <w:szCs w:val="24"/>
        </w:rPr>
        <w:t>»/ а</w:t>
      </w:r>
      <w:r w:rsidR="00DF5897">
        <w:rPr>
          <w:rFonts w:ascii="Times New Roman" w:hAnsi="Times New Roman"/>
          <w:sz w:val="24"/>
          <w:szCs w:val="24"/>
        </w:rPr>
        <w:t>в</w:t>
      </w:r>
      <w:r w:rsidR="00BD6342" w:rsidRPr="00BD6342">
        <w:rPr>
          <w:rFonts w:ascii="Times New Roman" w:hAnsi="Times New Roman"/>
          <w:sz w:val="24"/>
          <w:szCs w:val="24"/>
        </w:rPr>
        <w:t xml:space="preserve">тор Соловьева Ф.Е. – Издательство «Русское слово», 2020г., а также </w:t>
      </w:r>
      <w:r w:rsidRPr="00BD6342">
        <w:rPr>
          <w:rFonts w:ascii="Times New Roman" w:hAnsi="Times New Roman"/>
          <w:sz w:val="24"/>
          <w:szCs w:val="24"/>
        </w:rPr>
        <w:t xml:space="preserve"> электронный учебник и методическое пособие «Интерактивные ресурсы электронной формы учебника Г.С.</w:t>
      </w:r>
      <w:r w:rsidR="00DF58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342">
        <w:rPr>
          <w:rFonts w:ascii="Times New Roman" w:hAnsi="Times New Roman"/>
          <w:sz w:val="24"/>
          <w:szCs w:val="24"/>
        </w:rPr>
        <w:t>Меркина</w:t>
      </w:r>
      <w:proofErr w:type="spellEnd"/>
      <w:r w:rsidRPr="00BD6342">
        <w:rPr>
          <w:rFonts w:ascii="Times New Roman" w:hAnsi="Times New Roman"/>
          <w:sz w:val="24"/>
          <w:szCs w:val="24"/>
        </w:rPr>
        <w:t xml:space="preserve"> «Литература» для </w:t>
      </w:r>
      <w:r w:rsidR="00AF6631">
        <w:rPr>
          <w:rFonts w:ascii="Times New Roman" w:hAnsi="Times New Roman"/>
          <w:sz w:val="24"/>
          <w:szCs w:val="24"/>
        </w:rPr>
        <w:t>7</w:t>
      </w:r>
      <w:r w:rsidRPr="00BD6342">
        <w:rPr>
          <w:rFonts w:ascii="Times New Roman" w:hAnsi="Times New Roman"/>
          <w:sz w:val="24"/>
          <w:szCs w:val="24"/>
        </w:rPr>
        <w:t xml:space="preserve"> класса общеобразовательных организаций: методическое пособие / Е.В. Комиссарова. — М.: ООО «Русское слово — учебник», 2016. </w:t>
      </w:r>
      <w:r w:rsidR="00BD6342" w:rsidRPr="00BD6342">
        <w:rPr>
          <w:rFonts w:ascii="Times New Roman" w:hAnsi="Times New Roman"/>
          <w:sz w:val="24"/>
          <w:szCs w:val="24"/>
        </w:rPr>
        <w:t>— 64 с. — (Инновационная школа).</w:t>
      </w:r>
    </w:p>
    <w:p w:rsidR="009F2A7D" w:rsidRPr="00412CB8" w:rsidRDefault="009F2A7D" w:rsidP="009F2A7D">
      <w:pPr>
        <w:pStyle w:val="1"/>
        <w:shd w:val="clear" w:color="auto" w:fill="auto"/>
        <w:spacing w:before="0" w:after="224" w:line="240" w:lineRule="auto"/>
        <w:ind w:right="20" w:firstLine="300"/>
        <w:rPr>
          <w:sz w:val="24"/>
          <w:szCs w:val="24"/>
        </w:rPr>
      </w:pPr>
      <w:r w:rsidRPr="00AF6631">
        <w:rPr>
          <w:b/>
          <w:sz w:val="24"/>
          <w:szCs w:val="24"/>
        </w:rPr>
        <w:t>Рабочая программа рассчитана на 70 часов</w:t>
      </w:r>
      <w:r w:rsidRPr="00412CB8">
        <w:rPr>
          <w:rStyle w:val="0pt"/>
          <w:sz w:val="24"/>
          <w:szCs w:val="24"/>
        </w:rPr>
        <w:t>.</w:t>
      </w:r>
      <w:r w:rsidRPr="00412CB8">
        <w:rPr>
          <w:sz w:val="24"/>
          <w:szCs w:val="24"/>
        </w:rPr>
        <w:t xml:space="preserve"> Содержание планирования включает </w:t>
      </w:r>
      <w:r w:rsidRPr="005E7396">
        <w:rPr>
          <w:b/>
          <w:sz w:val="24"/>
          <w:szCs w:val="24"/>
        </w:rPr>
        <w:t>67 уроков</w:t>
      </w:r>
      <w:r w:rsidRPr="00412CB8">
        <w:rPr>
          <w:sz w:val="24"/>
          <w:szCs w:val="24"/>
        </w:rPr>
        <w:t xml:space="preserve"> различных типов, </w:t>
      </w:r>
      <w:r w:rsidRPr="00412CB8">
        <w:rPr>
          <w:color w:val="000000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связано с производственным календарем на 2022-2023 учебный год и расписанием занятий.   Н</w:t>
      </w:r>
      <w:r w:rsidRPr="00412CB8">
        <w:rPr>
          <w:sz w:val="24"/>
          <w:szCs w:val="24"/>
        </w:rPr>
        <w:t>едостающие часы компенсированы за счет уплотнения материала.</w:t>
      </w: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 xml:space="preserve">2. Рабочая программа ориентирована на достижение </w:t>
      </w:r>
      <w:r w:rsidRPr="00412CB8">
        <w:rPr>
          <w:rFonts w:ascii="Times New Roman" w:hAnsi="Times New Roman" w:cs="Times New Roman"/>
          <w:b/>
          <w:sz w:val="24"/>
          <w:szCs w:val="24"/>
        </w:rPr>
        <w:t>предметных результатов</w:t>
      </w:r>
      <w:r w:rsidRPr="00412CB8">
        <w:rPr>
          <w:rFonts w:ascii="Times New Roman" w:hAnsi="Times New Roman" w:cs="Times New Roman"/>
          <w:sz w:val="24"/>
          <w:szCs w:val="24"/>
        </w:rPr>
        <w:t>, включающих:</w:t>
      </w: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1) в познавательной сфере: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 xml:space="preserve">родов, древнерусской литературы, литературы </w:t>
      </w:r>
      <w:r w:rsidRPr="00412CB8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12CB8">
        <w:rPr>
          <w:rFonts w:ascii="Times New Roman" w:hAnsi="Times New Roman" w:cs="Times New Roman"/>
          <w:sz w:val="24"/>
          <w:szCs w:val="24"/>
        </w:rPr>
        <w:t>—</w:t>
      </w:r>
      <w:r w:rsidRPr="00412CB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12CB8">
        <w:rPr>
          <w:rFonts w:ascii="Times New Roman" w:hAnsi="Times New Roman" w:cs="Times New Roman"/>
          <w:sz w:val="24"/>
          <w:szCs w:val="24"/>
        </w:rPr>
        <w:t xml:space="preserve"> вв., литературы народов России и зарубежной литературы;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развитие способности понимать литературные художественные произведения, отражающие разные этнокультурные традиции;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определять в произведении элементы сюжета, композиции, изобразительно-выразительные средства языка, понимать их роль в раскрытии идейно-художественного содержания произведения (эле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менты филологического анализа);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9F2A7D" w:rsidRPr="00412CB8" w:rsidRDefault="009F2A7D" w:rsidP="009F2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lastRenderedPageBreak/>
        <w:t>овладение процедурами смыслового и эстетического анализа текста на основе понимания принципи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альных отличий литературного художественного текста от научного, делового, публицистического и т.п.;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2) в ценностно-ориентационной сфере: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литературы как одной из основных национально-культурных ценностей народа, как осо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бого способа познания жизни;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формулирование собственного отношения к произведениям русской литературы;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ние потребности в систематическом чтении как средстве познания мира и себя в этом мире, гармониза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ции отношений человека и общества;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9F2A7D" w:rsidRPr="00412CB8" w:rsidRDefault="009F2A7D" w:rsidP="009F2A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авторской позиции и определение своего отношения к ней;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3) в коммуникативной сфере:</w:t>
      </w:r>
    </w:p>
    <w:p w:rsidR="009F2A7D" w:rsidRPr="00412CB8" w:rsidRDefault="009F2A7D" w:rsidP="009F2A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осмысленное чтение и адекватное восприятие литературных произведений, восприятие на слух ли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тературных произведений разных жанров;</w:t>
      </w:r>
    </w:p>
    <w:p w:rsidR="009F2A7D" w:rsidRPr="00412CB8" w:rsidRDefault="009F2A7D" w:rsidP="009F2A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9F2A7D" w:rsidRPr="00412CB8" w:rsidRDefault="009F2A7D" w:rsidP="009F2A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отвечать на вопросы по прослушанному или прочитанному тексту; создавать устные моноло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гические высказывания разных типов; вести диалог;</w:t>
      </w:r>
    </w:p>
    <w:p w:rsidR="009F2A7D" w:rsidRPr="00412CB8" w:rsidRDefault="009F2A7D" w:rsidP="009F2A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проблематикой изученных произведений, выполнение классных и домашних творческих работ, подготовка рефератов на литературные и общекуль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турные темы;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4)в эстетической сфере:</w:t>
      </w:r>
    </w:p>
    <w:p w:rsidR="009F2A7D" w:rsidRPr="00412CB8" w:rsidRDefault="009F2A7D" w:rsidP="009F2A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ятие произведений литературы; формирование художественного вкуса;</w:t>
      </w:r>
    </w:p>
    <w:p w:rsidR="009F2A7D" w:rsidRPr="00412CB8" w:rsidRDefault="009F2A7D" w:rsidP="009F2A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9F2A7D" w:rsidRPr="00412CB8" w:rsidRDefault="009F2A7D" w:rsidP="009F2A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средств языка в создании художественных образов литературных произведений;</w:t>
      </w:r>
    </w:p>
    <w:p w:rsidR="009F2A7D" w:rsidRPr="00412CB8" w:rsidRDefault="009F2A7D" w:rsidP="009F2A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</w:t>
      </w:r>
      <w:r w:rsidRPr="00412CB8">
        <w:rPr>
          <w:rFonts w:ascii="Times New Roman" w:hAnsi="Times New Roman" w:cs="Times New Roman"/>
          <w:sz w:val="24"/>
          <w:szCs w:val="24"/>
        </w:rPr>
        <w:softHyphen/>
        <w:t xml:space="preserve">вать в обсуждении прочитанного, сознательно планировать своё </w:t>
      </w:r>
      <w:proofErr w:type="spellStart"/>
      <w:r w:rsidRPr="00412CB8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412CB8">
        <w:rPr>
          <w:rFonts w:ascii="Times New Roman" w:hAnsi="Times New Roman" w:cs="Times New Roman"/>
          <w:sz w:val="24"/>
          <w:szCs w:val="24"/>
        </w:rPr>
        <w:t xml:space="preserve"> чтение.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ориентирована на достижение </w:t>
      </w:r>
      <w:proofErr w:type="spellStart"/>
      <w:r w:rsidRPr="00412CB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12CB8">
        <w:rPr>
          <w:rFonts w:ascii="Times New Roman" w:hAnsi="Times New Roman" w:cs="Times New Roman"/>
          <w:b/>
          <w:sz w:val="24"/>
          <w:szCs w:val="24"/>
        </w:rPr>
        <w:t xml:space="preserve"> результатов, включающих: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ятельности;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нанно выбирать наиболее эффективные способы решения учебных и познавательных задач;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 xml:space="preserve">ятельности в процессе достижения результата, определять способы </w:t>
      </w:r>
      <w:r w:rsidRPr="00412CB8">
        <w:rPr>
          <w:rFonts w:ascii="Times New Roman" w:hAnsi="Times New Roman" w:cs="Times New Roman"/>
          <w:sz w:val="24"/>
          <w:szCs w:val="24"/>
        </w:rPr>
        <w:lastRenderedPageBreak/>
        <w:t>действий в рамках предложенных ус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ловий и требований, корректировать свои действия в соответствии с изменяющейся ситуацией;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владение навыками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мостоятельно выбирать основания и критерии для классификации, устанавливать причинно-следствен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ные связи, строить логическое рассуждение, умозаключение (индуктивное, дедуктивное и по аналогии) и делать выводы;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ражения своих чувств, мыслей и потребностей; развитие навыков планирования и регуляции своей де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ятельности; владение устной и письменной речью, монологической контекстной речью;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ционных технологий;</w:t>
      </w:r>
    </w:p>
    <w:p w:rsidR="009F2A7D" w:rsidRPr="00412CB8" w:rsidRDefault="009F2A7D" w:rsidP="009F2A7D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достижение личностных результатов, включающих: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ние своей этнической принадлежности, знание истории, языка, культуры своего народа, своего края, ос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нов культурного наследия народов России и человечества;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сий и профессиональных предпочтений, с учётом устойчивых познавательных интересов, а также на осно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ве формирования уважительного отношения к труду, развития опыта участия в социально значимом труде;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уки и общественной практики, учитывающего социальное, культурное, языковое, духовное многообразие современного мира;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ществах, включая взрослые и социальные сообщества;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ностного выбора, формирование нравственных чувств и нравственного поведения, осознанного и ответ</w:t>
      </w:r>
      <w:r w:rsidRPr="00412CB8">
        <w:rPr>
          <w:rFonts w:ascii="Times New Roman" w:hAnsi="Times New Roman" w:cs="Times New Roman"/>
          <w:sz w:val="24"/>
          <w:szCs w:val="24"/>
        </w:rPr>
        <w:softHyphen/>
        <w:t>ственного отношения к собственным поступкам;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lastRenderedPageBreak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позитивного отношения к здоровому и безопасному образу жизни;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уважительное и заботливое отношение к членам своей семьи;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совершенствование духовно-нравственных качеств личности;</w:t>
      </w:r>
    </w:p>
    <w:p w:rsidR="009F2A7D" w:rsidRPr="00412CB8" w:rsidRDefault="009F2A7D" w:rsidP="009F2A7D">
      <w:pPr>
        <w:pStyle w:val="a3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формирование навыков работы с различными источниками информации (словари, энциклопедии, интернет-ресурсы и др.) для решения познавательных и коммуникативных задач.</w:t>
      </w: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2CB8">
        <w:rPr>
          <w:rFonts w:ascii="Times New Roman" w:hAnsi="Times New Roman" w:cs="Times New Roman"/>
          <w:sz w:val="24"/>
          <w:szCs w:val="24"/>
        </w:rPr>
        <w:t>Достижение личностных результатов осуществляется в процессе реализации приоритетной цели литературного образования — «формирования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патриотизма».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>Литература как предмет преподавания обладает огромным гуманистическим потенциалом, позволяю</w:t>
      </w:r>
      <w:r w:rsidRPr="00412CB8">
        <w:rPr>
          <w:sz w:val="24"/>
          <w:szCs w:val="24"/>
        </w:rPr>
        <w:softHyphen/>
        <w:t>щим формировать ценностно-мировоззренческую позицию учащихся, их отношение к художественному произведению как особому способу познания мира.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>Систематическая работа, направленная на формирование знаний о гуманистических ценностях на уроках литературы в 5—8 классах, максимально содействует интеграции на уровне мировоззрения и обра</w:t>
      </w:r>
      <w:r w:rsidRPr="00412CB8">
        <w:rPr>
          <w:sz w:val="24"/>
          <w:szCs w:val="24"/>
        </w:rPr>
        <w:softHyphen/>
        <w:t>за жизни учащихся нравственных, эстетических, научных, экологических и других ценностей, что являет</w:t>
      </w:r>
      <w:r w:rsidRPr="00412CB8">
        <w:rPr>
          <w:sz w:val="24"/>
          <w:szCs w:val="24"/>
        </w:rPr>
        <w:softHyphen/>
        <w:t>ся условием обеспечения фундаментальности литературного образования.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>Утверждению в воспринимающем сознании определённой системы ценностей и типа эмоционально-</w:t>
      </w:r>
      <w:r w:rsidRPr="00412CB8">
        <w:rPr>
          <w:sz w:val="24"/>
          <w:szCs w:val="24"/>
        </w:rPr>
        <w:softHyphen/>
        <w:t xml:space="preserve">ценностной ориентации, систематизации и прочности усвоения знаний способствуют поэтапная работа, направленная на включение понятий аксиологии гуманизма в систему: 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>а) уроков анализа текста в цен</w:t>
      </w:r>
      <w:r w:rsidRPr="00412CB8">
        <w:rPr>
          <w:sz w:val="24"/>
          <w:szCs w:val="24"/>
        </w:rPr>
        <w:softHyphen/>
        <w:t xml:space="preserve">ностном аспекте с использованием обучающих трансформационных, аналитических, исследовательских, прогностических, систематизирующих и интегрирующих заданий; 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 xml:space="preserve">б) уроков изучения истории и теории литературы, направленных на выполнение информационных и рефлексивно-оценочных заданий; </w:t>
      </w:r>
    </w:p>
    <w:p w:rsidR="009F2A7D" w:rsidRPr="00412CB8" w:rsidRDefault="009F2A7D" w:rsidP="009F2A7D">
      <w:pPr>
        <w:pStyle w:val="3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12CB8">
        <w:rPr>
          <w:sz w:val="24"/>
          <w:szCs w:val="24"/>
        </w:rPr>
        <w:t>в) уро</w:t>
      </w:r>
      <w:r w:rsidRPr="00412CB8">
        <w:rPr>
          <w:sz w:val="24"/>
          <w:szCs w:val="24"/>
        </w:rPr>
        <w:softHyphen/>
        <w:t>ков развития речи, предполагающих выполнение суммирующих, мотивирующих, перспективных и реф</w:t>
      </w:r>
      <w:r w:rsidRPr="00412CB8">
        <w:rPr>
          <w:sz w:val="24"/>
          <w:szCs w:val="24"/>
        </w:rPr>
        <w:softHyphen/>
        <w:t>лексивных проверочных заданий.</w:t>
      </w: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54ED" w:rsidRPr="00412CB8" w:rsidRDefault="00A654ED" w:rsidP="00A654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IY</w:t>
      </w:r>
      <w:r w:rsidRPr="00412CB8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p w:rsidR="00A654ED" w:rsidRPr="00412CB8" w:rsidRDefault="00A654ED" w:rsidP="00A654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101"/>
        <w:gridCol w:w="5811"/>
        <w:gridCol w:w="2659"/>
      </w:tblGrid>
      <w:tr w:rsidR="00A654ED" w:rsidRPr="00412CB8" w:rsidTr="00B001A4">
        <w:tc>
          <w:tcPr>
            <w:tcW w:w="1101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2659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2659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659" w:type="dxa"/>
          </w:tcPr>
          <w:p w:rsidR="00A654ED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РУССКОЙ ЛИТЕРАТУРЫ XVIII ВЕКА:</w:t>
            </w:r>
          </w:p>
        </w:tc>
        <w:tc>
          <w:tcPr>
            <w:tcW w:w="2659" w:type="dxa"/>
          </w:tcPr>
          <w:p w:rsidR="00A654ED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М.В. ЛОМОНОСОВ</w:t>
            </w:r>
          </w:p>
        </w:tc>
        <w:tc>
          <w:tcPr>
            <w:tcW w:w="2659" w:type="dxa"/>
          </w:tcPr>
          <w:p w:rsidR="00A654ED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Г.Р. ДЕРЖАВИН</w:t>
            </w:r>
          </w:p>
        </w:tc>
        <w:tc>
          <w:tcPr>
            <w:tcW w:w="2659" w:type="dxa"/>
          </w:tcPr>
          <w:p w:rsidR="00A654ED" w:rsidRPr="00412CB8" w:rsidRDefault="004C4E9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Д.И. ФОНВИЗИН</w:t>
            </w:r>
          </w:p>
        </w:tc>
        <w:tc>
          <w:tcPr>
            <w:tcW w:w="2659" w:type="dxa"/>
          </w:tcPr>
          <w:p w:rsidR="00A654ED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XIX ВЕКА:</w:t>
            </w:r>
          </w:p>
        </w:tc>
        <w:tc>
          <w:tcPr>
            <w:tcW w:w="2659" w:type="dxa"/>
          </w:tcPr>
          <w:p w:rsidR="00A654ED" w:rsidRPr="00412CB8" w:rsidRDefault="00A654ED" w:rsidP="004729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29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М.Ю. ЛЕРМОНТОВ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М.Е. САЛТЫКОВ-ЩЕДРИН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Н.С. ЛЕСКОВ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Ф.И. ТЮТЧЕВ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 w:rsidRPr="004C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47293F" w:rsidRPr="004C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ВЕКА О РОССИИ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9B253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20CCC" w:rsidRPr="004C4E99">
              <w:rPr>
                <w:rFonts w:ascii="Times New Roman" w:hAnsi="Times New Roman" w:cs="Times New Roman"/>
                <w:sz w:val="24"/>
                <w:szCs w:val="24"/>
              </w:rPr>
              <w:t>П. ЧЕХОВ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4C4E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4C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ВЕКА:</w:t>
            </w:r>
          </w:p>
        </w:tc>
        <w:tc>
          <w:tcPr>
            <w:tcW w:w="2659" w:type="dxa"/>
          </w:tcPr>
          <w:p w:rsidR="00A654ED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И.А. БУНИН</w:t>
            </w:r>
          </w:p>
        </w:tc>
        <w:tc>
          <w:tcPr>
            <w:tcW w:w="2659" w:type="dxa"/>
          </w:tcPr>
          <w:p w:rsidR="00A20CCC" w:rsidRPr="00F142BE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</w:p>
        </w:tc>
        <w:tc>
          <w:tcPr>
            <w:tcW w:w="2659" w:type="dxa"/>
          </w:tcPr>
          <w:p w:rsidR="00A20CCC" w:rsidRPr="00F142BE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М. ГОРЬКИЙ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А.С. ГРИН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C4E99" w:rsidRDefault="00A20CCC" w:rsidP="00A20C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И.С. ШМЕЛЕВ</w:t>
            </w:r>
          </w:p>
        </w:tc>
        <w:tc>
          <w:tcPr>
            <w:tcW w:w="2659" w:type="dxa"/>
          </w:tcPr>
          <w:p w:rsidR="00A20CCC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М.М. ПРИШВИН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</w:p>
        </w:tc>
        <w:tc>
          <w:tcPr>
            <w:tcW w:w="2659" w:type="dxa"/>
          </w:tcPr>
          <w:p w:rsidR="00A654ED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Н.А. ЗАБОЛОЦКИЙ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C4E99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9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 ПОЭТОВ – участников Великой Отечественной войны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ВАСИЛЬЕВ</w:t>
            </w:r>
          </w:p>
        </w:tc>
        <w:tc>
          <w:tcPr>
            <w:tcW w:w="2659" w:type="dxa"/>
          </w:tcPr>
          <w:p w:rsidR="00A654ED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4985" w:rsidRPr="00412CB8" w:rsidTr="00B001A4">
        <w:tc>
          <w:tcPr>
            <w:tcW w:w="1101" w:type="dxa"/>
          </w:tcPr>
          <w:p w:rsidR="00014985" w:rsidRPr="00412CB8" w:rsidRDefault="00014985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14985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ШУКШИН</w:t>
            </w:r>
          </w:p>
        </w:tc>
        <w:tc>
          <w:tcPr>
            <w:tcW w:w="2659" w:type="dxa"/>
          </w:tcPr>
          <w:p w:rsidR="00014985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4985" w:rsidRPr="00412CB8" w:rsidTr="00B001A4">
        <w:tc>
          <w:tcPr>
            <w:tcW w:w="1101" w:type="dxa"/>
          </w:tcPr>
          <w:p w:rsidR="00014985" w:rsidRPr="00412CB8" w:rsidRDefault="00014985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14985" w:rsidRPr="00014985" w:rsidRDefault="0001498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 о РОССИИ</w:t>
            </w:r>
          </w:p>
        </w:tc>
        <w:tc>
          <w:tcPr>
            <w:tcW w:w="2659" w:type="dxa"/>
          </w:tcPr>
          <w:p w:rsidR="00014985" w:rsidRPr="00412CB8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ЛИТЕРАТУРЫ:</w:t>
            </w:r>
          </w:p>
        </w:tc>
        <w:tc>
          <w:tcPr>
            <w:tcW w:w="2659" w:type="dxa"/>
          </w:tcPr>
          <w:p w:rsidR="00A654ED" w:rsidRPr="00F142BE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У. ШЕКСПИР</w:t>
            </w:r>
          </w:p>
        </w:tc>
        <w:tc>
          <w:tcPr>
            <w:tcW w:w="2659" w:type="dxa"/>
          </w:tcPr>
          <w:p w:rsidR="00A654ED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A20C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0CCC">
              <w:rPr>
                <w:rFonts w:ascii="Times New Roman" w:hAnsi="Times New Roman" w:cs="Times New Roman"/>
                <w:sz w:val="24"/>
                <w:szCs w:val="24"/>
              </w:rPr>
              <w:t>АЦУО БАСЁ</w:t>
            </w:r>
          </w:p>
        </w:tc>
        <w:tc>
          <w:tcPr>
            <w:tcW w:w="2659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Pr="00412CB8" w:rsidRDefault="00A20CCC" w:rsidP="00A20C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 СВИФТ</w:t>
            </w:r>
          </w:p>
        </w:tc>
        <w:tc>
          <w:tcPr>
            <w:tcW w:w="2659" w:type="dxa"/>
          </w:tcPr>
          <w:p w:rsidR="00A20CCC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Default="00A20CCC" w:rsidP="00A20C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РОБЕРТ БЕРНС</w:t>
            </w:r>
          </w:p>
        </w:tc>
        <w:tc>
          <w:tcPr>
            <w:tcW w:w="2659" w:type="dxa"/>
          </w:tcPr>
          <w:p w:rsidR="00A20CCC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Default="00A20CCC" w:rsidP="00A20C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</w:t>
            </w:r>
          </w:p>
        </w:tc>
        <w:tc>
          <w:tcPr>
            <w:tcW w:w="2659" w:type="dxa"/>
          </w:tcPr>
          <w:p w:rsidR="00A20CCC" w:rsidRPr="00412CB8" w:rsidRDefault="00014985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АНТУАН де СЕНТ ЭКЗЮПЕРИ</w:t>
            </w:r>
          </w:p>
        </w:tc>
        <w:tc>
          <w:tcPr>
            <w:tcW w:w="2659" w:type="dxa"/>
          </w:tcPr>
          <w:p w:rsidR="00A654ED" w:rsidRPr="00F142BE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CCC" w:rsidRPr="00412CB8" w:rsidTr="00B001A4">
        <w:tc>
          <w:tcPr>
            <w:tcW w:w="1101" w:type="dxa"/>
          </w:tcPr>
          <w:p w:rsidR="00A20CCC" w:rsidRPr="00412CB8" w:rsidRDefault="00A20CCC" w:rsidP="00A654E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0CCC" w:rsidRDefault="00A20CC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КУПАЛА</w:t>
            </w:r>
          </w:p>
        </w:tc>
        <w:tc>
          <w:tcPr>
            <w:tcW w:w="2659" w:type="dxa"/>
          </w:tcPr>
          <w:p w:rsidR="00A20CCC" w:rsidRPr="00F142BE" w:rsidRDefault="0047293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4ED" w:rsidRPr="00412CB8" w:rsidTr="00B001A4">
        <w:tc>
          <w:tcPr>
            <w:tcW w:w="1101" w:type="dxa"/>
          </w:tcPr>
          <w:p w:rsidR="00A654ED" w:rsidRPr="00412CB8" w:rsidRDefault="00A654ED" w:rsidP="00B001A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54E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654ED" w:rsidRPr="00412CB8" w:rsidRDefault="00A654E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67Ч.</w:t>
            </w:r>
          </w:p>
        </w:tc>
      </w:tr>
    </w:tbl>
    <w:p w:rsidR="00A654ED" w:rsidRPr="00412CB8" w:rsidRDefault="00A654ED" w:rsidP="00A654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54ED" w:rsidRPr="00412CB8" w:rsidRDefault="00A654ED" w:rsidP="00A654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54ED" w:rsidRPr="00412CB8" w:rsidRDefault="00A654ED" w:rsidP="00A65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9F2A7D" w:rsidRPr="00412C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412CB8">
        <w:rPr>
          <w:rFonts w:ascii="Times New Roman" w:hAnsi="Times New Roman" w:cs="Times New Roman"/>
          <w:b/>
          <w:sz w:val="24"/>
          <w:szCs w:val="24"/>
        </w:rPr>
        <w:t>. Содержание учебного предмета с планируемым результатами освоения литературы по разделам</w:t>
      </w: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660"/>
        <w:gridCol w:w="4394"/>
        <w:gridCol w:w="1134"/>
        <w:gridCol w:w="3544"/>
        <w:gridCol w:w="2770"/>
      </w:tblGrid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394" w:type="dxa"/>
          </w:tcPr>
          <w:p w:rsidR="009F2A7D" w:rsidRPr="00412CB8" w:rsidRDefault="009F2A7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134" w:type="dxa"/>
          </w:tcPr>
          <w:p w:rsidR="009F2A7D" w:rsidRPr="00412CB8" w:rsidRDefault="009F2A7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9F2A7D" w:rsidRPr="00412CB8" w:rsidRDefault="009F2A7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770" w:type="dxa"/>
          </w:tcPr>
          <w:p w:rsidR="009F2A7D" w:rsidRPr="00412CB8" w:rsidRDefault="009F2A7D" w:rsidP="00B001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F2A7D" w:rsidRPr="00412CB8" w:rsidTr="0047293F">
        <w:tc>
          <w:tcPr>
            <w:tcW w:w="2660" w:type="dxa"/>
          </w:tcPr>
          <w:p w:rsidR="007F00DC" w:rsidRPr="00412CB8" w:rsidRDefault="007F00DC" w:rsidP="007F00DC">
            <w:pPr>
              <w:pStyle w:val="a3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ВВЕДЕНИЕ </w:t>
            </w:r>
          </w:p>
          <w:p w:rsidR="00B001A4" w:rsidRPr="00412CB8" w:rsidRDefault="00B001A4" w:rsidP="007F00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eastAsia="Courier New" w:hAnsi="Times New Roman" w:cs="Times New Roman"/>
                <w:sz w:val="24"/>
                <w:szCs w:val="24"/>
              </w:rPr>
              <w:t>Любите читать!</w:t>
            </w:r>
          </w:p>
        </w:tc>
        <w:tc>
          <w:tcPr>
            <w:tcW w:w="4394" w:type="dxa"/>
          </w:tcPr>
          <w:p w:rsidR="009F2A7D" w:rsidRPr="00412CB8" w:rsidRDefault="00E37A9B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и особенностями учебника. Своеобразие курса. Литературные роды (лирика, эпос, драма). Жанр и жанровое образование. Движение жанров. Личность автора, позиция писателя, труд и творчество, творческая история произведения.</w:t>
            </w:r>
          </w:p>
        </w:tc>
        <w:tc>
          <w:tcPr>
            <w:tcW w:w="1134" w:type="dxa"/>
          </w:tcPr>
          <w:p w:rsidR="009F2A7D" w:rsidRPr="00412CB8" w:rsidRDefault="00B001A4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37A9B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составление цитатного плана статьи учебника; беседа; письменный ответ на вопрос; анкетирование.</w:t>
            </w:r>
          </w:p>
        </w:tc>
        <w:tc>
          <w:tcPr>
            <w:tcW w:w="2770" w:type="dxa"/>
          </w:tcPr>
          <w:p w:rsidR="009F2A7D" w:rsidRPr="00BE5430" w:rsidRDefault="00BE5430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30">
              <w:rPr>
                <w:rStyle w:val="0pt0"/>
                <w:rFonts w:eastAsiaTheme="minorEastAsia"/>
                <w:sz w:val="24"/>
                <w:szCs w:val="24"/>
              </w:rPr>
              <w:t>Формирование пред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ставлений о роли книги в нравственном становлении личности, ответственного отношения к учению, го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товности и способности учащихся к саморазвитию и самообразованию</w:t>
            </w:r>
          </w:p>
        </w:tc>
      </w:tr>
      <w:tr w:rsidR="0002614C" w:rsidRPr="00412CB8" w:rsidTr="0047293F">
        <w:tc>
          <w:tcPr>
            <w:tcW w:w="7054" w:type="dxa"/>
            <w:gridSpan w:val="2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1134" w:type="dxa"/>
          </w:tcPr>
          <w:p w:rsidR="0002614C" w:rsidRPr="00412CB8" w:rsidRDefault="0002614C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2614C" w:rsidRPr="00412CB8" w:rsidRDefault="0002614C" w:rsidP="00635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194" w:rsidRPr="00412CB8" w:rsidTr="0047293F">
        <w:tc>
          <w:tcPr>
            <w:tcW w:w="2660" w:type="dxa"/>
          </w:tcPr>
          <w:p w:rsidR="002E6194" w:rsidRPr="00412CB8" w:rsidRDefault="002E6194" w:rsidP="002E619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БЫЛИНЫ (2 часа)</w:t>
            </w:r>
          </w:p>
          <w:p w:rsidR="002E6194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E6194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и тяга земная», «Илья Муромец и Соловей-разбойник». А.К. Толстой «Илья Муромец». Событие в былине, поэтическая речь былины, своеобразие характера и речи персонажа, конфликт, отражение в былине народных представлений о нравственности (сила и доброта, ум и мудрость).</w:t>
            </w:r>
          </w:p>
        </w:tc>
        <w:tc>
          <w:tcPr>
            <w:tcW w:w="1134" w:type="dxa"/>
          </w:tcPr>
          <w:p w:rsidR="002E6194" w:rsidRPr="00412CB8" w:rsidRDefault="002E6194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E6194" w:rsidRPr="00412CB8" w:rsidRDefault="002E6194" w:rsidP="00635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отзыв на эпизод; подготовка сообщения; письменные ответы на вопросы; работа с репродукциями.</w:t>
            </w:r>
          </w:p>
        </w:tc>
        <w:tc>
          <w:tcPr>
            <w:tcW w:w="2770" w:type="dxa"/>
          </w:tcPr>
          <w:p w:rsidR="002E6194" w:rsidRPr="00BE5430" w:rsidRDefault="00BE5430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30">
              <w:rPr>
                <w:rStyle w:val="0pt0"/>
                <w:rFonts w:eastAsiaTheme="minorEastAsia"/>
                <w:sz w:val="24"/>
                <w:szCs w:val="24"/>
              </w:rPr>
              <w:t>Формирование представле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ний о труде как созидатель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ном начале, уважительного отношения к труду, обога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щение опыта участия в со</w:t>
            </w:r>
            <w:r w:rsidRPr="00BE5430">
              <w:rPr>
                <w:rStyle w:val="0pt0"/>
                <w:rFonts w:eastAsiaTheme="minorEastAsia"/>
                <w:sz w:val="24"/>
                <w:szCs w:val="24"/>
              </w:rPr>
              <w:softHyphen/>
              <w:t>циально значимом труде</w:t>
            </w:r>
          </w:p>
        </w:tc>
      </w:tr>
      <w:tr w:rsidR="002E6194" w:rsidRPr="00412CB8" w:rsidTr="0047293F">
        <w:tc>
          <w:tcPr>
            <w:tcW w:w="2660" w:type="dxa"/>
          </w:tcPr>
          <w:p w:rsidR="002E6194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(1 час)</w:t>
            </w:r>
          </w:p>
        </w:tc>
        <w:tc>
          <w:tcPr>
            <w:tcW w:w="4394" w:type="dxa"/>
          </w:tcPr>
          <w:p w:rsidR="002E6194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Обрядовая поэзия («Девочки, колядки!..», «Наша Масленица дорогая...», «Говорили — сваты на конях будут»); лирические песни («Подушечка моя пуховая...»); лиро-эпические песни («Солдатская»). Лирическое и эпическое начало в песне;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своеобразие поэтического языка народных песен. Многозначность поэтического образа в народной песне. Быт, нравственные представления и судьба народа в фольклорной песне</w:t>
            </w:r>
          </w:p>
        </w:tc>
        <w:tc>
          <w:tcPr>
            <w:tcW w:w="1134" w:type="dxa"/>
          </w:tcPr>
          <w:p w:rsidR="002E6194" w:rsidRPr="00412CB8" w:rsidRDefault="002E6194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E6194" w:rsidRPr="00412CB8" w:rsidRDefault="002E6194" w:rsidP="00635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сообщения; работа с учебником, репродукциями картин русских художников; прослушивание музыкального фрагмента.</w:t>
            </w:r>
          </w:p>
        </w:tc>
        <w:tc>
          <w:tcPr>
            <w:tcW w:w="2770" w:type="dxa"/>
          </w:tcPr>
          <w:p w:rsidR="002E6194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нравственно-эстетических представлений при знакомстве с обрядами русского народа.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 ДРЕВНЕРУССКОЙ ЛИТЕРАТУРЫ</w:t>
            </w:r>
          </w:p>
        </w:tc>
        <w:tc>
          <w:tcPr>
            <w:tcW w:w="4394" w:type="dxa"/>
          </w:tcPr>
          <w:p w:rsidR="009F2A7D" w:rsidRPr="00412CB8" w:rsidRDefault="002E6194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Из «Повести временных лет» («...И вспомнил Олег коня своего…»),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Ермолай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Еразм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) «Повесть о Петре и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 Поучительный характер древнерусской литературы; мудрость, преемственность поколений, любовь к родине, образованность, твердость духа, религиозность, верность, жертвенность; семейные ценности.</w:t>
            </w:r>
          </w:p>
        </w:tc>
        <w:tc>
          <w:tcPr>
            <w:tcW w:w="1134" w:type="dxa"/>
          </w:tcPr>
          <w:p w:rsidR="009F2A7D" w:rsidRPr="00412CB8" w:rsidRDefault="007F00DC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F2A7D" w:rsidRPr="00412CB8" w:rsidRDefault="00A936D9" w:rsidP="00A93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Воспринимать и выразительно читать произведения древнерусской литературы. Выражать личное читательское отношение к прочитанному. Устно или письменно отвечать на вопросы. Составлять лексические и историко-культурные комментарии. Анализировать произведение с учётом его жанровых особенностей. Характеризовать героев произведения. Работать со словарями, определять значение устаревших слов и выражений</w:t>
            </w:r>
          </w:p>
        </w:tc>
        <w:tc>
          <w:tcPr>
            <w:tcW w:w="2770" w:type="dxa"/>
          </w:tcPr>
          <w:p w:rsidR="009F2A7D" w:rsidRPr="00412CB8" w:rsidRDefault="00A936D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ценностных представлений на примере жизни Петра и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</w:tr>
      <w:tr w:rsidR="0002614C" w:rsidRPr="00412CB8" w:rsidTr="0047293F">
        <w:tc>
          <w:tcPr>
            <w:tcW w:w="7054" w:type="dxa"/>
            <w:gridSpan w:val="2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29"/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РУССКОЙ ЛИТЕРАТУРЫ XVIII ВЕКА</w:t>
            </w:r>
            <w:bookmarkEnd w:id="0"/>
          </w:p>
        </w:tc>
        <w:tc>
          <w:tcPr>
            <w:tcW w:w="1134" w:type="dxa"/>
          </w:tcPr>
          <w:p w:rsidR="0002614C" w:rsidRPr="00412CB8" w:rsidRDefault="004C4E9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2614C" w:rsidRPr="00412CB8" w:rsidRDefault="0002614C" w:rsidP="00635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D9" w:rsidRPr="00412CB8" w:rsidTr="0047293F">
        <w:tc>
          <w:tcPr>
            <w:tcW w:w="2660" w:type="dxa"/>
          </w:tcPr>
          <w:p w:rsidR="00A936D9" w:rsidRPr="00412CB8" w:rsidRDefault="00A936D9" w:rsidP="004C4E9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М.В. ЛОМОНОСОВ </w:t>
            </w:r>
          </w:p>
        </w:tc>
        <w:tc>
          <w:tcPr>
            <w:tcW w:w="4394" w:type="dxa"/>
          </w:tcPr>
          <w:p w:rsidR="00A936D9" w:rsidRPr="00412CB8" w:rsidRDefault="00A936D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Жизнь и судьба поэта, просветителя, ученого. «Ода на день восшествия на всероссийский престол ее величества государыни императрицы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 (отрывок), «Предисловие о пользе книг церковных в российском языке» (отрывок). Мысли о просвещении, русском языке; вера в творческие способности народа. Тематика поэтических произведений; особенность поэтического языка оды и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лирического стихотворения; поэтические образы. Теория «трех штилей» (отрывки). Основные положения и значение теории о стилях художественной литературы</w:t>
            </w:r>
          </w:p>
        </w:tc>
        <w:tc>
          <w:tcPr>
            <w:tcW w:w="1134" w:type="dxa"/>
          </w:tcPr>
          <w:p w:rsidR="00A936D9" w:rsidRPr="00412CB8" w:rsidRDefault="004C4E9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936D9" w:rsidRPr="00412CB8" w:rsidRDefault="00A936D9" w:rsidP="006359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работа с учебником; лексическая работа; сопоставительный анализ произведений разных видов искусства; прослушивание музыкального фрагмента; выразительное чтение.</w:t>
            </w:r>
          </w:p>
        </w:tc>
        <w:tc>
          <w:tcPr>
            <w:tcW w:w="2770" w:type="dxa"/>
          </w:tcPr>
          <w:p w:rsidR="00A936D9" w:rsidRPr="00412CB8" w:rsidRDefault="00A936D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и нравственно-эстетических представлений.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Г.Р. ДЕРЖАВИН</w:t>
            </w:r>
            <w:r w:rsidR="007F00DC"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час)</w:t>
            </w:r>
          </w:p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2A7D" w:rsidRPr="00412CB8" w:rsidRDefault="003D67BF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Биография Г.Р. Державина (по страницам книги В.Ф. Ходасевича «Державин»). Стихотворение «Властителям и судиям». Отражение в названии тематики и проблематики стихотворения; своеобразие стихотворений Г.Р. Державина в сравнении со стихотворениями М.В. Ломоносова. Тема поэта и власти. Сопоставление стихотворного переложения 81 псалма с оригиналом.</w:t>
            </w:r>
          </w:p>
        </w:tc>
        <w:tc>
          <w:tcPr>
            <w:tcW w:w="1134" w:type="dxa"/>
          </w:tcPr>
          <w:p w:rsidR="009F2A7D" w:rsidRPr="00412CB8" w:rsidRDefault="003D67B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3D67BF" w:rsidP="003D67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чтение наизусть; выразительное чтение; заполнение таблицы; беседа; составление тезисного плана статьи учебника; сопоставительная характеристика 81 псалма и стихотворения Г.Р. Державина; работа с иллюстрациями.</w:t>
            </w:r>
          </w:p>
        </w:tc>
        <w:tc>
          <w:tcPr>
            <w:tcW w:w="2770" w:type="dxa"/>
          </w:tcPr>
          <w:p w:rsidR="009F2A7D" w:rsidRPr="00412CB8" w:rsidRDefault="003D67BF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гражданской позиции.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5F4758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Д.И. ФОНВИЗИН</w:t>
            </w:r>
            <w:r w:rsidR="00575428"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00DC" w:rsidRPr="0041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часа)</w:t>
            </w:r>
          </w:p>
        </w:tc>
        <w:tc>
          <w:tcPr>
            <w:tcW w:w="4394" w:type="dxa"/>
          </w:tcPr>
          <w:p w:rsidR="009F2A7D" w:rsidRPr="00412CB8" w:rsidRDefault="003D67BF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 Комедия «Недоросль». Своеобразие драматургического произведения, основной конфликт пьесы и ее проблематика, образы комедии (портрет и характер; поступки, мысли, язык); образование и образованность; воспитание и семья; отцы и дети; социальные вопросы в комедии; позиция писателя.</w:t>
            </w:r>
          </w:p>
        </w:tc>
        <w:tc>
          <w:tcPr>
            <w:tcW w:w="1134" w:type="dxa"/>
          </w:tcPr>
          <w:p w:rsidR="009F2A7D" w:rsidRPr="00412CB8" w:rsidRDefault="003D67B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F2A7D" w:rsidRPr="00412CB8" w:rsidRDefault="003D67BF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чтение по ролям; работа с рефлексивной таблицей; исследовательская работа с текстом; работа с учебником; рассказ о персонажах.</w:t>
            </w:r>
          </w:p>
        </w:tc>
        <w:tc>
          <w:tcPr>
            <w:tcW w:w="2770" w:type="dxa"/>
          </w:tcPr>
          <w:p w:rsidR="009F2A7D" w:rsidRPr="00412CB8" w:rsidRDefault="003D67BF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этических представлений.</w:t>
            </w:r>
          </w:p>
        </w:tc>
      </w:tr>
      <w:tr w:rsidR="0002614C" w:rsidRPr="00412CB8" w:rsidTr="0047293F">
        <w:tc>
          <w:tcPr>
            <w:tcW w:w="7054" w:type="dxa"/>
            <w:gridSpan w:val="2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30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XIX ВЕКА</w:t>
            </w:r>
            <w:bookmarkEnd w:id="1"/>
          </w:p>
        </w:tc>
        <w:tc>
          <w:tcPr>
            <w:tcW w:w="1134" w:type="dxa"/>
          </w:tcPr>
          <w:p w:rsidR="0002614C" w:rsidRPr="00412CB8" w:rsidRDefault="0002614C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(6 часов)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Тема дружбы и долга, свободолюбивые мотивы в стихотворениях поэта: «К Чаадаеву» («Любви, надежды, тихой славы...»), «Деревня», «Во глубине сибирских руд...». Любовь к родине, уважение к предкам: «Два чувства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дивно близки нам…». Человек и природа: «Туча». Тема власти, жестокости, зла: «Анчар». «Песнь о вещем Олеге»: судьба Олега в летописном тексте и в балладе Пушкина; мотивы судьбы — предсказание, предзнаменование, предвидение, провидение; вера и суеверие. Поэма «Полтава» (в сокращении). Образ Петра и тема России  в поэме. Гражданский пафос поэмы. Изображение «массы» и исторических личностей в поэме. Своеобразие поэтического языка (через элементы сопоставительного анализа). Творческая история произведений.</w:t>
            </w:r>
          </w:p>
        </w:tc>
        <w:tc>
          <w:tcPr>
            <w:tcW w:w="1134" w:type="dxa"/>
          </w:tcPr>
          <w:p w:rsidR="009F2A7D" w:rsidRPr="00412CB8" w:rsidRDefault="00E4565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9F2A7D" w:rsidRPr="00412CB8" w:rsidRDefault="00A936D9" w:rsidP="00A93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воспринимать и выразительно читать произведения (в том числе наизусть). Выражать личное читательское отношение к прочитанному. Составлять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тезисный план статьи учебника. Участвовать в коллективном диалоге. Составлять лексические и историко-культурные комментарии. Определять тему, идею, художественные и композиционные особенности лирического, лиро-эпического и эпического произведения. Характеризовать лирического героя. Характеризовать и сопоставлять основных героев повести, выявлять художественные средства их создания. Анализировать произведение с учётом его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принадлежности. Сопоставлять произведения одного и разных авторов по заданным основаниям. Выявлять средства художественной изобразительности в лирических произведениях. Пересказывать (кратко, подробно, выборочно) текст повести или её фрагмент. Устно или письменно отвечать на вопросы (с использованием цитирования). Письменно отвечать на проблемный вопрос, писать сочинение на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литературную тему. Работать со словарями, определять значение устаревших слов и выражений. Подбирать и обобщать материалы об авторах и произведениях с использованием статьи учебника, справочной литературы и ресурсов Интернета.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развитие нравственно-эстетических представлений при характеристике «чувств добрых» в поэзии А.С.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 ЛЕРМОНТОВ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Стихотворения: «Три пальмы (Восточное сказание)», «Родина». «Песня про царя Ивана Васильевича, молодого опричника и удалого купца Калашникова». 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независимость; личность и власть); центральные образы поэмы и художественные приемы их создания; речевая характеристика героя. Фольклорные элементы в произведении. Художественное богатство «Песни...».</w:t>
            </w:r>
          </w:p>
        </w:tc>
        <w:tc>
          <w:tcPr>
            <w:tcW w:w="1134" w:type="dxa"/>
          </w:tcPr>
          <w:p w:rsidR="009F2A7D" w:rsidRPr="00412CB8" w:rsidRDefault="00E4565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F2A7D" w:rsidRPr="00412CB8" w:rsidRDefault="00A936D9" w:rsidP="00A93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воспринимать и выразительно читать произведения (в том числе наизусть). Выражать личное читательское отношение к прочитанному. Составлять лексические и историко-культурные комментарии. Определять тему, идею, художественные и композиционные особенности лирического произведения. Характеризовать лирического героя. Анализировать произведение с учётом его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принадлежности. Выявлять средства художественной изобразительности в лирических произведениях. Устно или письменно отвечать на вопросы. Письменно отвечать на проблемный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вопрос. Работать со словарями, определять значение устаревших слов и выражений. Подбирать и обобщать материалы об авторах и произведениях с использованием статьи учебника, справочной литературы и ресурсов Интернета.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нравственно-эстетических представлений.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ГОГОЛЬ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«Тарас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». Тематика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героическим эпосом (характеры, типы, речь). Своеобразие стиля.</w:t>
            </w:r>
          </w:p>
        </w:tc>
        <w:tc>
          <w:tcPr>
            <w:tcW w:w="1134" w:type="dxa"/>
          </w:tcPr>
          <w:p w:rsidR="009F2A7D" w:rsidRPr="00412CB8" w:rsidRDefault="00E4565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F2A7D" w:rsidRPr="00412CB8" w:rsidRDefault="00E45659" w:rsidP="00E45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изложение с заменой лица; различные виды чтения и устного пересказа, в том числе художественный пересказ; письменный отзыв на эпизод; исторический экскурс в изображаемую Гоголем эпоху; работа с таблицей; работа с иллюстрациями; работа с учебником; подготовка сообщения; участие в дискуссии; самостоятельная исследовательская работа с текстом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отечественной истории; развитие нравственно-эстетических представлений; воспитание патриотизма.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И.С. ТУРГЕНЕВ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(3 часа)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книги «Записки охотника». Многообразие и сложность характеров крестьян в изображении И.С. Тургенева. Рассказ «Хорь и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Калиныч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» (природный ум, трудолюбие, смекалка, талант; сложные социальные отношения в деревне в изображении Тургенева); рассказ «Певцы» (основная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талант и чувство достоинства крестьян, отношение автора к героям). Стихотворение в прозе «Нищий»: тематика; художественное богатство произведения.</w:t>
            </w:r>
          </w:p>
        </w:tc>
        <w:tc>
          <w:tcPr>
            <w:tcW w:w="1134" w:type="dxa"/>
          </w:tcPr>
          <w:p w:rsidR="009F2A7D" w:rsidRPr="00412CB8" w:rsidRDefault="00E45659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работа; выразительное чтение; подготовка сообщения; формулировка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микровыводов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и выводов; работа с иллюстрациями; исследовательская работа с текстом; заполнение таблицы.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мировоззренческих представлений в процессе выявления семантики слова раболепство; развитие нравственно-эстетических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при проведении сравнительного анализа тематически близких произведений разных видов искусства.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 ТЮТЧЕВ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поэте. Стихотворения: «С поляны коршун поднялся…», «Фонтан». Величие и бессилие человеческого разума</w:t>
            </w:r>
          </w:p>
        </w:tc>
        <w:tc>
          <w:tcPr>
            <w:tcW w:w="1134" w:type="dxa"/>
          </w:tcPr>
          <w:p w:rsidR="009F2A7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работа с учебником; выразительное чтение; лексическая работа; беседа; работа с репродукцией картины.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мире и человеке.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 (1 час)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Русская природа в стихотворениях: «Я пришел к тебе с приветом…», «Вечер». Общечеловеческое в лирике; наблюдательность, чувства добрые; красота земли; стихотворение-медитация.</w:t>
            </w:r>
          </w:p>
        </w:tc>
        <w:tc>
          <w:tcPr>
            <w:tcW w:w="1134" w:type="dxa"/>
          </w:tcPr>
          <w:p w:rsidR="009F2A7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чтение; составление цитатного плана; составление комментариев к портретам А.А. Фета; работа с учебником и репродукциями; индивидуальные задания: комментарии к картинам И.И. Шишкина «Рожь», А.К.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«Рожь», к пьесе П.И. Чайковского «Август» из цикла «Времена года».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природе; развитие представлений о красоте окружающего мира.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A654ED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Н.А. НЕ</w:t>
            </w:r>
            <w:r w:rsidR="009B25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РАСОВ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поэте. Стихотворения: «Вчерашний день, часу в шестом...», «Размышления у парадного подъезда», «Железная дорога», поэма «Русские женщины» («Княгиня Трубецкая»). Доля народная — основная тема произведений поэта; своеобразие поэтической музы Н.А. Некрасова. Писатель и власть; новые типы героев и персонажей. Основная проблематика произведений: судьба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женщины, любовь и чувство долга; верность, преданность, независимость, стойкость, достоинство; чванство, равнодушие, беззащитность, бесправие, покорность судьбе.</w:t>
            </w:r>
          </w:p>
        </w:tc>
        <w:tc>
          <w:tcPr>
            <w:tcW w:w="1134" w:type="dxa"/>
          </w:tcPr>
          <w:p w:rsidR="009F2A7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 наизусть и по ролям; цитатный план, элементы тезисного плана; подготовка сообщения; работа с иллюстрациями и репродукциями картин; исследовательская работа с текстом.</w:t>
            </w:r>
          </w:p>
        </w:tc>
        <w:tc>
          <w:tcPr>
            <w:tcW w:w="2770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позиции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A654ED" w:rsidP="00A654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М.Е. САЛТЫКОВ-ЩЕДРИН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394" w:type="dxa"/>
          </w:tcPr>
          <w:p w:rsidR="009F2A7D" w:rsidRPr="00412CB8" w:rsidRDefault="00E4565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 Сказки: «Повесть о том, как один мужик двух генералов прокормил», «Дикий помещик» и одна сказка по выбору. Своеобразие сюжета; проблематика сказки: труд, власть, справедливость; приемы создания образа помещика. Позиция писателя.</w:t>
            </w:r>
          </w:p>
        </w:tc>
        <w:tc>
          <w:tcPr>
            <w:tcW w:w="1134" w:type="dxa"/>
          </w:tcPr>
          <w:p w:rsidR="009F2A7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F2A7D" w:rsidRPr="00412CB8" w:rsidRDefault="00E45659" w:rsidP="00FA3B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составление цитатного плана статьи учебника и сказки; различные виды пересказа; пись</w:t>
            </w:r>
            <w:r w:rsidR="00FA3B35" w:rsidRPr="00412CB8">
              <w:rPr>
                <w:rFonts w:ascii="Times New Roman" w:hAnsi="Times New Roman" w:cs="Times New Roman"/>
                <w:sz w:val="24"/>
                <w:szCs w:val="24"/>
              </w:rPr>
              <w:t>менный отзыв; работа с иллюстрац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иями.</w:t>
            </w:r>
          </w:p>
        </w:tc>
        <w:tc>
          <w:tcPr>
            <w:tcW w:w="2770" w:type="dxa"/>
          </w:tcPr>
          <w:p w:rsidR="009F2A7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нравственно-эстетических представлений при характеристике сюжета сказки и при установлении семантики слова дикий.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A654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Л.Н. Толстой — участник обороны Севастополя. Творческая история «Севастопольских рассказов». Литература и история. Рассказ «Севастополь в декабре месяце»: человек на войне, жизнь и смерть, героизм, подвиг, защита Отечества — основные темы рассказа. Образы защитников Севастополя. Авторское отношение к героям.</w:t>
            </w:r>
          </w:p>
        </w:tc>
        <w:tc>
          <w:tcPr>
            <w:tcW w:w="1134" w:type="dxa"/>
          </w:tcPr>
          <w:p w:rsidR="00A654E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рассказ о писателе (образ Л.Н. Толстого по фотографии 1856 года); подбор материалов для ответа по плану; составление цитатного плана; выразительное чтение; устное сочинение-рассуждение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(патриотизм, героизм, защита Отечества).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A654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Н.С. ЛЕСКОВ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биографические сведения. «Лесков — писатель будущего» (Л.Н. Толстой). Сказ «Левша». Особенность проблематики и центральная идея. Образный мир произведения.</w:t>
            </w:r>
          </w:p>
        </w:tc>
        <w:tc>
          <w:tcPr>
            <w:tcW w:w="1134" w:type="dxa"/>
          </w:tcPr>
          <w:p w:rsidR="00A654E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работа с иллюстрациями учебника; письменный ответ на вопрос.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при характеристике гуманистического содержания сказа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A654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ПОЭЗИЯ XIX В. О РОССИИ</w:t>
            </w:r>
            <w:r w:rsidR="007F00DC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Н.М. Языков «Песня»; И.С. Никитин «Русь»; А.Н. Майков «Нива»; А.К. Толстой «Край ты мой, родимый край!..»</w:t>
            </w:r>
          </w:p>
        </w:tc>
        <w:tc>
          <w:tcPr>
            <w:tcW w:w="1134" w:type="dxa"/>
          </w:tcPr>
          <w:p w:rsidR="00A654E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чтение; подготовка сообщения; исследовательская работа с текстом; работа с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иллюстрациями.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развитие ценностных представлений в процессе работы над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понятиями животворящий, святыня, алтарь,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самостоянье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, Русь; воспитание чувства гордости за Отечество.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A654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 ЧЕХОВ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Рассказы «Хамелеон», «Смерть чиновника», «Степь» (фрагмент). Разоблачение беспринципности, корыстолюбия, чинопочитания, самоуничижения. Своеобразие сюжета, способы создания образов, социальная направленность рассказов; позиция писателя.</w:t>
            </w:r>
          </w:p>
        </w:tc>
        <w:tc>
          <w:tcPr>
            <w:tcW w:w="1134" w:type="dxa"/>
          </w:tcPr>
          <w:p w:rsidR="00A654ED" w:rsidRPr="00412CB8" w:rsidRDefault="00040E6F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пересказ, близкий к тексту; составление словаря языка персонажа; исследовательская работа с текстом; работа с иллюстрациями.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(свобода, рабство, личность) при характеристике сатирических произведений А.П. Чехова.</w:t>
            </w:r>
          </w:p>
        </w:tc>
      </w:tr>
      <w:tr w:rsidR="0002614C" w:rsidRPr="00412CB8" w:rsidTr="0047293F">
        <w:tc>
          <w:tcPr>
            <w:tcW w:w="7054" w:type="dxa"/>
            <w:gridSpan w:val="2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41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14C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35" w:rsidRPr="00412CB8" w:rsidTr="0047293F">
        <w:tc>
          <w:tcPr>
            <w:tcW w:w="2660" w:type="dxa"/>
          </w:tcPr>
          <w:p w:rsidR="00FA3B35" w:rsidRPr="00412CB8" w:rsidRDefault="00FA3B35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</w:t>
            </w:r>
          </w:p>
        </w:tc>
        <w:tc>
          <w:tcPr>
            <w:tcW w:w="4394" w:type="dxa"/>
          </w:tcPr>
          <w:p w:rsidR="00FA3B35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Стихотворение «Догорел апрельский светлый вечер...». Человек и природа в стихах И.А. Бунина. Размышления о своеобразии поэзии: «Как я пишу». Рассказ «Кукушка». Смысл названия; доброта, милосердие, справедливость, покорность, смирение — основные мотивы рассказа; образы-персонажи; образ природы; образы животных и их значение в раскрытии художественной идеи рассказа.</w:t>
            </w:r>
          </w:p>
        </w:tc>
        <w:tc>
          <w:tcPr>
            <w:tcW w:w="1134" w:type="dxa"/>
          </w:tcPr>
          <w:p w:rsidR="00FA3B35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A3B35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подготовка вопросов для дискуссии; выразительное чтение; различные виды пересказа; работа с учебником; прослушивание музыкальных записей; работа с репродукциями; исследовательская работа с текстом.</w:t>
            </w:r>
          </w:p>
        </w:tc>
        <w:tc>
          <w:tcPr>
            <w:tcW w:w="2770" w:type="dxa"/>
          </w:tcPr>
          <w:p w:rsidR="00FA3B35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нравственно-эстетических представлений при характеристике мотива «дом».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Рассказ «Чудесный доктор». Основная сюжетная линия и подтекст; художественная идея.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работа; подготовка вопросов для дискуссии; отзыв на эпизод; составление плана статьи учебника; художественный пересказ; подготовка сообщения;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исследовательская работа с текстом.</w:t>
            </w:r>
          </w:p>
        </w:tc>
        <w:tc>
          <w:tcPr>
            <w:tcW w:w="2770" w:type="dxa"/>
          </w:tcPr>
          <w:p w:rsidR="009F2A7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ценностных представлений (доброта, жертвенность, сочувствие, сострадание).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А.М. ГОРЬКИЙ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«Детство» (главы по выбору); «Легенда о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» (из рассказа «Старуха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»). Основные сюжетные линии в автобиографической прозе; становление характера юного героя; проблематика рассказа (личность и обстоятельства, близкий человек, жизнь для людей, героизм, зависть, равнодушие, покорность, непокорность, гордость, жалость); авторская позиция; контраст как основной прием раскрытия идеи.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различные виды пересказа, в том числе художественный пересказ; цитатный план произведения; выразительное чтение; подготовка сообщения; исследовательская работа с текстом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в процессе выявления гуманистического содержания произведений Горького.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А.С. ГРИН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9B253D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3D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 Повесть «Алые паруса» (фрагмент). Творческая история произведения. Своеобразие образного мира повести. Экранизация повести.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пересказ; выразительное чтение; характеристика образов; письменный отзыв на эпизод; литературная композиция «Мечты сбываются».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(мечта, вера, искренность, любовь, романтический идеал, чудо).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Стихотворение «Необычайное приключение, бывшее с Владимиром Маяковским летом на даче». Проблематика стихотворения: поэт и общество, поэт и поэзия. Приемы создания образов. Художественное своеобразие стихотворения.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чтение; подготовка сообщения; работа с портретом В. Маяковского и иллюстрациями; работа с учебником.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(работа с понятием служение).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«Гой ты, Русь, моя родная…», «Каждый труд благослови, удача!..», «Спит ковыль. Равнина дорогая...», «Я покинул родимый дом...», «Отговорила роща золотая...».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 лирических стихотворений; лирическое «я» и образ автора. Человек и природа, чувство родины, эмоциональное богатство лирического героя в стихотворениях поэта.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чтение наизусть; работа с учебником и иллюстративным материалом; подготовка сообщения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(чувство родной природы, родина).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И.С. ШМЕЛЕВ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Рассказ «Русская песня». Основные сюжетные линии рассказа. Проблематика и художественная идея. Национальный характер в изображении писателя. Роман «Лето Господне» (глава «Яблочный Спас»). Автобиографические мотивы. Роль эпиграфа. Сказовая манера. Сопоставление с «Левшой» Н.С. Лескова.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подготовка сообщения; устный и письменный отзыв о прочитанном; работа со словарями.</w:t>
            </w:r>
          </w:p>
        </w:tc>
        <w:tc>
          <w:tcPr>
            <w:tcW w:w="2770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в процессе выявления художественной идеи произведения.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М.М. ПРИШВИН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12CB8" w:rsidRDefault="00FA3B35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Рассказ «Москва-река». Тема и основная мысль. Родина, человек и природа в рассказе. Образ рассказчика.</w:t>
            </w:r>
          </w:p>
        </w:tc>
        <w:tc>
          <w:tcPr>
            <w:tcW w:w="1134" w:type="dxa"/>
          </w:tcPr>
          <w:p w:rsidR="00A654E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FA3B35" w:rsidP="00EA6D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статьи учебника; отбор материала для книжной выставки; подготовка сообщения; выразительное чтение; письменный ответ на вопрос; </w:t>
            </w:r>
          </w:p>
        </w:tc>
        <w:tc>
          <w:tcPr>
            <w:tcW w:w="2770" w:type="dxa"/>
          </w:tcPr>
          <w:p w:rsidR="00A654E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мировоззренческих представлений при работе над понятием малая родина.</w:t>
            </w:r>
          </w:p>
        </w:tc>
      </w:tr>
      <w:tr w:rsidR="00A654ED" w:rsidRPr="00412CB8" w:rsidTr="0047293F">
        <w:tc>
          <w:tcPr>
            <w:tcW w:w="2660" w:type="dxa"/>
          </w:tcPr>
          <w:p w:rsidR="00A654ED" w:rsidRPr="00412CB8" w:rsidRDefault="00A654E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654ED" w:rsidRPr="0047293F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3F">
              <w:rPr>
                <w:rFonts w:ascii="Times New Roman" w:hAnsi="Times New Roman" w:cs="Times New Roman"/>
                <w:sz w:val="24"/>
                <w:szCs w:val="24"/>
              </w:rPr>
              <w:t>Повесть «Мещерская сторона» (главы «Обыкновенная земля», «Первое знакомство», «Леса», «Луга», «Бескорыстие» — по выбору). Чтение и обсуждение фрагментов, воссоздающих мир природы; человек и природа; малая родина; образ рассказчика в произведении.</w:t>
            </w:r>
          </w:p>
        </w:tc>
        <w:tc>
          <w:tcPr>
            <w:tcW w:w="1134" w:type="dxa"/>
          </w:tcPr>
          <w:p w:rsidR="00A654ED" w:rsidRPr="00412CB8" w:rsidRDefault="009B253D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54E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художественный пересказ; составление тезисного плана статьи учебника; работа с иллюстрациями; составление комментария к картине И.И. Левитана</w:t>
            </w:r>
          </w:p>
        </w:tc>
        <w:tc>
          <w:tcPr>
            <w:tcW w:w="2770" w:type="dxa"/>
          </w:tcPr>
          <w:p w:rsidR="00A654E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мировоззренческих представлений при работе над понятием малая родина.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Н.А. ЗАБОЛОЦКИЙ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«Не позволяй душе лениться!..». Тема стихотворения и его художественная идея. Духовность, труд — основные нравственные достоинства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работа; чтение наизусть; составление словаря лексики стихотворения по заданной тематике; работа с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рефлексивной таблицей; работа с учебником.</w:t>
            </w:r>
          </w:p>
        </w:tc>
        <w:tc>
          <w:tcPr>
            <w:tcW w:w="2770" w:type="dxa"/>
          </w:tcPr>
          <w:p w:rsidR="00525B7C" w:rsidRPr="00525B7C" w:rsidRDefault="00525B7C" w:rsidP="00525B7C">
            <w:pPr>
              <w:pStyle w:val="10"/>
              <w:rPr>
                <w:sz w:val="24"/>
                <w:szCs w:val="24"/>
              </w:rPr>
            </w:pPr>
            <w:r w:rsidRPr="00525B7C">
              <w:rPr>
                <w:rStyle w:val="0pt0"/>
                <w:sz w:val="24"/>
                <w:szCs w:val="24"/>
              </w:rPr>
              <w:lastRenderedPageBreak/>
              <w:t>Формирование представ</w:t>
            </w:r>
            <w:r w:rsidRPr="00525B7C">
              <w:rPr>
                <w:rStyle w:val="0pt0"/>
                <w:sz w:val="24"/>
                <w:szCs w:val="24"/>
              </w:rPr>
              <w:softHyphen/>
              <w:t xml:space="preserve">лений о творчестве как гуманистической </w:t>
            </w:r>
            <w:r w:rsidRPr="00525B7C">
              <w:rPr>
                <w:rStyle w:val="0pt0"/>
                <w:sz w:val="24"/>
                <w:szCs w:val="24"/>
              </w:rPr>
              <w:lastRenderedPageBreak/>
              <w:t>ценности, о нравственном совершен</w:t>
            </w:r>
            <w:r w:rsidRPr="00525B7C">
              <w:rPr>
                <w:rStyle w:val="0pt0"/>
                <w:sz w:val="24"/>
                <w:szCs w:val="24"/>
              </w:rPr>
              <w:softHyphen/>
              <w:t>ствовании.</w:t>
            </w:r>
          </w:p>
          <w:p w:rsidR="009F2A7D" w:rsidRPr="00412CB8" w:rsidRDefault="00525B7C" w:rsidP="00525B7C">
            <w:pPr>
              <w:pStyle w:val="10"/>
              <w:rPr>
                <w:sz w:val="24"/>
                <w:szCs w:val="24"/>
              </w:rPr>
            </w:pPr>
            <w:r w:rsidRPr="00525B7C">
              <w:rPr>
                <w:rStyle w:val="0pt0"/>
                <w:sz w:val="24"/>
                <w:szCs w:val="24"/>
              </w:rPr>
              <w:t>Развитие духовно-нрав</w:t>
            </w:r>
            <w:r w:rsidRPr="00525B7C">
              <w:rPr>
                <w:rStyle w:val="0pt0"/>
                <w:sz w:val="24"/>
                <w:szCs w:val="24"/>
              </w:rPr>
              <w:softHyphen/>
              <w:t>ственных качеств личности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А.Т. ТВАРДОВСКИЙ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Стихотворения: «Прощаемся мы с матерями...» (из цикла «Памяти матери»), «На дне моей жизни...». Поэма «Василий Теркин». Война, жизнь и смерть, героизм, чувство долга, дом, сыновняя память — основные мотивы военной лирики и эпоса А.Т. Твардовского.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различные виды чтения, чтение наизусть; исследовательская работа с текстом; подготовка сообщения; работа с иллюстрациями</w:t>
            </w:r>
          </w:p>
        </w:tc>
        <w:tc>
          <w:tcPr>
            <w:tcW w:w="2770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при работе над мотивами лирических стихотворений и поэмы «Василий Теркин».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ЛИРИКА ПОЭТОВ — УЧАСТНИКОВ ВЕЛИКОЙ ОТЕЧЕСТВЕННОЙ ВОЙНЫ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Н.П. Майоров «Творчество»; Б.А.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Богатков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«Повестка»; М.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«Последняя песня»; В.Н. Лобода «Начало». Особенности восприятия жизни в творчестве поэтов предвоенного поколения. Военные «будни» в стихотворениях поэтов — участников войны.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подготовка сообщения; выразительное чтение.</w:t>
            </w:r>
          </w:p>
        </w:tc>
        <w:tc>
          <w:tcPr>
            <w:tcW w:w="2770" w:type="dxa"/>
          </w:tcPr>
          <w:p w:rsidR="00EC3B06" w:rsidRPr="00525B7C" w:rsidRDefault="00525B7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C">
              <w:rPr>
                <w:rStyle w:val="0pt0"/>
                <w:rFonts w:eastAsiaTheme="minorEastAsia"/>
                <w:sz w:val="24"/>
                <w:szCs w:val="24"/>
              </w:rPr>
              <w:t>Формирование представле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ний о самосовершенство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вании, гуманности, нрав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ственных ценностях. Воспитание патриотизма, уважения к Отечеству; раз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витие знаний об истории, культуре своего народа, своего края; воспитание чувства ответственности и долга перед Родиной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Б.Л. ВАСИЛЬЕВ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«Летят мои кони» (фрагмент). Рассказ «Экспонат №...». Название рассказа и его роль в раскрытии художественной идеи произведения, проблема истинного и ложного. Разоблачение равнодушия, нравственной убогости, лицемерия.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чтение; подготовка плана для участия в диспуте; комментирование эпизода; работа со статьей учебника; подготовка сообщения (экранизации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Б.Л. Васильева); работа с иллюстрациями в учебнике; дискуссия.</w:t>
            </w:r>
          </w:p>
        </w:tc>
        <w:tc>
          <w:tcPr>
            <w:tcW w:w="2770" w:type="dxa"/>
          </w:tcPr>
          <w:p w:rsidR="009F2A7D" w:rsidRPr="00525B7C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ценностных представлений при анализе рассказа «Экспонат №…».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9F2A7D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EC3B06" w:rsidRPr="00412CB8">
              <w:rPr>
                <w:rFonts w:ascii="Times New Roman" w:hAnsi="Times New Roman" w:cs="Times New Roman"/>
                <w:sz w:val="24"/>
                <w:szCs w:val="24"/>
              </w:rPr>
              <w:t>М. ШУКШИН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 «Чудаки» и «чудики» в рассказах В.М. Шукшина. «Слово о малой родине». Раздумья об отчем крае и его месте в жизни человека. Рассказ «Чудик». Простота и нравственная высота героя.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языка персонажей; письменный отзыв; сочинение-рассуждение.</w:t>
            </w:r>
          </w:p>
        </w:tc>
        <w:tc>
          <w:tcPr>
            <w:tcW w:w="2770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нравственных ценностях при лексической работе со словом чудик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ПОЭЗИЯ XX В. О РОССИИ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Г. Тукай «Родная деревня»; А.А. Ахматова «Мне голос был. Он звал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утешно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...»; М.И. Цветаева «Рябину рубили зорькою...»; И. Северянин «Запевка»; Н.М. Рубцов «В горнице»; Я.В. Смеляков «История»; А.И. Фатьянов «Давно мы дома не были»; А.Я. Яшин «Не разучился ль...»; К.Ш. Кулиев «Когда на меня навалилась беда…», «Каким бы малым ни был мой народ…»; Р.Г. Гамзатов «В горах джигиты ссорились, бывало…», «Мой Дагестан»; А.А. Вознесенский «Муромский сруб»; А.Д. Дементьев «Волга». Своеобразие раскрытия темы Родины в стихах поэтов XX века.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подготовка сообщения; развернутая характеристика одного из стихотворных текстов; чтение стихотворения наизусть; литературно-музыкальная композиция; обобщение и систематизация.</w:t>
            </w:r>
          </w:p>
        </w:tc>
        <w:tc>
          <w:tcPr>
            <w:tcW w:w="2770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представлений при работе над темой «малая» и «большая» родина.</w:t>
            </w:r>
          </w:p>
        </w:tc>
      </w:tr>
      <w:tr w:rsidR="0002614C" w:rsidRPr="00412CB8" w:rsidTr="0047293F">
        <w:tc>
          <w:tcPr>
            <w:tcW w:w="7054" w:type="dxa"/>
            <w:gridSpan w:val="2"/>
          </w:tcPr>
          <w:p w:rsidR="0002614C" w:rsidRPr="00412CB8" w:rsidRDefault="0002614C" w:rsidP="00DF58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134" w:type="dxa"/>
          </w:tcPr>
          <w:p w:rsidR="0002614C" w:rsidRPr="00412CB8" w:rsidRDefault="0002614C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2614C" w:rsidRPr="00412CB8" w:rsidRDefault="0002614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99" w:rsidRPr="00412CB8" w:rsidTr="0047293F">
        <w:tc>
          <w:tcPr>
            <w:tcW w:w="2660" w:type="dxa"/>
          </w:tcPr>
          <w:p w:rsidR="00EA6D99" w:rsidRPr="00412CB8" w:rsidRDefault="00EA6D99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У. ШЕКСПИР </w:t>
            </w:r>
          </w:p>
        </w:tc>
        <w:tc>
          <w:tcPr>
            <w:tcW w:w="4394" w:type="dxa"/>
          </w:tcPr>
          <w:p w:rsidR="00EA6D99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об авторе. Сонеты: «Когда на суд безмолвных, тайных дум...», «Прекрасное прекрасней во сто крат...», «Уж если ты разлюбишь, — так теперь...», «Люблю, — но реже говорю об этом...», «Ее глаза на звезды не похожи…». Темы и мотивы. «Вечные» 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(любовь, жизнь, смерть, красота) в сонетах У. Шекспира.</w:t>
            </w:r>
          </w:p>
        </w:tc>
        <w:tc>
          <w:tcPr>
            <w:tcW w:w="1134" w:type="dxa"/>
          </w:tcPr>
          <w:p w:rsidR="00EA6D99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EA6D99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составление плана; выразительное чтение, чтение наизусть; прослушивание музыкальных произведений; сопоставление портретов У. Шекспира; составление вопросов к статье учебника.</w:t>
            </w:r>
          </w:p>
        </w:tc>
        <w:tc>
          <w:tcPr>
            <w:tcW w:w="2770" w:type="dxa"/>
          </w:tcPr>
          <w:p w:rsidR="00EA6D99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эмоциональной культуры; развитие представлений о «вечных» темах (любовь).</w:t>
            </w:r>
          </w:p>
        </w:tc>
      </w:tr>
      <w:tr w:rsidR="00575428" w:rsidRPr="00412CB8" w:rsidTr="0047293F">
        <w:tc>
          <w:tcPr>
            <w:tcW w:w="2660" w:type="dxa"/>
          </w:tcPr>
          <w:p w:rsidR="00575428" w:rsidRPr="00412CB8" w:rsidRDefault="00575428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МАЦУО БАСЁ </w:t>
            </w:r>
          </w:p>
        </w:tc>
        <w:tc>
          <w:tcPr>
            <w:tcW w:w="4394" w:type="dxa"/>
          </w:tcPr>
          <w:p w:rsidR="00575428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Образ поэта. Основные биографические сведения. Знакомство со стихотворениями, их тематикой, своеобразием образов и структуры.</w:t>
            </w:r>
          </w:p>
        </w:tc>
        <w:tc>
          <w:tcPr>
            <w:tcW w:w="1134" w:type="dxa"/>
          </w:tcPr>
          <w:p w:rsidR="00575428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75428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жизни М. Басё; чтение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; работа со статьей учебника; характеристика иллюстраций; сопоставление иллюстраций и текстов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:rsidR="00575428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ассоциативного мышления.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ДЖ. СВИФТ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Дж. Свифте. История написания книги «Путешествия Гулливера». Характеристика структуры книги, определение объектов сатиры. Разоблачение человеческих пороков и общественных недостатков. Переводы книги на русский язык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ответы на статьи учебника; составление слайдовой презентации, подготовка сообщения; беседа, дискуссия; работа с иллюстрациями.</w:t>
            </w:r>
          </w:p>
        </w:tc>
        <w:tc>
          <w:tcPr>
            <w:tcW w:w="2770" w:type="dxa"/>
          </w:tcPr>
          <w:p w:rsidR="00EC3B06" w:rsidRPr="00525B7C" w:rsidRDefault="00525B7C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C">
              <w:rPr>
                <w:rStyle w:val="0pt0"/>
                <w:rFonts w:eastAsiaTheme="minorEastAsia"/>
                <w:sz w:val="24"/>
                <w:szCs w:val="24"/>
              </w:rPr>
              <w:t>Развитие морального со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знания и компетентности в решении моральных про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блем на основе личностно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го выбора, формирование нравственных чувств и нравственного поведения, осознанного и ответствен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ного отношения к собст</w:t>
            </w:r>
            <w:r w:rsidRPr="00525B7C">
              <w:rPr>
                <w:rStyle w:val="0pt0"/>
                <w:rFonts w:eastAsiaTheme="minorEastAsia"/>
                <w:sz w:val="24"/>
                <w:szCs w:val="24"/>
              </w:rPr>
              <w:softHyphen/>
              <w:t>венным поступкам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Р. БЕРНС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авторе. Стихотворения: «Возвращение солдата», «Джон Ячменное Зерно» (по выбору). Основные мотивы стихотворений: чувство долга, воинская честь, народное представление о добре и силе.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составление плана статьи учебника; работа с иллюстрациями; сообщение «Р. Бёрнс и музыка»; прослушивание музыкальных произведений; заполнение таблицы; беседа.</w:t>
            </w:r>
          </w:p>
        </w:tc>
        <w:tc>
          <w:tcPr>
            <w:tcW w:w="2770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мировоззренческих представлений при анализе темы и мотивов стихотворения «Возвращение солдата».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Р.Л. СТИВЕНСОН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авторе. Роман «Остров сокровищ» (часть третья, «Мои приключения на суше»). Приемы создания образов. Находчивость, любознательность — наиболее привлекательные качества героя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чтение и различные способы комментирования; подготовка сообщения; художественный пересказ глав романа; просмотр фрагментов мультфильма «Остров сокровищ» 1999 года.</w:t>
            </w:r>
          </w:p>
        </w:tc>
        <w:tc>
          <w:tcPr>
            <w:tcW w:w="2770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приключенческой литературе.</w:t>
            </w:r>
          </w:p>
        </w:tc>
      </w:tr>
      <w:tr w:rsidR="009F2A7D" w:rsidRPr="00412CB8" w:rsidTr="0047293F">
        <w:tc>
          <w:tcPr>
            <w:tcW w:w="2660" w:type="dxa"/>
          </w:tcPr>
          <w:p w:rsidR="009F2A7D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ДЕ СЕНТ-ЭКЗЮПЕРИ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 Повесть «Планета людей» (в сокращении), сказка «Маленький принц». Добро, справедливость, мужество, порядочность, честь, ответственность в понимании писателя и его героев. Основные события и позиция автора.</w:t>
            </w:r>
          </w:p>
        </w:tc>
        <w:tc>
          <w:tcPr>
            <w:tcW w:w="1134" w:type="dxa"/>
          </w:tcPr>
          <w:p w:rsidR="009F2A7D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составление вопросов к статье учебника; выразительное чтение; художественный пересказ эпизодов; подготовка сообщения</w:t>
            </w:r>
          </w:p>
        </w:tc>
        <w:tc>
          <w:tcPr>
            <w:tcW w:w="2770" w:type="dxa"/>
          </w:tcPr>
          <w:p w:rsidR="009F2A7D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мировоззренческих представлений при анализе лексического значения слова духовность.</w:t>
            </w:r>
          </w:p>
        </w:tc>
      </w:tr>
      <w:tr w:rsidR="00EC3B06" w:rsidRPr="00412CB8" w:rsidTr="0047293F">
        <w:tc>
          <w:tcPr>
            <w:tcW w:w="2660" w:type="dxa"/>
          </w:tcPr>
          <w:p w:rsidR="00EC3B06" w:rsidRPr="00412CB8" w:rsidRDefault="00EC3B06" w:rsidP="009B25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Я. КУПАЛА</w:t>
            </w:r>
            <w:r w:rsidR="00575428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сведения. Отражение судьбы белорусского народа в стихах «Мужик», «А кто там идет?», «Алеся». М. Горький и М. Исаковский — переводчики Я. Купалы.</w:t>
            </w:r>
          </w:p>
        </w:tc>
        <w:tc>
          <w:tcPr>
            <w:tcW w:w="1134" w:type="dxa"/>
          </w:tcPr>
          <w:p w:rsidR="00EC3B06" w:rsidRPr="00412CB8" w:rsidRDefault="005B7A21" w:rsidP="00B001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лексическая работа; выразительное чтение; составление плана статьи учебника; подготовка сообщения; сопоставительная характеристика оригинала и переводов.</w:t>
            </w:r>
          </w:p>
        </w:tc>
        <w:tc>
          <w:tcPr>
            <w:tcW w:w="2770" w:type="dxa"/>
          </w:tcPr>
          <w:p w:rsidR="00EC3B06" w:rsidRPr="00412CB8" w:rsidRDefault="00EA6D99" w:rsidP="00B00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развитие мировоззренческих представлений (национальное самосознание).</w:t>
            </w:r>
          </w:p>
        </w:tc>
      </w:tr>
    </w:tbl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7D" w:rsidRPr="00412CB8" w:rsidRDefault="009F2A7D" w:rsidP="009F2A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C3B06" w:rsidRPr="00412CB8" w:rsidSect="009F2A7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3B06" w:rsidRPr="00412CB8" w:rsidRDefault="00EC3B06" w:rsidP="00EC3B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lastRenderedPageBreak/>
        <w:t>5. Аннотация</w:t>
      </w:r>
    </w:p>
    <w:p w:rsidR="00EC3B06" w:rsidRPr="00412CB8" w:rsidRDefault="00EC3B06" w:rsidP="00EC3B0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39"/>
        <w:gridCol w:w="1055"/>
        <w:gridCol w:w="2554"/>
        <w:gridCol w:w="1589"/>
        <w:gridCol w:w="2233"/>
      </w:tblGrid>
      <w:tr w:rsidR="00EC3B06" w:rsidRPr="00412CB8" w:rsidTr="00B001A4">
        <w:tc>
          <w:tcPr>
            <w:tcW w:w="2957" w:type="dxa"/>
          </w:tcPr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57" w:type="dxa"/>
          </w:tcPr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57" w:type="dxa"/>
          </w:tcPr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2957" w:type="dxa"/>
          </w:tcPr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958" w:type="dxa"/>
          </w:tcPr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Автор/составитель</w:t>
            </w:r>
          </w:p>
          <w:p w:rsidR="00EC3B06" w:rsidRPr="00412CB8" w:rsidRDefault="00EC3B06" w:rsidP="00B0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EC3B06" w:rsidRPr="005B7A21" w:rsidTr="00B001A4">
        <w:tc>
          <w:tcPr>
            <w:tcW w:w="2957" w:type="dxa"/>
          </w:tcPr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учебному предмету «Литература» для </w:t>
            </w:r>
            <w:r w:rsidR="00FC2AA3" w:rsidRPr="004C4E9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040E6F" w:rsidRPr="004C4E99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Pr="004C4E99">
              <w:rPr>
                <w:rFonts w:ascii="Times New Roman" w:hAnsi="Times New Roman"/>
                <w:sz w:val="24"/>
                <w:szCs w:val="24"/>
              </w:rPr>
              <w:t>составлена на основе Федерального государственного образовательного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>стандарта, авторской программы под редакцией Г.С.</w:t>
            </w:r>
            <w:r w:rsidR="009B2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99">
              <w:rPr>
                <w:rFonts w:ascii="Times New Roman" w:hAnsi="Times New Roman"/>
                <w:sz w:val="24"/>
                <w:szCs w:val="24"/>
              </w:rPr>
              <w:t>Меркина</w:t>
            </w:r>
            <w:proofErr w:type="spellEnd"/>
            <w:r w:rsidRPr="004C4E99">
              <w:rPr>
                <w:rFonts w:ascii="Times New Roman" w:hAnsi="Times New Roman"/>
                <w:sz w:val="24"/>
                <w:szCs w:val="24"/>
              </w:rPr>
              <w:t>, С.А.</w:t>
            </w:r>
            <w:r w:rsidR="00040E6F" w:rsidRPr="004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>Зинина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 xml:space="preserve"> (Москва, ООО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99">
              <w:rPr>
                <w:rFonts w:ascii="Times New Roman" w:hAnsi="Times New Roman"/>
                <w:sz w:val="24"/>
                <w:szCs w:val="24"/>
              </w:rPr>
              <w:t>«Русское слово», 20</w:t>
            </w:r>
            <w:r w:rsidR="00FC2AA3" w:rsidRPr="004C4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4C4E9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 xml:space="preserve"> – ФГОС. Инновационная школа</w:t>
            </w:r>
            <w:r w:rsidRPr="004C4E99">
              <w:rPr>
                <w:rFonts w:ascii="Times New Roman" w:hAnsi="Times New Roman"/>
                <w:sz w:val="24"/>
                <w:szCs w:val="24"/>
              </w:rPr>
              <w:t>)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EC3B06" w:rsidRPr="004C4E99" w:rsidRDefault="001543D3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>7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57" w:type="dxa"/>
          </w:tcPr>
          <w:p w:rsidR="00EC3B06" w:rsidRPr="004C4E99" w:rsidRDefault="00DF5897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EC3B06" w:rsidRPr="004C4E99"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Г.С. Литература: Учебник для общеобразовательных учреждений. </w:t>
            </w:r>
            <w:r w:rsidR="00FC2AA3" w:rsidRPr="004C4E9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класс. В 2-х частях.- М.: Русское слово, 20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C3B06" w:rsidRPr="004C4E99" w:rsidRDefault="00DF5897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>Интерактивные ресурсы электронной формы учебника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 xml:space="preserve">Г.С. </w:t>
            </w:r>
            <w:proofErr w:type="spellStart"/>
            <w:r w:rsidRPr="004C4E99">
              <w:rPr>
                <w:rFonts w:ascii="Times New Roman" w:hAnsi="Times New Roman"/>
                <w:sz w:val="24"/>
                <w:szCs w:val="24"/>
              </w:rPr>
              <w:t>Меркина</w:t>
            </w:r>
            <w:proofErr w:type="spellEnd"/>
            <w:r w:rsidRPr="004C4E99">
              <w:rPr>
                <w:rFonts w:ascii="Times New Roman" w:hAnsi="Times New Roman"/>
                <w:sz w:val="24"/>
                <w:szCs w:val="24"/>
              </w:rPr>
              <w:t xml:space="preserve"> «Литература»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>7</w:t>
            </w:r>
            <w:r w:rsidRPr="004C4E99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>Методическое пособие, Москва, «Русское слово», 2019</w:t>
            </w:r>
          </w:p>
          <w:p w:rsidR="00EC3B06" w:rsidRPr="004C4E99" w:rsidRDefault="00DF5897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Ф.Е. Соловьева Методическое пособие к учебнику Г.Е. </w:t>
            </w:r>
            <w:proofErr w:type="spellStart"/>
            <w:r w:rsidR="00EC3B06" w:rsidRPr="004C4E99">
              <w:rPr>
                <w:rFonts w:ascii="Times New Roman" w:hAnsi="Times New Roman"/>
                <w:sz w:val="24"/>
                <w:szCs w:val="24"/>
              </w:rPr>
              <w:t>Меркина</w:t>
            </w:r>
            <w:proofErr w:type="spellEnd"/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«Литература» </w:t>
            </w:r>
            <w:r w:rsidR="00FC2AA3" w:rsidRPr="004C4E99">
              <w:rPr>
                <w:rFonts w:ascii="Times New Roman" w:hAnsi="Times New Roman"/>
                <w:sz w:val="24"/>
                <w:szCs w:val="24"/>
              </w:rPr>
              <w:t>7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класс, М., «Русское слово», 201</w:t>
            </w:r>
            <w:r w:rsidR="00766025" w:rsidRPr="004C4E99">
              <w:rPr>
                <w:rFonts w:ascii="Times New Roman" w:hAnsi="Times New Roman"/>
                <w:sz w:val="24"/>
                <w:szCs w:val="24"/>
              </w:rPr>
              <w:t>8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C3B06" w:rsidRPr="004C4E99" w:rsidRDefault="00EC3B06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C3B06" w:rsidRPr="004C4E99" w:rsidRDefault="00FC2AA3" w:rsidP="004C4E9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C4E99">
              <w:rPr>
                <w:rFonts w:ascii="Times New Roman" w:hAnsi="Times New Roman"/>
                <w:sz w:val="24"/>
                <w:szCs w:val="24"/>
              </w:rPr>
              <w:t>7</w:t>
            </w:r>
            <w:r w:rsidR="00EC3B06" w:rsidRPr="004C4E99">
              <w:rPr>
                <w:rFonts w:ascii="Times New Roman" w:hAnsi="Times New Roman"/>
                <w:sz w:val="24"/>
                <w:szCs w:val="24"/>
              </w:rPr>
              <w:t xml:space="preserve"> класс - 70 часов</w:t>
            </w:r>
          </w:p>
        </w:tc>
        <w:tc>
          <w:tcPr>
            <w:tcW w:w="2958" w:type="dxa"/>
          </w:tcPr>
          <w:p w:rsidR="00EC3B06" w:rsidRPr="004C4E99" w:rsidRDefault="00EC3B06" w:rsidP="00DF589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E99"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 w:rsidRPr="004C4E99">
              <w:rPr>
                <w:rFonts w:ascii="Times New Roman" w:hAnsi="Times New Roman"/>
                <w:sz w:val="24"/>
                <w:szCs w:val="24"/>
              </w:rPr>
              <w:t xml:space="preserve"> Г.С</w:t>
            </w:r>
            <w:r w:rsidR="00DF5897">
              <w:rPr>
                <w:rFonts w:ascii="Times New Roman" w:hAnsi="Times New Roman"/>
                <w:sz w:val="24"/>
                <w:szCs w:val="24"/>
              </w:rPr>
              <w:t>., С.А. Зинин</w:t>
            </w:r>
          </w:p>
        </w:tc>
      </w:tr>
    </w:tbl>
    <w:p w:rsidR="00EC3B06" w:rsidRPr="005B7A21" w:rsidRDefault="00EC3B06" w:rsidP="00EC3B0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EC3B06" w:rsidRPr="005B7A21" w:rsidRDefault="00EC3B06" w:rsidP="00EC3B0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EC3B06" w:rsidRPr="005B7A21" w:rsidRDefault="00EC3B06" w:rsidP="00EC3B0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EC3B06" w:rsidRPr="00412CB8" w:rsidRDefault="00EC3B06" w:rsidP="00EC3B0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754" w:type="dxa"/>
        <w:tblLook w:val="04A0"/>
      </w:tblPr>
      <w:tblGrid>
        <w:gridCol w:w="4877"/>
        <w:gridCol w:w="4877"/>
      </w:tblGrid>
      <w:tr w:rsidR="00EC3B06" w:rsidRPr="00412CB8" w:rsidTr="00B001A4">
        <w:trPr>
          <w:trHeight w:val="1720"/>
        </w:trPr>
        <w:tc>
          <w:tcPr>
            <w:tcW w:w="4877" w:type="dxa"/>
          </w:tcPr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МБОУ СОШ № 61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1D49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»  августа 202</w:t>
            </w:r>
            <w:r w:rsidR="00B327B6" w:rsidRPr="00412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г. № 1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47293F">
              <w:rPr>
                <w:rFonts w:ascii="Times New Roman" w:hAnsi="Times New Roman" w:cs="Times New Roman"/>
                <w:sz w:val="24"/>
                <w:szCs w:val="24"/>
              </w:rPr>
              <w:t>Е.В. Бойко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__________Н.Н. </w:t>
            </w:r>
            <w:proofErr w:type="spellStart"/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Кипоть</w:t>
            </w:r>
            <w:proofErr w:type="spellEnd"/>
          </w:p>
          <w:p w:rsidR="00EC3B06" w:rsidRPr="00412CB8" w:rsidRDefault="001D49D9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3B06" w:rsidRPr="00412CB8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06" w:rsidRPr="00412CB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от «31» августа 2022г.</w:t>
            </w: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B06" w:rsidRPr="00412CB8" w:rsidRDefault="00EC3B06" w:rsidP="00B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2A7D" w:rsidRPr="00412CB8" w:rsidRDefault="009F2A7D" w:rsidP="009F2A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01A4" w:rsidRPr="00412CB8" w:rsidRDefault="00B001A4" w:rsidP="009F2A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7B6" w:rsidRPr="00412CB8" w:rsidRDefault="00B327B6" w:rsidP="009F2A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7B6" w:rsidRPr="00412CB8" w:rsidRDefault="00B327B6" w:rsidP="009F2A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7B6" w:rsidRPr="00412CB8" w:rsidRDefault="00B327B6" w:rsidP="009F2A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1A4" w:rsidRPr="00412CB8" w:rsidRDefault="00B001A4" w:rsidP="00B001A4">
      <w:pPr>
        <w:pStyle w:val="10"/>
        <w:rPr>
          <w:rFonts w:ascii="Times New Roman" w:hAnsi="Times New Roman"/>
          <w:sz w:val="24"/>
          <w:szCs w:val="24"/>
        </w:rPr>
      </w:pPr>
      <w:r w:rsidRPr="00412CB8">
        <w:rPr>
          <w:rFonts w:ascii="Times New Roman" w:hAnsi="Times New Roman"/>
          <w:sz w:val="24"/>
          <w:szCs w:val="24"/>
        </w:rPr>
        <w:lastRenderedPageBreak/>
        <w:t>«Согласовано»</w:t>
      </w:r>
    </w:p>
    <w:p w:rsidR="00B001A4" w:rsidRPr="00412CB8" w:rsidRDefault="00B001A4" w:rsidP="00B001A4">
      <w:pPr>
        <w:pStyle w:val="10"/>
        <w:rPr>
          <w:rFonts w:ascii="Times New Roman" w:hAnsi="Times New Roman"/>
          <w:sz w:val="24"/>
          <w:szCs w:val="24"/>
        </w:rPr>
      </w:pPr>
      <w:r w:rsidRPr="00412CB8">
        <w:rPr>
          <w:rFonts w:ascii="Times New Roman" w:hAnsi="Times New Roman"/>
          <w:sz w:val="24"/>
          <w:szCs w:val="24"/>
        </w:rPr>
        <w:t>«</w:t>
      </w:r>
      <w:r w:rsidRPr="00412CB8">
        <w:rPr>
          <w:rFonts w:ascii="Times New Roman" w:hAnsi="Times New Roman"/>
          <w:sz w:val="24"/>
          <w:szCs w:val="24"/>
          <w:u w:val="single"/>
        </w:rPr>
        <w:t>31</w:t>
      </w:r>
      <w:r w:rsidRPr="00412CB8">
        <w:rPr>
          <w:rFonts w:ascii="Times New Roman" w:hAnsi="Times New Roman"/>
          <w:sz w:val="24"/>
          <w:szCs w:val="24"/>
        </w:rPr>
        <w:t xml:space="preserve">»  </w:t>
      </w:r>
      <w:r w:rsidRPr="00412CB8">
        <w:rPr>
          <w:rFonts w:ascii="Times New Roman" w:hAnsi="Times New Roman"/>
          <w:sz w:val="24"/>
          <w:szCs w:val="24"/>
          <w:u w:val="single"/>
        </w:rPr>
        <w:t>августа</w:t>
      </w:r>
      <w:r w:rsidRPr="00412CB8">
        <w:rPr>
          <w:rFonts w:ascii="Times New Roman" w:hAnsi="Times New Roman"/>
          <w:sz w:val="24"/>
          <w:szCs w:val="24"/>
        </w:rPr>
        <w:t xml:space="preserve"> 202</w:t>
      </w:r>
      <w:r w:rsidR="00FC2AA3" w:rsidRPr="00412CB8">
        <w:rPr>
          <w:rFonts w:ascii="Times New Roman" w:hAnsi="Times New Roman"/>
          <w:sz w:val="24"/>
          <w:szCs w:val="24"/>
        </w:rPr>
        <w:t>2</w:t>
      </w:r>
      <w:r w:rsidRPr="00412CB8">
        <w:rPr>
          <w:rFonts w:ascii="Times New Roman" w:hAnsi="Times New Roman"/>
          <w:sz w:val="24"/>
          <w:szCs w:val="24"/>
        </w:rPr>
        <w:t>г.</w:t>
      </w:r>
    </w:p>
    <w:p w:rsidR="00B001A4" w:rsidRPr="00412CB8" w:rsidRDefault="0047293F" w:rsidP="00B001A4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r w:rsidR="00B001A4" w:rsidRPr="00412CB8">
        <w:rPr>
          <w:rFonts w:ascii="Times New Roman" w:hAnsi="Times New Roman"/>
          <w:sz w:val="24"/>
          <w:szCs w:val="24"/>
        </w:rPr>
        <w:t>директора по УВР</w:t>
      </w:r>
    </w:p>
    <w:p w:rsidR="00B001A4" w:rsidRPr="00412CB8" w:rsidRDefault="00B001A4" w:rsidP="00B001A4">
      <w:pPr>
        <w:pStyle w:val="10"/>
        <w:rPr>
          <w:rFonts w:ascii="Times New Roman" w:hAnsi="Times New Roman"/>
          <w:sz w:val="24"/>
          <w:szCs w:val="24"/>
        </w:rPr>
      </w:pPr>
      <w:r w:rsidRPr="00412CB8">
        <w:rPr>
          <w:rFonts w:ascii="Times New Roman" w:hAnsi="Times New Roman"/>
          <w:sz w:val="24"/>
          <w:szCs w:val="24"/>
        </w:rPr>
        <w:t xml:space="preserve">_________  </w:t>
      </w:r>
      <w:proofErr w:type="spellStart"/>
      <w:r w:rsidRPr="00412CB8">
        <w:rPr>
          <w:rFonts w:ascii="Times New Roman" w:hAnsi="Times New Roman"/>
          <w:sz w:val="24"/>
          <w:szCs w:val="24"/>
        </w:rPr>
        <w:t>Кипоть</w:t>
      </w:r>
      <w:proofErr w:type="spellEnd"/>
      <w:r w:rsidRPr="00412CB8">
        <w:rPr>
          <w:rFonts w:ascii="Times New Roman" w:hAnsi="Times New Roman"/>
          <w:sz w:val="24"/>
          <w:szCs w:val="24"/>
        </w:rPr>
        <w:t xml:space="preserve"> Н.Н.</w:t>
      </w:r>
    </w:p>
    <w:p w:rsidR="00B001A4" w:rsidRPr="00412CB8" w:rsidRDefault="00B001A4" w:rsidP="00B001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01A4" w:rsidRPr="00412CB8" w:rsidRDefault="00B001A4" w:rsidP="00B00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B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001A4" w:rsidRPr="00412CB8" w:rsidRDefault="00B001A4" w:rsidP="00B00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41"/>
        <w:gridCol w:w="1417"/>
        <w:gridCol w:w="1211"/>
        <w:gridCol w:w="4528"/>
        <w:gridCol w:w="1673"/>
      </w:tblGrid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7-а класс</w:t>
            </w:r>
          </w:p>
        </w:tc>
        <w:tc>
          <w:tcPr>
            <w:tcW w:w="1211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7-б класс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3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Любите чи</w:t>
            </w:r>
            <w:r w:rsidRPr="00412CB8">
              <w:rPr>
                <w:rStyle w:val="0pt0"/>
                <w:sz w:val="24"/>
                <w:szCs w:val="24"/>
              </w:rPr>
              <w:softHyphen/>
              <w:t>тать!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47293F">
            <w:pPr>
              <w:pStyle w:val="1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«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Святогор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 и тяга зем</w:t>
            </w:r>
            <w:r w:rsidRPr="00412CB8">
              <w:rPr>
                <w:rStyle w:val="0pt0"/>
                <w:sz w:val="24"/>
                <w:szCs w:val="24"/>
              </w:rPr>
              <w:softHyphen/>
              <w:t>ная»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9.09.22</w:t>
            </w:r>
          </w:p>
        </w:tc>
        <w:tc>
          <w:tcPr>
            <w:tcW w:w="4528" w:type="dxa"/>
          </w:tcPr>
          <w:p w:rsidR="00442323" w:rsidRPr="00412CB8" w:rsidRDefault="00442323" w:rsidP="00040E6F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«Илья Му</w:t>
            </w:r>
            <w:r w:rsidRPr="00412CB8">
              <w:rPr>
                <w:rStyle w:val="0pt0"/>
                <w:sz w:val="24"/>
                <w:szCs w:val="24"/>
              </w:rPr>
              <w:softHyphen/>
              <w:t>ромец и Соловей</w:t>
            </w:r>
            <w:r>
              <w:rPr>
                <w:rStyle w:val="0pt0"/>
                <w:sz w:val="24"/>
                <w:szCs w:val="24"/>
              </w:rPr>
              <w:t>-</w:t>
            </w:r>
            <w:r w:rsidRPr="00412CB8">
              <w:rPr>
                <w:rStyle w:val="0pt0"/>
                <w:sz w:val="24"/>
                <w:szCs w:val="24"/>
              </w:rPr>
              <w:t>разбойник»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Русские народные песни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«...И вспом</w:t>
            </w:r>
            <w:r w:rsidRPr="00412CB8">
              <w:rPr>
                <w:rStyle w:val="0pt0"/>
                <w:sz w:val="24"/>
                <w:szCs w:val="24"/>
              </w:rPr>
              <w:softHyphen/>
              <w:t>нил Олег коня свое</w:t>
            </w:r>
            <w:r w:rsidRPr="00412CB8">
              <w:rPr>
                <w:rStyle w:val="0pt0"/>
                <w:sz w:val="24"/>
                <w:szCs w:val="24"/>
              </w:rPr>
              <w:softHyphen/>
              <w:t>го</w:t>
            </w:r>
            <w:r>
              <w:rPr>
                <w:rStyle w:val="0pt0"/>
                <w:sz w:val="24"/>
                <w:szCs w:val="24"/>
              </w:rPr>
              <w:t>…</w:t>
            </w:r>
            <w:r w:rsidRPr="00412CB8">
              <w:rPr>
                <w:rStyle w:val="0pt0"/>
                <w:sz w:val="24"/>
                <w:szCs w:val="24"/>
              </w:rPr>
              <w:t>» (из «Повести временных лет»)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2CB8">
              <w:rPr>
                <w:rStyle w:val="0pt0"/>
                <w:sz w:val="24"/>
                <w:szCs w:val="24"/>
              </w:rPr>
              <w:t>Ермолай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 (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Еразм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) «Повесть о Петре и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Февронии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 Муром</w:t>
            </w:r>
            <w:r w:rsidRPr="00412CB8">
              <w:rPr>
                <w:rStyle w:val="0pt0"/>
                <w:sz w:val="24"/>
                <w:szCs w:val="24"/>
              </w:rPr>
              <w:softHyphen/>
              <w:t>ских»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23.09.22</w:t>
            </w:r>
          </w:p>
        </w:tc>
        <w:tc>
          <w:tcPr>
            <w:tcW w:w="4528" w:type="dxa"/>
          </w:tcPr>
          <w:p w:rsidR="00442323" w:rsidRDefault="00442323" w:rsidP="00664DCA">
            <w:pPr>
              <w:pStyle w:val="10"/>
              <w:rPr>
                <w:rStyle w:val="0pt0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 М.В. Ломо</w:t>
            </w:r>
            <w:r w:rsidRPr="00412CB8">
              <w:rPr>
                <w:rStyle w:val="0pt0"/>
                <w:sz w:val="24"/>
                <w:szCs w:val="24"/>
              </w:rPr>
              <w:softHyphen/>
              <w:t>носове</w:t>
            </w:r>
          </w:p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«Ода на день вос</w:t>
            </w:r>
            <w:r w:rsidRPr="00412CB8">
              <w:rPr>
                <w:rStyle w:val="0pt0"/>
                <w:sz w:val="24"/>
                <w:szCs w:val="24"/>
              </w:rPr>
              <w:softHyphen/>
              <w:t>шествия на Всерос</w:t>
            </w:r>
            <w:r w:rsidRPr="00412CB8">
              <w:rPr>
                <w:rStyle w:val="0pt0"/>
                <w:sz w:val="24"/>
                <w:szCs w:val="24"/>
              </w:rPr>
              <w:softHyphen/>
              <w:t>сийский престол Её Величества государы</w:t>
            </w:r>
            <w:r w:rsidRPr="00412CB8">
              <w:rPr>
                <w:rStyle w:val="0pt0"/>
                <w:sz w:val="24"/>
                <w:szCs w:val="24"/>
              </w:rPr>
              <w:softHyphen/>
              <w:t>ни импе</w:t>
            </w:r>
            <w:r w:rsidRPr="00412CB8">
              <w:rPr>
                <w:rStyle w:val="0pt0"/>
                <w:sz w:val="24"/>
                <w:szCs w:val="24"/>
              </w:rPr>
              <w:softHyphen/>
              <w:t xml:space="preserve">ратрицы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Елисаветы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 Петровны 1747 года» (отрывок)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Г.Р. Державин </w:t>
            </w:r>
            <w:r w:rsidRPr="00412CB8">
              <w:rPr>
                <w:rStyle w:val="0pt0"/>
                <w:sz w:val="24"/>
                <w:szCs w:val="24"/>
              </w:rPr>
              <w:t>«Властите</w:t>
            </w:r>
            <w:r w:rsidRPr="00412CB8">
              <w:rPr>
                <w:rStyle w:val="0pt0"/>
                <w:sz w:val="24"/>
                <w:szCs w:val="24"/>
              </w:rPr>
              <w:softHyphen/>
              <w:t>лям и суди</w:t>
            </w:r>
            <w:r w:rsidRPr="00412CB8">
              <w:rPr>
                <w:rStyle w:val="0pt0"/>
                <w:sz w:val="24"/>
                <w:szCs w:val="24"/>
              </w:rPr>
              <w:softHyphen/>
              <w:t>ям»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Д.И. Фонвизин «Недо</w:t>
            </w:r>
            <w:r w:rsidRPr="00412CB8">
              <w:rPr>
                <w:rStyle w:val="0pt0"/>
                <w:sz w:val="24"/>
                <w:szCs w:val="24"/>
              </w:rPr>
              <w:softHyphen/>
              <w:t>росль». Образная система, основной конфликт, проблема</w:t>
            </w:r>
            <w:r w:rsidRPr="00412CB8">
              <w:rPr>
                <w:rStyle w:val="0pt0"/>
                <w:sz w:val="24"/>
                <w:szCs w:val="24"/>
              </w:rPr>
              <w:softHyphen/>
              <w:t>тика коме</w:t>
            </w:r>
            <w:r w:rsidRPr="00412CB8">
              <w:rPr>
                <w:rStyle w:val="0pt0"/>
                <w:sz w:val="24"/>
                <w:szCs w:val="24"/>
              </w:rPr>
              <w:softHyphen/>
              <w:t>дии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Общественно-политические и фи</w:t>
            </w:r>
            <w:r w:rsidRPr="00412CB8">
              <w:rPr>
                <w:rStyle w:val="0pt0"/>
                <w:sz w:val="24"/>
                <w:szCs w:val="24"/>
              </w:rPr>
              <w:softHyphen/>
              <w:t>лософские взгляды Правдина и Стародума. Проблема крепостного права и государственной власти в комедии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</w:rPr>
              <w:t xml:space="preserve">А.С. Пушкин  </w:t>
            </w:r>
            <w:r w:rsidRPr="00412CB8">
              <w:rPr>
                <w:rStyle w:val="0pt0"/>
                <w:sz w:val="24"/>
                <w:szCs w:val="24"/>
              </w:rPr>
              <w:t>«К Чаада</w:t>
            </w:r>
            <w:r w:rsidRPr="00412CB8">
              <w:rPr>
                <w:rStyle w:val="0pt0"/>
                <w:sz w:val="24"/>
                <w:szCs w:val="24"/>
              </w:rPr>
              <w:softHyphen/>
              <w:t>еву»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</w:rPr>
              <w:t xml:space="preserve">А.С. Пушкин </w:t>
            </w:r>
            <w:r w:rsidRPr="00412CB8">
              <w:rPr>
                <w:rStyle w:val="0pt0"/>
                <w:sz w:val="24"/>
                <w:szCs w:val="24"/>
              </w:rPr>
              <w:t>«Деревня»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А.С. Пушкин «Во глубине сибирских руд...»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«Анчар»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«Песнь о вещем Оле</w:t>
            </w:r>
            <w:r w:rsidRPr="00412CB8">
              <w:rPr>
                <w:rStyle w:val="0pt0"/>
                <w:sz w:val="24"/>
                <w:szCs w:val="24"/>
              </w:rPr>
              <w:softHyphen/>
              <w:t>ге»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.10.22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«Полтава» (фрагмент)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8.11.22</w:t>
            </w:r>
          </w:p>
        </w:tc>
        <w:tc>
          <w:tcPr>
            <w:tcW w:w="4528" w:type="dxa"/>
          </w:tcPr>
          <w:p w:rsidR="00442323" w:rsidRPr="00412CB8" w:rsidRDefault="00442323" w:rsidP="00664DCA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М.Ю. Лермонтов </w:t>
            </w:r>
            <w:r w:rsidRPr="00412CB8">
              <w:rPr>
                <w:rStyle w:val="0pt0"/>
                <w:sz w:val="24"/>
                <w:szCs w:val="24"/>
              </w:rPr>
              <w:t>«Три паль</w:t>
            </w:r>
            <w:r w:rsidRPr="00412CB8">
              <w:rPr>
                <w:rStyle w:val="0pt0"/>
                <w:sz w:val="24"/>
                <w:szCs w:val="24"/>
              </w:rPr>
              <w:softHyphen/>
              <w:t>мы (Вос</w:t>
            </w:r>
            <w:r w:rsidRPr="00412CB8">
              <w:rPr>
                <w:rStyle w:val="0pt0"/>
                <w:sz w:val="24"/>
                <w:szCs w:val="24"/>
              </w:rPr>
              <w:softHyphen/>
              <w:t>точное ска</w:t>
            </w:r>
            <w:r w:rsidRPr="00412CB8">
              <w:rPr>
                <w:rStyle w:val="0pt0"/>
                <w:sz w:val="24"/>
                <w:szCs w:val="24"/>
              </w:rPr>
              <w:softHyphen/>
              <w:t>зание)»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«Родина»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15.11.22</w:t>
            </w:r>
          </w:p>
        </w:tc>
        <w:tc>
          <w:tcPr>
            <w:tcW w:w="4528" w:type="dxa"/>
          </w:tcPr>
          <w:p w:rsidR="00442323" w:rsidRPr="00412CB8" w:rsidRDefault="00442323" w:rsidP="00040E6F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«Песня про</w:t>
            </w:r>
            <w:r>
              <w:rPr>
                <w:rStyle w:val="0pt0"/>
                <w:sz w:val="24"/>
                <w:szCs w:val="24"/>
              </w:rPr>
              <w:t xml:space="preserve"> </w:t>
            </w:r>
            <w:r w:rsidRPr="00412CB8">
              <w:rPr>
                <w:rStyle w:val="0pt0"/>
                <w:sz w:val="24"/>
                <w:szCs w:val="24"/>
              </w:rPr>
              <w:t>купца Калашни</w:t>
            </w:r>
            <w:r w:rsidRPr="00412CB8">
              <w:rPr>
                <w:rStyle w:val="0pt0"/>
                <w:sz w:val="24"/>
                <w:szCs w:val="24"/>
              </w:rPr>
              <w:softHyphen/>
              <w:t>кова». Историчес</w:t>
            </w:r>
            <w:r w:rsidRPr="00412CB8">
              <w:rPr>
                <w:rStyle w:val="0pt0"/>
                <w:sz w:val="24"/>
                <w:szCs w:val="24"/>
              </w:rPr>
              <w:softHyphen/>
              <w:t>кая эпоха в «Песне</w:t>
            </w:r>
            <w:r>
              <w:rPr>
                <w:rStyle w:val="0pt0"/>
                <w:sz w:val="24"/>
                <w:szCs w:val="24"/>
              </w:rPr>
              <w:t>…</w:t>
            </w:r>
            <w:r w:rsidRPr="00412CB8">
              <w:rPr>
                <w:rStyle w:val="0pt0"/>
                <w:sz w:val="24"/>
                <w:szCs w:val="24"/>
              </w:rPr>
              <w:t>». Иван Гроз</w:t>
            </w:r>
            <w:r w:rsidRPr="00412CB8">
              <w:rPr>
                <w:rStyle w:val="0pt0"/>
                <w:sz w:val="24"/>
                <w:szCs w:val="24"/>
              </w:rPr>
              <w:softHyphen/>
              <w:t>ный в изоб</w:t>
            </w:r>
            <w:r w:rsidRPr="00412CB8">
              <w:rPr>
                <w:rStyle w:val="0pt0"/>
                <w:sz w:val="24"/>
                <w:szCs w:val="24"/>
              </w:rPr>
              <w:softHyphen/>
              <w:t>ражении М.Ю. Лер</w:t>
            </w:r>
            <w:r w:rsidRPr="00412CB8">
              <w:rPr>
                <w:rStyle w:val="0pt0"/>
                <w:sz w:val="24"/>
                <w:szCs w:val="24"/>
              </w:rPr>
              <w:softHyphen/>
              <w:t>монтова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Основные мотивы «Песни...»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Н.В. Го</w:t>
            </w:r>
            <w:r w:rsidRPr="00412CB8">
              <w:rPr>
                <w:rStyle w:val="0pt0"/>
                <w:sz w:val="24"/>
                <w:szCs w:val="24"/>
              </w:rPr>
              <w:softHyphen/>
              <w:t xml:space="preserve">голь «Тарас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Бульба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>». Историчес</w:t>
            </w:r>
            <w:r w:rsidRPr="00412CB8">
              <w:rPr>
                <w:rStyle w:val="0pt0"/>
                <w:sz w:val="24"/>
                <w:szCs w:val="24"/>
              </w:rPr>
              <w:softHyphen/>
              <w:t>кая основа повести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25.11.22</w:t>
            </w:r>
          </w:p>
        </w:tc>
        <w:tc>
          <w:tcPr>
            <w:tcW w:w="4528" w:type="dxa"/>
          </w:tcPr>
          <w:p w:rsidR="00442323" w:rsidRPr="00412CB8" w:rsidRDefault="00442323" w:rsidP="00040E6F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Степь как образ Ро</w:t>
            </w:r>
            <w:r w:rsidRPr="00412CB8">
              <w:rPr>
                <w:rStyle w:val="0pt0"/>
                <w:sz w:val="24"/>
                <w:szCs w:val="24"/>
              </w:rPr>
              <w:softHyphen/>
              <w:t>дины в по</w:t>
            </w:r>
            <w:r w:rsidRPr="00412CB8">
              <w:rPr>
                <w:rStyle w:val="0pt0"/>
                <w:sz w:val="24"/>
                <w:szCs w:val="24"/>
              </w:rPr>
              <w:softHyphen/>
              <w:t>вести Н.В. Гоголя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.11.22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Остап и  </w:t>
            </w:r>
            <w:proofErr w:type="spellStart"/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Андрий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 xml:space="preserve">Подвиг Тараса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Бульбы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>. Казаче</w:t>
            </w:r>
            <w:r w:rsidRPr="00412CB8">
              <w:rPr>
                <w:rStyle w:val="0pt0"/>
                <w:sz w:val="24"/>
                <w:szCs w:val="24"/>
              </w:rPr>
              <w:softHyphen/>
              <w:t>ство в изо</w:t>
            </w:r>
            <w:r w:rsidRPr="00412CB8">
              <w:rPr>
                <w:rStyle w:val="0pt0"/>
                <w:sz w:val="24"/>
                <w:szCs w:val="24"/>
              </w:rPr>
              <w:softHyphen/>
            </w:r>
            <w:r w:rsidRPr="00412CB8">
              <w:rPr>
                <w:rStyle w:val="0pt0"/>
                <w:sz w:val="24"/>
                <w:szCs w:val="24"/>
              </w:rPr>
              <w:lastRenderedPageBreak/>
              <w:t>бражении Н.В. Гоголя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И.С. Тургенев </w:t>
            </w:r>
            <w:r w:rsidRPr="00412CB8">
              <w:rPr>
                <w:rStyle w:val="0pt0"/>
                <w:sz w:val="24"/>
                <w:szCs w:val="24"/>
              </w:rPr>
              <w:t xml:space="preserve">«Хорь и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Калиныч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>». Природный ум, тру</w:t>
            </w:r>
            <w:r w:rsidRPr="00412CB8">
              <w:rPr>
                <w:rStyle w:val="0pt0"/>
                <w:sz w:val="24"/>
                <w:szCs w:val="24"/>
              </w:rPr>
              <w:softHyphen/>
              <w:t>долюбие, смекалка, талант ге</w:t>
            </w:r>
            <w:r w:rsidRPr="00412CB8">
              <w:rPr>
                <w:rStyle w:val="0pt0"/>
                <w:sz w:val="24"/>
                <w:szCs w:val="24"/>
              </w:rPr>
              <w:softHyphen/>
              <w:t>роев. Сложные социальные отношения в деревне в изоб</w:t>
            </w:r>
            <w:r w:rsidRPr="00412CB8">
              <w:rPr>
                <w:rStyle w:val="0pt0"/>
                <w:sz w:val="24"/>
                <w:szCs w:val="24"/>
              </w:rPr>
              <w:softHyphen/>
              <w:t>ражении И.С. Турге</w:t>
            </w:r>
            <w:r w:rsidRPr="00412CB8">
              <w:rPr>
                <w:rStyle w:val="0pt0"/>
                <w:sz w:val="24"/>
                <w:szCs w:val="24"/>
              </w:rPr>
              <w:softHyphen/>
              <w:t>нева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«Певцы». Тема искус</w:t>
            </w:r>
            <w:r w:rsidRPr="00412CB8">
              <w:rPr>
                <w:rStyle w:val="0pt0"/>
                <w:sz w:val="24"/>
                <w:szCs w:val="24"/>
              </w:rPr>
              <w:softHyphen/>
              <w:t>ства в рас</w:t>
            </w:r>
            <w:r w:rsidRPr="00412CB8">
              <w:rPr>
                <w:rStyle w:val="0pt0"/>
                <w:sz w:val="24"/>
                <w:szCs w:val="24"/>
              </w:rPr>
              <w:softHyphen/>
              <w:t>сказе. Талант и чувство собствен</w:t>
            </w:r>
            <w:r w:rsidRPr="00412CB8">
              <w:rPr>
                <w:rStyle w:val="0pt0"/>
                <w:sz w:val="24"/>
                <w:szCs w:val="24"/>
              </w:rPr>
              <w:softHyphen/>
              <w:t>ного до</w:t>
            </w:r>
            <w:r w:rsidRPr="00412CB8">
              <w:rPr>
                <w:rStyle w:val="0pt0"/>
                <w:sz w:val="24"/>
                <w:szCs w:val="24"/>
              </w:rPr>
              <w:softHyphen/>
              <w:t>стоинства крестьян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«Нищий». Тематика, художест</w:t>
            </w:r>
            <w:r w:rsidRPr="00412CB8">
              <w:rPr>
                <w:rStyle w:val="0pt0"/>
                <w:sz w:val="24"/>
                <w:szCs w:val="24"/>
              </w:rPr>
              <w:softHyphen/>
              <w:t>венное бо</w:t>
            </w:r>
            <w:r w:rsidRPr="00412CB8">
              <w:rPr>
                <w:rStyle w:val="0pt0"/>
                <w:sz w:val="24"/>
                <w:szCs w:val="24"/>
              </w:rPr>
              <w:softHyphen/>
              <w:t>гатство сти</w:t>
            </w:r>
            <w:r w:rsidRPr="00412CB8">
              <w:rPr>
                <w:rStyle w:val="0pt0"/>
                <w:sz w:val="24"/>
                <w:szCs w:val="24"/>
              </w:rPr>
              <w:softHyphen/>
              <w:t>хотворения в прозе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Ф.И. Тют</w:t>
            </w:r>
            <w:r w:rsidRPr="00412CB8">
              <w:rPr>
                <w:rStyle w:val="0pt0"/>
                <w:sz w:val="24"/>
                <w:szCs w:val="24"/>
              </w:rPr>
              <w:softHyphen/>
              <w:t>чев «С по</w:t>
            </w:r>
            <w:r w:rsidRPr="00412CB8">
              <w:rPr>
                <w:rStyle w:val="0pt0"/>
                <w:sz w:val="24"/>
                <w:szCs w:val="24"/>
              </w:rPr>
              <w:softHyphen/>
              <w:t>ляны кор</w:t>
            </w:r>
            <w:r w:rsidRPr="00412CB8">
              <w:rPr>
                <w:rStyle w:val="0pt0"/>
                <w:sz w:val="24"/>
                <w:szCs w:val="24"/>
              </w:rPr>
              <w:softHyphen/>
              <w:t>шун под</w:t>
            </w:r>
            <w:r w:rsidRPr="00412CB8">
              <w:rPr>
                <w:rStyle w:val="0pt0"/>
                <w:sz w:val="24"/>
                <w:szCs w:val="24"/>
              </w:rPr>
              <w:softHyphen/>
              <w:t>нялся...», «Фонтан»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20.12.22</w:t>
            </w:r>
          </w:p>
        </w:tc>
        <w:tc>
          <w:tcPr>
            <w:tcW w:w="4528" w:type="dxa"/>
          </w:tcPr>
          <w:p w:rsidR="00442323" w:rsidRPr="00412CB8" w:rsidRDefault="00442323" w:rsidP="00B001A4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А.А. Фет </w:t>
            </w:r>
            <w:r w:rsidRPr="00412CB8">
              <w:rPr>
                <w:rStyle w:val="0pt0"/>
                <w:sz w:val="24"/>
                <w:szCs w:val="24"/>
              </w:rPr>
              <w:t>«Я при</w:t>
            </w:r>
            <w:r w:rsidRPr="00412CB8">
              <w:rPr>
                <w:rStyle w:val="0pt0"/>
                <w:sz w:val="24"/>
                <w:szCs w:val="24"/>
              </w:rPr>
              <w:softHyphen/>
              <w:t>шёл к тебе с приве</w:t>
            </w:r>
            <w:r w:rsidRPr="00412CB8">
              <w:rPr>
                <w:rStyle w:val="0pt0"/>
                <w:sz w:val="24"/>
                <w:szCs w:val="24"/>
              </w:rPr>
              <w:softHyphen/>
              <w:t>том...», «Ве</w:t>
            </w:r>
            <w:r w:rsidRPr="00412CB8">
              <w:rPr>
                <w:rStyle w:val="0pt0"/>
                <w:sz w:val="24"/>
                <w:szCs w:val="24"/>
              </w:rPr>
              <w:softHyphen/>
              <w:t>чер»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3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 Н.А. Некра</w:t>
            </w:r>
            <w:r w:rsidRPr="00412CB8">
              <w:rPr>
                <w:rStyle w:val="0pt0"/>
                <w:sz w:val="24"/>
                <w:szCs w:val="24"/>
              </w:rPr>
              <w:softHyphen/>
              <w:t>сове.</w:t>
            </w:r>
          </w:p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«Вчераш</w:t>
            </w:r>
            <w:r w:rsidRPr="00412CB8">
              <w:rPr>
                <w:rStyle w:val="0pt0"/>
                <w:sz w:val="24"/>
                <w:szCs w:val="24"/>
              </w:rPr>
              <w:softHyphen/>
              <w:t>ний день, часу в шес</w:t>
            </w:r>
            <w:r w:rsidRPr="00412CB8">
              <w:rPr>
                <w:rStyle w:val="0pt0"/>
                <w:sz w:val="24"/>
                <w:szCs w:val="24"/>
              </w:rPr>
              <w:softHyphen/>
              <w:t>том...»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.12.22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27.12.22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«Размыш</w:t>
            </w:r>
            <w:r w:rsidRPr="00412CB8">
              <w:rPr>
                <w:rStyle w:val="0pt0"/>
                <w:sz w:val="24"/>
                <w:szCs w:val="24"/>
              </w:rPr>
              <w:softHyphen/>
              <w:t>ления у парадного подъезда»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«Русские женщины» («Княгиня Трубецкая»)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«Железная</w:t>
            </w:r>
            <w:r w:rsidRPr="00412CB8">
              <w:rPr>
                <w:rStyle w:val="0pt0"/>
                <w:rFonts w:eastAsiaTheme="minorEastAsia"/>
                <w:sz w:val="24"/>
                <w:szCs w:val="24"/>
              </w:rPr>
              <w:t xml:space="preserve"> </w:t>
            </w:r>
            <w:r w:rsidRPr="00412CB8">
              <w:rPr>
                <w:rStyle w:val="0pt0"/>
                <w:sz w:val="24"/>
                <w:szCs w:val="24"/>
              </w:rPr>
              <w:t>дорога»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М.Е. Салтыков-Щедрин  </w:t>
            </w:r>
            <w:r w:rsidRPr="00412CB8">
              <w:rPr>
                <w:rStyle w:val="0pt0"/>
                <w:sz w:val="24"/>
                <w:szCs w:val="24"/>
              </w:rPr>
              <w:t>«Повесть о том, как один мужик двух генера</w:t>
            </w:r>
            <w:r w:rsidRPr="00412CB8">
              <w:rPr>
                <w:rStyle w:val="0pt0"/>
                <w:sz w:val="24"/>
                <w:szCs w:val="24"/>
              </w:rPr>
              <w:softHyphen/>
              <w:t>лов прокор</w:t>
            </w:r>
            <w:r w:rsidRPr="00412CB8">
              <w:rPr>
                <w:rStyle w:val="0pt0"/>
                <w:sz w:val="24"/>
                <w:szCs w:val="24"/>
              </w:rPr>
              <w:softHyphen/>
              <w:t>мил»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Style w:val="0pt0"/>
                <w:sz w:val="24"/>
                <w:szCs w:val="24"/>
              </w:rPr>
              <w:t xml:space="preserve">М.Е. Салтыков-Щедрин </w:t>
            </w:r>
            <w:r w:rsidRPr="00412CB8">
              <w:rPr>
                <w:rStyle w:val="0pt0"/>
                <w:sz w:val="24"/>
                <w:szCs w:val="24"/>
              </w:rPr>
              <w:t>«Дикий по</w:t>
            </w:r>
            <w:r w:rsidRPr="00412CB8">
              <w:rPr>
                <w:rStyle w:val="0pt0"/>
                <w:sz w:val="24"/>
                <w:szCs w:val="24"/>
              </w:rPr>
              <w:softHyphen/>
              <w:t>мещик»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Л.Н. Толстой </w:t>
            </w:r>
            <w:r w:rsidRPr="00412CB8">
              <w:rPr>
                <w:rStyle w:val="0pt0"/>
                <w:sz w:val="24"/>
                <w:szCs w:val="24"/>
              </w:rPr>
              <w:t>«Севасто</w:t>
            </w:r>
            <w:r w:rsidRPr="00412CB8">
              <w:rPr>
                <w:rStyle w:val="0pt0"/>
                <w:sz w:val="24"/>
                <w:szCs w:val="24"/>
              </w:rPr>
              <w:softHyphen/>
              <w:t>поль в дека</w:t>
            </w:r>
            <w:r w:rsidRPr="00412CB8">
              <w:rPr>
                <w:rStyle w:val="0pt0"/>
                <w:sz w:val="24"/>
                <w:szCs w:val="24"/>
              </w:rPr>
              <w:softHyphen/>
              <w:t>бре месяце»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Н.С. Лесков </w:t>
            </w:r>
            <w:r w:rsidRPr="00412CB8">
              <w:rPr>
                <w:rStyle w:val="0pt0"/>
                <w:sz w:val="24"/>
                <w:szCs w:val="24"/>
              </w:rPr>
              <w:t>«Левша». Сюжетная основа про</w:t>
            </w:r>
            <w:r w:rsidRPr="00412CB8">
              <w:rPr>
                <w:rStyle w:val="0pt0"/>
                <w:sz w:val="24"/>
                <w:szCs w:val="24"/>
              </w:rPr>
              <w:softHyphen/>
              <w:t>изведения. Особеннос</w:t>
            </w:r>
            <w:r w:rsidRPr="00412CB8">
              <w:rPr>
                <w:rStyle w:val="0pt0"/>
                <w:sz w:val="24"/>
                <w:szCs w:val="24"/>
              </w:rPr>
              <w:softHyphen/>
              <w:t>ти языка и жанра. Ав</w:t>
            </w:r>
            <w:r w:rsidRPr="00412CB8">
              <w:rPr>
                <w:rStyle w:val="0pt0"/>
                <w:sz w:val="24"/>
                <w:szCs w:val="24"/>
              </w:rPr>
              <w:softHyphen/>
              <w:t>тор и рас</w:t>
            </w:r>
            <w:r w:rsidRPr="00412CB8">
              <w:rPr>
                <w:rStyle w:val="0pt0"/>
                <w:sz w:val="24"/>
                <w:szCs w:val="24"/>
              </w:rPr>
              <w:softHyphen/>
              <w:t>сказчик в сказе. Образы Александ</w:t>
            </w:r>
            <w:r w:rsidRPr="00412CB8">
              <w:rPr>
                <w:rStyle w:val="0pt0"/>
                <w:sz w:val="24"/>
                <w:szCs w:val="24"/>
              </w:rPr>
              <w:softHyphen/>
              <w:t>ра I и Ни</w:t>
            </w:r>
            <w:r w:rsidRPr="00412CB8">
              <w:rPr>
                <w:rStyle w:val="0pt0"/>
                <w:sz w:val="24"/>
                <w:szCs w:val="24"/>
              </w:rPr>
              <w:softHyphen/>
              <w:t xml:space="preserve">колая </w:t>
            </w:r>
            <w:r w:rsidRPr="00412CB8">
              <w:rPr>
                <w:rStyle w:val="0pt0"/>
                <w:sz w:val="24"/>
                <w:szCs w:val="24"/>
                <w:lang w:val="en-US"/>
              </w:rPr>
              <w:t>I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.01.23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Образ лев</w:t>
            </w:r>
            <w:r w:rsidRPr="00412CB8">
              <w:rPr>
                <w:rStyle w:val="0pt0"/>
                <w:sz w:val="24"/>
                <w:szCs w:val="24"/>
              </w:rPr>
              <w:softHyphen/>
              <w:t>ши в сказе. Судьба та</w:t>
            </w:r>
            <w:r w:rsidRPr="00412CB8">
              <w:rPr>
                <w:rStyle w:val="0pt0"/>
                <w:sz w:val="24"/>
                <w:szCs w:val="24"/>
              </w:rPr>
              <w:softHyphen/>
              <w:t>лантливого человека в России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 xml:space="preserve">Поэты </w:t>
            </w:r>
            <w:r w:rsidRPr="00412CB8">
              <w:rPr>
                <w:rStyle w:val="0pt0"/>
                <w:sz w:val="24"/>
                <w:szCs w:val="24"/>
                <w:lang w:val="en-US"/>
              </w:rPr>
              <w:t>XIX</w:t>
            </w:r>
            <w:r w:rsidRPr="00412CB8">
              <w:rPr>
                <w:rStyle w:val="0pt0"/>
                <w:sz w:val="24"/>
                <w:szCs w:val="24"/>
              </w:rPr>
              <w:t xml:space="preserve"> века о России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А.П. Чехов в воспо</w:t>
            </w:r>
            <w:r w:rsidRPr="00412CB8">
              <w:rPr>
                <w:rStyle w:val="0pt0"/>
                <w:sz w:val="24"/>
                <w:szCs w:val="24"/>
              </w:rPr>
              <w:softHyphen/>
              <w:t>минаниях современ</w:t>
            </w:r>
            <w:r w:rsidRPr="00412CB8">
              <w:rPr>
                <w:rStyle w:val="0pt0"/>
                <w:sz w:val="24"/>
                <w:szCs w:val="24"/>
              </w:rPr>
              <w:softHyphen/>
              <w:t>ников. «Ха</w:t>
            </w:r>
            <w:r w:rsidRPr="00412CB8">
              <w:rPr>
                <w:rStyle w:val="0pt0"/>
                <w:sz w:val="24"/>
                <w:szCs w:val="24"/>
              </w:rPr>
              <w:softHyphen/>
              <w:t>мелеон»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«Смерть чи</w:t>
            </w:r>
            <w:r w:rsidRPr="00412CB8">
              <w:rPr>
                <w:rStyle w:val="0pt0"/>
                <w:sz w:val="24"/>
                <w:szCs w:val="24"/>
              </w:rPr>
              <w:softHyphen/>
              <w:t>новника». «Степь» (фрагмен</w:t>
            </w:r>
            <w:r w:rsidRPr="00412CB8">
              <w:rPr>
                <w:rStyle w:val="0pt0"/>
                <w:sz w:val="24"/>
                <w:szCs w:val="24"/>
              </w:rPr>
              <w:softHyphen/>
              <w:t>ты)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об И.А. Бу</w:t>
            </w:r>
            <w:r w:rsidRPr="00412CB8">
              <w:rPr>
                <w:rStyle w:val="0pt0"/>
                <w:sz w:val="24"/>
                <w:szCs w:val="24"/>
              </w:rPr>
              <w:softHyphen/>
              <w:t>нине. «Догорел апрельский светлый ве</w:t>
            </w:r>
            <w:r w:rsidRPr="00412CB8">
              <w:rPr>
                <w:rStyle w:val="0pt0"/>
                <w:sz w:val="24"/>
                <w:szCs w:val="24"/>
              </w:rPr>
              <w:softHyphen/>
              <w:t>чер...»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Style w:val="0pt0"/>
                <w:sz w:val="24"/>
                <w:szCs w:val="24"/>
              </w:rPr>
              <w:t xml:space="preserve">И.А. Бунин </w:t>
            </w:r>
            <w:r w:rsidRPr="00412CB8">
              <w:rPr>
                <w:rStyle w:val="0pt0"/>
                <w:sz w:val="24"/>
                <w:szCs w:val="24"/>
              </w:rPr>
              <w:t>Кукушка»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об А.И. Куп</w:t>
            </w:r>
            <w:r w:rsidRPr="00412CB8">
              <w:rPr>
                <w:rStyle w:val="0pt0"/>
                <w:sz w:val="24"/>
                <w:szCs w:val="24"/>
              </w:rPr>
              <w:softHyphen/>
              <w:t>рине. «Чудесный доктор»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.02.23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Народная Россия в изоб</w:t>
            </w:r>
            <w:r w:rsidRPr="00412CB8">
              <w:rPr>
                <w:rStyle w:val="0pt0"/>
                <w:sz w:val="24"/>
                <w:szCs w:val="24"/>
              </w:rPr>
              <w:softHyphen/>
              <w:t>ражении М. Горько</w:t>
            </w:r>
            <w:r w:rsidRPr="00412CB8">
              <w:rPr>
                <w:rStyle w:val="0pt0"/>
                <w:sz w:val="24"/>
                <w:szCs w:val="24"/>
              </w:rPr>
              <w:softHyphen/>
              <w:t>го.</w:t>
            </w:r>
          </w:p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Гуманис</w:t>
            </w:r>
            <w:r w:rsidRPr="00412CB8">
              <w:rPr>
                <w:rStyle w:val="0pt0"/>
                <w:sz w:val="24"/>
                <w:szCs w:val="24"/>
              </w:rPr>
              <w:softHyphen/>
              <w:t>тическая направлен</w:t>
            </w:r>
            <w:r w:rsidRPr="00412CB8">
              <w:rPr>
                <w:rStyle w:val="0pt0"/>
                <w:sz w:val="24"/>
                <w:szCs w:val="24"/>
              </w:rPr>
              <w:softHyphen/>
              <w:t>ность по</w:t>
            </w:r>
            <w:r w:rsidRPr="00412CB8">
              <w:rPr>
                <w:rStyle w:val="0pt0"/>
                <w:sz w:val="24"/>
                <w:szCs w:val="24"/>
              </w:rPr>
              <w:softHyphen/>
              <w:t>вести "Детство" (фрагменты)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3.03.23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 xml:space="preserve">«Старуха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Изергиль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 xml:space="preserve">» («Легенда о </w:t>
            </w:r>
            <w:proofErr w:type="spellStart"/>
            <w:r w:rsidRPr="00412CB8">
              <w:rPr>
                <w:rStyle w:val="0pt0"/>
                <w:sz w:val="24"/>
                <w:szCs w:val="24"/>
              </w:rPr>
              <w:t>Данко</w:t>
            </w:r>
            <w:proofErr w:type="spellEnd"/>
            <w:r w:rsidRPr="00412CB8">
              <w:rPr>
                <w:rStyle w:val="0pt0"/>
                <w:sz w:val="24"/>
                <w:szCs w:val="24"/>
              </w:rPr>
              <w:t>»)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об А.С. Грине. «Алые па</w:t>
            </w:r>
            <w:r w:rsidRPr="00412CB8">
              <w:rPr>
                <w:rStyle w:val="0pt0"/>
                <w:sz w:val="24"/>
                <w:szCs w:val="24"/>
              </w:rPr>
              <w:softHyphen/>
              <w:t>руса» (фраг</w:t>
            </w:r>
            <w:r w:rsidRPr="00412CB8">
              <w:rPr>
                <w:rStyle w:val="0pt0"/>
                <w:sz w:val="24"/>
                <w:szCs w:val="24"/>
              </w:rPr>
              <w:softHyphen/>
              <w:t>мент)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 В.В. Мая</w:t>
            </w:r>
            <w:r w:rsidRPr="00412CB8">
              <w:rPr>
                <w:rStyle w:val="0pt0"/>
                <w:sz w:val="24"/>
                <w:szCs w:val="24"/>
              </w:rPr>
              <w:softHyphen/>
              <w:t>ковском. «Необычай</w:t>
            </w:r>
            <w:r w:rsidRPr="00412CB8">
              <w:rPr>
                <w:rStyle w:val="0pt0"/>
                <w:sz w:val="24"/>
                <w:szCs w:val="24"/>
              </w:rPr>
              <w:softHyphen/>
              <w:t>ное при</w:t>
            </w:r>
            <w:r w:rsidRPr="00412CB8">
              <w:rPr>
                <w:rStyle w:val="0pt0"/>
                <w:sz w:val="24"/>
                <w:szCs w:val="24"/>
              </w:rPr>
              <w:softHyphen/>
              <w:t>ключение, бывшее с Владими</w:t>
            </w:r>
            <w:r w:rsidRPr="00412CB8">
              <w:rPr>
                <w:rStyle w:val="0pt0"/>
                <w:sz w:val="24"/>
                <w:szCs w:val="24"/>
              </w:rPr>
              <w:softHyphen/>
              <w:t>ром Мая</w:t>
            </w:r>
            <w:r w:rsidRPr="00412CB8">
              <w:rPr>
                <w:rStyle w:val="0pt0"/>
                <w:sz w:val="24"/>
                <w:szCs w:val="24"/>
              </w:rPr>
              <w:softHyphen/>
              <w:t>ковским летом на даче»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412CB8" w:rsidRDefault="00442323" w:rsidP="00412CB8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12CB8">
              <w:rPr>
                <w:rStyle w:val="0pt0"/>
                <w:sz w:val="24"/>
                <w:szCs w:val="24"/>
              </w:rPr>
              <w:t>Краткие сведения о С.А. Есени</w:t>
            </w:r>
            <w:r w:rsidRPr="00412CB8">
              <w:rPr>
                <w:rStyle w:val="0pt0"/>
                <w:sz w:val="24"/>
                <w:szCs w:val="24"/>
              </w:rPr>
              <w:softHyphen/>
              <w:t>не.</w:t>
            </w:r>
          </w:p>
          <w:p w:rsidR="00442323" w:rsidRPr="00412CB8" w:rsidRDefault="00442323" w:rsidP="00412CB8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412CB8">
              <w:rPr>
                <w:rStyle w:val="0pt0"/>
                <w:sz w:val="24"/>
                <w:szCs w:val="24"/>
              </w:rPr>
              <w:t>«Гой ты, Русь, моя родная...», «Я покинул родимый дом...»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«Отгово</w:t>
            </w:r>
            <w:r w:rsidRPr="00525B7C">
              <w:rPr>
                <w:rStyle w:val="0pt0"/>
                <w:sz w:val="24"/>
                <w:szCs w:val="24"/>
              </w:rPr>
              <w:softHyphen/>
              <w:t>рила роща золотая...»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об И.С. Шме</w:t>
            </w:r>
            <w:r w:rsidRPr="00525B7C">
              <w:rPr>
                <w:rStyle w:val="0pt0"/>
                <w:sz w:val="24"/>
                <w:szCs w:val="24"/>
              </w:rPr>
              <w:softHyphen/>
              <w:t>лёве. «Русская песня»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.03.23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М.М. Приш</w:t>
            </w:r>
            <w:r w:rsidRPr="00525B7C">
              <w:rPr>
                <w:rStyle w:val="0pt0"/>
                <w:sz w:val="24"/>
                <w:szCs w:val="24"/>
              </w:rPr>
              <w:softHyphen/>
              <w:t>вине. «Москва-река»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4.04.23</w:t>
            </w:r>
          </w:p>
        </w:tc>
        <w:tc>
          <w:tcPr>
            <w:tcW w:w="4528" w:type="dxa"/>
          </w:tcPr>
          <w:p w:rsidR="00442323" w:rsidRPr="00525B7C" w:rsidRDefault="00442323" w:rsidP="00442323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К.Г. Паус</w:t>
            </w:r>
            <w:r w:rsidRPr="00525B7C">
              <w:rPr>
                <w:rStyle w:val="0pt0"/>
                <w:sz w:val="24"/>
                <w:szCs w:val="24"/>
              </w:rPr>
              <w:softHyphen/>
              <w:t>товском. «Мещёр</w:t>
            </w:r>
            <w:r w:rsidRPr="00525B7C">
              <w:rPr>
                <w:rStyle w:val="0pt0"/>
                <w:sz w:val="24"/>
                <w:szCs w:val="24"/>
              </w:rPr>
              <w:softHyphen/>
              <w:t>ская сторо</w:t>
            </w:r>
            <w:r w:rsidRPr="00525B7C">
              <w:rPr>
                <w:rStyle w:val="0pt0"/>
                <w:sz w:val="24"/>
                <w:szCs w:val="24"/>
              </w:rPr>
              <w:softHyphen/>
              <w:t>на» (части повести «Обык</w:t>
            </w:r>
            <w:r w:rsidRPr="00525B7C">
              <w:rPr>
                <w:rStyle w:val="0pt0"/>
                <w:sz w:val="24"/>
                <w:szCs w:val="24"/>
              </w:rPr>
              <w:softHyphen/>
              <w:t>новенная земля»</w:t>
            </w:r>
            <w:r>
              <w:rPr>
                <w:rStyle w:val="0pt0"/>
                <w:sz w:val="24"/>
                <w:szCs w:val="24"/>
              </w:rPr>
              <w:t xml:space="preserve">, </w:t>
            </w:r>
            <w:r w:rsidRPr="00525B7C">
              <w:rPr>
                <w:rStyle w:val="0pt0"/>
                <w:sz w:val="24"/>
                <w:szCs w:val="24"/>
              </w:rPr>
              <w:t xml:space="preserve"> «Первое знакомство»</w:t>
            </w:r>
            <w:r>
              <w:rPr>
                <w:rStyle w:val="0pt0"/>
                <w:sz w:val="24"/>
                <w:szCs w:val="24"/>
              </w:rPr>
              <w:t>, "Леса", "Луга", "Бескорыстие")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Н.А. Забо</w:t>
            </w:r>
            <w:r w:rsidRPr="00525B7C">
              <w:rPr>
                <w:rStyle w:val="0pt0"/>
                <w:sz w:val="24"/>
                <w:szCs w:val="24"/>
              </w:rPr>
              <w:softHyphen/>
              <w:t>лоцком. «Не позво</w:t>
            </w:r>
            <w:r w:rsidRPr="00525B7C">
              <w:rPr>
                <w:rStyle w:val="0pt0"/>
                <w:sz w:val="24"/>
                <w:szCs w:val="24"/>
              </w:rPr>
              <w:softHyphen/>
              <w:t>ляй душе лениться!..»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об А.Т. Твар</w:t>
            </w:r>
            <w:r w:rsidRPr="00525B7C">
              <w:rPr>
                <w:rStyle w:val="0pt0"/>
                <w:sz w:val="24"/>
                <w:szCs w:val="24"/>
              </w:rPr>
              <w:softHyphen/>
              <w:t>довском. «Прощаемся мы с ма</w:t>
            </w:r>
            <w:r w:rsidRPr="00525B7C">
              <w:rPr>
                <w:rStyle w:val="0pt0"/>
                <w:sz w:val="24"/>
                <w:szCs w:val="24"/>
              </w:rPr>
              <w:softHyphen/>
              <w:t>терями...», «На дне моей жиз</w:t>
            </w:r>
            <w:r w:rsidRPr="00525B7C">
              <w:rPr>
                <w:rStyle w:val="0pt0"/>
                <w:sz w:val="24"/>
                <w:szCs w:val="24"/>
              </w:rPr>
              <w:softHyphen/>
              <w:t>ни...»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«Василий Тёркин» (главы «Перепра</w:t>
            </w:r>
            <w:r w:rsidRPr="00525B7C">
              <w:rPr>
                <w:rStyle w:val="0pt0"/>
                <w:sz w:val="24"/>
                <w:szCs w:val="24"/>
              </w:rPr>
              <w:softHyphen/>
              <w:t>ва», «Два солдата»)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eastAsiaTheme="minorEastAsia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Поэты — участники Великой Отечествен</w:t>
            </w:r>
            <w:r w:rsidRPr="00525B7C">
              <w:rPr>
                <w:rStyle w:val="0pt0"/>
                <w:sz w:val="24"/>
                <w:szCs w:val="24"/>
              </w:rPr>
              <w:softHyphen/>
              <w:t>ной войны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Б.Л. Васи</w:t>
            </w:r>
            <w:r w:rsidRPr="00525B7C">
              <w:rPr>
                <w:rStyle w:val="0pt0"/>
                <w:sz w:val="24"/>
                <w:szCs w:val="24"/>
              </w:rPr>
              <w:softHyphen/>
              <w:t>льеве. «Экспонат №...»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В.М. Шукшин </w:t>
            </w:r>
            <w:r w:rsidRPr="00525B7C">
              <w:rPr>
                <w:rStyle w:val="0pt0"/>
                <w:sz w:val="24"/>
                <w:szCs w:val="24"/>
              </w:rPr>
              <w:t>«Чудик»</w:t>
            </w:r>
            <w:r w:rsidRPr="00525B7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.04.23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 xml:space="preserve">Поэты </w:t>
            </w:r>
            <w:r w:rsidRPr="00525B7C">
              <w:rPr>
                <w:rStyle w:val="0pt0"/>
                <w:sz w:val="24"/>
                <w:szCs w:val="24"/>
                <w:lang w:val="en-US"/>
              </w:rPr>
              <w:t>XX</w:t>
            </w:r>
            <w:r w:rsidRPr="00525B7C">
              <w:rPr>
                <w:rStyle w:val="0pt0"/>
                <w:sz w:val="24"/>
                <w:szCs w:val="24"/>
              </w:rPr>
              <w:t xml:space="preserve"> века о России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  <w:r w:rsidR="00CF22D0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об У. Шекспи</w:t>
            </w:r>
            <w:r w:rsidRPr="00525B7C">
              <w:rPr>
                <w:rStyle w:val="0pt0"/>
                <w:sz w:val="24"/>
                <w:szCs w:val="24"/>
              </w:rPr>
              <w:softHyphen/>
              <w:t>ре. Сонеты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 xml:space="preserve">Краткие сведения о </w:t>
            </w:r>
            <w:proofErr w:type="spellStart"/>
            <w:r w:rsidRPr="00525B7C">
              <w:rPr>
                <w:rStyle w:val="0pt0"/>
                <w:sz w:val="24"/>
                <w:szCs w:val="24"/>
              </w:rPr>
              <w:t>Мацуо</w:t>
            </w:r>
            <w:proofErr w:type="spellEnd"/>
            <w:r w:rsidRPr="00525B7C">
              <w:rPr>
                <w:rStyle w:val="0pt0"/>
                <w:sz w:val="24"/>
                <w:szCs w:val="24"/>
              </w:rPr>
              <w:t xml:space="preserve"> Басё. </w:t>
            </w:r>
            <w:proofErr w:type="spellStart"/>
            <w:r w:rsidRPr="00525B7C">
              <w:rPr>
                <w:rStyle w:val="0pt0"/>
                <w:sz w:val="24"/>
                <w:szCs w:val="24"/>
              </w:rPr>
              <w:t>Хокку</w:t>
            </w:r>
            <w:proofErr w:type="spellEnd"/>
            <w:r w:rsidRPr="00525B7C">
              <w:rPr>
                <w:rStyle w:val="0pt0"/>
                <w:sz w:val="24"/>
                <w:szCs w:val="24"/>
              </w:rPr>
              <w:t xml:space="preserve"> (</w:t>
            </w:r>
            <w:proofErr w:type="spellStart"/>
            <w:r w:rsidRPr="00525B7C">
              <w:rPr>
                <w:rStyle w:val="0pt0"/>
                <w:sz w:val="24"/>
                <w:szCs w:val="24"/>
              </w:rPr>
              <w:t>хайку</w:t>
            </w:r>
            <w:proofErr w:type="spellEnd"/>
            <w:r w:rsidRPr="00525B7C">
              <w:rPr>
                <w:rStyle w:val="0pt0"/>
                <w:sz w:val="24"/>
                <w:szCs w:val="24"/>
              </w:rPr>
              <w:t>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442323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Дж. Свиф</w:t>
            </w:r>
            <w:r w:rsidRPr="00525B7C">
              <w:rPr>
                <w:rStyle w:val="0pt0"/>
                <w:sz w:val="24"/>
                <w:szCs w:val="24"/>
              </w:rPr>
              <w:softHyphen/>
              <w:t>те. «Путе</w:t>
            </w:r>
            <w:r w:rsidRPr="00525B7C">
              <w:rPr>
                <w:rStyle w:val="0pt0"/>
                <w:sz w:val="24"/>
                <w:szCs w:val="24"/>
              </w:rPr>
              <w:softHyphen/>
              <w:t>шествия Гулливера» (фрагмен</w:t>
            </w:r>
            <w:r w:rsidRPr="00525B7C">
              <w:rPr>
                <w:rStyle w:val="0pt0"/>
                <w:sz w:val="24"/>
                <w:szCs w:val="24"/>
              </w:rPr>
              <w:softHyphen/>
              <w:t>ты)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Р. Бёрнсе. «Возвраще</w:t>
            </w:r>
            <w:r w:rsidRPr="00525B7C">
              <w:rPr>
                <w:rStyle w:val="0pt0"/>
                <w:sz w:val="24"/>
                <w:szCs w:val="24"/>
              </w:rPr>
              <w:softHyphen/>
              <w:t>ние солда</w:t>
            </w:r>
            <w:r w:rsidRPr="00525B7C">
              <w:rPr>
                <w:rStyle w:val="0pt0"/>
                <w:sz w:val="24"/>
                <w:szCs w:val="24"/>
              </w:rPr>
              <w:softHyphen/>
              <w:t>та»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Р.Л. Сти</w:t>
            </w:r>
            <w:r w:rsidRPr="00525B7C">
              <w:rPr>
                <w:rStyle w:val="0pt0"/>
                <w:sz w:val="24"/>
                <w:szCs w:val="24"/>
              </w:rPr>
              <w:softHyphen/>
              <w:t>венсоне. «Остров сокровищ» (избранные главы)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 xml:space="preserve">Краткие сведения об А. де </w:t>
            </w:r>
            <w:proofErr w:type="spellStart"/>
            <w:r w:rsidRPr="00525B7C">
              <w:rPr>
                <w:rStyle w:val="0pt0"/>
                <w:sz w:val="24"/>
                <w:szCs w:val="24"/>
              </w:rPr>
              <w:t>Сент</w:t>
            </w:r>
            <w:proofErr w:type="spellEnd"/>
            <w:r w:rsidRPr="00525B7C">
              <w:rPr>
                <w:rStyle w:val="0pt0"/>
                <w:sz w:val="24"/>
                <w:szCs w:val="24"/>
              </w:rPr>
              <w:t xml:space="preserve">- </w:t>
            </w:r>
            <w:proofErr w:type="spellStart"/>
            <w:r w:rsidRPr="00525B7C">
              <w:rPr>
                <w:rStyle w:val="0pt0"/>
                <w:sz w:val="24"/>
                <w:szCs w:val="24"/>
              </w:rPr>
              <w:t>Экзюпери</w:t>
            </w:r>
            <w:proofErr w:type="spellEnd"/>
            <w:r w:rsidRPr="00525B7C">
              <w:rPr>
                <w:rStyle w:val="0pt0"/>
                <w:sz w:val="24"/>
                <w:szCs w:val="24"/>
              </w:rPr>
              <w:t>. «Планета людей», «Малень</w:t>
            </w:r>
            <w:r w:rsidRPr="00525B7C">
              <w:rPr>
                <w:rStyle w:val="0pt0"/>
                <w:sz w:val="24"/>
                <w:szCs w:val="24"/>
              </w:rPr>
              <w:softHyphen/>
              <w:t>кий принц»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323" w:rsidRPr="00412CB8" w:rsidTr="00442323">
        <w:tc>
          <w:tcPr>
            <w:tcW w:w="741" w:type="dxa"/>
          </w:tcPr>
          <w:p w:rsidR="00442323" w:rsidRPr="00412CB8" w:rsidRDefault="00442323" w:rsidP="00B001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1211" w:type="dxa"/>
          </w:tcPr>
          <w:p w:rsidR="00442323" w:rsidRPr="00412CB8" w:rsidRDefault="00CF22D0" w:rsidP="00B001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142BE">
              <w:rPr>
                <w:rFonts w:ascii="Times New Roman" w:hAnsi="Times New Roman" w:cs="Times New Roman"/>
                <w:b/>
                <w:sz w:val="24"/>
                <w:szCs w:val="24"/>
              </w:rPr>
              <w:t>.05.23</w:t>
            </w:r>
          </w:p>
        </w:tc>
        <w:tc>
          <w:tcPr>
            <w:tcW w:w="4528" w:type="dxa"/>
          </w:tcPr>
          <w:p w:rsidR="00442323" w:rsidRPr="00525B7C" w:rsidRDefault="00442323" w:rsidP="00525B7C">
            <w:pPr>
              <w:pStyle w:val="1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5B7C">
              <w:rPr>
                <w:rStyle w:val="0pt0"/>
                <w:sz w:val="24"/>
                <w:szCs w:val="24"/>
              </w:rPr>
              <w:t>Краткие сведения о Я. Купале. «Мужик», «А кто там идёт?», «Алеся»</w:t>
            </w:r>
          </w:p>
        </w:tc>
        <w:tc>
          <w:tcPr>
            <w:tcW w:w="1673" w:type="dxa"/>
            <w:vAlign w:val="center"/>
          </w:tcPr>
          <w:p w:rsidR="00442323" w:rsidRPr="00412CB8" w:rsidRDefault="00442323" w:rsidP="00B0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01A4" w:rsidRPr="00412CB8" w:rsidRDefault="00B001A4" w:rsidP="00F142BE">
      <w:pPr>
        <w:rPr>
          <w:rFonts w:ascii="Times New Roman" w:hAnsi="Times New Roman" w:cs="Times New Roman"/>
          <w:sz w:val="24"/>
          <w:szCs w:val="24"/>
        </w:rPr>
      </w:pPr>
    </w:p>
    <w:sectPr w:rsidR="00B001A4" w:rsidRPr="00412CB8" w:rsidSect="00EC3B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3D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D31183"/>
    <w:multiLevelType w:val="hybridMultilevel"/>
    <w:tmpl w:val="1D20BC20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D0740"/>
    <w:multiLevelType w:val="hybridMultilevel"/>
    <w:tmpl w:val="BD9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7B3D"/>
    <w:multiLevelType w:val="hybridMultilevel"/>
    <w:tmpl w:val="B0B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73FB9"/>
    <w:multiLevelType w:val="hybridMultilevel"/>
    <w:tmpl w:val="AAF638BE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A0075"/>
    <w:multiLevelType w:val="hybridMultilevel"/>
    <w:tmpl w:val="78F6E862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70FC1"/>
    <w:multiLevelType w:val="hybridMultilevel"/>
    <w:tmpl w:val="4154B850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C50E2"/>
    <w:multiLevelType w:val="hybridMultilevel"/>
    <w:tmpl w:val="7206C858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32B87"/>
    <w:multiLevelType w:val="hybridMultilevel"/>
    <w:tmpl w:val="39BAF05A"/>
    <w:lvl w:ilvl="0" w:tplc="EEA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F2A7D"/>
    <w:rsid w:val="00014985"/>
    <w:rsid w:val="0002614C"/>
    <w:rsid w:val="00040E6F"/>
    <w:rsid w:val="00047782"/>
    <w:rsid w:val="001543D3"/>
    <w:rsid w:val="001D49D9"/>
    <w:rsid w:val="002E6194"/>
    <w:rsid w:val="00331CC5"/>
    <w:rsid w:val="00391351"/>
    <w:rsid w:val="003D67BF"/>
    <w:rsid w:val="00412CB8"/>
    <w:rsid w:val="00442323"/>
    <w:rsid w:val="0047293F"/>
    <w:rsid w:val="004C4E99"/>
    <w:rsid w:val="004F39BA"/>
    <w:rsid w:val="00514F81"/>
    <w:rsid w:val="00525B7C"/>
    <w:rsid w:val="00575428"/>
    <w:rsid w:val="005B7A21"/>
    <w:rsid w:val="005E7396"/>
    <w:rsid w:val="005F4758"/>
    <w:rsid w:val="006359F8"/>
    <w:rsid w:val="00664DCA"/>
    <w:rsid w:val="00766025"/>
    <w:rsid w:val="007778C4"/>
    <w:rsid w:val="007A3F99"/>
    <w:rsid w:val="007A4B69"/>
    <w:rsid w:val="007F00DC"/>
    <w:rsid w:val="007F72DB"/>
    <w:rsid w:val="00840309"/>
    <w:rsid w:val="008625BE"/>
    <w:rsid w:val="009B253D"/>
    <w:rsid w:val="009F2A7D"/>
    <w:rsid w:val="00A20CCC"/>
    <w:rsid w:val="00A654ED"/>
    <w:rsid w:val="00A936D9"/>
    <w:rsid w:val="00AF2207"/>
    <w:rsid w:val="00AF6631"/>
    <w:rsid w:val="00B001A4"/>
    <w:rsid w:val="00B327B6"/>
    <w:rsid w:val="00B45009"/>
    <w:rsid w:val="00BD6342"/>
    <w:rsid w:val="00BE48EF"/>
    <w:rsid w:val="00BE5430"/>
    <w:rsid w:val="00CE6765"/>
    <w:rsid w:val="00CF22D0"/>
    <w:rsid w:val="00D658F9"/>
    <w:rsid w:val="00DF5897"/>
    <w:rsid w:val="00E37A9B"/>
    <w:rsid w:val="00E45659"/>
    <w:rsid w:val="00E50258"/>
    <w:rsid w:val="00EA6D99"/>
    <w:rsid w:val="00EC3B06"/>
    <w:rsid w:val="00EF36AE"/>
    <w:rsid w:val="00F142BE"/>
    <w:rsid w:val="00FA3B35"/>
    <w:rsid w:val="00FC2AA3"/>
    <w:rsid w:val="00FD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82"/>
  </w:style>
  <w:style w:type="paragraph" w:styleId="2">
    <w:name w:val="heading 2"/>
    <w:basedOn w:val="a"/>
    <w:link w:val="20"/>
    <w:uiPriority w:val="9"/>
    <w:qFormat/>
    <w:rsid w:val="00BD6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2A7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F2A7D"/>
  </w:style>
  <w:style w:type="character" w:customStyle="1" w:styleId="a5">
    <w:name w:val="Основной текст_"/>
    <w:basedOn w:val="a0"/>
    <w:link w:val="1"/>
    <w:rsid w:val="009F2A7D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5"/>
    <w:rsid w:val="009F2A7D"/>
    <w:rPr>
      <w:b/>
      <w:bCs/>
      <w:color w:val="000000"/>
      <w:spacing w:val="-5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5"/>
    <w:rsid w:val="009F2A7D"/>
    <w:pPr>
      <w:widowControl w:val="0"/>
      <w:shd w:val="clear" w:color="auto" w:fill="FFFFFF"/>
      <w:spacing w:before="1020" w:after="0" w:line="259" w:lineRule="exact"/>
      <w:jc w:val="both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0pt">
    <w:name w:val="Основной текст + Курсив;Интервал 0 pt"/>
    <w:basedOn w:val="a5"/>
    <w:rsid w:val="009F2A7D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paragraph" w:customStyle="1" w:styleId="10">
    <w:name w:val="Без интервала1"/>
    <w:qFormat/>
    <w:rsid w:val="009F2A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сновной текст3"/>
    <w:basedOn w:val="a"/>
    <w:rsid w:val="009F2A7D"/>
    <w:pPr>
      <w:widowControl w:val="0"/>
      <w:shd w:val="clear" w:color="auto" w:fill="FFFFFF"/>
      <w:spacing w:before="1020" w:after="0" w:line="259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  <w:lang w:eastAsia="en-US"/>
    </w:rPr>
  </w:style>
  <w:style w:type="table" w:styleId="a6">
    <w:name w:val="Table Grid"/>
    <w:basedOn w:val="a1"/>
    <w:uiPriority w:val="59"/>
    <w:rsid w:val="009F2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pt">
    <w:name w:val="Основной текст (5) + Не курсив;Интервал 0 pt"/>
    <w:basedOn w:val="a0"/>
    <w:rsid w:val="009F2A7D"/>
    <w:rPr>
      <w:rFonts w:ascii="Century Schoolbook" w:eastAsia="Century Schoolbook" w:hAnsi="Century Schoolbook" w:cs="Century Schoolbook"/>
      <w:i/>
      <w:iCs/>
      <w:color w:val="000000"/>
      <w:spacing w:val="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0"/>
    <w:rsid w:val="009F2A7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11">
    <w:name w:val="Сетка таблицы1"/>
    <w:basedOn w:val="a1"/>
    <w:uiPriority w:val="59"/>
    <w:rsid w:val="00EC3B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664DCA"/>
    <w:rPr>
      <w:color w:val="0066CC"/>
      <w:u w:val="single"/>
    </w:rPr>
  </w:style>
  <w:style w:type="character" w:customStyle="1" w:styleId="4FranklinGothicDemi135pt0pt">
    <w:name w:val="Основной текст (4) + Franklin Gothic Demi;13;5 pt;Интервал 0 pt"/>
    <w:basedOn w:val="a0"/>
    <w:rsid w:val="00664DC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7"/>
      <w:szCs w:val="27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D634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B552-8634-4B40-9473-7E4C0ADC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25</Pages>
  <Words>6774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2022-07-17T06:41:00Z</dcterms:created>
  <dcterms:modified xsi:type="dcterms:W3CDTF">2022-09-18T16:22:00Z</dcterms:modified>
</cp:coreProperties>
</file>