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6B" w:rsidRPr="00981F8A" w:rsidRDefault="00981F8A" w:rsidP="00981F8A">
      <w:pPr>
        <w:shd w:val="clear" w:color="auto" w:fill="FFFFFF"/>
        <w:ind w:firstLine="567"/>
        <w:jc w:val="center"/>
        <w:rPr>
          <w:sz w:val="32"/>
          <w:szCs w:val="32"/>
        </w:rPr>
      </w:pPr>
      <w:r w:rsidRPr="00981F8A">
        <w:rPr>
          <w:sz w:val="32"/>
          <w:szCs w:val="32"/>
        </w:rPr>
        <w:t xml:space="preserve">Ростовская область </w:t>
      </w:r>
      <w:r w:rsidR="00BD006B" w:rsidRPr="00981F8A">
        <w:rPr>
          <w:sz w:val="32"/>
          <w:szCs w:val="32"/>
        </w:rPr>
        <w:t xml:space="preserve">Октябрьский район п. </w:t>
      </w:r>
      <w:proofErr w:type="spellStart"/>
      <w:r w:rsidR="00BD006B" w:rsidRPr="00981F8A">
        <w:rPr>
          <w:sz w:val="32"/>
          <w:szCs w:val="32"/>
        </w:rPr>
        <w:t>Персиановский</w:t>
      </w:r>
      <w:proofErr w:type="spellEnd"/>
    </w:p>
    <w:p w:rsidR="00BD006B" w:rsidRPr="00981F8A" w:rsidRDefault="00BD006B" w:rsidP="00981F8A">
      <w:pPr>
        <w:shd w:val="clear" w:color="auto" w:fill="FFFFFF"/>
        <w:ind w:firstLine="567"/>
        <w:jc w:val="center"/>
        <w:rPr>
          <w:sz w:val="32"/>
          <w:szCs w:val="32"/>
        </w:rPr>
      </w:pPr>
      <w:r w:rsidRPr="00981F8A">
        <w:rPr>
          <w:sz w:val="32"/>
          <w:szCs w:val="32"/>
        </w:rPr>
        <w:t>Муниципальное бюджетное общеобразовательное учреждение</w:t>
      </w:r>
    </w:p>
    <w:p w:rsidR="00BD006B" w:rsidRPr="00981F8A" w:rsidRDefault="00BD006B" w:rsidP="00981F8A">
      <w:pPr>
        <w:shd w:val="clear" w:color="auto" w:fill="FFFFFF"/>
        <w:ind w:firstLine="567"/>
        <w:jc w:val="center"/>
        <w:rPr>
          <w:sz w:val="32"/>
          <w:szCs w:val="32"/>
        </w:rPr>
      </w:pPr>
      <w:r w:rsidRPr="00981F8A">
        <w:rPr>
          <w:sz w:val="32"/>
          <w:szCs w:val="32"/>
        </w:rPr>
        <w:t>средняя общеобразовательная школа № 61</w:t>
      </w:r>
    </w:p>
    <w:p w:rsidR="00981F8A" w:rsidRDefault="00981F8A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</w:p>
    <w:p w:rsidR="0018680B" w:rsidRDefault="0018680B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</w:p>
    <w:p w:rsidR="0018680B" w:rsidRDefault="0018680B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</w:p>
    <w:p w:rsidR="00981F8A" w:rsidRDefault="00981F8A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</w:p>
    <w:p w:rsidR="00BD006B" w:rsidRDefault="00BD006B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  <w:r>
        <w:rPr>
          <w:bCs/>
          <w:position w:val="-5"/>
          <w:sz w:val="28"/>
        </w:rPr>
        <w:t>«Утверждаю»</w:t>
      </w:r>
    </w:p>
    <w:p w:rsidR="00BD006B" w:rsidRDefault="00BD006B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  <w:r>
        <w:rPr>
          <w:bCs/>
          <w:position w:val="-5"/>
          <w:sz w:val="28"/>
        </w:rPr>
        <w:t>Директор МБОУ СОШ  № 61</w:t>
      </w:r>
    </w:p>
    <w:p w:rsidR="00BD006B" w:rsidRDefault="00BD006B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  <w:r>
        <w:rPr>
          <w:bCs/>
          <w:position w:val="-5"/>
          <w:sz w:val="28"/>
        </w:rPr>
        <w:t>______________</w:t>
      </w:r>
      <w:proofErr w:type="spellStart"/>
      <w:r>
        <w:rPr>
          <w:bCs/>
          <w:position w:val="-5"/>
          <w:sz w:val="28"/>
        </w:rPr>
        <w:t>Табаровец</w:t>
      </w:r>
      <w:proofErr w:type="spellEnd"/>
      <w:r>
        <w:rPr>
          <w:bCs/>
          <w:position w:val="-5"/>
          <w:sz w:val="28"/>
        </w:rPr>
        <w:t xml:space="preserve"> Е.В..</w:t>
      </w:r>
    </w:p>
    <w:p w:rsidR="00BD006B" w:rsidRDefault="009B7A5F" w:rsidP="00981F8A">
      <w:pPr>
        <w:shd w:val="clear" w:color="auto" w:fill="FFFFFF"/>
        <w:ind w:firstLine="567"/>
        <w:jc w:val="right"/>
        <w:rPr>
          <w:bCs/>
          <w:position w:val="-5"/>
          <w:sz w:val="28"/>
        </w:rPr>
      </w:pPr>
      <w:r>
        <w:rPr>
          <w:bCs/>
          <w:position w:val="-5"/>
          <w:sz w:val="28"/>
        </w:rPr>
        <w:t xml:space="preserve">Приказ </w:t>
      </w:r>
      <w:r w:rsidR="005C1601">
        <w:rPr>
          <w:bCs/>
          <w:position w:val="-5"/>
          <w:sz w:val="28"/>
        </w:rPr>
        <w:t>№</w:t>
      </w:r>
      <w:r w:rsidR="001018D4">
        <w:rPr>
          <w:bCs/>
          <w:position w:val="-5"/>
          <w:sz w:val="28"/>
        </w:rPr>
        <w:t>136</w:t>
      </w:r>
      <w:bookmarkStart w:id="0" w:name="_GoBack"/>
      <w:bookmarkEnd w:id="0"/>
      <w:r w:rsidR="00E1161D">
        <w:rPr>
          <w:bCs/>
          <w:position w:val="-5"/>
          <w:sz w:val="28"/>
        </w:rPr>
        <w:t xml:space="preserve"> </w:t>
      </w:r>
      <w:r w:rsidR="005C1601">
        <w:rPr>
          <w:bCs/>
          <w:position w:val="-5"/>
          <w:sz w:val="28"/>
        </w:rPr>
        <w:t>от 31.08.2022</w:t>
      </w:r>
      <w:r w:rsidR="00E1161D">
        <w:rPr>
          <w:bCs/>
          <w:position w:val="-5"/>
          <w:sz w:val="28"/>
        </w:rPr>
        <w:t xml:space="preserve">  </w:t>
      </w:r>
    </w:p>
    <w:p w:rsidR="00BD006B" w:rsidRDefault="00BD006B" w:rsidP="00981F8A">
      <w:pPr>
        <w:shd w:val="clear" w:color="auto" w:fill="FFFFFF"/>
        <w:ind w:firstLine="567"/>
        <w:jc w:val="center"/>
        <w:rPr>
          <w:b/>
          <w:bCs/>
          <w:position w:val="-5"/>
          <w:sz w:val="28"/>
        </w:rPr>
      </w:pPr>
    </w:p>
    <w:p w:rsidR="0018680B" w:rsidRDefault="0018680B" w:rsidP="00981F8A">
      <w:pPr>
        <w:shd w:val="clear" w:color="auto" w:fill="FFFFFF"/>
        <w:ind w:firstLine="567"/>
        <w:jc w:val="center"/>
        <w:rPr>
          <w:b/>
          <w:bCs/>
          <w:position w:val="-5"/>
          <w:sz w:val="28"/>
        </w:rPr>
      </w:pPr>
    </w:p>
    <w:p w:rsidR="0018680B" w:rsidRDefault="0018680B" w:rsidP="00981F8A">
      <w:pPr>
        <w:shd w:val="clear" w:color="auto" w:fill="FFFFFF"/>
        <w:ind w:firstLine="567"/>
        <w:jc w:val="center"/>
        <w:rPr>
          <w:b/>
          <w:bCs/>
          <w:position w:val="-5"/>
          <w:sz w:val="28"/>
        </w:rPr>
      </w:pPr>
    </w:p>
    <w:p w:rsidR="00981F8A" w:rsidRDefault="00981F8A" w:rsidP="00981F8A">
      <w:pPr>
        <w:shd w:val="clear" w:color="auto" w:fill="FFFFFF"/>
        <w:ind w:firstLine="567"/>
        <w:jc w:val="center"/>
        <w:rPr>
          <w:b/>
          <w:bCs/>
          <w:position w:val="-5"/>
          <w:sz w:val="28"/>
        </w:rPr>
      </w:pPr>
    </w:p>
    <w:p w:rsidR="00BD006B" w:rsidRPr="00981F8A" w:rsidRDefault="00BD006B" w:rsidP="00981F8A">
      <w:pPr>
        <w:widowControl w:val="0"/>
        <w:shd w:val="clear" w:color="auto" w:fill="FFFFFF"/>
        <w:autoSpaceDE w:val="0"/>
        <w:autoSpaceDN w:val="0"/>
        <w:adjustRightInd w:val="0"/>
        <w:ind w:right="-270" w:firstLine="567"/>
        <w:jc w:val="center"/>
        <w:outlineLvl w:val="0"/>
        <w:rPr>
          <w:bCs/>
          <w:position w:val="-5"/>
          <w:sz w:val="32"/>
          <w:szCs w:val="32"/>
        </w:rPr>
      </w:pPr>
      <w:r w:rsidRPr="00981F8A">
        <w:rPr>
          <w:bCs/>
          <w:position w:val="-5"/>
          <w:sz w:val="32"/>
          <w:szCs w:val="32"/>
        </w:rPr>
        <w:t>Р</w:t>
      </w:r>
      <w:r w:rsidR="00981F8A">
        <w:rPr>
          <w:bCs/>
          <w:position w:val="-5"/>
          <w:sz w:val="32"/>
          <w:szCs w:val="32"/>
        </w:rPr>
        <w:t>абочая программа</w:t>
      </w:r>
      <w:r w:rsidRPr="00981F8A">
        <w:rPr>
          <w:bCs/>
          <w:position w:val="-5"/>
          <w:sz w:val="32"/>
          <w:szCs w:val="32"/>
        </w:rPr>
        <w:t xml:space="preserve"> </w:t>
      </w:r>
    </w:p>
    <w:p w:rsidR="00741F20" w:rsidRPr="00981F8A" w:rsidRDefault="00BD006B" w:rsidP="00981F8A">
      <w:pPr>
        <w:widowControl w:val="0"/>
        <w:shd w:val="clear" w:color="auto" w:fill="FFFFFF"/>
        <w:autoSpaceDE w:val="0"/>
        <w:autoSpaceDN w:val="0"/>
        <w:adjustRightInd w:val="0"/>
        <w:ind w:right="-270" w:firstLine="567"/>
        <w:jc w:val="center"/>
        <w:outlineLvl w:val="0"/>
        <w:rPr>
          <w:sz w:val="28"/>
          <w:szCs w:val="28"/>
        </w:rPr>
      </w:pPr>
      <w:r w:rsidRPr="00981F8A">
        <w:rPr>
          <w:sz w:val="28"/>
          <w:szCs w:val="28"/>
        </w:rPr>
        <w:t>по  химии</w:t>
      </w:r>
    </w:p>
    <w:p w:rsidR="00741F20" w:rsidRPr="00981F8A" w:rsidRDefault="00741F20" w:rsidP="00981F8A">
      <w:pPr>
        <w:widowControl w:val="0"/>
        <w:shd w:val="clear" w:color="auto" w:fill="FFFFFF"/>
        <w:autoSpaceDE w:val="0"/>
        <w:autoSpaceDN w:val="0"/>
        <w:adjustRightInd w:val="0"/>
        <w:ind w:right="-270" w:firstLine="567"/>
        <w:jc w:val="center"/>
        <w:outlineLvl w:val="0"/>
        <w:rPr>
          <w:sz w:val="28"/>
          <w:szCs w:val="28"/>
        </w:rPr>
      </w:pPr>
      <w:r w:rsidRPr="00981F8A">
        <w:rPr>
          <w:sz w:val="28"/>
          <w:szCs w:val="28"/>
        </w:rPr>
        <w:t>курс</w:t>
      </w:r>
      <w:r w:rsidR="00981F8A" w:rsidRPr="00981F8A">
        <w:rPr>
          <w:sz w:val="28"/>
          <w:szCs w:val="28"/>
        </w:rPr>
        <w:t xml:space="preserve"> </w:t>
      </w:r>
      <w:r w:rsidRPr="00981F8A">
        <w:rPr>
          <w:sz w:val="28"/>
          <w:szCs w:val="28"/>
        </w:rPr>
        <w:t>-</w:t>
      </w:r>
      <w:r w:rsidR="00981F8A" w:rsidRPr="00981F8A">
        <w:rPr>
          <w:sz w:val="28"/>
          <w:szCs w:val="28"/>
        </w:rPr>
        <w:t xml:space="preserve"> </w:t>
      </w:r>
      <w:r w:rsidRPr="00981F8A">
        <w:rPr>
          <w:sz w:val="28"/>
          <w:szCs w:val="28"/>
        </w:rPr>
        <w:t>базовый</w:t>
      </w:r>
    </w:p>
    <w:p w:rsidR="00BD006B" w:rsidRPr="00981F8A" w:rsidRDefault="00BD006B" w:rsidP="00981F8A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81F8A">
        <w:rPr>
          <w:sz w:val="28"/>
          <w:szCs w:val="28"/>
        </w:rPr>
        <w:t>11 класс</w:t>
      </w:r>
      <w:r w:rsidR="00981F8A" w:rsidRPr="00981F8A">
        <w:rPr>
          <w:sz w:val="28"/>
          <w:szCs w:val="28"/>
        </w:rPr>
        <w:t xml:space="preserve"> </w:t>
      </w:r>
      <w:r w:rsidR="00A478B6" w:rsidRPr="00981F8A">
        <w:rPr>
          <w:sz w:val="28"/>
          <w:szCs w:val="28"/>
        </w:rPr>
        <w:t>(среднее общее)</w:t>
      </w:r>
    </w:p>
    <w:p w:rsidR="00BD006B" w:rsidRPr="00981F8A" w:rsidRDefault="00BD006B" w:rsidP="00981F8A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981F8A">
        <w:rPr>
          <w:sz w:val="28"/>
          <w:szCs w:val="28"/>
        </w:rPr>
        <w:t xml:space="preserve"> </w:t>
      </w:r>
      <w:r w:rsidR="00F154ED" w:rsidRPr="00981F8A">
        <w:rPr>
          <w:sz w:val="28"/>
          <w:szCs w:val="28"/>
        </w:rPr>
        <w:t>68</w:t>
      </w:r>
      <w:r w:rsidR="00741F20" w:rsidRPr="00981F8A">
        <w:rPr>
          <w:sz w:val="28"/>
          <w:szCs w:val="28"/>
        </w:rPr>
        <w:t xml:space="preserve"> часов  </w:t>
      </w:r>
      <w:r w:rsidRPr="00981F8A">
        <w:rPr>
          <w:sz w:val="28"/>
          <w:szCs w:val="28"/>
        </w:rPr>
        <w:t xml:space="preserve"> </w:t>
      </w:r>
    </w:p>
    <w:p w:rsidR="007B3907" w:rsidRDefault="007B3907" w:rsidP="00981F8A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BD006B" w:rsidRPr="00981F8A" w:rsidRDefault="00BD006B" w:rsidP="00981F8A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  <w:u w:val="single"/>
        </w:rPr>
      </w:pPr>
      <w:r w:rsidRPr="00981F8A">
        <w:rPr>
          <w:sz w:val="28"/>
          <w:szCs w:val="28"/>
        </w:rPr>
        <w:t>Учитель: Ухова Эльвира Рафаиловна.</w:t>
      </w:r>
    </w:p>
    <w:p w:rsidR="00BD006B" w:rsidRPr="00981F8A" w:rsidRDefault="00BD006B" w:rsidP="00981F8A">
      <w:pPr>
        <w:ind w:firstLine="567"/>
        <w:rPr>
          <w:color w:val="000000"/>
          <w:sz w:val="28"/>
          <w:szCs w:val="28"/>
        </w:rPr>
      </w:pPr>
    </w:p>
    <w:p w:rsidR="007B3907" w:rsidRDefault="007B3907" w:rsidP="00981F8A">
      <w:pPr>
        <w:ind w:firstLine="284"/>
        <w:jc w:val="both"/>
        <w:rPr>
          <w:rFonts w:eastAsia="Calibri"/>
          <w:sz w:val="28"/>
          <w:szCs w:val="28"/>
        </w:rPr>
      </w:pPr>
    </w:p>
    <w:p w:rsidR="00BD006B" w:rsidRPr="00981F8A" w:rsidRDefault="00BD006B" w:rsidP="00981F8A">
      <w:pPr>
        <w:ind w:firstLine="284"/>
        <w:jc w:val="both"/>
        <w:rPr>
          <w:rFonts w:eastAsia="Calibri"/>
          <w:sz w:val="28"/>
          <w:szCs w:val="28"/>
        </w:rPr>
      </w:pPr>
      <w:r w:rsidRPr="00981F8A">
        <w:rPr>
          <w:rFonts w:eastAsia="Calibri"/>
          <w:sz w:val="28"/>
          <w:szCs w:val="28"/>
        </w:rPr>
        <w:t>Рабочая программа по химии составлена на основе:</w:t>
      </w:r>
    </w:p>
    <w:p w:rsidR="00BD006B" w:rsidRDefault="009820AD" w:rsidP="009820AD">
      <w:pPr>
        <w:numPr>
          <w:ilvl w:val="0"/>
          <w:numId w:val="24"/>
        </w:numPr>
        <w:ind w:left="0" w:firstLine="284"/>
        <w:contextualSpacing/>
        <w:jc w:val="both"/>
        <w:rPr>
          <w:rFonts w:eastAsia="Calibri"/>
          <w:sz w:val="28"/>
          <w:szCs w:val="28"/>
        </w:rPr>
      </w:pPr>
      <w:r w:rsidRPr="009820AD">
        <w:rPr>
          <w:rFonts w:eastAsia="Calibri"/>
          <w:sz w:val="28"/>
          <w:szCs w:val="28"/>
        </w:rPr>
        <w:t xml:space="preserve">Федерального   закона  Российской Федерации  от  29 декабря 2012 г. №   273-ФЗ «Об образовании в Российской Федерации» </w:t>
      </w:r>
      <w:r w:rsidR="00BD006B" w:rsidRPr="00981F8A">
        <w:rPr>
          <w:rFonts w:eastAsia="Calibri"/>
          <w:sz w:val="28"/>
          <w:szCs w:val="28"/>
        </w:rPr>
        <w:t>(с изменениями);</w:t>
      </w:r>
    </w:p>
    <w:p w:rsidR="00A0261B" w:rsidRPr="00241C4C" w:rsidRDefault="009820AD" w:rsidP="00241C4C">
      <w:pPr>
        <w:numPr>
          <w:ilvl w:val="0"/>
          <w:numId w:val="24"/>
        </w:numPr>
        <w:ind w:left="0" w:firstLine="284"/>
        <w:contextualSpacing/>
        <w:jc w:val="both"/>
        <w:rPr>
          <w:rFonts w:eastAsia="Calibri"/>
          <w:sz w:val="28"/>
          <w:szCs w:val="28"/>
        </w:rPr>
      </w:pPr>
      <w:r w:rsidRPr="00241C4C">
        <w:rPr>
          <w:rFonts w:eastAsia="Calibri"/>
          <w:sz w:val="28"/>
          <w:szCs w:val="28"/>
        </w:rPr>
        <w:t>Приказа  Министерства образования РФ от 09.03.2004 г. № 1312 «Об утверждении федерального базисного  учебного плана и примерных учебных         планов общеобразовательных учреждений, реализующих программы общего образования»;</w:t>
      </w:r>
      <w:r w:rsidR="00BD006B" w:rsidRPr="00241C4C">
        <w:rPr>
          <w:rFonts w:eastAsia="Calibri"/>
          <w:sz w:val="28"/>
          <w:szCs w:val="28"/>
        </w:rPr>
        <w:t xml:space="preserve"> </w:t>
      </w:r>
    </w:p>
    <w:p w:rsidR="006853A6" w:rsidRPr="00241C4C" w:rsidRDefault="00981F8A" w:rsidP="00241C4C">
      <w:pPr>
        <w:numPr>
          <w:ilvl w:val="0"/>
          <w:numId w:val="24"/>
        </w:numPr>
        <w:ind w:left="0" w:firstLine="284"/>
        <w:contextualSpacing/>
        <w:jc w:val="both"/>
        <w:rPr>
          <w:sz w:val="28"/>
          <w:szCs w:val="28"/>
        </w:rPr>
      </w:pPr>
      <w:r w:rsidRPr="00241C4C">
        <w:rPr>
          <w:rFonts w:eastAsia="Calibri"/>
          <w:sz w:val="28"/>
          <w:szCs w:val="28"/>
        </w:rPr>
        <w:t>Программы общеобразовательных учреждений</w:t>
      </w:r>
      <w:r w:rsidR="006853A6" w:rsidRPr="00241C4C">
        <w:rPr>
          <w:rFonts w:eastAsia="Calibri"/>
          <w:sz w:val="28"/>
          <w:szCs w:val="28"/>
        </w:rPr>
        <w:t xml:space="preserve"> </w:t>
      </w:r>
      <w:proofErr w:type="spellStart"/>
      <w:r w:rsidR="006853A6" w:rsidRPr="00241C4C">
        <w:rPr>
          <w:rFonts w:eastAsia="Calibri"/>
          <w:sz w:val="28"/>
          <w:szCs w:val="28"/>
        </w:rPr>
        <w:t>Гара</w:t>
      </w:r>
      <w:proofErr w:type="spellEnd"/>
      <w:r w:rsidR="006853A6" w:rsidRPr="00241C4C">
        <w:rPr>
          <w:rFonts w:eastAsia="Calibri"/>
          <w:sz w:val="28"/>
          <w:szCs w:val="28"/>
        </w:rPr>
        <w:t xml:space="preserve"> Н. Н</w:t>
      </w:r>
      <w:r w:rsidRPr="00241C4C">
        <w:rPr>
          <w:rFonts w:eastAsia="Calibri"/>
          <w:sz w:val="28"/>
          <w:szCs w:val="28"/>
        </w:rPr>
        <w:t>. – М.: Просвещение, 2016</w:t>
      </w:r>
      <w:r w:rsidR="006853A6" w:rsidRPr="00241C4C">
        <w:rPr>
          <w:rFonts w:eastAsia="Calibri"/>
          <w:sz w:val="28"/>
          <w:szCs w:val="28"/>
        </w:rPr>
        <w:t xml:space="preserve"> год;</w:t>
      </w:r>
    </w:p>
    <w:p w:rsidR="00C63E1F" w:rsidRPr="00981F8A" w:rsidRDefault="00C63E1F" w:rsidP="006853A6">
      <w:pPr>
        <w:numPr>
          <w:ilvl w:val="0"/>
          <w:numId w:val="24"/>
        </w:numPr>
        <w:ind w:left="0" w:firstLine="284"/>
        <w:contextualSpacing/>
        <w:jc w:val="both"/>
        <w:rPr>
          <w:sz w:val="28"/>
          <w:szCs w:val="28"/>
        </w:rPr>
      </w:pPr>
      <w:r w:rsidRPr="00981F8A">
        <w:rPr>
          <w:sz w:val="28"/>
          <w:szCs w:val="28"/>
        </w:rPr>
        <w:t>Программ</w:t>
      </w:r>
      <w:r w:rsidR="006853A6">
        <w:rPr>
          <w:sz w:val="28"/>
          <w:szCs w:val="28"/>
        </w:rPr>
        <w:t>ы,</w:t>
      </w:r>
      <w:r w:rsidRPr="00981F8A">
        <w:rPr>
          <w:sz w:val="28"/>
          <w:szCs w:val="28"/>
        </w:rPr>
        <w:t xml:space="preserve"> разработан</w:t>
      </w:r>
      <w:r w:rsidR="006853A6">
        <w:rPr>
          <w:sz w:val="28"/>
          <w:szCs w:val="28"/>
        </w:rPr>
        <w:t>ной</w:t>
      </w:r>
      <w:r w:rsidRPr="00981F8A">
        <w:rPr>
          <w:sz w:val="28"/>
          <w:szCs w:val="28"/>
        </w:rPr>
        <w:t xml:space="preserve"> в соответствии с ФГОС</w:t>
      </w:r>
      <w:r w:rsidR="006853A6">
        <w:rPr>
          <w:sz w:val="28"/>
          <w:szCs w:val="28"/>
        </w:rPr>
        <w:t>,</w:t>
      </w:r>
      <w:r w:rsidRPr="00981F8A">
        <w:rPr>
          <w:sz w:val="28"/>
          <w:szCs w:val="28"/>
        </w:rPr>
        <w:t xml:space="preserve"> в редакции Приказа </w:t>
      </w:r>
      <w:proofErr w:type="spellStart"/>
      <w:r w:rsidRPr="00981F8A">
        <w:rPr>
          <w:sz w:val="28"/>
          <w:szCs w:val="28"/>
        </w:rPr>
        <w:t>Минобрнауки</w:t>
      </w:r>
      <w:proofErr w:type="spellEnd"/>
      <w:r w:rsidRPr="00981F8A">
        <w:rPr>
          <w:sz w:val="28"/>
          <w:szCs w:val="28"/>
        </w:rPr>
        <w:t xml:space="preserve"> России от 29.12.2014 г</w:t>
      </w:r>
      <w:r w:rsidR="006853A6">
        <w:rPr>
          <w:sz w:val="28"/>
          <w:szCs w:val="28"/>
        </w:rPr>
        <w:t>ода</w:t>
      </w:r>
      <w:r w:rsidRPr="00981F8A">
        <w:rPr>
          <w:sz w:val="28"/>
          <w:szCs w:val="28"/>
        </w:rPr>
        <w:t xml:space="preserve"> за № 1645 «Об основном общем среднем образовании» (10-11 классы)</w:t>
      </w:r>
    </w:p>
    <w:p w:rsidR="00C63E1F" w:rsidRPr="00981F8A" w:rsidRDefault="00C63E1F" w:rsidP="00981F8A">
      <w:pPr>
        <w:rPr>
          <w:sz w:val="28"/>
          <w:szCs w:val="28"/>
          <w:u w:val="single"/>
        </w:rPr>
      </w:pPr>
    </w:p>
    <w:p w:rsidR="007B3907" w:rsidRDefault="007B3907" w:rsidP="007B3907">
      <w:pPr>
        <w:ind w:firstLine="567"/>
        <w:jc w:val="right"/>
        <w:rPr>
          <w:color w:val="000000"/>
          <w:sz w:val="28"/>
          <w:szCs w:val="28"/>
        </w:rPr>
      </w:pPr>
    </w:p>
    <w:p w:rsidR="007B3907" w:rsidRDefault="007B3907" w:rsidP="007B3907">
      <w:pPr>
        <w:ind w:firstLine="567"/>
        <w:jc w:val="right"/>
        <w:rPr>
          <w:color w:val="000000"/>
          <w:sz w:val="28"/>
          <w:szCs w:val="28"/>
        </w:rPr>
      </w:pPr>
    </w:p>
    <w:p w:rsidR="00241C4C" w:rsidRDefault="00241C4C" w:rsidP="007B3907">
      <w:pPr>
        <w:ind w:firstLine="567"/>
        <w:jc w:val="right"/>
        <w:rPr>
          <w:color w:val="000000"/>
          <w:sz w:val="28"/>
          <w:szCs w:val="28"/>
        </w:rPr>
      </w:pPr>
    </w:p>
    <w:p w:rsidR="00241C4C" w:rsidRDefault="00241C4C" w:rsidP="007B3907">
      <w:pPr>
        <w:ind w:firstLine="567"/>
        <w:jc w:val="right"/>
        <w:rPr>
          <w:color w:val="000000"/>
          <w:sz w:val="28"/>
          <w:szCs w:val="28"/>
        </w:rPr>
      </w:pPr>
    </w:p>
    <w:p w:rsidR="00241C4C" w:rsidRDefault="00241C4C" w:rsidP="007B3907">
      <w:pPr>
        <w:ind w:firstLine="567"/>
        <w:jc w:val="right"/>
        <w:rPr>
          <w:color w:val="000000"/>
          <w:sz w:val="28"/>
          <w:szCs w:val="28"/>
        </w:rPr>
      </w:pPr>
    </w:p>
    <w:p w:rsidR="00241C4C" w:rsidRDefault="00241C4C" w:rsidP="007B3907">
      <w:pPr>
        <w:ind w:firstLine="567"/>
        <w:jc w:val="right"/>
        <w:rPr>
          <w:color w:val="000000"/>
          <w:sz w:val="28"/>
          <w:szCs w:val="28"/>
        </w:rPr>
      </w:pPr>
    </w:p>
    <w:p w:rsidR="003F2CEC" w:rsidRDefault="005C1601" w:rsidP="007B3907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2022-2023</w:t>
      </w:r>
      <w:r w:rsidR="003F2CEC" w:rsidRPr="00981F8A">
        <w:rPr>
          <w:color w:val="000000"/>
          <w:sz w:val="28"/>
          <w:szCs w:val="28"/>
        </w:rPr>
        <w:t xml:space="preserve"> учебный год</w:t>
      </w:r>
    </w:p>
    <w:p w:rsidR="00F51520" w:rsidRPr="00981F8A" w:rsidRDefault="008D684E" w:rsidP="007B3907">
      <w:pPr>
        <w:jc w:val="center"/>
        <w:rPr>
          <w:sz w:val="28"/>
          <w:szCs w:val="28"/>
        </w:rPr>
      </w:pPr>
      <w:r w:rsidRPr="00981F8A">
        <w:rPr>
          <w:sz w:val="28"/>
          <w:szCs w:val="28"/>
        </w:rPr>
        <w:lastRenderedPageBreak/>
        <w:t>Пояснительная записка</w:t>
      </w:r>
      <w:r w:rsidR="007B3907">
        <w:rPr>
          <w:sz w:val="28"/>
          <w:szCs w:val="28"/>
        </w:rPr>
        <w:t>.</w:t>
      </w:r>
    </w:p>
    <w:p w:rsidR="00C66D12" w:rsidRDefault="009D3A43" w:rsidP="00C66D12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 w:rsidRPr="007B3907">
        <w:rPr>
          <w:b w:val="0"/>
          <w:color w:val="000000"/>
          <w:sz w:val="28"/>
          <w:szCs w:val="28"/>
        </w:rPr>
        <w:t>Программа составлена на основе </w:t>
      </w:r>
      <w:r w:rsidRPr="007B3907">
        <w:rPr>
          <w:b w:val="0"/>
          <w:bCs w:val="0"/>
          <w:color w:val="000000"/>
          <w:sz w:val="28"/>
          <w:szCs w:val="28"/>
        </w:rPr>
        <w:t>программы </w:t>
      </w:r>
      <w:r w:rsidRPr="007B3907">
        <w:rPr>
          <w:b w:val="0"/>
          <w:color w:val="000000"/>
          <w:sz w:val="28"/>
          <w:szCs w:val="28"/>
        </w:rPr>
        <w:t>курса химии для 10-11 классов общеобразовательных учреждений (базов</w:t>
      </w:r>
      <w:r>
        <w:rPr>
          <w:b w:val="0"/>
          <w:color w:val="000000"/>
          <w:sz w:val="28"/>
          <w:szCs w:val="28"/>
        </w:rPr>
        <w:t xml:space="preserve">ый уровень) автора Н. Н. </w:t>
      </w:r>
      <w:proofErr w:type="spellStart"/>
      <w:r>
        <w:rPr>
          <w:b w:val="0"/>
          <w:color w:val="000000"/>
          <w:sz w:val="28"/>
          <w:szCs w:val="28"/>
        </w:rPr>
        <w:t>Гара</w:t>
      </w:r>
      <w:proofErr w:type="spellEnd"/>
      <w:r>
        <w:rPr>
          <w:b w:val="0"/>
          <w:color w:val="000000"/>
          <w:sz w:val="28"/>
          <w:szCs w:val="28"/>
        </w:rPr>
        <w:t xml:space="preserve"> (</w:t>
      </w:r>
      <w:proofErr w:type="spellStart"/>
      <w:r w:rsidRPr="007B3907">
        <w:rPr>
          <w:b w:val="0"/>
          <w:color w:val="000000"/>
          <w:sz w:val="28"/>
          <w:szCs w:val="28"/>
        </w:rPr>
        <w:t>Гара</w:t>
      </w:r>
      <w:proofErr w:type="spellEnd"/>
      <w:r w:rsidRPr="007B3907">
        <w:rPr>
          <w:b w:val="0"/>
          <w:color w:val="000000"/>
          <w:sz w:val="28"/>
          <w:szCs w:val="28"/>
        </w:rPr>
        <w:t xml:space="preserve"> Н.Н. Программы общеобразовательных учреждений.</w:t>
      </w:r>
      <w:proofErr w:type="gramEnd"/>
      <w:r w:rsidRPr="007B3907">
        <w:rPr>
          <w:b w:val="0"/>
          <w:color w:val="000000"/>
          <w:sz w:val="28"/>
          <w:szCs w:val="28"/>
        </w:rPr>
        <w:t xml:space="preserve"> </w:t>
      </w:r>
      <w:r w:rsidR="00067E43">
        <w:rPr>
          <w:b w:val="0"/>
          <w:color w:val="000000"/>
          <w:sz w:val="28"/>
          <w:szCs w:val="28"/>
        </w:rPr>
        <w:t>Химия.- М.: Просвещение.</w:t>
      </w:r>
      <w:r w:rsidR="00C66D12">
        <w:rPr>
          <w:b w:val="0"/>
          <w:sz w:val="28"/>
          <w:szCs w:val="28"/>
        </w:rPr>
        <w:t xml:space="preserve"> Она соответствует Федеральному компоненту государственного стандарта общего образования </w:t>
      </w:r>
      <w:proofErr w:type="spellStart"/>
      <w:proofErr w:type="gramStart"/>
      <w:r w:rsidR="00C66D12">
        <w:rPr>
          <w:b w:val="0"/>
          <w:sz w:val="28"/>
          <w:szCs w:val="28"/>
        </w:rPr>
        <w:t>образования</w:t>
      </w:r>
      <w:proofErr w:type="spellEnd"/>
      <w:proofErr w:type="gramEnd"/>
      <w:r w:rsidR="00C66D12">
        <w:rPr>
          <w:b w:val="0"/>
          <w:sz w:val="28"/>
          <w:szCs w:val="28"/>
        </w:rPr>
        <w:t xml:space="preserve"> (базовый уровень).</w:t>
      </w:r>
      <w:r w:rsidR="00C66D12">
        <w:rPr>
          <w:b w:val="0"/>
          <w:color w:val="000000"/>
          <w:sz w:val="28"/>
          <w:szCs w:val="28"/>
        </w:rPr>
        <w:t xml:space="preserve"> </w:t>
      </w:r>
      <w:proofErr w:type="gramStart"/>
      <w:r w:rsidR="00C66D12" w:rsidRPr="007B3907">
        <w:rPr>
          <w:b w:val="0"/>
          <w:sz w:val="28"/>
          <w:szCs w:val="28"/>
        </w:rPr>
        <w:t>Программа предлагается для работы по новым учебникам химии авторов Г.Е. Рудзитиса и Ф.Г. Фельдмана, прошедшим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образовательной процессе в общеобр</w:t>
      </w:r>
      <w:r w:rsidR="00C82E98">
        <w:rPr>
          <w:b w:val="0"/>
          <w:sz w:val="28"/>
          <w:szCs w:val="28"/>
        </w:rPr>
        <w:t>азовательных учреждениях на 2022 – 2023</w:t>
      </w:r>
      <w:r w:rsidR="00C66D12" w:rsidRPr="007B3907">
        <w:rPr>
          <w:b w:val="0"/>
          <w:sz w:val="28"/>
          <w:szCs w:val="28"/>
        </w:rPr>
        <w:t xml:space="preserve"> учебный год.</w:t>
      </w:r>
      <w:proofErr w:type="gramEnd"/>
      <w:r w:rsidR="00C66D12" w:rsidRPr="007B3907">
        <w:rPr>
          <w:b w:val="0"/>
          <w:sz w:val="28"/>
          <w:szCs w:val="28"/>
        </w:rPr>
        <w:t xml:space="preserve"> </w:t>
      </w:r>
      <w:r w:rsidR="00C66D12" w:rsidRPr="007B3907">
        <w:rPr>
          <w:b w:val="0"/>
          <w:color w:val="000000"/>
          <w:sz w:val="28"/>
          <w:szCs w:val="28"/>
        </w:rPr>
        <w:t>Настоящая программа раскрывает содержание обучения химии учащихся в 11 классах общеобразовательных учреждений. Материал соответствует требованиям федерального компонента Государственного стандар</w:t>
      </w:r>
      <w:r w:rsidR="00C66D12">
        <w:rPr>
          <w:b w:val="0"/>
          <w:color w:val="000000"/>
          <w:sz w:val="28"/>
          <w:szCs w:val="28"/>
        </w:rPr>
        <w:t>та общего образования.</w:t>
      </w:r>
    </w:p>
    <w:p w:rsidR="00C66D12" w:rsidRDefault="00C66D12" w:rsidP="00C66D12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7B3907">
        <w:rPr>
          <w:b w:val="0"/>
          <w:color w:val="000000"/>
          <w:sz w:val="28"/>
          <w:szCs w:val="28"/>
        </w:rPr>
        <w:t>Ведущая роль в раскрытии содержания курса химии 11 класса принадлежит электронной теории, периодиче</w:t>
      </w:r>
      <w:r w:rsidRPr="007B3907">
        <w:rPr>
          <w:b w:val="0"/>
          <w:color w:val="000000"/>
          <w:sz w:val="28"/>
          <w:szCs w:val="28"/>
        </w:rPr>
        <w:softHyphen/>
        <w:t>скому закону и системе химических элементов как наибо</w:t>
      </w:r>
      <w:r w:rsidRPr="007B3907">
        <w:rPr>
          <w:b w:val="0"/>
          <w:color w:val="000000"/>
          <w:sz w:val="28"/>
          <w:szCs w:val="28"/>
        </w:rPr>
        <w:softHyphen/>
        <w:t>лее общим научным основам химии.</w:t>
      </w:r>
    </w:p>
    <w:p w:rsidR="00C66D12" w:rsidRDefault="00C66D12" w:rsidP="00C66D12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7B3907">
        <w:rPr>
          <w:b w:val="0"/>
          <w:color w:val="000000"/>
          <w:sz w:val="28"/>
          <w:szCs w:val="28"/>
        </w:rPr>
        <w:t>Содержание этих разделов химии раскрывается во вза</w:t>
      </w:r>
      <w:r w:rsidRPr="007B3907">
        <w:rPr>
          <w:b w:val="0"/>
          <w:color w:val="000000"/>
          <w:sz w:val="28"/>
          <w:szCs w:val="28"/>
        </w:rPr>
        <w:softHyphen/>
        <w:t>имосвязи органических и неорганических веществ.</w:t>
      </w:r>
    </w:p>
    <w:p w:rsidR="009D3A43" w:rsidRDefault="00C66D12" w:rsidP="00A64144">
      <w:pPr>
        <w:pStyle w:val="a3"/>
        <w:ind w:firstLine="709"/>
        <w:jc w:val="both"/>
        <w:rPr>
          <w:b w:val="0"/>
          <w:color w:val="000000"/>
          <w:sz w:val="28"/>
          <w:szCs w:val="28"/>
        </w:rPr>
      </w:pPr>
      <w:r w:rsidRPr="007B3907">
        <w:rPr>
          <w:b w:val="0"/>
          <w:color w:val="000000"/>
          <w:sz w:val="28"/>
          <w:szCs w:val="28"/>
        </w:rPr>
        <w:t xml:space="preserve">Особое внимание уделено химическому эксперименту, который является основой формирования теоретических знаний. Предусмотрены демонстрационный </w:t>
      </w:r>
      <w:r w:rsidR="00A64144">
        <w:rPr>
          <w:b w:val="0"/>
          <w:color w:val="000000"/>
          <w:sz w:val="28"/>
          <w:szCs w:val="28"/>
        </w:rPr>
        <w:t>эксперимент, лабораторные опыты.</w:t>
      </w:r>
    </w:p>
    <w:p w:rsidR="009D3A43" w:rsidRDefault="009D3A43" w:rsidP="00981F8A">
      <w:pPr>
        <w:ind w:firstLine="567"/>
        <w:rPr>
          <w:color w:val="000000"/>
          <w:sz w:val="28"/>
          <w:szCs w:val="28"/>
        </w:rPr>
      </w:pPr>
    </w:p>
    <w:p w:rsidR="00B307C7" w:rsidRPr="007B3907" w:rsidRDefault="009B55A1" w:rsidP="00B307C7">
      <w:pPr>
        <w:ind w:firstLine="1134"/>
        <w:jc w:val="center"/>
        <w:rPr>
          <w:b/>
          <w:caps/>
          <w:sz w:val="28"/>
          <w:szCs w:val="28"/>
        </w:rPr>
      </w:pPr>
      <w:r w:rsidRPr="007B3907">
        <w:rPr>
          <w:b/>
          <w:caps/>
          <w:sz w:val="28"/>
          <w:szCs w:val="28"/>
        </w:rPr>
        <w:t>Планируемые результаты.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В результате изучения химии на базовом уровне  ученик должен</w:t>
      </w:r>
    </w:p>
    <w:p w:rsidR="00B307C7" w:rsidRPr="007B3907" w:rsidRDefault="00B307C7" w:rsidP="00B307C7">
      <w:pPr>
        <w:tabs>
          <w:tab w:val="left" w:pos="720"/>
          <w:tab w:val="left" w:pos="1429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7B3907">
        <w:rPr>
          <w:b/>
          <w:bCs/>
          <w:i/>
          <w:iCs/>
          <w:sz w:val="28"/>
          <w:szCs w:val="28"/>
        </w:rPr>
        <w:t>Знать/понимать: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proofErr w:type="gramStart"/>
      <w:r w:rsidRPr="007B3907">
        <w:rPr>
          <w:sz w:val="28"/>
          <w:szCs w:val="28"/>
        </w:rPr>
        <w:t xml:space="preserve">- </w:t>
      </w:r>
      <w:r w:rsidRPr="007B3907">
        <w:rPr>
          <w:b/>
          <w:i/>
          <w:sz w:val="28"/>
          <w:szCs w:val="28"/>
        </w:rPr>
        <w:t>важнейшие химические понятия</w:t>
      </w:r>
      <w:r w:rsidRPr="007B3907">
        <w:rPr>
          <w:sz w:val="28"/>
          <w:szCs w:val="28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 w:rsidRPr="007B3907">
        <w:rPr>
          <w:sz w:val="28"/>
          <w:szCs w:val="28"/>
        </w:rPr>
        <w:t>электроотрицательность</w:t>
      </w:r>
      <w:proofErr w:type="spellEnd"/>
      <w:r w:rsidRPr="007B3907">
        <w:rPr>
          <w:sz w:val="28"/>
          <w:szCs w:val="28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 w:rsidRPr="007B3907">
        <w:rPr>
          <w:sz w:val="28"/>
          <w:szCs w:val="28"/>
        </w:rPr>
        <w:t>неэлектролит</w:t>
      </w:r>
      <w:proofErr w:type="spellEnd"/>
      <w:r w:rsidRPr="007B3907">
        <w:rPr>
          <w:sz w:val="28"/>
          <w:szCs w:val="28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b/>
          <w:i/>
          <w:sz w:val="28"/>
          <w:szCs w:val="28"/>
        </w:rPr>
        <w:t>- основные законы химии</w:t>
      </w:r>
      <w:r w:rsidRPr="007B3907">
        <w:rPr>
          <w:sz w:val="28"/>
          <w:szCs w:val="28"/>
        </w:rPr>
        <w:t>: сохранения массы веществ, постоянства состава, периодический закон;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b/>
          <w:i/>
          <w:sz w:val="28"/>
          <w:szCs w:val="28"/>
        </w:rPr>
        <w:t>- основные теории химии</w:t>
      </w:r>
      <w:r w:rsidRPr="007B3907">
        <w:rPr>
          <w:sz w:val="28"/>
          <w:szCs w:val="28"/>
        </w:rPr>
        <w:t>: химической связи, электролитической диссоциации, строения органических соединений;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proofErr w:type="gramStart"/>
      <w:r w:rsidRPr="007B3907">
        <w:rPr>
          <w:sz w:val="28"/>
          <w:szCs w:val="28"/>
        </w:rPr>
        <w:t xml:space="preserve">- </w:t>
      </w:r>
      <w:r w:rsidRPr="007B3907">
        <w:rPr>
          <w:b/>
          <w:i/>
          <w:sz w:val="28"/>
          <w:szCs w:val="28"/>
        </w:rPr>
        <w:t>важнейшие вещества и материалы</w:t>
      </w:r>
      <w:r w:rsidRPr="007B3907">
        <w:rPr>
          <w:sz w:val="28"/>
          <w:szCs w:val="28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B307C7" w:rsidRPr="007B3907" w:rsidRDefault="00B307C7" w:rsidP="00B307C7">
      <w:pPr>
        <w:ind w:firstLine="709"/>
        <w:jc w:val="both"/>
        <w:rPr>
          <w:b/>
          <w:i/>
          <w:sz w:val="28"/>
          <w:szCs w:val="28"/>
        </w:rPr>
      </w:pPr>
      <w:r w:rsidRPr="007B3907">
        <w:rPr>
          <w:b/>
          <w:i/>
          <w:sz w:val="28"/>
          <w:szCs w:val="28"/>
        </w:rPr>
        <w:lastRenderedPageBreak/>
        <w:t>уметь: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b/>
          <w:i/>
          <w:sz w:val="28"/>
          <w:szCs w:val="28"/>
        </w:rPr>
        <w:t>- называть</w:t>
      </w:r>
      <w:r w:rsidRPr="007B3907">
        <w:rPr>
          <w:sz w:val="28"/>
          <w:szCs w:val="28"/>
        </w:rPr>
        <w:t xml:space="preserve"> изученные вещества по «тривиальной» или международной номенклатуре;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- </w:t>
      </w:r>
      <w:r w:rsidRPr="007B3907">
        <w:rPr>
          <w:b/>
          <w:i/>
          <w:sz w:val="28"/>
          <w:szCs w:val="28"/>
        </w:rPr>
        <w:t>определять</w:t>
      </w:r>
      <w:r w:rsidRPr="007B3907">
        <w:rPr>
          <w:sz w:val="28"/>
          <w:szCs w:val="28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- </w:t>
      </w:r>
      <w:r w:rsidRPr="007B3907">
        <w:rPr>
          <w:b/>
          <w:i/>
          <w:sz w:val="28"/>
          <w:szCs w:val="28"/>
        </w:rPr>
        <w:t>характеризовать</w:t>
      </w:r>
      <w:r w:rsidRPr="007B3907">
        <w:rPr>
          <w:sz w:val="28"/>
          <w:szCs w:val="28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b/>
          <w:i/>
          <w:sz w:val="28"/>
          <w:szCs w:val="28"/>
        </w:rPr>
        <w:t>- объяснять</w:t>
      </w:r>
      <w:r w:rsidRPr="007B3907">
        <w:rPr>
          <w:sz w:val="28"/>
          <w:szCs w:val="28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- </w:t>
      </w:r>
      <w:r w:rsidRPr="007B3907">
        <w:rPr>
          <w:b/>
          <w:i/>
          <w:sz w:val="28"/>
          <w:szCs w:val="28"/>
        </w:rPr>
        <w:t>выполнять</w:t>
      </w:r>
      <w:r w:rsidRPr="007B3907">
        <w:rPr>
          <w:sz w:val="28"/>
          <w:szCs w:val="28"/>
        </w:rPr>
        <w:t xml:space="preserve"> химический эксперимент по распознаванию важнейших неорганических и органических веществ;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b/>
          <w:i/>
          <w:sz w:val="28"/>
          <w:szCs w:val="28"/>
        </w:rPr>
        <w:t>- проводить</w:t>
      </w:r>
      <w:r w:rsidRPr="007B3907">
        <w:rPr>
          <w:sz w:val="28"/>
          <w:szCs w:val="2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7B3907">
        <w:rPr>
          <w:sz w:val="28"/>
          <w:szCs w:val="28"/>
        </w:rPr>
        <w:t>ии и ее</w:t>
      </w:r>
      <w:proofErr w:type="gramEnd"/>
      <w:r w:rsidRPr="007B3907">
        <w:rPr>
          <w:sz w:val="28"/>
          <w:szCs w:val="28"/>
        </w:rPr>
        <w:t xml:space="preserve"> представления в различных формах;</w:t>
      </w:r>
    </w:p>
    <w:p w:rsidR="00B307C7" w:rsidRPr="007B3907" w:rsidRDefault="00B307C7" w:rsidP="00B307C7">
      <w:pPr>
        <w:ind w:firstLine="709"/>
        <w:jc w:val="both"/>
        <w:rPr>
          <w:b/>
          <w:i/>
          <w:sz w:val="28"/>
          <w:szCs w:val="28"/>
        </w:rPr>
      </w:pPr>
      <w:r w:rsidRPr="007B3907">
        <w:rPr>
          <w:b/>
          <w:i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B3907">
        <w:rPr>
          <w:b/>
          <w:i/>
          <w:sz w:val="28"/>
          <w:szCs w:val="28"/>
        </w:rPr>
        <w:t>для</w:t>
      </w:r>
      <w:proofErr w:type="gramEnd"/>
      <w:r w:rsidRPr="007B3907">
        <w:rPr>
          <w:b/>
          <w:i/>
          <w:sz w:val="28"/>
          <w:szCs w:val="28"/>
        </w:rPr>
        <w:t>: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- объяснения химических явлений, происходящих в природе, быту и на производстве;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- экологически грамотного поведения в окружающей среде;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- оценки влияния химического загрязнения окружающей среды на организм человека и другие живые организмы;</w:t>
      </w:r>
    </w:p>
    <w:p w:rsidR="00B307C7" w:rsidRPr="007B3907" w:rsidRDefault="00B307C7" w:rsidP="00B307C7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- безопасного обращения с горючими и токсичными веществами, лаборатор</w:t>
      </w:r>
      <w:r w:rsidR="00F51520" w:rsidRPr="007B3907">
        <w:rPr>
          <w:sz w:val="28"/>
          <w:szCs w:val="28"/>
        </w:rPr>
        <w:t>ным оборудованием.</w:t>
      </w:r>
    </w:p>
    <w:p w:rsidR="00241C4C" w:rsidRDefault="00241C4C" w:rsidP="007B3907">
      <w:pPr>
        <w:spacing w:after="200" w:line="276" w:lineRule="auto"/>
        <w:jc w:val="center"/>
        <w:rPr>
          <w:b/>
          <w:caps/>
          <w:sz w:val="28"/>
          <w:szCs w:val="28"/>
        </w:rPr>
      </w:pPr>
    </w:p>
    <w:p w:rsidR="00924F8F" w:rsidRPr="007B3907" w:rsidRDefault="00924F8F" w:rsidP="007B3907">
      <w:pPr>
        <w:spacing w:after="200" w:line="276" w:lineRule="auto"/>
        <w:jc w:val="center"/>
        <w:rPr>
          <w:b/>
          <w:caps/>
          <w:sz w:val="28"/>
          <w:szCs w:val="28"/>
        </w:rPr>
      </w:pPr>
      <w:r w:rsidRPr="007B3907">
        <w:rPr>
          <w:b/>
          <w:caps/>
          <w:sz w:val="28"/>
          <w:szCs w:val="28"/>
        </w:rPr>
        <w:t xml:space="preserve">Содержание </w:t>
      </w:r>
      <w:r w:rsidR="004B69EF" w:rsidRPr="007B3907">
        <w:rPr>
          <w:b/>
          <w:caps/>
          <w:sz w:val="28"/>
          <w:szCs w:val="28"/>
        </w:rPr>
        <w:t>учебного предмета.</w:t>
      </w:r>
    </w:p>
    <w:p w:rsidR="003433CC" w:rsidRPr="007B3907" w:rsidRDefault="003433CC" w:rsidP="003F14A2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>Тема 1. Важнейшие химические понятия и законы (</w:t>
      </w:r>
      <w:r w:rsidR="00424D33" w:rsidRPr="007B3907">
        <w:rPr>
          <w:b/>
          <w:sz w:val="28"/>
          <w:szCs w:val="28"/>
        </w:rPr>
        <w:t>8 часов</w:t>
      </w:r>
      <w:r w:rsidRPr="007B3907">
        <w:rPr>
          <w:b/>
          <w:sz w:val="28"/>
          <w:szCs w:val="28"/>
        </w:rPr>
        <w:t>)</w:t>
      </w:r>
    </w:p>
    <w:p w:rsidR="003433CC" w:rsidRPr="007B3907" w:rsidRDefault="003433CC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Атом. Химический элемент. Изотопы. Простые и сложные вещества.</w:t>
      </w:r>
    </w:p>
    <w:p w:rsidR="003433CC" w:rsidRPr="007B3907" w:rsidRDefault="003433CC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Закон сохранения массы веществ, закон сохранения и превращения энергии при химических реакциях, закон постоянства состава. Вещества молекулярного и немолекулярного строения.</w:t>
      </w:r>
    </w:p>
    <w:p w:rsidR="003433CC" w:rsidRPr="007B3907" w:rsidRDefault="003433CC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Атомные </w:t>
      </w:r>
      <w:proofErr w:type="spellStart"/>
      <w:r w:rsidRPr="007B3907">
        <w:rPr>
          <w:sz w:val="28"/>
          <w:szCs w:val="28"/>
        </w:rPr>
        <w:t>орбитали</w:t>
      </w:r>
      <w:proofErr w:type="spellEnd"/>
      <w:r w:rsidRPr="007B3907">
        <w:rPr>
          <w:sz w:val="28"/>
          <w:szCs w:val="28"/>
        </w:rPr>
        <w:t xml:space="preserve">, </w:t>
      </w:r>
      <w:r w:rsidRPr="007B3907">
        <w:rPr>
          <w:sz w:val="28"/>
          <w:szCs w:val="28"/>
          <w:lang w:val="en-US"/>
        </w:rPr>
        <w:t>s</w:t>
      </w:r>
      <w:r w:rsidRPr="007B3907">
        <w:rPr>
          <w:sz w:val="28"/>
          <w:szCs w:val="28"/>
        </w:rPr>
        <w:t xml:space="preserve">-, </w:t>
      </w:r>
      <w:r w:rsidRPr="007B3907">
        <w:rPr>
          <w:sz w:val="28"/>
          <w:szCs w:val="28"/>
          <w:lang w:val="en-US"/>
        </w:rPr>
        <w:t>p</w:t>
      </w:r>
      <w:r w:rsidRPr="007B3907">
        <w:rPr>
          <w:sz w:val="28"/>
          <w:szCs w:val="28"/>
        </w:rPr>
        <w:t xml:space="preserve">-, </w:t>
      </w:r>
      <w:r w:rsidRPr="007B3907">
        <w:rPr>
          <w:sz w:val="28"/>
          <w:szCs w:val="28"/>
          <w:lang w:val="en-US"/>
        </w:rPr>
        <w:t>d</w:t>
      </w:r>
      <w:r w:rsidRPr="007B3907">
        <w:rPr>
          <w:sz w:val="28"/>
          <w:szCs w:val="28"/>
        </w:rPr>
        <w:t xml:space="preserve">-, </w:t>
      </w:r>
      <w:r w:rsidRPr="007B3907">
        <w:rPr>
          <w:sz w:val="28"/>
          <w:szCs w:val="28"/>
          <w:lang w:val="en-US"/>
        </w:rPr>
        <w:t>f</w:t>
      </w:r>
      <w:r w:rsidRPr="007B3907">
        <w:rPr>
          <w:sz w:val="28"/>
          <w:szCs w:val="28"/>
        </w:rPr>
        <w:t xml:space="preserve">-электроны. Особенности размещения электронов по </w:t>
      </w:r>
      <w:proofErr w:type="spellStart"/>
      <w:r w:rsidRPr="007B3907">
        <w:rPr>
          <w:sz w:val="28"/>
          <w:szCs w:val="28"/>
        </w:rPr>
        <w:t>орбиталям</w:t>
      </w:r>
      <w:proofErr w:type="spellEnd"/>
      <w:r w:rsidRPr="007B3907">
        <w:rPr>
          <w:sz w:val="28"/>
          <w:szCs w:val="28"/>
        </w:rPr>
        <w:t xml:space="preserve"> в атомах малых и больших периодов. </w:t>
      </w:r>
      <w:r w:rsidRPr="007B3907">
        <w:rPr>
          <w:sz w:val="28"/>
          <w:szCs w:val="28"/>
        </w:rPr>
        <w:lastRenderedPageBreak/>
        <w:t>Энергетические уровни, подуровни</w:t>
      </w:r>
      <w:r w:rsidR="005C21E2" w:rsidRPr="007B3907">
        <w:rPr>
          <w:sz w:val="28"/>
          <w:szCs w:val="28"/>
        </w:rPr>
        <w:t>. Связь периодического закона и периодической системы химических элементов с теорией строения атомов. Короткий и длинный варианты таблицы химических элементов. Положение в периодической системе химических элементов водорода, лантаноидов, актиноидов и искусственно полученных элементов.</w:t>
      </w:r>
    </w:p>
    <w:p w:rsidR="005C21E2" w:rsidRPr="007B3907" w:rsidRDefault="005C21E2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Валентность и валентные возможности атомов. Периодическое изменение валентности и размеров атомов.</w:t>
      </w:r>
    </w:p>
    <w:p w:rsidR="005C21E2" w:rsidRPr="007B3907" w:rsidRDefault="005C21E2" w:rsidP="003F14A2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Расчетные задачи.</w:t>
      </w:r>
      <w:r w:rsidRPr="007B3907">
        <w:rPr>
          <w:sz w:val="28"/>
          <w:szCs w:val="28"/>
        </w:rPr>
        <w:t xml:space="preserve"> Вычисление массы, объема или количества вещества по известной массе, объему или количеству вещества одного из вступивших в реакцию или получившихся в результате  реакции веществ.</w:t>
      </w:r>
    </w:p>
    <w:p w:rsidR="005C21E2" w:rsidRPr="007B3907" w:rsidRDefault="005C21E2" w:rsidP="003F14A2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 xml:space="preserve">Тема </w:t>
      </w:r>
      <w:r w:rsidR="008C116E" w:rsidRPr="007B3907">
        <w:rPr>
          <w:b/>
          <w:sz w:val="28"/>
          <w:szCs w:val="28"/>
        </w:rPr>
        <w:t>2</w:t>
      </w:r>
      <w:r w:rsidRPr="007B3907">
        <w:rPr>
          <w:b/>
          <w:sz w:val="28"/>
          <w:szCs w:val="28"/>
        </w:rPr>
        <w:t>. Строение вещества (</w:t>
      </w:r>
      <w:r w:rsidR="00424D33" w:rsidRPr="007B3907">
        <w:rPr>
          <w:b/>
          <w:sz w:val="28"/>
          <w:szCs w:val="28"/>
        </w:rPr>
        <w:t>7</w:t>
      </w:r>
      <w:r w:rsidRPr="007B3907">
        <w:rPr>
          <w:b/>
          <w:sz w:val="28"/>
          <w:szCs w:val="28"/>
        </w:rPr>
        <w:t xml:space="preserve"> часов)</w:t>
      </w:r>
    </w:p>
    <w:p w:rsidR="005C21E2" w:rsidRPr="007B3907" w:rsidRDefault="005C21E2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Химическая связь. Виды и механизмы образования химической связи. Ионная связь. Катионы и анионы. Ковалентная неполярная связь. Ковалентная полярная связь. </w:t>
      </w:r>
      <w:proofErr w:type="spellStart"/>
      <w:r w:rsidRPr="007B3907">
        <w:rPr>
          <w:sz w:val="28"/>
          <w:szCs w:val="28"/>
        </w:rPr>
        <w:t>Электроотрицательность</w:t>
      </w:r>
      <w:proofErr w:type="spellEnd"/>
      <w:r w:rsidRPr="007B3907">
        <w:rPr>
          <w:sz w:val="28"/>
          <w:szCs w:val="28"/>
        </w:rPr>
        <w:t>. Степень окисления</w:t>
      </w:r>
      <w:r w:rsidR="004D5B22" w:rsidRPr="007B3907">
        <w:rPr>
          <w:sz w:val="28"/>
          <w:szCs w:val="28"/>
        </w:rPr>
        <w:t>. Металлическая связь. Водородная связь. Пространственное строение молекул неорганических и органических веществ.</w:t>
      </w:r>
    </w:p>
    <w:p w:rsidR="004D5B22" w:rsidRPr="007B3907" w:rsidRDefault="004D5B22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Типы кристаллических решеток и свойства веществ. Причины многообразия веществ: изомерия, гомология, аллотропия, изотопия.</w:t>
      </w:r>
    </w:p>
    <w:p w:rsidR="00F24F02" w:rsidRPr="007B3907" w:rsidRDefault="00F24F02" w:rsidP="003F14A2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Демонстрации.</w:t>
      </w:r>
      <w:r w:rsidRPr="007B3907">
        <w:rPr>
          <w:sz w:val="28"/>
          <w:szCs w:val="28"/>
        </w:rPr>
        <w:t xml:space="preserve"> Модели ионных, атомных, молекулярных и металлических кристаллических решеток. Эффект </w:t>
      </w:r>
      <w:proofErr w:type="spellStart"/>
      <w:r w:rsidRPr="007B3907">
        <w:rPr>
          <w:sz w:val="28"/>
          <w:szCs w:val="28"/>
        </w:rPr>
        <w:t>Тиндаля</w:t>
      </w:r>
      <w:proofErr w:type="spellEnd"/>
      <w:r w:rsidRPr="007B3907">
        <w:rPr>
          <w:sz w:val="28"/>
          <w:szCs w:val="28"/>
        </w:rPr>
        <w:t>. Модели молекул изомеров, гомологов.</w:t>
      </w:r>
    </w:p>
    <w:p w:rsidR="00F24F02" w:rsidRPr="007B3907" w:rsidRDefault="00F24F02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.</w:t>
      </w:r>
    </w:p>
    <w:p w:rsidR="00F24F02" w:rsidRPr="007B3907" w:rsidRDefault="00F24F02" w:rsidP="003F14A2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Расчетные задачи.</w:t>
      </w:r>
      <w:r w:rsidRPr="007B3907">
        <w:rPr>
          <w:sz w:val="28"/>
          <w:szCs w:val="28"/>
        </w:rPr>
        <w:t xml:space="preserve"> Вычисление массы (количества вещества, объема) продукта реакции, если для его получения дан раствор с определенной массовой долей исходного вещества.</w:t>
      </w:r>
    </w:p>
    <w:p w:rsidR="00F24F02" w:rsidRPr="007B3907" w:rsidRDefault="00F24F02" w:rsidP="003F14A2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 xml:space="preserve">Тема </w:t>
      </w:r>
      <w:r w:rsidR="008C116E" w:rsidRPr="007B3907">
        <w:rPr>
          <w:b/>
          <w:sz w:val="28"/>
          <w:szCs w:val="28"/>
        </w:rPr>
        <w:t>3</w:t>
      </w:r>
      <w:r w:rsidRPr="007B3907">
        <w:rPr>
          <w:b/>
          <w:sz w:val="28"/>
          <w:szCs w:val="28"/>
        </w:rPr>
        <w:t>. Химические реакции (</w:t>
      </w:r>
      <w:r w:rsidR="008C116E" w:rsidRPr="007B3907">
        <w:rPr>
          <w:b/>
          <w:sz w:val="28"/>
          <w:szCs w:val="28"/>
        </w:rPr>
        <w:t>7</w:t>
      </w:r>
      <w:r w:rsidRPr="007B3907">
        <w:rPr>
          <w:b/>
          <w:sz w:val="28"/>
          <w:szCs w:val="28"/>
        </w:rPr>
        <w:t xml:space="preserve"> часов)</w:t>
      </w:r>
    </w:p>
    <w:p w:rsidR="00F24F02" w:rsidRPr="007B3907" w:rsidRDefault="00F24F02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Классификация химических реакций в неорганической и органической химии.</w:t>
      </w:r>
    </w:p>
    <w:p w:rsidR="00F24F02" w:rsidRPr="007B3907" w:rsidRDefault="00F24F02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Скорость реакции, ее зависимость от различных факторов. Закон действующих масс. Энергия активации. Катализ и катализаторы. Обратимость реакций. Химическое равновесие. Смещение равновесия под действием различных факторов. Принцип </w:t>
      </w:r>
      <w:proofErr w:type="spellStart"/>
      <w:r w:rsidRPr="007B3907">
        <w:rPr>
          <w:sz w:val="28"/>
          <w:szCs w:val="28"/>
        </w:rPr>
        <w:t>ЛеШателье</w:t>
      </w:r>
      <w:proofErr w:type="spellEnd"/>
      <w:r w:rsidRPr="007B3907">
        <w:rPr>
          <w:sz w:val="28"/>
          <w:szCs w:val="28"/>
        </w:rPr>
        <w:t>. Производство серной кислоты контактным способом.</w:t>
      </w:r>
    </w:p>
    <w:p w:rsidR="003F14A2" w:rsidRPr="007B3907" w:rsidRDefault="00483911" w:rsidP="00483911">
      <w:pPr>
        <w:tabs>
          <w:tab w:val="left" w:pos="7920"/>
        </w:tabs>
        <w:ind w:firstLine="709"/>
        <w:jc w:val="both"/>
        <w:rPr>
          <w:i/>
          <w:sz w:val="28"/>
          <w:szCs w:val="28"/>
        </w:rPr>
      </w:pPr>
      <w:r w:rsidRPr="007B3907">
        <w:rPr>
          <w:i/>
          <w:sz w:val="28"/>
          <w:szCs w:val="28"/>
        </w:rPr>
        <w:tab/>
      </w:r>
    </w:p>
    <w:p w:rsidR="003F14A2" w:rsidRPr="007B3907" w:rsidRDefault="003F14A2" w:rsidP="003F14A2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Демонстрации.</w:t>
      </w:r>
      <w:r w:rsidRPr="007B3907">
        <w:rPr>
          <w:sz w:val="28"/>
          <w:szCs w:val="28"/>
        </w:rPr>
        <w:t xml:space="preserve"> Зависимость скорости реакции от концентрации и температуры. Разложение пероксида водорода в присутствии катализатора. Определение среды раствора с помощью универсального индикатора.</w:t>
      </w:r>
    </w:p>
    <w:p w:rsidR="00A439B0" w:rsidRPr="007B3907" w:rsidRDefault="00A439B0" w:rsidP="003F14A2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Лабораторные опыты.</w:t>
      </w:r>
      <w:r w:rsidRPr="007B3907">
        <w:rPr>
          <w:sz w:val="28"/>
          <w:szCs w:val="28"/>
        </w:rPr>
        <w:t xml:space="preserve"> Проведение реакций ионного обмена для характеристики свойств электролитов.</w:t>
      </w:r>
    </w:p>
    <w:p w:rsidR="00A439B0" w:rsidRPr="007B3907" w:rsidRDefault="00A439B0" w:rsidP="003F14A2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Практическая работа.</w:t>
      </w:r>
      <w:r w:rsidRPr="007B3907">
        <w:rPr>
          <w:sz w:val="28"/>
          <w:szCs w:val="28"/>
        </w:rPr>
        <w:t xml:space="preserve"> Влияние различных факторов на скорость химической реакции.</w:t>
      </w:r>
    </w:p>
    <w:p w:rsidR="00A439B0" w:rsidRPr="007B3907" w:rsidRDefault="00A439B0" w:rsidP="003F14A2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Расчетные задачи.</w:t>
      </w:r>
      <w:r w:rsidRPr="007B3907">
        <w:rPr>
          <w:sz w:val="28"/>
          <w:szCs w:val="28"/>
        </w:rPr>
        <w:t xml:space="preserve"> Вычисление массы (количества вещества, объема) продукта реакции, если известна масса исходного вещества, содержащего определенную долю примесей.</w:t>
      </w:r>
    </w:p>
    <w:p w:rsidR="00424D33" w:rsidRPr="007B3907" w:rsidRDefault="006B6ADD" w:rsidP="006B6ADD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 xml:space="preserve">Тема 4.Растворы </w:t>
      </w:r>
      <w:r w:rsidR="00424D33" w:rsidRPr="007B3907">
        <w:rPr>
          <w:b/>
          <w:sz w:val="28"/>
          <w:szCs w:val="28"/>
        </w:rPr>
        <w:t>(7 часов)</w:t>
      </w:r>
    </w:p>
    <w:p w:rsidR="006B6ADD" w:rsidRPr="007B3907" w:rsidRDefault="006B6ADD" w:rsidP="006B6ADD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lastRenderedPageBreak/>
        <w:t xml:space="preserve">Дисперсные системы. Истинные растворы. Способы выражения концентрации растворов: массовая доля растворенного вещества, молярная концентрация. Коллоидные растворы. Золи, гели. </w:t>
      </w:r>
    </w:p>
    <w:p w:rsidR="006B6ADD" w:rsidRPr="007B3907" w:rsidRDefault="006B6ADD" w:rsidP="006B6ADD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Электролитическая диссоциация. Сильные и слабые электролиты. </w:t>
      </w:r>
      <w:r w:rsidRPr="007B3907">
        <w:rPr>
          <w:i/>
          <w:sz w:val="28"/>
          <w:szCs w:val="28"/>
        </w:rPr>
        <w:t>Кислотно-основные взаимодействия в растворах</w:t>
      </w:r>
      <w:r w:rsidRPr="007B3907">
        <w:rPr>
          <w:sz w:val="28"/>
          <w:szCs w:val="28"/>
        </w:rPr>
        <w:t xml:space="preserve">. Среда водных растворов: кислая, нейтральная, щелочная. </w:t>
      </w:r>
      <w:r w:rsidRPr="007B3907">
        <w:rPr>
          <w:i/>
          <w:sz w:val="28"/>
          <w:szCs w:val="28"/>
        </w:rPr>
        <w:t>Ионное произведение воды</w:t>
      </w:r>
      <w:r w:rsidRPr="007B3907">
        <w:rPr>
          <w:sz w:val="28"/>
          <w:szCs w:val="28"/>
        </w:rPr>
        <w:t>. Водородный показатель (</w:t>
      </w:r>
      <w:r w:rsidRPr="007B3907">
        <w:rPr>
          <w:sz w:val="28"/>
          <w:szCs w:val="28"/>
          <w:lang w:val="en-US"/>
        </w:rPr>
        <w:t>pH</w:t>
      </w:r>
      <w:r w:rsidRPr="007B3907">
        <w:rPr>
          <w:sz w:val="28"/>
          <w:szCs w:val="28"/>
        </w:rPr>
        <w:t>) раствора.</w:t>
      </w:r>
    </w:p>
    <w:p w:rsidR="006B6ADD" w:rsidRPr="007B3907" w:rsidRDefault="006B6ADD" w:rsidP="006B6ADD">
      <w:pPr>
        <w:ind w:firstLine="709"/>
        <w:jc w:val="both"/>
        <w:rPr>
          <w:sz w:val="28"/>
          <w:szCs w:val="28"/>
        </w:rPr>
      </w:pPr>
      <w:r w:rsidRPr="007B3907">
        <w:rPr>
          <w:i/>
          <w:sz w:val="28"/>
          <w:szCs w:val="28"/>
        </w:rPr>
        <w:t>Гидролиз органических и неорганических соединений.</w:t>
      </w:r>
    </w:p>
    <w:p w:rsidR="006B6ADD" w:rsidRPr="007B3907" w:rsidRDefault="006B6ADD" w:rsidP="003F14A2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>Практическая работа.</w:t>
      </w:r>
      <w:r w:rsidRPr="007B3907">
        <w:rPr>
          <w:sz w:val="28"/>
          <w:szCs w:val="28"/>
        </w:rPr>
        <w:t xml:space="preserve"> Приготовление раствора с заданной молярной концентрацией</w:t>
      </w:r>
    </w:p>
    <w:p w:rsidR="006B6ADD" w:rsidRPr="007B3907" w:rsidRDefault="00A439B0" w:rsidP="003F14A2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>Тема 5.</w:t>
      </w:r>
      <w:r w:rsidR="006B6ADD" w:rsidRPr="007B3907">
        <w:rPr>
          <w:b/>
          <w:sz w:val="28"/>
          <w:szCs w:val="28"/>
        </w:rPr>
        <w:t>Электрохимические реакции</w:t>
      </w:r>
      <w:r w:rsidRPr="007B3907">
        <w:rPr>
          <w:b/>
          <w:sz w:val="28"/>
          <w:szCs w:val="28"/>
        </w:rPr>
        <w:t xml:space="preserve"> </w:t>
      </w:r>
      <w:r w:rsidR="00424D33" w:rsidRPr="007B3907">
        <w:rPr>
          <w:b/>
          <w:sz w:val="28"/>
          <w:szCs w:val="28"/>
        </w:rPr>
        <w:t>(5 часов)</w:t>
      </w:r>
    </w:p>
    <w:p w:rsidR="006B6ADD" w:rsidRPr="007B3907" w:rsidRDefault="006B6ADD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Химические источники тока. Ряд стандартных электродных потенциалов. Электролиз растворов и расплавов. </w:t>
      </w:r>
      <w:r w:rsidRPr="007B3907">
        <w:rPr>
          <w:i/>
          <w:sz w:val="28"/>
          <w:szCs w:val="28"/>
        </w:rPr>
        <w:t>Понятие о коррозии металлов. Способы защиты от коррозии.</w:t>
      </w:r>
    </w:p>
    <w:p w:rsidR="00A439B0" w:rsidRPr="007B3907" w:rsidRDefault="006B6ADD" w:rsidP="003F14A2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 xml:space="preserve">Тема 6. </w:t>
      </w:r>
      <w:r w:rsidR="00A439B0" w:rsidRPr="007B3907">
        <w:rPr>
          <w:b/>
          <w:sz w:val="28"/>
          <w:szCs w:val="28"/>
        </w:rPr>
        <w:t>Металлы (1</w:t>
      </w:r>
      <w:r w:rsidR="00424D33" w:rsidRPr="007B3907">
        <w:rPr>
          <w:b/>
          <w:sz w:val="28"/>
          <w:szCs w:val="28"/>
        </w:rPr>
        <w:t>2</w:t>
      </w:r>
      <w:r w:rsidR="00A439B0" w:rsidRPr="007B3907">
        <w:rPr>
          <w:b/>
          <w:sz w:val="28"/>
          <w:szCs w:val="28"/>
        </w:rPr>
        <w:t xml:space="preserve"> часов)</w:t>
      </w:r>
    </w:p>
    <w:p w:rsidR="00A439B0" w:rsidRPr="007B3907" w:rsidRDefault="00A937A6" w:rsidP="003F14A2">
      <w:pPr>
        <w:ind w:firstLine="709"/>
        <w:jc w:val="both"/>
        <w:rPr>
          <w:i/>
          <w:sz w:val="28"/>
          <w:szCs w:val="28"/>
        </w:rPr>
      </w:pPr>
      <w:r w:rsidRPr="007B3907">
        <w:rPr>
          <w:sz w:val="28"/>
          <w:szCs w:val="28"/>
        </w:rPr>
        <w:t xml:space="preserve">Положение металлов в периодической системе химических элементов. Общие свойства металлов. Электрохимический ряд напряжений металлов. Общие способы получения металлов. </w:t>
      </w:r>
    </w:p>
    <w:p w:rsidR="00A937A6" w:rsidRPr="007B3907" w:rsidRDefault="00A937A6" w:rsidP="003F14A2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Обзор металлов главных подгрупп (А-групп) периодической системы химических элементов.</w:t>
      </w:r>
    </w:p>
    <w:p w:rsidR="00A937A6" w:rsidRPr="007B3907" w:rsidRDefault="00A937A6" w:rsidP="00A937A6">
      <w:pPr>
        <w:ind w:firstLine="709"/>
        <w:jc w:val="both"/>
        <w:rPr>
          <w:sz w:val="28"/>
          <w:szCs w:val="28"/>
        </w:rPr>
      </w:pPr>
      <w:proofErr w:type="gramStart"/>
      <w:r w:rsidRPr="007B3907">
        <w:rPr>
          <w:sz w:val="28"/>
          <w:szCs w:val="28"/>
        </w:rPr>
        <w:t xml:space="preserve">Обзор металлов главных подгрупп (Б-групп) периодической системы химических элементов (медь, цинк, </w:t>
      </w:r>
      <w:r w:rsidRPr="007B3907">
        <w:rPr>
          <w:i/>
          <w:sz w:val="28"/>
          <w:szCs w:val="28"/>
        </w:rPr>
        <w:t>титан, хром, железо, никель, платина</w:t>
      </w:r>
      <w:r w:rsidRPr="007B3907">
        <w:rPr>
          <w:sz w:val="28"/>
          <w:szCs w:val="28"/>
        </w:rPr>
        <w:t>).</w:t>
      </w:r>
      <w:proofErr w:type="gramEnd"/>
    </w:p>
    <w:p w:rsidR="00A937A6" w:rsidRPr="007B3907" w:rsidRDefault="00A937A6" w:rsidP="00A937A6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Сплавы металлов.</w:t>
      </w:r>
    </w:p>
    <w:p w:rsidR="00A937A6" w:rsidRPr="007B3907" w:rsidRDefault="00A937A6" w:rsidP="00A937A6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Оксиды и гидроксиды металлов.</w:t>
      </w:r>
    </w:p>
    <w:p w:rsidR="00A937A6" w:rsidRPr="007B3907" w:rsidRDefault="00A937A6" w:rsidP="00A937A6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Демонстрации.</w:t>
      </w:r>
      <w:r w:rsidRPr="007B3907">
        <w:rPr>
          <w:sz w:val="28"/>
          <w:szCs w:val="28"/>
        </w:rPr>
        <w:t xml:space="preserve"> Ознакомление с образцами металлов и их соединений. Взаимодействие щелочных и щелочноземельных металлов с водой. Взаимодействие меди с кислородом и серой. Электролиз раствора хлорида меди (</w:t>
      </w:r>
      <w:r w:rsidRPr="007B3907">
        <w:rPr>
          <w:sz w:val="28"/>
          <w:szCs w:val="28"/>
          <w:lang w:val="en-US"/>
        </w:rPr>
        <w:t>II</w:t>
      </w:r>
      <w:r w:rsidRPr="007B3907">
        <w:rPr>
          <w:sz w:val="28"/>
          <w:szCs w:val="28"/>
        </w:rPr>
        <w:t>). Опыты по коррозии металлов и защите от нее.</w:t>
      </w:r>
    </w:p>
    <w:p w:rsidR="00A937A6" w:rsidRPr="007B3907" w:rsidRDefault="00A937A6" w:rsidP="00A937A6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 xml:space="preserve">Лабораторные </w:t>
      </w:r>
      <w:proofErr w:type="spellStart"/>
      <w:r w:rsidRPr="007B3907">
        <w:rPr>
          <w:b/>
          <w:sz w:val="28"/>
          <w:szCs w:val="28"/>
        </w:rPr>
        <w:t>опыты</w:t>
      </w:r>
      <w:proofErr w:type="gramStart"/>
      <w:r w:rsidRPr="007B3907">
        <w:rPr>
          <w:b/>
          <w:sz w:val="28"/>
          <w:szCs w:val="28"/>
        </w:rPr>
        <w:t>.</w:t>
      </w:r>
      <w:r w:rsidRPr="007B3907">
        <w:rPr>
          <w:sz w:val="28"/>
          <w:szCs w:val="28"/>
        </w:rPr>
        <w:t>В</w:t>
      </w:r>
      <w:proofErr w:type="gramEnd"/>
      <w:r w:rsidRPr="007B3907">
        <w:rPr>
          <w:sz w:val="28"/>
          <w:szCs w:val="28"/>
        </w:rPr>
        <w:t>заимодействие</w:t>
      </w:r>
      <w:proofErr w:type="spellEnd"/>
      <w:r w:rsidRPr="007B3907">
        <w:rPr>
          <w:sz w:val="28"/>
          <w:szCs w:val="28"/>
        </w:rPr>
        <w:t xml:space="preserve"> цинка и железа с растворами кислот и щелочей. Знакомство с образцами металлов и их рудами (работа с коллекциями).</w:t>
      </w:r>
    </w:p>
    <w:p w:rsidR="006B6ADD" w:rsidRPr="007B3907" w:rsidRDefault="00A937A6" w:rsidP="00A937A6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Расчетные задачи.</w:t>
      </w:r>
      <w:r w:rsidR="008A752F">
        <w:rPr>
          <w:b/>
          <w:sz w:val="28"/>
          <w:szCs w:val="28"/>
        </w:rPr>
        <w:t xml:space="preserve"> </w:t>
      </w:r>
      <w:r w:rsidRPr="007B3907">
        <w:rPr>
          <w:sz w:val="28"/>
          <w:szCs w:val="28"/>
        </w:rPr>
        <w:t xml:space="preserve">Расчеты по химическим уравнениям, связанные с массовой долей выхода продукта реакции </w:t>
      </w:r>
      <w:proofErr w:type="gramStart"/>
      <w:r w:rsidRPr="007B3907">
        <w:rPr>
          <w:sz w:val="28"/>
          <w:szCs w:val="28"/>
        </w:rPr>
        <w:t>от</w:t>
      </w:r>
      <w:proofErr w:type="gramEnd"/>
      <w:r w:rsidRPr="007B3907">
        <w:rPr>
          <w:sz w:val="28"/>
          <w:szCs w:val="28"/>
        </w:rPr>
        <w:t xml:space="preserve"> теоретически возможного</w:t>
      </w:r>
    </w:p>
    <w:p w:rsidR="00A937A6" w:rsidRPr="007B3907" w:rsidRDefault="006B6ADD" w:rsidP="00A937A6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>Практическая работа.</w:t>
      </w:r>
      <w:r w:rsidR="006A1B7C" w:rsidRPr="007B3907">
        <w:rPr>
          <w:b/>
          <w:sz w:val="28"/>
          <w:szCs w:val="28"/>
        </w:rPr>
        <w:t xml:space="preserve"> </w:t>
      </w:r>
      <w:r w:rsidRPr="007B3907">
        <w:rPr>
          <w:b/>
          <w:sz w:val="28"/>
          <w:szCs w:val="28"/>
        </w:rPr>
        <w:t>Решение экспериментальных задач по теме «Металл»</w:t>
      </w:r>
      <w:r w:rsidR="00A937A6" w:rsidRPr="007B3907">
        <w:rPr>
          <w:b/>
          <w:sz w:val="28"/>
          <w:szCs w:val="28"/>
        </w:rPr>
        <w:t>.</w:t>
      </w:r>
    </w:p>
    <w:p w:rsidR="006A1B7C" w:rsidRPr="007B3907" w:rsidRDefault="006A1B7C" w:rsidP="00A937A6">
      <w:pPr>
        <w:ind w:firstLine="709"/>
        <w:jc w:val="both"/>
        <w:rPr>
          <w:b/>
          <w:sz w:val="28"/>
          <w:szCs w:val="28"/>
        </w:rPr>
      </w:pPr>
    </w:p>
    <w:p w:rsidR="00A937A6" w:rsidRPr="007B3907" w:rsidRDefault="00A937A6" w:rsidP="00A937A6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 xml:space="preserve">Тема </w:t>
      </w:r>
      <w:r w:rsidR="006A1B7C" w:rsidRPr="007B3907">
        <w:rPr>
          <w:b/>
          <w:sz w:val="28"/>
          <w:szCs w:val="28"/>
        </w:rPr>
        <w:t>7</w:t>
      </w:r>
      <w:r w:rsidRPr="007B3907">
        <w:rPr>
          <w:b/>
          <w:sz w:val="28"/>
          <w:szCs w:val="28"/>
        </w:rPr>
        <w:t>. Неметаллы (</w:t>
      </w:r>
      <w:r w:rsidR="00424D33" w:rsidRPr="007B3907">
        <w:rPr>
          <w:b/>
          <w:sz w:val="28"/>
          <w:szCs w:val="28"/>
        </w:rPr>
        <w:t>10</w:t>
      </w:r>
      <w:r w:rsidRPr="007B3907">
        <w:rPr>
          <w:b/>
          <w:sz w:val="28"/>
          <w:szCs w:val="28"/>
        </w:rPr>
        <w:t xml:space="preserve"> часов)</w:t>
      </w:r>
    </w:p>
    <w:p w:rsidR="00A937A6" w:rsidRPr="007B3907" w:rsidRDefault="00AE6C10" w:rsidP="00A937A6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 xml:space="preserve">Обзор свойств неметаллов. </w:t>
      </w:r>
      <w:proofErr w:type="spellStart"/>
      <w:r w:rsidRPr="007B3907">
        <w:rPr>
          <w:sz w:val="28"/>
          <w:szCs w:val="28"/>
        </w:rPr>
        <w:t>Окислительно</w:t>
      </w:r>
      <w:proofErr w:type="spellEnd"/>
      <w:r w:rsidRPr="007B3907">
        <w:rPr>
          <w:sz w:val="28"/>
          <w:szCs w:val="28"/>
        </w:rPr>
        <w:t>-восстановительные свойства типичных неметаллов. Оксиды неметаллов и кислородосодержащие кислоты. Водородные соединения неметаллов.</w:t>
      </w:r>
    </w:p>
    <w:p w:rsidR="00AE6C10" w:rsidRPr="007B3907" w:rsidRDefault="00AE6C10" w:rsidP="00A937A6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t>Демонстрации.</w:t>
      </w:r>
      <w:r w:rsidR="008A752F">
        <w:rPr>
          <w:b/>
          <w:sz w:val="28"/>
          <w:szCs w:val="28"/>
        </w:rPr>
        <w:t xml:space="preserve"> </w:t>
      </w:r>
      <w:r w:rsidRPr="007B3907">
        <w:rPr>
          <w:sz w:val="28"/>
          <w:szCs w:val="28"/>
        </w:rPr>
        <w:t>Образцы неметаллов. Образцы оксидов неметаллов и кислородсодержащих кислот. Горение серы, фосфора, железа, магния в кислороде.</w:t>
      </w:r>
    </w:p>
    <w:p w:rsidR="00AE6C10" w:rsidRPr="007B3907" w:rsidRDefault="00AE6C10" w:rsidP="00A937A6">
      <w:pPr>
        <w:ind w:firstLine="709"/>
        <w:jc w:val="both"/>
        <w:rPr>
          <w:sz w:val="28"/>
          <w:szCs w:val="28"/>
        </w:rPr>
      </w:pPr>
      <w:r w:rsidRPr="007B3907">
        <w:rPr>
          <w:b/>
          <w:sz w:val="28"/>
          <w:szCs w:val="28"/>
        </w:rPr>
        <w:lastRenderedPageBreak/>
        <w:t>Лабораторные опыты.</w:t>
      </w:r>
      <w:r w:rsidRPr="007B3907">
        <w:rPr>
          <w:sz w:val="28"/>
          <w:szCs w:val="28"/>
        </w:rPr>
        <w:t xml:space="preserve"> Знакомство с образцами неметаллов и их природными соединениями (работа с коллекциями). Распознавание хлоридов, сульфатов, карбонатов.</w:t>
      </w:r>
    </w:p>
    <w:p w:rsidR="00AE6C10" w:rsidRPr="007B3907" w:rsidRDefault="00AE6C10" w:rsidP="00A937A6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Генетическая связь неорга</w:t>
      </w:r>
      <w:r w:rsidR="00483911" w:rsidRPr="007B3907">
        <w:rPr>
          <w:sz w:val="28"/>
          <w:szCs w:val="28"/>
        </w:rPr>
        <w:t>ническ</w:t>
      </w:r>
      <w:r w:rsidR="006A1B7C" w:rsidRPr="007B3907">
        <w:rPr>
          <w:sz w:val="28"/>
          <w:szCs w:val="28"/>
        </w:rPr>
        <w:t>их и органических веществ.</w:t>
      </w:r>
    </w:p>
    <w:p w:rsidR="006A1B7C" w:rsidRPr="007B3907" w:rsidRDefault="006A1B7C" w:rsidP="006A1B7C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>Практическая работа. Решение экспериментальных задач по теме «Неметаллы».</w:t>
      </w:r>
    </w:p>
    <w:p w:rsidR="006A1B7C" w:rsidRPr="007B3907" w:rsidRDefault="006A1B7C" w:rsidP="00A937A6">
      <w:pPr>
        <w:ind w:firstLine="709"/>
        <w:jc w:val="both"/>
        <w:rPr>
          <w:sz w:val="28"/>
          <w:szCs w:val="28"/>
        </w:rPr>
      </w:pPr>
    </w:p>
    <w:p w:rsidR="006A1B7C" w:rsidRPr="007B3907" w:rsidRDefault="006A1B7C" w:rsidP="00A937A6">
      <w:pPr>
        <w:ind w:firstLine="709"/>
        <w:jc w:val="both"/>
        <w:rPr>
          <w:b/>
          <w:sz w:val="28"/>
          <w:szCs w:val="28"/>
        </w:rPr>
      </w:pPr>
      <w:r w:rsidRPr="007B3907">
        <w:rPr>
          <w:b/>
          <w:sz w:val="28"/>
          <w:szCs w:val="28"/>
        </w:rPr>
        <w:t>Тема 8. Химия и жизнь.</w:t>
      </w:r>
      <w:r w:rsidR="007F0C8C" w:rsidRPr="007B3907">
        <w:rPr>
          <w:b/>
          <w:sz w:val="28"/>
          <w:szCs w:val="28"/>
        </w:rPr>
        <w:t xml:space="preserve"> (</w:t>
      </w:r>
      <w:r w:rsidR="00A9132C" w:rsidRPr="007B3907">
        <w:rPr>
          <w:b/>
          <w:sz w:val="28"/>
          <w:szCs w:val="28"/>
        </w:rPr>
        <w:t>5</w:t>
      </w:r>
      <w:r w:rsidR="00424D33" w:rsidRPr="007B3907">
        <w:rPr>
          <w:b/>
          <w:sz w:val="28"/>
          <w:szCs w:val="28"/>
        </w:rPr>
        <w:t>ч.)</w:t>
      </w:r>
    </w:p>
    <w:p w:rsidR="006A1B7C" w:rsidRPr="007B3907" w:rsidRDefault="006A1B7C" w:rsidP="00A937A6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Химия в промышленности. Принципы химического производства. Химико-технологические принципы промышленного получения металлов. Производство чугуна. Производство стали.</w:t>
      </w:r>
    </w:p>
    <w:p w:rsidR="006A1B7C" w:rsidRPr="007B3907" w:rsidRDefault="006A1B7C" w:rsidP="00A937A6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Химия в быту.</w:t>
      </w:r>
      <w:r w:rsidR="008A752F">
        <w:rPr>
          <w:sz w:val="28"/>
          <w:szCs w:val="28"/>
        </w:rPr>
        <w:t xml:space="preserve"> </w:t>
      </w:r>
      <w:r w:rsidRPr="007B3907">
        <w:rPr>
          <w:sz w:val="28"/>
          <w:szCs w:val="28"/>
        </w:rPr>
        <w:t>Химическая промышленность и окружающая среда.</w:t>
      </w:r>
      <w:r w:rsidR="00A9132C" w:rsidRPr="007B3907">
        <w:rPr>
          <w:sz w:val="28"/>
          <w:szCs w:val="28"/>
        </w:rPr>
        <w:t xml:space="preserve"> </w:t>
      </w:r>
    </w:p>
    <w:p w:rsidR="00A9132C" w:rsidRPr="007B3907" w:rsidRDefault="00A9132C" w:rsidP="00A9132C">
      <w:pPr>
        <w:ind w:firstLine="709"/>
        <w:jc w:val="both"/>
        <w:rPr>
          <w:sz w:val="28"/>
          <w:szCs w:val="28"/>
        </w:rPr>
      </w:pPr>
      <w:r w:rsidRPr="007B3907">
        <w:rPr>
          <w:sz w:val="28"/>
          <w:szCs w:val="28"/>
        </w:rPr>
        <w:t>Химический</w:t>
      </w:r>
      <w:r w:rsidRPr="007B3907">
        <w:rPr>
          <w:b/>
          <w:sz w:val="28"/>
          <w:szCs w:val="28"/>
        </w:rPr>
        <w:t xml:space="preserve">  практикум и обобщение материала(7часов)     </w:t>
      </w:r>
    </w:p>
    <w:p w:rsidR="00A9132C" w:rsidRPr="007B3907" w:rsidRDefault="00A9132C" w:rsidP="00A937A6">
      <w:pPr>
        <w:ind w:firstLine="709"/>
        <w:jc w:val="both"/>
        <w:rPr>
          <w:sz w:val="28"/>
          <w:szCs w:val="28"/>
        </w:rPr>
      </w:pPr>
    </w:p>
    <w:p w:rsidR="00A9132C" w:rsidRPr="007B3907" w:rsidRDefault="00A9132C" w:rsidP="00A937A6">
      <w:pPr>
        <w:ind w:firstLine="709"/>
        <w:jc w:val="both"/>
        <w:rPr>
          <w:sz w:val="28"/>
          <w:szCs w:val="28"/>
        </w:rPr>
      </w:pPr>
    </w:p>
    <w:p w:rsidR="00DC7DB5" w:rsidRPr="007B3907" w:rsidRDefault="00DC7DB5" w:rsidP="00A937A6">
      <w:pPr>
        <w:ind w:firstLine="709"/>
        <w:jc w:val="both"/>
        <w:rPr>
          <w:sz w:val="28"/>
          <w:szCs w:val="28"/>
        </w:rPr>
      </w:pPr>
    </w:p>
    <w:p w:rsidR="00DC7DB5" w:rsidRPr="007B3907" w:rsidRDefault="00DC7DB5" w:rsidP="00A937A6">
      <w:pPr>
        <w:ind w:firstLine="709"/>
        <w:jc w:val="both"/>
        <w:rPr>
          <w:sz w:val="28"/>
          <w:szCs w:val="28"/>
        </w:rPr>
      </w:pPr>
    </w:p>
    <w:p w:rsidR="00DC7DB5" w:rsidRDefault="00DC7DB5" w:rsidP="00A937A6">
      <w:pPr>
        <w:ind w:firstLine="709"/>
        <w:jc w:val="both"/>
      </w:pPr>
    </w:p>
    <w:p w:rsidR="00DC7DB5" w:rsidRDefault="00DC7DB5" w:rsidP="00A937A6">
      <w:pPr>
        <w:ind w:firstLine="709"/>
        <w:jc w:val="both"/>
      </w:pPr>
    </w:p>
    <w:p w:rsidR="00DC7DB5" w:rsidRDefault="00DC7DB5" w:rsidP="00A937A6">
      <w:pPr>
        <w:ind w:firstLine="709"/>
        <w:jc w:val="both"/>
      </w:pPr>
    </w:p>
    <w:p w:rsidR="00DC7DB5" w:rsidRDefault="00DC7DB5" w:rsidP="00A937A6">
      <w:pPr>
        <w:ind w:firstLine="709"/>
        <w:jc w:val="both"/>
      </w:pPr>
    </w:p>
    <w:p w:rsidR="00DC7DB5" w:rsidRDefault="00DC7DB5" w:rsidP="00A937A6">
      <w:pPr>
        <w:ind w:firstLine="709"/>
        <w:jc w:val="both"/>
      </w:pPr>
    </w:p>
    <w:p w:rsidR="007B3907" w:rsidRDefault="007B3907" w:rsidP="00A937A6">
      <w:pPr>
        <w:ind w:firstLine="709"/>
        <w:jc w:val="both"/>
        <w:sectPr w:rsidR="007B3907" w:rsidSect="0018680B">
          <w:footerReference w:type="default" r:id="rId9"/>
          <w:footerReference w:type="first" r:id="rId10"/>
          <w:pgSz w:w="11906" w:h="16838"/>
          <w:pgMar w:top="1134" w:right="851" w:bottom="1134" w:left="1701" w:header="709" w:footer="550" w:gutter="0"/>
          <w:cols w:space="708"/>
          <w:titlePg/>
          <w:docGrid w:linePitch="360"/>
        </w:sectPr>
      </w:pPr>
      <w:r>
        <w:br w:type="page"/>
      </w:r>
    </w:p>
    <w:p w:rsidR="00A240E9" w:rsidRPr="00286E36" w:rsidRDefault="00876D1B" w:rsidP="00286E36">
      <w:pPr>
        <w:spacing w:after="200" w:line="276" w:lineRule="auto"/>
        <w:jc w:val="center"/>
        <w:rPr>
          <w:rFonts w:eastAsiaTheme="minorEastAsia"/>
          <w:b/>
        </w:rPr>
      </w:pPr>
      <w:r w:rsidRPr="00876D1B">
        <w:rPr>
          <w:rFonts w:eastAsiaTheme="minorEastAsia"/>
          <w:b/>
        </w:rPr>
        <w:lastRenderedPageBreak/>
        <w:t>Тематическое планирова</w:t>
      </w:r>
      <w:r w:rsidR="00286E36">
        <w:rPr>
          <w:rFonts w:eastAsiaTheme="minorEastAsia"/>
          <w:b/>
        </w:rPr>
        <w:t>ние учебного материала по химии.</w:t>
      </w:r>
    </w:p>
    <w:tbl>
      <w:tblPr>
        <w:tblStyle w:val="a6"/>
        <w:tblW w:w="14714" w:type="dxa"/>
        <w:tblLayout w:type="fixed"/>
        <w:tblLook w:val="04A0" w:firstRow="1" w:lastRow="0" w:firstColumn="1" w:lastColumn="0" w:noHBand="0" w:noVBand="1"/>
      </w:tblPr>
      <w:tblGrid>
        <w:gridCol w:w="942"/>
        <w:gridCol w:w="3069"/>
        <w:gridCol w:w="2507"/>
        <w:gridCol w:w="3371"/>
        <w:gridCol w:w="1867"/>
        <w:gridCol w:w="1867"/>
        <w:gridCol w:w="1091"/>
      </w:tblGrid>
      <w:tr w:rsidR="005848BC" w:rsidTr="00286E36">
        <w:tc>
          <w:tcPr>
            <w:tcW w:w="942" w:type="dxa"/>
          </w:tcPr>
          <w:p w:rsidR="005848BC" w:rsidRDefault="005848BC" w:rsidP="00E27027">
            <w:pPr>
              <w:jc w:val="center"/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№ урока</w:t>
            </w:r>
          </w:p>
          <w:p w:rsidR="00727B3E" w:rsidRPr="00286E36" w:rsidRDefault="00727B3E" w:rsidP="00E2702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Дата</w:t>
            </w:r>
          </w:p>
        </w:tc>
        <w:tc>
          <w:tcPr>
            <w:tcW w:w="3069" w:type="dxa"/>
          </w:tcPr>
          <w:p w:rsidR="005848BC" w:rsidRPr="00286E36" w:rsidRDefault="005848BC" w:rsidP="00E27027">
            <w:pPr>
              <w:jc w:val="center"/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Название раздела.      Тема урока.</w:t>
            </w:r>
          </w:p>
        </w:tc>
        <w:tc>
          <w:tcPr>
            <w:tcW w:w="2507" w:type="dxa"/>
          </w:tcPr>
          <w:p w:rsidR="005848BC" w:rsidRPr="00286E36" w:rsidRDefault="005848BC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Элементы содержания</w:t>
            </w:r>
          </w:p>
        </w:tc>
        <w:tc>
          <w:tcPr>
            <w:tcW w:w="3371" w:type="dxa"/>
          </w:tcPr>
          <w:p w:rsidR="005848BC" w:rsidRPr="00286E36" w:rsidRDefault="005848BC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Основные виды учебной деятельности</w:t>
            </w:r>
          </w:p>
        </w:tc>
        <w:tc>
          <w:tcPr>
            <w:tcW w:w="1867" w:type="dxa"/>
          </w:tcPr>
          <w:p w:rsidR="005848BC" w:rsidRPr="00286E36" w:rsidRDefault="00FF6ACB" w:rsidP="00E27027">
            <w:pPr>
              <w:jc w:val="center"/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Деятельность с учётом программы воспитания.</w:t>
            </w:r>
          </w:p>
        </w:tc>
        <w:tc>
          <w:tcPr>
            <w:tcW w:w="1867" w:type="dxa"/>
          </w:tcPr>
          <w:p w:rsidR="005848BC" w:rsidRPr="00286E36" w:rsidRDefault="005848BC" w:rsidP="00E27027">
            <w:pPr>
              <w:jc w:val="center"/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Формы организации учебных занятий.</w:t>
            </w:r>
          </w:p>
        </w:tc>
        <w:tc>
          <w:tcPr>
            <w:tcW w:w="1091" w:type="dxa"/>
          </w:tcPr>
          <w:p w:rsidR="005848BC" w:rsidRPr="00286E36" w:rsidRDefault="005848BC" w:rsidP="00E27027">
            <w:r w:rsidRPr="00286E36">
              <w:t>Дом.</w:t>
            </w:r>
          </w:p>
          <w:p w:rsidR="005848BC" w:rsidRPr="00286E36" w:rsidRDefault="005848BC" w:rsidP="00E27027">
            <w:r w:rsidRPr="00286E36">
              <w:t>задание</w:t>
            </w:r>
          </w:p>
        </w:tc>
      </w:tr>
      <w:tr w:rsidR="00532C41" w:rsidTr="00286E36">
        <w:tc>
          <w:tcPr>
            <w:tcW w:w="942" w:type="dxa"/>
          </w:tcPr>
          <w:p w:rsidR="00532C41" w:rsidRDefault="00727B3E" w:rsidP="00727B3E">
            <w:r>
              <w:t>2022 год</w:t>
            </w:r>
          </w:p>
          <w:p w:rsidR="00727B3E" w:rsidRPr="00286E36" w:rsidRDefault="00876A72" w:rsidP="00727B3E">
            <w:r>
              <w:t xml:space="preserve">    01</w:t>
            </w:r>
            <w:r w:rsidR="00727B3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 xml:space="preserve">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 xml:space="preserve"> Химический элемент. Нуклиды. Изотопы.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 xml:space="preserve">Повторение </w:t>
            </w:r>
            <w:proofErr w:type="gramStart"/>
            <w:r w:rsidRPr="00286E36">
              <w:rPr>
                <w:rFonts w:eastAsiaTheme="minorEastAsia"/>
              </w:rPr>
              <w:t>пройденного</w:t>
            </w:r>
            <w:proofErr w:type="gramEnd"/>
            <w:r w:rsidRPr="00286E36">
              <w:rPr>
                <w:rFonts w:eastAsiaTheme="minorEastAsia"/>
              </w:rPr>
              <w:t xml:space="preserve"> в 10 </w:t>
            </w:r>
            <w:proofErr w:type="spellStart"/>
            <w:r w:rsidRPr="00286E36">
              <w:rPr>
                <w:rFonts w:eastAsiaTheme="minorEastAsia"/>
              </w:rPr>
              <w:t>кл</w:t>
            </w:r>
            <w:proofErr w:type="spellEnd"/>
            <w:r w:rsidRPr="00286E36">
              <w:rPr>
                <w:rFonts w:eastAsiaTheme="minorEastAsia"/>
              </w:rPr>
              <w:t>.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Строение атома. Ядро (протоны, нейтроны) и электроны. Изотопы.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Состав атомных ядер</w:t>
            </w:r>
          </w:p>
        </w:tc>
        <w:tc>
          <w:tcPr>
            <w:tcW w:w="3371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Знать   основные   химиче</w:t>
            </w:r>
            <w:r w:rsidRPr="00286E36">
              <w:rPr>
                <w:rFonts w:eastAsiaTheme="minorEastAsia"/>
              </w:rPr>
              <w:softHyphen/>
              <w:t>ские    понятия:    вещество, химический элемент, атом, молекула,      относительная атомная    и    молекулярная массы, ион, изотопы; уметь   определять   заряд иона</w:t>
            </w:r>
          </w:p>
        </w:tc>
        <w:tc>
          <w:tcPr>
            <w:tcW w:w="1867" w:type="dxa"/>
            <w:vMerge w:val="restart"/>
          </w:tcPr>
          <w:p w:rsidR="002D13B7" w:rsidRPr="00286E36" w:rsidRDefault="002D13B7" w:rsidP="002D13B7">
            <w:r w:rsidRPr="00286E36">
              <w:t xml:space="preserve">Подготовка человека к жизни; </w:t>
            </w:r>
          </w:p>
          <w:p w:rsidR="002D13B7" w:rsidRPr="00286E36" w:rsidRDefault="002D13B7" w:rsidP="002D13B7">
            <w:r w:rsidRPr="00286E36">
              <w:t>– Развивать познавательный интерес к теме;</w:t>
            </w:r>
          </w:p>
          <w:p w:rsidR="00532C41" w:rsidRPr="00286E36" w:rsidRDefault="002D13B7" w:rsidP="002D13B7">
            <w:r w:rsidRPr="00286E36">
              <w:t>– Мотивировать учебную деятельность у учащихся</w:t>
            </w:r>
            <w:r w:rsidR="008C5620" w:rsidRPr="00286E36">
              <w:t>.</w:t>
            </w:r>
          </w:p>
          <w:p w:rsidR="008C5620" w:rsidRPr="00286E36" w:rsidRDefault="008C5620" w:rsidP="002D13B7"/>
          <w:p w:rsidR="008C5620" w:rsidRPr="00286E36" w:rsidRDefault="008C5620" w:rsidP="002D13B7"/>
          <w:p w:rsidR="008C5620" w:rsidRPr="00286E36" w:rsidRDefault="008C5620" w:rsidP="008C5620">
            <w:r w:rsidRPr="00286E36">
              <w:t>Воспитывать чувство патриотизма;</w:t>
            </w:r>
          </w:p>
          <w:p w:rsidR="008C5620" w:rsidRPr="00286E36" w:rsidRDefault="008C5620" w:rsidP="002D13B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§1,с.6.в.2-3</w:t>
            </w:r>
          </w:p>
          <w:p w:rsidR="008A752F" w:rsidRDefault="00532C41" w:rsidP="00E27027">
            <w:r w:rsidRPr="00286E36">
              <w:t xml:space="preserve">Подготовиться </w:t>
            </w:r>
            <w:proofErr w:type="gramStart"/>
            <w:r w:rsidRPr="00286E36">
              <w:t>к</w:t>
            </w:r>
            <w:proofErr w:type="gramEnd"/>
            <w:r w:rsidRPr="00286E36">
              <w:t xml:space="preserve"> контр.</w:t>
            </w:r>
          </w:p>
          <w:p w:rsidR="00532C41" w:rsidRPr="00286E36" w:rsidRDefault="00532C41" w:rsidP="00E27027">
            <w:r w:rsidRPr="00286E36">
              <w:t>раб.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727B3E">
            <w:r>
              <w:t xml:space="preserve">    05</w:t>
            </w:r>
            <w:r w:rsidR="00727B3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Входная контрольная работа №1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Контрольная работа за курс 10 класса</w:t>
            </w:r>
          </w:p>
        </w:tc>
        <w:tc>
          <w:tcPr>
            <w:tcW w:w="3371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Усвоение основных элементов содержания курса химии за 10 класс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876A72" w:rsidP="00727B3E">
            <w:r>
              <w:t xml:space="preserve"> 06</w:t>
            </w:r>
            <w:r w:rsidR="00727B3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Закон сохранения массы и энергии в химии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Закон сохранения массы веществ. Закон сохранения и превращения. Дефект массы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применять закон сохранения массы вещества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r w:rsidRPr="00286E36">
              <w:t>Словесный, наглядный, частично-поисковый.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§2,с.9.№2-4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727B3E">
            <w:r>
              <w:t>12</w:t>
            </w:r>
            <w:r w:rsidR="00727B3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Периодический закон. Распределение электронов в атомах элементов малых периодов.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 xml:space="preserve">Структура П.С. главные и побочные подгруппы, малые и большие периоды. </w:t>
            </w:r>
            <w:proofErr w:type="spellStart"/>
            <w:r w:rsidRPr="00286E36">
              <w:t>Орбиталь</w:t>
            </w:r>
            <w:proofErr w:type="spellEnd"/>
            <w:r w:rsidRPr="00286E36">
              <w:t>, s-, p-, d-</w:t>
            </w:r>
            <w:proofErr w:type="spellStart"/>
            <w:r w:rsidRPr="00286E36">
              <w:lastRenderedPageBreak/>
              <w:t>орбитали</w:t>
            </w:r>
            <w:proofErr w:type="spellEnd"/>
            <w:r w:rsidRPr="00286E36">
              <w:t>, энергетические подуровни, спин, спаривание электронов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lastRenderedPageBreak/>
              <w:t>Знать   основные   химические    понятия:    переходные элементы.</w:t>
            </w:r>
          </w:p>
          <w:p w:rsidR="00532C41" w:rsidRPr="00286E36" w:rsidRDefault="00532C41" w:rsidP="00E27027">
            <w:r w:rsidRPr="00286E36">
              <w:t xml:space="preserve">Уметь определять максимальное число </w:t>
            </w:r>
            <w:r w:rsidRPr="00286E36">
              <w:lastRenderedPageBreak/>
              <w:t>электронов на уровне (слое) по формуле, характеризовать порядок заполнения электронами подуровней в атомах химических элементов с №1 по №38, записывать их электронные формулы и графические схемы.</w:t>
            </w:r>
          </w:p>
          <w:p w:rsidR="00532C41" w:rsidRPr="00286E36" w:rsidRDefault="00532C41" w:rsidP="00E27027">
            <w:r w:rsidRPr="00286E36">
              <w:t>Уметь давать характеристику химических элементов по положению в периодической системе и строению атома.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r w:rsidRPr="00286E36">
              <w:t xml:space="preserve">Словесный, </w:t>
            </w:r>
            <w:r w:rsidRPr="00286E36">
              <w:lastRenderedPageBreak/>
              <w:t>наглядный, частично-поисковый.</w:t>
            </w:r>
          </w:p>
          <w:p w:rsidR="00532C41" w:rsidRPr="00286E36" w:rsidRDefault="00532C41" w:rsidP="00E27027"/>
          <w:p w:rsidR="00532C41" w:rsidRPr="00286E36" w:rsidRDefault="00532C41" w:rsidP="00E27027">
            <w:r w:rsidRPr="00286E36"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lastRenderedPageBreak/>
              <w:t>§3,с.14-15,№ 2-4,тесты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727B3E">
            <w:r>
              <w:lastRenderedPageBreak/>
              <w:t>13</w:t>
            </w:r>
            <w:r w:rsidR="00727B3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Распределение электронов в атомах больших периодов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  основные   химические    понятия:    переходные элементы.</w:t>
            </w:r>
          </w:p>
          <w:p w:rsidR="00532C41" w:rsidRPr="00286E36" w:rsidRDefault="00532C41" w:rsidP="00E27027">
            <w:r w:rsidRPr="00286E36">
              <w:t>Уметь определять максимальное число электронов на уровне (слое) по формуле, характеризовать порядок заполнения электронами подуровней в атомах химических элементов, записывать их электронные формулы и графические схемы.</w:t>
            </w:r>
          </w:p>
          <w:p w:rsidR="00532C41" w:rsidRPr="00286E36" w:rsidRDefault="00532C41" w:rsidP="00E27027">
            <w:r w:rsidRPr="00286E36">
              <w:t>Уметь давать характеристику химических элементов по положению в периодической системе и строению атома.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r w:rsidRPr="00286E36">
              <w:t>Словесный, наглядный, частично-поисковый.</w:t>
            </w:r>
          </w:p>
          <w:p w:rsidR="00532C41" w:rsidRPr="00286E36" w:rsidRDefault="00532C41" w:rsidP="00E27027"/>
          <w:p w:rsidR="00532C41" w:rsidRPr="00286E36" w:rsidRDefault="00532C41" w:rsidP="00E27027">
            <w:r w:rsidRPr="00286E36"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§4,с.22 № 1-5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19</w:t>
            </w:r>
            <w:r w:rsidR="00170A1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Положение в ПСХЭ водорода, лантаноидов, актиноидов искусственно полученных элементов</w:t>
            </w:r>
          </w:p>
        </w:tc>
        <w:tc>
          <w:tcPr>
            <w:tcW w:w="2507" w:type="dxa"/>
          </w:tcPr>
          <w:p w:rsidR="00532C41" w:rsidRPr="00286E36" w:rsidRDefault="00532C41" w:rsidP="00E27027">
            <w:proofErr w:type="spellStart"/>
            <w:r w:rsidRPr="00286E36">
              <w:t>Лантоноиды</w:t>
            </w:r>
            <w:proofErr w:type="spellEnd"/>
            <w:r w:rsidRPr="00286E36">
              <w:t>, Актиноиды.</w:t>
            </w:r>
            <w:r w:rsidR="008A752F">
              <w:t xml:space="preserve"> </w:t>
            </w:r>
            <w:proofErr w:type="spellStart"/>
            <w:r w:rsidRPr="00286E36">
              <w:t>Искуственно</w:t>
            </w:r>
            <w:proofErr w:type="spellEnd"/>
            <w:r w:rsidRPr="00286E36">
              <w:t xml:space="preserve"> полученные элементы.</w:t>
            </w:r>
          </w:p>
        </w:tc>
        <w:tc>
          <w:tcPr>
            <w:tcW w:w="3371" w:type="dxa"/>
          </w:tcPr>
          <w:p w:rsidR="00532C41" w:rsidRPr="00286E36" w:rsidRDefault="00532C41" w:rsidP="00E27027">
            <w:pPr>
              <w:rPr>
                <w:color w:val="000000"/>
              </w:rPr>
            </w:pPr>
            <w:r w:rsidRPr="00286E36">
              <w:rPr>
                <w:color w:val="000000"/>
              </w:rPr>
              <w:t xml:space="preserve">Уметь доказывать двойственное положение водорода в периодической системе, определять местоположение лантаноидов </w:t>
            </w:r>
            <w:r w:rsidRPr="00286E36">
              <w:rPr>
                <w:color w:val="000000"/>
              </w:rPr>
              <w:lastRenderedPageBreak/>
              <w:t>и актиноидов.</w:t>
            </w:r>
          </w:p>
          <w:p w:rsidR="00532C41" w:rsidRPr="00286E36" w:rsidRDefault="00532C41" w:rsidP="00E27027">
            <w:pPr>
              <w:rPr>
                <w:rFonts w:eastAsiaTheme="minorEastAsia"/>
                <w:color w:val="000000"/>
              </w:rPr>
            </w:pPr>
            <w:r w:rsidRPr="00286E36">
              <w:rPr>
                <w:color w:val="000000"/>
              </w:rPr>
              <w:t>Знать значение периодического закона и периодической системы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§5 с.25, №4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lastRenderedPageBreak/>
              <w:t>20</w:t>
            </w:r>
            <w:r w:rsidR="00170A1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Валентность и валентные возможности атомов</w:t>
            </w:r>
          </w:p>
        </w:tc>
        <w:tc>
          <w:tcPr>
            <w:tcW w:w="2507" w:type="dxa"/>
            <w:vMerge w:val="restart"/>
          </w:tcPr>
          <w:p w:rsidR="00532C41" w:rsidRPr="00286E36" w:rsidRDefault="00532C41" w:rsidP="00E27027">
            <w:r w:rsidRPr="00286E36">
              <w:t xml:space="preserve">Валентные возможности. Свободные </w:t>
            </w:r>
            <w:proofErr w:type="spellStart"/>
            <w:r w:rsidRPr="00286E36">
              <w:t>орбитали</w:t>
            </w:r>
            <w:proofErr w:type="spellEnd"/>
            <w:r w:rsidRPr="00286E36">
              <w:t>,  Изменения атомного радиуса, числа энергетических уровней, числа валентных электронов в периодах и группах ПСХЭ</w:t>
            </w:r>
          </w:p>
        </w:tc>
        <w:tc>
          <w:tcPr>
            <w:tcW w:w="3371" w:type="dxa"/>
            <w:vMerge w:val="restart"/>
          </w:tcPr>
          <w:p w:rsidR="00532C41" w:rsidRPr="00286E36" w:rsidRDefault="00532C41" w:rsidP="00E27027">
            <w:r w:rsidRPr="00286E36">
              <w:t>Знать валентные возможности атомов элементов 2 малого периода, уметь объяснять причину их высшей валентности (</w:t>
            </w:r>
            <w:r w:rsidRPr="00286E36">
              <w:rPr>
                <w:lang w:val="en-US"/>
              </w:rPr>
              <w:t>IV</w:t>
            </w:r>
            <w:r w:rsidRPr="00286E36">
              <w:t xml:space="preserve">). </w:t>
            </w:r>
          </w:p>
          <w:p w:rsidR="00532C41" w:rsidRPr="00286E36" w:rsidRDefault="00532C41" w:rsidP="00E27027">
            <w:r w:rsidRPr="00286E36">
              <w:t>Уметь определять валентность элементов при образовании хим. связи по донорно-акцепторному и обменному механизму. Уметь составлять графические схемы строения внешних электронных слоёв атомов, показывающие валентные возможности некоторых атомов хим. элементов в возбуждённом и невозбуждённом состоянии</w:t>
            </w:r>
            <w:proofErr w:type="gramStart"/>
            <w:r w:rsidRPr="00286E36">
              <w:t xml:space="preserve"> У</w:t>
            </w:r>
            <w:proofErr w:type="gramEnd"/>
            <w:r w:rsidRPr="00286E36">
              <w:t>меть характеризовать изменение радиусов атомов хим. элементов по группам и периодам, объяснять причины этих изменений, их влияние на валентность и о-в свойства атомов.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  <w:vMerge w:val="restart"/>
          </w:tcPr>
          <w:p w:rsidR="00532C41" w:rsidRPr="00286E36" w:rsidRDefault="00532C41" w:rsidP="00E27027">
            <w:r w:rsidRPr="00286E36">
              <w:t>Словесный, наглядный, частично-поисковый.</w:t>
            </w:r>
          </w:p>
          <w:p w:rsidR="00532C41" w:rsidRPr="00286E36" w:rsidRDefault="00532C41" w:rsidP="00E27027"/>
          <w:p w:rsidR="00532C41" w:rsidRPr="00286E36" w:rsidRDefault="00532C41" w:rsidP="00E27027">
            <w:r w:rsidRPr="00286E36">
              <w:t>Первичный контроль</w:t>
            </w:r>
          </w:p>
        </w:tc>
        <w:tc>
          <w:tcPr>
            <w:tcW w:w="1091" w:type="dxa"/>
            <w:vMerge w:val="restart"/>
          </w:tcPr>
          <w:p w:rsidR="00532C41" w:rsidRPr="00286E36" w:rsidRDefault="00532C41" w:rsidP="00E27027">
            <w:r w:rsidRPr="00286E36">
              <w:t>§6</w:t>
            </w:r>
          </w:p>
          <w:p w:rsidR="00532C41" w:rsidRPr="00286E36" w:rsidRDefault="00532C41" w:rsidP="00E27027">
            <w:r w:rsidRPr="00286E36">
              <w:t>С.31</w:t>
            </w:r>
          </w:p>
          <w:p w:rsidR="00532C41" w:rsidRPr="00286E36" w:rsidRDefault="00532C41" w:rsidP="00E27027">
            <w:r w:rsidRPr="00286E36">
              <w:t>№4-7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532C41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Периодическое изменение валентности и радиусов атомов.</w:t>
            </w:r>
          </w:p>
        </w:tc>
        <w:tc>
          <w:tcPr>
            <w:tcW w:w="2507" w:type="dxa"/>
            <w:vMerge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091" w:type="dxa"/>
            <w:vMerge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26</w:t>
            </w:r>
            <w:r w:rsidR="00170A1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Основные виды химической связи Ионная и ковалентная связь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Ковалентная связь, её</w:t>
            </w:r>
          </w:p>
          <w:p w:rsidR="00532C41" w:rsidRPr="00286E36" w:rsidRDefault="00532C41" w:rsidP="00E27027">
            <w:r w:rsidRPr="00286E36">
              <w:t xml:space="preserve">разновидности и </w:t>
            </w:r>
          </w:p>
          <w:p w:rsidR="00532C41" w:rsidRPr="00286E36" w:rsidRDefault="00532C41" w:rsidP="00E27027">
            <w:r w:rsidRPr="00286E36">
              <w:t>механизм образования</w:t>
            </w:r>
          </w:p>
        </w:tc>
        <w:tc>
          <w:tcPr>
            <w:tcW w:w="3371" w:type="dxa"/>
            <w:vMerge w:val="restart"/>
          </w:tcPr>
          <w:p w:rsidR="00532C41" w:rsidRPr="00286E36" w:rsidRDefault="00532C41" w:rsidP="00E27027">
            <w:r w:rsidRPr="00286E36">
              <w:t>Знать определение хим. связи, виды хим. связи, механизмы их образования.</w:t>
            </w:r>
          </w:p>
          <w:p w:rsidR="00532C41" w:rsidRPr="00286E36" w:rsidRDefault="00532C41" w:rsidP="00E27027">
            <w:r w:rsidRPr="00286E36">
              <w:t xml:space="preserve">Уметь определять вид хим. </w:t>
            </w:r>
            <w:r w:rsidRPr="00286E36">
              <w:lastRenderedPageBreak/>
              <w:t>связи в простых и сложных веществах, составлять схемы образования веществ с различными видами связи</w:t>
            </w:r>
          </w:p>
          <w:p w:rsidR="00532C41" w:rsidRPr="00286E36" w:rsidRDefault="00532C41" w:rsidP="00E27027">
            <w:r w:rsidRPr="00286E36">
              <w:t>Уметь объяснять механизм образования донорно-акцепторной, ковалентной связи, особенности водородной связи.</w:t>
            </w:r>
          </w:p>
          <w:p w:rsidR="00532C41" w:rsidRPr="00286E36" w:rsidRDefault="00532C41" w:rsidP="00E27027"/>
        </w:tc>
        <w:tc>
          <w:tcPr>
            <w:tcW w:w="1867" w:type="dxa"/>
            <w:vMerge w:val="restart"/>
          </w:tcPr>
          <w:p w:rsidR="00DD0DD3" w:rsidRPr="00286E36" w:rsidRDefault="00DD0DD3" w:rsidP="00DD0DD3">
            <w:r w:rsidRPr="00286E36">
              <w:lastRenderedPageBreak/>
              <w:t xml:space="preserve">– Продолжить развивать интерес к научным </w:t>
            </w:r>
            <w:r w:rsidRPr="00286E36">
              <w:lastRenderedPageBreak/>
              <w:t>знаниям, активизировать познавательную деятельность;</w:t>
            </w:r>
          </w:p>
          <w:p w:rsidR="00DD0DD3" w:rsidRPr="00286E36" w:rsidRDefault="00DD0DD3" w:rsidP="00DD0DD3">
            <w:r w:rsidRPr="00286E36">
              <w:t>– Продолжить формировать умение выделять главное, находить ответы на поставленные вопросы;</w:t>
            </w:r>
          </w:p>
          <w:p w:rsidR="00DD0DD3" w:rsidRPr="00286E36" w:rsidRDefault="00DD0DD3" w:rsidP="00DD0DD3">
            <w:r w:rsidRPr="00286E36">
              <w:t>– Воспитывать чувство патриотизма;</w:t>
            </w:r>
          </w:p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lastRenderedPageBreak/>
              <w:t>Словесный, наглядный, частично-поисковый.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§7,</w:t>
            </w:r>
            <w:r w:rsidR="008A752F">
              <w:t xml:space="preserve"> </w:t>
            </w:r>
            <w:r w:rsidRPr="00286E36">
              <w:t>до стр. 33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lastRenderedPageBreak/>
              <w:t>27.09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Составление электронных формул веществ с ковалентной связью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§7 с.33-34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lastRenderedPageBreak/>
              <w:t>03</w:t>
            </w:r>
            <w:r w:rsidR="00170A1E">
              <w:t>.10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Металлическая связь. Водородная связь.</w:t>
            </w:r>
          </w:p>
        </w:tc>
        <w:tc>
          <w:tcPr>
            <w:tcW w:w="2507" w:type="dxa"/>
          </w:tcPr>
          <w:p w:rsidR="00532C41" w:rsidRPr="00286E36" w:rsidRDefault="00532C41" w:rsidP="00E27027">
            <w:proofErr w:type="spellStart"/>
            <w:r w:rsidRPr="00286E36">
              <w:t>Электроотрицательность</w:t>
            </w:r>
            <w:proofErr w:type="spellEnd"/>
          </w:p>
          <w:p w:rsidR="00532C41" w:rsidRPr="00286E36" w:rsidRDefault="00532C41" w:rsidP="00E27027">
            <w:r w:rsidRPr="00286E36">
              <w:t>Водородная, металлическая</w:t>
            </w:r>
          </w:p>
          <w:p w:rsidR="00532C41" w:rsidRPr="00286E36" w:rsidRDefault="00532C41" w:rsidP="00E27027">
            <w:r w:rsidRPr="00286E36">
              <w:t>связь</w:t>
            </w:r>
          </w:p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§8,с 37№3 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04</w:t>
            </w:r>
            <w:r w:rsidR="00170A1E">
              <w:t>.10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Пространственное строение молекул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 xml:space="preserve">Гибридизация </w:t>
            </w:r>
            <w:proofErr w:type="gramStart"/>
            <w:r w:rsidRPr="00286E36">
              <w:t>атомных</w:t>
            </w:r>
            <w:proofErr w:type="gramEnd"/>
            <w:r w:rsidRPr="00286E36">
              <w:t xml:space="preserve"> </w:t>
            </w:r>
            <w:proofErr w:type="spellStart"/>
            <w:r w:rsidRPr="00286E36">
              <w:t>орбиталей</w:t>
            </w:r>
            <w:proofErr w:type="spellEnd"/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основные характеристики хим. связи (длину, энергию, направленность, насыщаемость).</w:t>
            </w:r>
          </w:p>
          <w:p w:rsidR="00532C41" w:rsidRPr="00286E36" w:rsidRDefault="00532C41" w:rsidP="00E27027">
            <w:r w:rsidRPr="00286E36">
              <w:t>Уметь доказывать зависимость этих характеристик от различных факторов (прочность – от перекрывания электронных облаков, гибридизация связи и др.; насыщаемость – от валентных возможностей атома и др.)</w:t>
            </w:r>
          </w:p>
          <w:p w:rsidR="00532C41" w:rsidRPr="00286E36" w:rsidRDefault="00532C41" w:rsidP="00E27027">
            <w:r w:rsidRPr="00286E36">
              <w:t>Знать различные формы молекул, определение веществ постоянного и переменного состава, различные виды кристаллических решёток.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§9,с.43 №5, 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10</w:t>
            </w:r>
            <w:r w:rsidR="00170A1E">
              <w:t>.09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Строение кристаллов. Кристаллические решетки.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Вещества молекулярного и немолекулярного строен</w:t>
            </w:r>
            <w:r w:rsidR="008A752F">
              <w:t>ия.</w:t>
            </w:r>
            <w:r w:rsidRPr="00286E36">
              <w:t xml:space="preserve"> </w:t>
            </w:r>
            <w:r w:rsidRPr="00286E36">
              <w:lastRenderedPageBreak/>
              <w:t xml:space="preserve">Кристаллические и аморфные вещества. </w:t>
            </w:r>
          </w:p>
          <w:p w:rsidR="00532C41" w:rsidRPr="00286E36" w:rsidRDefault="00532C41" w:rsidP="00E27027">
            <w:r w:rsidRPr="00286E36">
              <w:t>Типы кристаллических решеток (</w:t>
            </w:r>
            <w:proofErr w:type="gramStart"/>
            <w:r w:rsidRPr="00286E36">
              <w:t>атомная</w:t>
            </w:r>
            <w:proofErr w:type="gramEnd"/>
            <w:r w:rsidRPr="00286E36">
              <w:t>, молекулярная, ионная и металлическая). Закономерность свойств веществ от типов кристаллической решетки.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lastRenderedPageBreak/>
              <w:t xml:space="preserve">Знать различные формы молекул, определение веществ постоянного и переменного состава, </w:t>
            </w:r>
            <w:r w:rsidRPr="00286E36">
              <w:lastRenderedPageBreak/>
              <w:t>различные виды кристаллических решёток.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§9,с. 48 №5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lastRenderedPageBreak/>
              <w:t>11</w:t>
            </w:r>
            <w:r w:rsidR="00170A1E">
              <w:t>.10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Причины многообразия веществ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Изомерия, гомология, аллотропия.</w:t>
            </w:r>
          </w:p>
          <w:p w:rsidR="00532C41" w:rsidRPr="00286E36" w:rsidRDefault="00532C41" w:rsidP="00E27027">
            <w:r w:rsidRPr="00286E36">
              <w:t xml:space="preserve">Задачи: вычисление массы продукта </w:t>
            </w:r>
          </w:p>
          <w:p w:rsidR="00532C41" w:rsidRPr="00286E36" w:rsidRDefault="00532C41" w:rsidP="00E27027">
            <w:r w:rsidRPr="00286E36">
              <w:t>реакции (количества вещества, объема) если для его получения дан раствор с определенной массовой долей.</w:t>
            </w:r>
          </w:p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§11,с.51 №4-5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17.</w:t>
            </w:r>
            <w:r w:rsidR="00170A1E">
              <w:t>10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Контрольная работа №2 по темам «Важнейшие химические понятия и законы», «Строение вещества»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Важнейшие химические законы, ПЗ и ПСХЭ на основе учения о строении атомов. Строение вещества.</w:t>
            </w:r>
          </w:p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18</w:t>
            </w:r>
            <w:r w:rsidR="00170A1E">
              <w:t>.10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Классификация химических реакций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ОВР. Обратимые и необратимые реакции. Экз</w:t>
            </w:r>
            <w:proofErr w:type="gramStart"/>
            <w:r w:rsidRPr="00286E36">
              <w:t>о-</w:t>
            </w:r>
            <w:proofErr w:type="gramEnd"/>
            <w:r w:rsidRPr="00286E36">
              <w:t xml:space="preserve"> и эндотермические реакции. Правило </w:t>
            </w:r>
            <w:r w:rsidRPr="00286E36">
              <w:lastRenderedPageBreak/>
              <w:t>протекания реакций в растворах</w:t>
            </w:r>
          </w:p>
        </w:tc>
        <w:tc>
          <w:tcPr>
            <w:tcW w:w="3371" w:type="dxa"/>
            <w:vMerge w:val="restart"/>
          </w:tcPr>
          <w:p w:rsidR="00532C41" w:rsidRPr="00286E36" w:rsidRDefault="008A752F" w:rsidP="00E27027">
            <w:r>
              <w:lastRenderedPageBreak/>
              <w:t>Иметь представление о химическ</w:t>
            </w:r>
            <w:r w:rsidR="00532C41" w:rsidRPr="00286E36">
              <w:t>ой форме движения материи.</w:t>
            </w:r>
          </w:p>
          <w:p w:rsidR="00532C41" w:rsidRPr="00286E36" w:rsidRDefault="008A752F" w:rsidP="00E27027">
            <w:r>
              <w:t>Знать сущность химическо</w:t>
            </w:r>
            <w:r w:rsidR="00532C41" w:rsidRPr="00286E36">
              <w:t xml:space="preserve">й реакции, закон сохранения </w:t>
            </w:r>
            <w:r w:rsidR="00532C41" w:rsidRPr="00286E36">
              <w:lastRenderedPageBreak/>
              <w:t>массы и энергии, его значение.</w:t>
            </w:r>
          </w:p>
          <w:p w:rsidR="00532C41" w:rsidRPr="00286E36" w:rsidRDefault="00532C41" w:rsidP="00E27027">
            <w:r w:rsidRPr="00286E36">
              <w:t>Знать приз</w:t>
            </w:r>
            <w:r w:rsidR="008A752F">
              <w:t>наки классификации химически</w:t>
            </w:r>
            <w:r w:rsidRPr="00286E36">
              <w:t>х реакций.</w:t>
            </w:r>
          </w:p>
          <w:p w:rsidR="00532C41" w:rsidRPr="00286E36" w:rsidRDefault="00532C41" w:rsidP="00E27027">
            <w:r w:rsidRPr="00286E36">
              <w:t>Уметь классифицировать предложенные хим</w:t>
            </w:r>
            <w:r w:rsidR="008A752F">
              <w:t>ически</w:t>
            </w:r>
            <w:r w:rsidRPr="00286E36">
              <w:t>е реакции или самим приводить примеры на разные типы реакций</w:t>
            </w:r>
          </w:p>
        </w:tc>
        <w:tc>
          <w:tcPr>
            <w:tcW w:w="1867" w:type="dxa"/>
            <w:vMerge w:val="restart"/>
          </w:tcPr>
          <w:p w:rsidR="00400271" w:rsidRPr="00286E36" w:rsidRDefault="00400271" w:rsidP="00400271">
            <w:r w:rsidRPr="00286E36">
              <w:lastRenderedPageBreak/>
              <w:t>– Воспитывать уважение к природе, интерес к химии;</w:t>
            </w:r>
          </w:p>
          <w:p w:rsidR="00400271" w:rsidRPr="00286E36" w:rsidRDefault="00400271" w:rsidP="00400271">
            <w:r w:rsidRPr="00286E36">
              <w:lastRenderedPageBreak/>
              <w:t>– Развивать конечную цель образования, подготовить человека к жизни, научить применять систему знаний в реальной жизни;</w:t>
            </w:r>
          </w:p>
          <w:p w:rsidR="00400271" w:rsidRPr="00286E36" w:rsidRDefault="00400271" w:rsidP="00400271">
            <w:r w:rsidRPr="00286E36">
              <w:t>– Воспитание норм морали: товарищества, коллективизма;</w:t>
            </w:r>
          </w:p>
          <w:p w:rsidR="00400271" w:rsidRPr="00286E36" w:rsidRDefault="00400271" w:rsidP="00400271">
            <w:r w:rsidRPr="00286E36">
              <w:t>– Прививать интерес к химии;</w:t>
            </w:r>
          </w:p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§12,с 58 № 1-3,</w:t>
            </w:r>
          </w:p>
          <w:p w:rsidR="00532C41" w:rsidRPr="00286E36" w:rsidRDefault="00532C41" w:rsidP="00E27027">
            <w:r w:rsidRPr="00286E36">
              <w:t>5-7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lastRenderedPageBreak/>
              <w:t>24</w:t>
            </w:r>
            <w:r w:rsidR="00170A1E">
              <w:t>.10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Классификация химических реакций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§12,с 58 № 4,,</w:t>
            </w:r>
          </w:p>
          <w:p w:rsidR="00532C41" w:rsidRPr="00286E36" w:rsidRDefault="00532C41" w:rsidP="00E27027">
            <w:r w:rsidRPr="00286E36">
              <w:t>8-10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25.10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Скорость химических реакций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Скорость химических реакций. Активированный комплекс. Закон действующих масс.</w:t>
            </w:r>
          </w:p>
        </w:tc>
        <w:tc>
          <w:tcPr>
            <w:tcW w:w="3371" w:type="dxa"/>
            <w:vMerge w:val="restart"/>
          </w:tcPr>
          <w:p w:rsidR="00532C41" w:rsidRPr="00286E36" w:rsidRDefault="00532C41" w:rsidP="00E27027">
            <w:r w:rsidRPr="00286E36">
              <w:t>Уметь объяснять м</w:t>
            </w:r>
            <w:r w:rsidR="008A752F">
              <w:t>еханизмы реакций на примере органических и неорганически</w:t>
            </w:r>
            <w:r w:rsidRPr="00286E36">
              <w:t>х веществ.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Уметь решать задачи на тепловой эффект.</w:t>
            </w:r>
          </w:p>
          <w:p w:rsidR="00532C41" w:rsidRPr="00286E36" w:rsidRDefault="00532C41" w:rsidP="00E27027">
            <w:proofErr w:type="gramStart"/>
            <w:r w:rsidRPr="00286E36">
              <w:t>Знать понятие скорости для гомогенной и гетерогенной реакций.</w:t>
            </w:r>
            <w:proofErr w:type="gramEnd"/>
          </w:p>
          <w:p w:rsidR="00532C41" w:rsidRPr="00286E36" w:rsidRDefault="00532C41" w:rsidP="00E27027">
            <w:r w:rsidRPr="00286E36">
              <w:t>Знать факторы, влияющие на скорость реакции (природа реагирующих веществ, концентрация, площадь соприкосновения, температура)</w:t>
            </w:r>
          </w:p>
          <w:p w:rsidR="00532C41" w:rsidRPr="008A752F" w:rsidRDefault="00532C41" w:rsidP="00E27027">
            <w:pPr>
              <w:rPr>
                <w:rFonts w:eastAsiaTheme="minorEastAsia"/>
              </w:rPr>
            </w:pPr>
            <w:r w:rsidRPr="00286E36">
              <w:t>Уметь объяснять действие каждого фактора, влияющего на скорость реакции на примерах.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§13,тесты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07</w:t>
            </w:r>
            <w:r w:rsidR="00170A1E">
              <w:t>.11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Скорость химических реакций. Кинетическое уравнение реакции.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rPr>
                <w:rFonts w:eastAsiaTheme="minorEastAsia"/>
              </w:rPr>
              <w:t>Химическая кинетика. Гомогенная и гетерогенная среда. Энергия активации. Кинетическое уравнение реакции</w:t>
            </w:r>
          </w:p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§13,конспект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08</w:t>
            </w:r>
            <w:r w:rsidR="00170A1E">
              <w:t>.11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Катализ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Катализ, катализатор, ингибитор</w:t>
            </w:r>
          </w:p>
        </w:tc>
        <w:tc>
          <w:tcPr>
            <w:tcW w:w="3371" w:type="dxa"/>
            <w:vMerge w:val="restart"/>
          </w:tcPr>
          <w:p w:rsidR="00532C41" w:rsidRPr="00286E36" w:rsidRDefault="00532C41" w:rsidP="00E27027">
            <w:proofErr w:type="gramStart"/>
            <w:r w:rsidRPr="00286E36">
              <w:t>Знать понятие скорости для гомогенной и гетерогенной реакций.</w:t>
            </w:r>
            <w:proofErr w:type="gramEnd"/>
          </w:p>
          <w:p w:rsidR="00532C41" w:rsidRPr="00286E36" w:rsidRDefault="00532C41" w:rsidP="00E27027">
            <w:r w:rsidRPr="00286E36">
              <w:t xml:space="preserve">Знать факторы, влияющие на скорость реакции (природа </w:t>
            </w:r>
            <w:r w:rsidRPr="00286E36">
              <w:lastRenderedPageBreak/>
              <w:t>реагирующих веществ, концентрация, площадь соприкосновения, температура)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Уметь объяснять действие каждого фактора, влияющего на скорость реакции на примерах.</w:t>
            </w:r>
          </w:p>
          <w:p w:rsidR="00532C41" w:rsidRPr="00286E36" w:rsidRDefault="00532C41" w:rsidP="00E27027">
            <w:r w:rsidRPr="00286E36">
              <w:t>Знать факторы, влияющие на скорость реакции (катализатор)</w:t>
            </w:r>
          </w:p>
          <w:p w:rsidR="00532C41" w:rsidRPr="00286E36" w:rsidRDefault="00532C41" w:rsidP="00E27027">
            <w:r w:rsidRPr="00286E36">
              <w:t>Знать сущность и механизм катализа, применение катализ</w:t>
            </w:r>
            <w:r w:rsidR="008A752F">
              <w:t>атора и ингибитора на практике.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§14,с.70,№ 4 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14</w:t>
            </w:r>
            <w:r w:rsidR="00170A1E">
              <w:t>.11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Химическое равновесие и способы его смещения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 xml:space="preserve">Химическое равновесие. Принцип </w:t>
            </w:r>
            <w:proofErr w:type="spellStart"/>
            <w:r w:rsidRPr="00286E36">
              <w:lastRenderedPageBreak/>
              <w:t>Ле</w:t>
            </w:r>
            <w:proofErr w:type="spellEnd"/>
            <w:r w:rsidRPr="00286E36">
              <w:t xml:space="preserve"> </w:t>
            </w:r>
            <w:proofErr w:type="spellStart"/>
            <w:r w:rsidRPr="00286E36">
              <w:t>Шателье</w:t>
            </w:r>
            <w:proofErr w:type="spellEnd"/>
            <w:r w:rsidR="008A752F">
              <w:t>.</w:t>
            </w:r>
          </w:p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E5E85" w:rsidP="00E27027">
            <w:r>
              <w:t>§15,с.73,№3,зад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lastRenderedPageBreak/>
              <w:t>15</w:t>
            </w:r>
            <w:r w:rsidR="00170A1E">
              <w:t>.11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Урок-обобщение по теме «Химические реакции»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>Работа в парах.</w:t>
            </w:r>
          </w:p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21</w:t>
            </w:r>
            <w:r w:rsidR="00170A1E">
              <w:t xml:space="preserve"> .11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Дисперсные системы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Дисперсные системы.</w:t>
            </w:r>
            <w:r w:rsidR="008A752F">
              <w:t xml:space="preserve"> </w:t>
            </w:r>
            <w:r w:rsidRPr="00286E36">
              <w:t>Растворы. Грубодисперсные системы. Коллоидные растворы.</w:t>
            </w:r>
            <w:r w:rsidR="008A752F">
              <w:t xml:space="preserve"> </w:t>
            </w:r>
            <w:r w:rsidRPr="00286E36">
              <w:t>Аэрозоли.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понятие «дисперсная система»</w:t>
            </w:r>
          </w:p>
          <w:p w:rsidR="00532C41" w:rsidRPr="00286E36" w:rsidRDefault="00532C41" w:rsidP="00E27027">
            <w:r w:rsidRPr="00286E36">
              <w:t>Уметь характеризовать свойства различных видов дисперсных систем, указывать причину коагуляции коллоидов и значение этого явления.</w:t>
            </w:r>
          </w:p>
        </w:tc>
        <w:tc>
          <w:tcPr>
            <w:tcW w:w="1867" w:type="dxa"/>
            <w:vMerge w:val="restart"/>
          </w:tcPr>
          <w:p w:rsidR="00400271" w:rsidRPr="00286E36" w:rsidRDefault="00400271" w:rsidP="00400271">
            <w:r w:rsidRPr="00286E36">
              <w:t>– Воспитывать умение работать в группе самостоятельно;</w:t>
            </w:r>
          </w:p>
          <w:p w:rsidR="00400271" w:rsidRPr="00286E36" w:rsidRDefault="00400271" w:rsidP="00400271">
            <w:r w:rsidRPr="00286E36">
              <w:t>– Воспитывать потребность в практическом использовании;</w:t>
            </w:r>
          </w:p>
          <w:p w:rsidR="00400271" w:rsidRPr="00286E36" w:rsidRDefault="00400271" w:rsidP="00400271">
            <w:r w:rsidRPr="00286E36">
              <w:t>– Повышать мотивацию к изучению химии;</w:t>
            </w:r>
          </w:p>
          <w:p w:rsidR="00400271" w:rsidRPr="00286E36" w:rsidRDefault="00400271" w:rsidP="00400271">
            <w:r w:rsidRPr="00286E36">
              <w:t xml:space="preserve">– Воспитание самостоятельности в принятии </w:t>
            </w:r>
            <w:r w:rsidRPr="00286E36">
              <w:lastRenderedPageBreak/>
              <w:t>решений;</w:t>
            </w:r>
          </w:p>
          <w:p w:rsidR="00532C41" w:rsidRPr="00286E36" w:rsidRDefault="00400271" w:rsidP="00400271">
            <w:r w:rsidRPr="00286E36">
              <w:t>– Воспитание сотрудничества, общительности, коммуникативности</w:t>
            </w:r>
          </w:p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§16,с.78 №1-3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22</w:t>
            </w:r>
            <w:r w:rsidR="00170A1E">
              <w:t>.11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Способы выражения концентрации растворов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Молярная концентрация</w:t>
            </w:r>
          </w:p>
        </w:tc>
        <w:tc>
          <w:tcPr>
            <w:tcW w:w="3371" w:type="dxa"/>
            <w:vMerge w:val="restart"/>
          </w:tcPr>
          <w:p w:rsidR="00532C41" w:rsidRPr="00286E36" w:rsidRDefault="00532C41" w:rsidP="00E27027">
            <w:r w:rsidRPr="00286E36">
              <w:t>Уметь решать задачи на приготовление раствора определенной молярной концентрации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  <w:vMerge w:val="restart"/>
          </w:tcPr>
          <w:p w:rsidR="00532C41" w:rsidRPr="00286E36" w:rsidRDefault="00532C41" w:rsidP="00E27027"/>
        </w:tc>
        <w:tc>
          <w:tcPr>
            <w:tcW w:w="1091" w:type="dxa"/>
            <w:vMerge w:val="restart"/>
          </w:tcPr>
          <w:p w:rsidR="008A752F" w:rsidRDefault="00532C41" w:rsidP="00E27027">
            <w:r w:rsidRPr="00286E36">
              <w:t>§</w:t>
            </w:r>
            <w:r w:rsidR="008A752F">
              <w:t>17</w:t>
            </w:r>
            <w:r w:rsidRPr="00286E36">
              <w:t>,</w:t>
            </w:r>
          </w:p>
          <w:p w:rsidR="00532C41" w:rsidRPr="00286E36" w:rsidRDefault="00532C41" w:rsidP="00E27027">
            <w:r w:rsidRPr="00286E36">
              <w:t>с. 81 зад.1,2</w:t>
            </w:r>
          </w:p>
        </w:tc>
      </w:tr>
      <w:tr w:rsidR="00532C41" w:rsidTr="00286E36">
        <w:trPr>
          <w:trHeight w:val="345"/>
        </w:trPr>
        <w:tc>
          <w:tcPr>
            <w:tcW w:w="942" w:type="dxa"/>
            <w:vMerge w:val="restart"/>
          </w:tcPr>
          <w:p w:rsidR="00532C41" w:rsidRPr="00286E36" w:rsidRDefault="00876A72" w:rsidP="00170A1E">
            <w:r>
              <w:t>28</w:t>
            </w:r>
            <w:r w:rsidR="00170A1E">
              <w:t>11</w:t>
            </w:r>
          </w:p>
        </w:tc>
        <w:tc>
          <w:tcPr>
            <w:tcW w:w="3069" w:type="dxa"/>
            <w:vMerge w:val="restart"/>
          </w:tcPr>
          <w:p w:rsidR="00532C41" w:rsidRPr="00286E36" w:rsidRDefault="00532C41" w:rsidP="00E27027">
            <w:r w:rsidRPr="00286E36">
              <w:t>Решение задач на приготовление раствора определенной молярной концентрации</w:t>
            </w:r>
          </w:p>
        </w:tc>
        <w:tc>
          <w:tcPr>
            <w:tcW w:w="2507" w:type="dxa"/>
            <w:vMerge w:val="restart"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091" w:type="dxa"/>
            <w:vMerge/>
          </w:tcPr>
          <w:p w:rsidR="00532C41" w:rsidRPr="00286E36" w:rsidRDefault="00532C41" w:rsidP="00E27027"/>
        </w:tc>
      </w:tr>
      <w:tr w:rsidR="00532C41" w:rsidTr="00286E36">
        <w:trPr>
          <w:trHeight w:val="735"/>
        </w:trPr>
        <w:tc>
          <w:tcPr>
            <w:tcW w:w="942" w:type="dxa"/>
            <w:vMerge/>
          </w:tcPr>
          <w:p w:rsidR="00532C41" w:rsidRPr="00286E36" w:rsidRDefault="00532C41" w:rsidP="00A240E9">
            <w:pPr>
              <w:pStyle w:val="a5"/>
              <w:numPr>
                <w:ilvl w:val="0"/>
                <w:numId w:val="23"/>
              </w:numPr>
            </w:pPr>
          </w:p>
        </w:tc>
        <w:tc>
          <w:tcPr>
            <w:tcW w:w="3069" w:type="dxa"/>
            <w:vMerge/>
          </w:tcPr>
          <w:p w:rsidR="00532C41" w:rsidRPr="00286E36" w:rsidRDefault="00532C41" w:rsidP="00E27027"/>
        </w:tc>
        <w:tc>
          <w:tcPr>
            <w:tcW w:w="2507" w:type="dxa"/>
            <w:vMerge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091" w:type="dxa"/>
          </w:tcPr>
          <w:p w:rsidR="008A752F" w:rsidRDefault="008A752F" w:rsidP="00E27027">
            <w:r>
              <w:t>§18</w:t>
            </w:r>
            <w:r w:rsidR="00532C41" w:rsidRPr="00286E36">
              <w:t>,</w:t>
            </w:r>
            <w:r>
              <w:t xml:space="preserve"> </w:t>
            </w:r>
          </w:p>
          <w:p w:rsidR="00532C41" w:rsidRPr="00286E36" w:rsidRDefault="00532C41" w:rsidP="00E27027">
            <w:r w:rsidRPr="00286E36">
              <w:t>с. 81 зад.3,4.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170A1E">
            <w:r>
              <w:t>29.11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 xml:space="preserve">Практическая работа №1 Приготовление раствора с заданной молярной </w:t>
            </w:r>
            <w:r w:rsidRPr="00286E36">
              <w:lastRenderedPageBreak/>
              <w:t>концентрацией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 xml:space="preserve">Уметь готовить  раствор определенной молярной концентрации. Уметь </w:t>
            </w:r>
            <w:r w:rsidRPr="00286E36">
              <w:lastRenderedPageBreak/>
              <w:t>пользоваться лабораторным оборудованием.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>Практическая работа. Работа в парах</w:t>
            </w:r>
          </w:p>
          <w:p w:rsidR="00532C41" w:rsidRPr="00286E36" w:rsidRDefault="00532C41" w:rsidP="00E27027"/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lastRenderedPageBreak/>
              <w:t>Подготовить отчет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E6467E">
            <w:r>
              <w:lastRenderedPageBreak/>
              <w:t>05</w:t>
            </w:r>
            <w:r w:rsidR="009405FC">
              <w:t>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Электролитическая диссоциация. Водородный показатель.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 xml:space="preserve">Электролитическая диссоциация. Сильные и слабые электролиты. </w:t>
            </w:r>
          </w:p>
          <w:p w:rsidR="00532C41" w:rsidRPr="00286E36" w:rsidRDefault="00532C41" w:rsidP="00E27027">
            <w:r w:rsidRPr="00286E36">
              <w:t>Водородный показатель (рН).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объяснять,</w:t>
            </w:r>
            <w:r w:rsidR="008A752F">
              <w:t xml:space="preserve"> </w:t>
            </w:r>
            <w:r w:rsidRPr="00286E36">
              <w:t>почему растворы веществ с ионн</w:t>
            </w:r>
            <w:r w:rsidR="008A752F">
              <w:t>ой и ковалентной полярной связями</w:t>
            </w:r>
            <w:r w:rsidRPr="00286E36">
              <w:t xml:space="preserve"> проводят электрический ток.</w:t>
            </w:r>
          </w:p>
          <w:p w:rsidR="00532C41" w:rsidRPr="00286E36" w:rsidRDefault="00532C41" w:rsidP="00E27027">
            <w:r w:rsidRPr="00286E36">
              <w:t xml:space="preserve">Уметь определять </w:t>
            </w:r>
            <w:proofErr w:type="spellStart"/>
            <w:r w:rsidRPr="00286E36">
              <w:rPr>
                <w:lang w:val="en-US"/>
              </w:rPr>
              <w:t>Ph</w:t>
            </w:r>
            <w:proofErr w:type="spellEnd"/>
            <w:r w:rsidRPr="00286E36">
              <w:t xml:space="preserve"> среды с помощью водородного показателя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8A752F" w:rsidRDefault="00532C41" w:rsidP="00E27027">
            <w:r w:rsidRPr="00286E36">
              <w:t>§19с 88,</w:t>
            </w:r>
          </w:p>
          <w:p w:rsidR="00532C41" w:rsidRPr="00286E36" w:rsidRDefault="00532C41" w:rsidP="00E27027">
            <w:r w:rsidRPr="00286E36">
              <w:t>№ 2-7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E6467E">
            <w:r>
              <w:t>06</w:t>
            </w:r>
            <w:r w:rsidR="009405FC">
              <w:t>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Реакц</w:t>
            </w:r>
            <w:proofErr w:type="gramStart"/>
            <w:r w:rsidRPr="00286E36">
              <w:t>ии  ио</w:t>
            </w:r>
            <w:proofErr w:type="gramEnd"/>
            <w:r w:rsidRPr="00286E36">
              <w:t>нного обмена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Реакц</w:t>
            </w:r>
            <w:proofErr w:type="gramStart"/>
            <w:r w:rsidRPr="00286E36">
              <w:t>ии  ио</w:t>
            </w:r>
            <w:proofErr w:type="gramEnd"/>
            <w:r w:rsidRPr="00286E36">
              <w:t>нного обмена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объяснять с позиций ТЭД сущность химических реакций, протекающих в водной среде.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§20,с. 92 №2-5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E6467E" w:rsidP="00E6467E">
            <w:r>
              <w:t>1</w:t>
            </w:r>
            <w:r w:rsidR="00876A72">
              <w:t>2</w:t>
            </w:r>
            <w:r w:rsidR="009405FC">
              <w:t>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Гидролиз органических и неорганических соединений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Гидролиз неорганических (солей) и органических (сложных эфиров, углеводов, белков)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сущность гидролиза.</w:t>
            </w:r>
          </w:p>
          <w:p w:rsidR="00532C41" w:rsidRPr="00286E36" w:rsidRDefault="00532C41" w:rsidP="00E27027">
            <w:r w:rsidRPr="00286E36">
              <w:t>Уметь составлять уравнения реакций гидролиза.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§21,с.97 №6-7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9405FC">
            <w:r>
              <w:t>13</w:t>
            </w:r>
            <w:r w:rsidR="009405FC">
              <w:t>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Химические источники  тока</w:t>
            </w:r>
          </w:p>
        </w:tc>
        <w:tc>
          <w:tcPr>
            <w:tcW w:w="2507" w:type="dxa"/>
          </w:tcPr>
          <w:p w:rsidR="00532C41" w:rsidRPr="00286E36" w:rsidRDefault="00532C41" w:rsidP="008A752F">
            <w:r w:rsidRPr="00286E36">
              <w:t>Гальванический элемент.</w:t>
            </w:r>
            <w:r w:rsidR="008A752F">
              <w:t xml:space="preserve"> </w:t>
            </w:r>
            <w:r w:rsidRPr="00286E36">
              <w:t>Электроды. Анод.</w:t>
            </w:r>
            <w:r w:rsidR="008A752F">
              <w:t xml:space="preserve"> </w:t>
            </w:r>
            <w:r w:rsidRPr="00286E36">
              <w:t>Катод.</w:t>
            </w:r>
            <w:r w:rsidR="008A752F">
              <w:t xml:space="preserve"> </w:t>
            </w:r>
            <w:r w:rsidRPr="00286E36">
              <w:t>Аккумулятор.</w:t>
            </w:r>
            <w:r w:rsidR="008A752F">
              <w:t xml:space="preserve"> Т</w:t>
            </w:r>
            <w:r w:rsidRPr="00286E36">
              <w:t>опливный элемент.</w:t>
            </w:r>
            <w:r w:rsidR="008A752F">
              <w:t xml:space="preserve"> </w:t>
            </w:r>
            <w:r w:rsidRPr="00286E36">
              <w:t>Э</w:t>
            </w:r>
            <w:r w:rsidR="009612C6" w:rsidRPr="00286E36">
              <w:t>/химия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объяснить принцип работы гальванического элемента.</w:t>
            </w:r>
          </w:p>
        </w:tc>
        <w:tc>
          <w:tcPr>
            <w:tcW w:w="1867" w:type="dxa"/>
            <w:vMerge w:val="restart"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§22,с 102.№5-6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9405FC">
            <w:r>
              <w:t>19</w:t>
            </w:r>
            <w:r w:rsidR="009405FC">
              <w:t>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Ряд стандартных электродных потенциалов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Ряд стандартных электродных потенциалов. Стандартные условия. Стандартный водородный электрод.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Знать, как устроен стандартный водородный электрод. Уметь пользоваться рядом стандартных водородных  потенциалов.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§23,с.107.№8-9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9405FC">
            <w:r>
              <w:t>20</w:t>
            </w:r>
            <w:r w:rsidR="009405FC">
              <w:t>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Коррозия металлов и ее предупреждение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 xml:space="preserve">Коррозия. Химическая </w:t>
            </w:r>
            <w:r w:rsidRPr="00286E36">
              <w:lastRenderedPageBreak/>
              <w:t>коррозия, электрохимическая коррозия. Способы защиты.</w:t>
            </w:r>
          </w:p>
        </w:tc>
        <w:tc>
          <w:tcPr>
            <w:tcW w:w="3371" w:type="dxa"/>
          </w:tcPr>
          <w:p w:rsidR="00532C41" w:rsidRPr="00286E36" w:rsidRDefault="008A752F" w:rsidP="00E27027">
            <w:r>
              <w:lastRenderedPageBreak/>
              <w:t>Знать отличия химич</w:t>
            </w:r>
            <w:r w:rsidR="00532C41" w:rsidRPr="00286E36">
              <w:t xml:space="preserve">еской коррозии </w:t>
            </w:r>
            <w:proofErr w:type="gramStart"/>
            <w:r w:rsidR="00532C41" w:rsidRPr="00286E36">
              <w:t>от</w:t>
            </w:r>
            <w:proofErr w:type="gramEnd"/>
            <w:r w:rsidR="00532C41" w:rsidRPr="00286E36">
              <w:t xml:space="preserve"> </w:t>
            </w:r>
            <w:r w:rsidR="00532C41" w:rsidRPr="00286E36">
              <w:lastRenderedPageBreak/>
              <w:t>электрохимической.</w:t>
            </w:r>
            <w:r>
              <w:t xml:space="preserve"> </w:t>
            </w:r>
            <w:r w:rsidR="00532C41" w:rsidRPr="00286E36">
              <w:t xml:space="preserve">Знать способы защиты </w:t>
            </w:r>
            <w:proofErr w:type="spellStart"/>
            <w:r w:rsidR="00532C41" w:rsidRPr="00286E36">
              <w:t>мет</w:t>
            </w:r>
            <w:proofErr w:type="gramStart"/>
            <w:r w:rsidR="00532C41" w:rsidRPr="00286E36">
              <w:t>.и</w:t>
            </w:r>
            <w:proofErr w:type="gramEnd"/>
            <w:r w:rsidR="00532C41" w:rsidRPr="00286E36">
              <w:t>зделий</w:t>
            </w:r>
            <w:proofErr w:type="spellEnd"/>
            <w:r w:rsidR="00532C41" w:rsidRPr="00286E36">
              <w:t xml:space="preserve"> от коррозии.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§24, с.112,№</w:t>
            </w:r>
            <w:r w:rsidRPr="00286E36">
              <w:lastRenderedPageBreak/>
              <w:t>4-5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9405FC">
            <w:r>
              <w:lastRenderedPageBreak/>
              <w:t>26</w:t>
            </w:r>
            <w:r w:rsidR="009405FC">
              <w:t>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Электролиз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Электролиз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Знать, какие процессы происходят на катоде и аноде при электролизе расплавов и растворов солей.</w:t>
            </w:r>
          </w:p>
          <w:p w:rsidR="00532C41" w:rsidRPr="00286E36" w:rsidRDefault="00532C41" w:rsidP="00E27027">
            <w:r w:rsidRPr="00286E36">
              <w:t>Уметь составлять суммарные уравнения реакций электролиза.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 xml:space="preserve">§25, с. 118 №4,6. Подготовиться к </w:t>
            </w:r>
            <w:proofErr w:type="spellStart"/>
            <w:r w:rsidRPr="00286E36">
              <w:t>контр</w:t>
            </w:r>
            <w:proofErr w:type="gramStart"/>
            <w:r w:rsidRPr="00286E36">
              <w:t>.р</w:t>
            </w:r>
            <w:proofErr w:type="gramEnd"/>
            <w:r w:rsidRPr="00286E36">
              <w:t>аботе</w:t>
            </w:r>
            <w:proofErr w:type="spellEnd"/>
          </w:p>
        </w:tc>
      </w:tr>
      <w:tr w:rsidR="00532C41" w:rsidTr="00286E36">
        <w:tc>
          <w:tcPr>
            <w:tcW w:w="942" w:type="dxa"/>
          </w:tcPr>
          <w:p w:rsidR="00532C41" w:rsidRPr="00286E36" w:rsidRDefault="00876A72" w:rsidP="009C066D">
            <w:r>
              <w:t>27.12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 xml:space="preserve">Итоговая контрольная работа №3 за </w:t>
            </w:r>
            <w:r w:rsidRPr="00286E36">
              <w:rPr>
                <w:lang w:val="en-US"/>
              </w:rPr>
              <w:t>I</w:t>
            </w:r>
            <w:r w:rsidRPr="00286E36">
              <w:t xml:space="preserve"> полугодие по разделу «Теоретические основы химии»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>Итоговый контроль знаний по теме, индивидуальная работа</w:t>
            </w:r>
          </w:p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09</w:t>
            </w:r>
            <w:r w:rsidR="009C066D">
              <w:t>.01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 xml:space="preserve">Общая характеристика металлов  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Металлы.  Положение металлов в ПС Электрохимический ряд напряжений металлов.</w:t>
            </w:r>
          </w:p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 xml:space="preserve">Уметь давать характеристику химических элементов – металлов (s-,  p-,d- элементов) по положению в </w:t>
            </w:r>
            <w:proofErr w:type="spellStart"/>
            <w:proofErr w:type="gramStart"/>
            <w:r w:rsidRPr="00286E36">
              <w:t>периоди</w:t>
            </w:r>
            <w:proofErr w:type="spellEnd"/>
            <w:r w:rsidRPr="00286E36">
              <w:t>-ческой</w:t>
            </w:r>
            <w:proofErr w:type="gramEnd"/>
            <w:r w:rsidRPr="00286E36">
              <w:t xml:space="preserve"> системе и строению атомов.</w:t>
            </w:r>
          </w:p>
          <w:p w:rsidR="00532C41" w:rsidRPr="00286E36" w:rsidRDefault="00532C41" w:rsidP="00E27027">
            <w:r w:rsidRPr="00286E36">
              <w:t>Знать строение, свойства, способы получения и применение простых веществ металлов.</w:t>
            </w:r>
          </w:p>
          <w:p w:rsidR="00532C41" w:rsidRPr="00286E36" w:rsidRDefault="00532C41" w:rsidP="00E27027">
            <w:r w:rsidRPr="00286E36">
              <w:t xml:space="preserve">Уметь доказывать химические свойства металлов, записывать уравнения реакций в молекулярном и </w:t>
            </w:r>
            <w:proofErr w:type="spellStart"/>
            <w:r w:rsidRPr="00286E36">
              <w:t>окислительно</w:t>
            </w:r>
            <w:proofErr w:type="spellEnd"/>
            <w:r w:rsidRPr="00286E36">
              <w:t>-восстановительном виде.</w:t>
            </w:r>
          </w:p>
        </w:tc>
        <w:tc>
          <w:tcPr>
            <w:tcW w:w="1867" w:type="dxa"/>
            <w:vMerge w:val="restart"/>
          </w:tcPr>
          <w:p w:rsidR="00C56AD2" w:rsidRPr="00286E36" w:rsidRDefault="00C56AD2" w:rsidP="00C56AD2">
            <w:r w:rsidRPr="00286E36">
              <w:t>– Формировать навыки поведения в коллективном и индивидуальном учебном труде;</w:t>
            </w:r>
          </w:p>
          <w:p w:rsidR="00C56AD2" w:rsidRPr="00286E36" w:rsidRDefault="00C56AD2" w:rsidP="00C56AD2">
            <w:r w:rsidRPr="00286E36">
              <w:t>– Продолжать формирование мотивации к учебной деятельности;</w:t>
            </w:r>
          </w:p>
          <w:p w:rsidR="00C56AD2" w:rsidRPr="00286E36" w:rsidRDefault="00C56AD2" w:rsidP="00C56AD2">
            <w:r w:rsidRPr="00286E36">
              <w:t>– Воспитать чувство бережного отношения к окружающей среде;</w:t>
            </w:r>
          </w:p>
          <w:p w:rsidR="00532C41" w:rsidRPr="00286E36" w:rsidRDefault="00C56AD2" w:rsidP="00C56AD2">
            <w:r w:rsidRPr="00286E36">
              <w:lastRenderedPageBreak/>
              <w:t>– Продолжить формирование представлений о положительной роли химии для объяснения происходящих процессов в природе и в организме человека</w:t>
            </w:r>
          </w:p>
        </w:tc>
        <w:tc>
          <w:tcPr>
            <w:tcW w:w="1867" w:type="dxa"/>
          </w:tcPr>
          <w:p w:rsidR="00532C41" w:rsidRPr="00286E36" w:rsidRDefault="00532C41" w:rsidP="00E27027">
            <w:r w:rsidRPr="00286E36">
              <w:lastRenderedPageBreak/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r w:rsidRPr="00286E36">
              <w:t>Словесный, наглядный, частично-поисковый.</w:t>
            </w:r>
          </w:p>
          <w:p w:rsidR="00532C41" w:rsidRPr="00286E36" w:rsidRDefault="00532C41" w:rsidP="00E27027"/>
          <w:p w:rsidR="00532C41" w:rsidRPr="00286E36" w:rsidRDefault="00532C41" w:rsidP="00E27027">
            <w:r w:rsidRPr="00286E36"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§26,с. 123 № 6-7,тесты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10</w:t>
            </w:r>
            <w:r w:rsidR="009C066D">
              <w:t>.01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Обзор металлических элементов А-групп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Металлы А-групп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 xml:space="preserve">Уметь характеризовать химические свойства </w:t>
            </w:r>
            <w:r w:rsidRPr="00286E36">
              <w:lastRenderedPageBreak/>
              <w:t xml:space="preserve">металлов  </w:t>
            </w:r>
            <w:r w:rsidRPr="00286E36">
              <w:rPr>
                <w:lang w:val="en-US"/>
              </w:rPr>
              <w:t>I</w:t>
            </w:r>
            <w:proofErr w:type="gramStart"/>
            <w:r w:rsidRPr="00286E36">
              <w:t>А</w:t>
            </w:r>
            <w:proofErr w:type="gramEnd"/>
            <w:r w:rsidRPr="00286E36">
              <w:t>-</w:t>
            </w:r>
            <w:r w:rsidRPr="00286E36">
              <w:rPr>
                <w:lang w:val="en-US"/>
              </w:rPr>
              <w:t>II</w:t>
            </w:r>
            <w:r w:rsidRPr="00286E36">
              <w:t>А групп и алюминия, составлять соответствующие уравнения реакций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§27,с. 131 №4-</w:t>
            </w:r>
            <w:r w:rsidRPr="00286E36">
              <w:lastRenderedPageBreak/>
              <w:t>5,9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lastRenderedPageBreak/>
              <w:t>16</w:t>
            </w:r>
            <w:r w:rsidR="009C066D">
              <w:t>.01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Общий обзор металлических элементов Б-групп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характеризовать химические свойства металлов  Б</w:t>
            </w:r>
            <w:r w:rsidR="008A752F">
              <w:t xml:space="preserve"> </w:t>
            </w:r>
            <w:r w:rsidRPr="00286E36">
              <w:t>- групп</w:t>
            </w:r>
            <w:proofErr w:type="gramStart"/>
            <w:r w:rsidRPr="00286E36">
              <w:t xml:space="preserve"> ,</w:t>
            </w:r>
            <w:proofErr w:type="gramEnd"/>
            <w:r w:rsidRPr="00286E36">
              <w:t xml:space="preserve"> составлять соответствующие уравнения реакций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§28,с.134</w:t>
            </w:r>
          </w:p>
          <w:p w:rsidR="00532C41" w:rsidRPr="00286E36" w:rsidRDefault="00532C41" w:rsidP="00E27027">
            <w:r w:rsidRPr="00286E36">
              <w:t>№3-4,тесты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1B7C5C">
            <w:r>
              <w:t>17.</w:t>
            </w:r>
            <w:r w:rsidR="009C066D">
              <w:t>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Медь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составлять уравнения реакций, характеризующих свойства меди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§29,с. 137№4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23</w:t>
            </w:r>
            <w:r w:rsidR="009C066D">
              <w:t>.01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Цинк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составлять уравнения реакций, характеризующих свойства цинка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§30, с. 140,№4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24</w:t>
            </w:r>
            <w:r w:rsidR="009C066D">
              <w:t>.01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Титан и хром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составлять уравнения реакций, характеризующих свойства титана и хрома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§31,с 145,№2,3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30</w:t>
            </w:r>
            <w:r w:rsidR="009C066D">
              <w:t>.01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Железо, никель, платина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составлять уравнения реакций, характеризующих свойства железа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§32,с.149№3-4,тесты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31.01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Сплавы металлов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Сплавы.</w:t>
            </w:r>
            <w:r w:rsidR="008A752F">
              <w:t xml:space="preserve"> </w:t>
            </w:r>
            <w:r w:rsidRPr="00286E36">
              <w:t>Лег</w:t>
            </w:r>
            <w:r w:rsidR="008A752F">
              <w:t>ирующие добавки. Черные металлы</w:t>
            </w:r>
            <w:r w:rsidRPr="00286E36">
              <w:t>.</w:t>
            </w:r>
            <w:r w:rsidR="008A752F">
              <w:t xml:space="preserve"> </w:t>
            </w:r>
            <w:r w:rsidRPr="00286E36">
              <w:t>Цветные металлы. Чугун.</w:t>
            </w:r>
            <w:r w:rsidR="008A752F">
              <w:t xml:space="preserve"> </w:t>
            </w:r>
            <w:r w:rsidRPr="00286E36">
              <w:t>Сталь.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предсказать свойства сплава, зная его состав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§33,с.154№5-6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06</w:t>
            </w:r>
            <w:r w:rsidR="009C066D">
              <w:t>.92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Оксиды и гидроксиды металлов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Оксиды.</w:t>
            </w:r>
            <w:r w:rsidR="008A752F">
              <w:t xml:space="preserve"> </w:t>
            </w:r>
            <w:r w:rsidRPr="00286E36">
              <w:t>Гидроксиды.</w:t>
            </w:r>
          </w:p>
        </w:tc>
        <w:tc>
          <w:tcPr>
            <w:tcW w:w="3371" w:type="dxa"/>
          </w:tcPr>
          <w:p w:rsidR="00532C41" w:rsidRPr="00286E36" w:rsidRDefault="00532C41" w:rsidP="00E27027">
            <w:proofErr w:type="gramStart"/>
            <w:r w:rsidRPr="00286E36">
              <w:t>Знать важнейшие степени окисления меди, железа, хрома в их соединениях (оксидах, гидроксидах, кислотах</w:t>
            </w:r>
            <w:proofErr w:type="gramEnd"/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§34,с.160№5,§35 прочитать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07</w:t>
            </w:r>
            <w:r w:rsidR="009C066D">
              <w:t>.02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 xml:space="preserve">Практическая работа №2 Решение Экспериментальных задач </w:t>
            </w:r>
            <w:r w:rsidRPr="00286E36">
              <w:lastRenderedPageBreak/>
              <w:t>по теме «Металлы»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распознавать катионы солей с помощью качественных реакций.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>Практическая работа. Работа в парах</w:t>
            </w:r>
          </w:p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lastRenderedPageBreak/>
              <w:t>13</w:t>
            </w:r>
            <w:r w:rsidR="009C066D">
              <w:t>.02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 xml:space="preserve">Решение задач 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решать задачи на расчеты по химическим уравнениям, связанные с массовой долей выхода продукта реакции от теоретически возможного</w:t>
            </w:r>
            <w:proofErr w:type="gramStart"/>
            <w:r w:rsidRPr="00286E36">
              <w:rPr>
                <w:u w:val="single"/>
              </w:rPr>
              <w:t xml:space="preserve"> П</w:t>
            </w:r>
            <w:proofErr w:type="gramEnd"/>
            <w:r w:rsidRPr="00286E36">
              <w:rPr>
                <w:u w:val="single"/>
              </w:rPr>
              <w:t>овторить, углубить и обобщить</w:t>
            </w:r>
            <w:r w:rsidRPr="00286E36">
              <w:t xml:space="preserve"> материал по темам «Металлы»</w:t>
            </w:r>
            <w:r w:rsidRPr="00286E36">
              <w:rPr>
                <w:rFonts w:eastAsiaTheme="minorEastAsia"/>
              </w:rPr>
              <w:t xml:space="preserve"> </w:t>
            </w:r>
            <w:r w:rsidRPr="00286E36">
              <w:t xml:space="preserve"> </w:t>
            </w:r>
            <w:r w:rsidRPr="00286E36">
              <w:rPr>
                <w:rFonts w:eastAsiaTheme="minorEastAsia"/>
              </w:rPr>
              <w:t xml:space="preserve"> </w:t>
            </w:r>
          </w:p>
          <w:p w:rsidR="00532C41" w:rsidRPr="00286E36" w:rsidRDefault="00532C41" w:rsidP="00E27027">
            <w:r w:rsidRPr="00286E36">
              <w:rPr>
                <w:u w:val="single"/>
              </w:rPr>
              <w:t>Подготовиться</w:t>
            </w:r>
            <w:r w:rsidRPr="00286E36">
              <w:t xml:space="preserve"> к контрольной работе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>
            <w:r w:rsidRPr="00286E36">
              <w:t>Подготовиться к контр</w:t>
            </w:r>
            <w:proofErr w:type="gramStart"/>
            <w:r w:rsidRPr="00286E36">
              <w:t>.</w:t>
            </w:r>
            <w:proofErr w:type="gramEnd"/>
            <w:r w:rsidRPr="00286E36">
              <w:t xml:space="preserve"> </w:t>
            </w:r>
            <w:proofErr w:type="gramStart"/>
            <w:r w:rsidRPr="00286E36">
              <w:t>р</w:t>
            </w:r>
            <w:proofErr w:type="gramEnd"/>
            <w:r w:rsidRPr="00286E36">
              <w:t>аботе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14</w:t>
            </w:r>
            <w:r w:rsidR="009C066D">
              <w:t>.02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Контрольная работа  №4 по теме «Металлы»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Выявить уровень полученных знаний учащихся по пройденн</w:t>
            </w:r>
            <w:r w:rsidRPr="00286E36">
              <w:rPr>
                <w:rFonts w:eastAsiaTheme="minorEastAsia"/>
              </w:rPr>
              <w:t>ой</w:t>
            </w:r>
            <w:r w:rsidRPr="00286E36">
              <w:t xml:space="preserve"> тем</w:t>
            </w:r>
            <w:r w:rsidRPr="00286E36">
              <w:rPr>
                <w:rFonts w:eastAsiaTheme="minorEastAsia"/>
              </w:rPr>
              <w:t>е</w:t>
            </w:r>
          </w:p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</w:p>
        </w:tc>
        <w:tc>
          <w:tcPr>
            <w:tcW w:w="1867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Итоговый контроль знаний по теме, индивидуальная работа</w:t>
            </w:r>
          </w:p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20</w:t>
            </w:r>
            <w:r w:rsidR="009C066D">
              <w:t>.92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Обзор неметаллов</w:t>
            </w:r>
          </w:p>
        </w:tc>
        <w:tc>
          <w:tcPr>
            <w:tcW w:w="2507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 xml:space="preserve">Неметаллы и их физические свойства. Строение атомов неметаллов. 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давать характеристику хим. элементов неметаллов по положению в периодической системе и строению атомов</w:t>
            </w:r>
          </w:p>
        </w:tc>
        <w:tc>
          <w:tcPr>
            <w:tcW w:w="1867" w:type="dxa"/>
            <w:vMerge w:val="restart"/>
          </w:tcPr>
          <w:p w:rsidR="00C56AD2" w:rsidRPr="00286E36" w:rsidRDefault="00C56AD2" w:rsidP="00C56AD2">
            <w:r w:rsidRPr="00286E36">
              <w:t>– На основе углубления межпредметных связей химии и других наук, продолжать развитие познавательного интереса к предметам, продолжить формирование диалектико-материалистического мировоззрения учащихся;</w:t>
            </w:r>
          </w:p>
          <w:p w:rsidR="00C56AD2" w:rsidRPr="00286E36" w:rsidRDefault="00C56AD2" w:rsidP="00C56AD2">
            <w:r w:rsidRPr="00286E36">
              <w:lastRenderedPageBreak/>
              <w:t>– Продолжить профориентационную работу по выбору будущей профессии;</w:t>
            </w:r>
          </w:p>
          <w:p w:rsidR="00C56AD2" w:rsidRPr="00286E36" w:rsidRDefault="00C56AD2" w:rsidP="00C56AD2">
            <w:r w:rsidRPr="00286E36">
              <w:t>– Продолжить формирование научно-материалистического мировоззрения, интереса к химии, по средствам акцента на практический аспект изучаемой темы;</w:t>
            </w:r>
          </w:p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lastRenderedPageBreak/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§36,с.165№2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21</w:t>
            </w:r>
            <w:r w:rsidR="009C066D">
              <w:t>.02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Свойства и применение важнейших неметаллов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свойства и применение важнейших неметаллов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 xml:space="preserve">Словесный, </w:t>
            </w:r>
            <w:r w:rsidRPr="00286E36">
              <w:lastRenderedPageBreak/>
              <w:t>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lastRenderedPageBreak/>
              <w:t>§37,с.172№4,тесты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lastRenderedPageBreak/>
              <w:t>06.03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Свойства и применение важнейших неметаллов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свойства и применение важнейших неметаллов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§37,с.172№6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07</w:t>
            </w:r>
            <w:r w:rsidR="009C066D">
              <w:t>.03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Общая характеристика оксидов неметаллов и кислородосодержащих кислот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классификацию оксидов, их состав, строение, свойства, применение.</w:t>
            </w:r>
          </w:p>
          <w:p w:rsidR="00532C41" w:rsidRPr="00286E36" w:rsidRDefault="00532C41" w:rsidP="00E27027">
            <w:r w:rsidRPr="00286E36">
              <w:t>Уметь составлять формулы оксидов хим. элементов – неметаллов I—IV периодов периодической системы, определять в них тип связи, тип кристаллической решётки, предсказать исходя из этого физические и химические свойства оксидов.</w:t>
            </w:r>
          </w:p>
          <w:p w:rsidR="00532C41" w:rsidRPr="00286E36" w:rsidRDefault="00532C41" w:rsidP="00E27027">
            <w:r w:rsidRPr="00286E36">
              <w:t xml:space="preserve">Уметь записывать уравнения реакций, доказывающие хим. свойства оксидов неметаллов </w:t>
            </w:r>
            <w:r w:rsidRPr="00286E36">
              <w:lastRenderedPageBreak/>
              <w:t xml:space="preserve">в молекулярном, ионном и </w:t>
            </w:r>
            <w:proofErr w:type="spellStart"/>
            <w:r w:rsidRPr="00286E36">
              <w:t>окислительно</w:t>
            </w:r>
            <w:proofErr w:type="spellEnd"/>
            <w:r w:rsidRPr="00286E36">
              <w:t>-восстановительном виде.</w:t>
            </w:r>
          </w:p>
          <w:p w:rsidR="00532C41" w:rsidRPr="00286E36" w:rsidRDefault="00532C41" w:rsidP="00E27027">
            <w:r w:rsidRPr="00286E36">
              <w:t>Знать об изменении свойств оксидов неметаллов по периодам и группам, уметь объяснять причины этих изменений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§38,с.179№6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9C066D" w:rsidP="009C066D">
            <w:r>
              <w:lastRenderedPageBreak/>
              <w:t>13.03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rPr>
                <w:rFonts w:eastAsiaTheme="minorEastAsia"/>
              </w:rPr>
              <w:t>Окислительные свойства азотной и серной кислот</w:t>
            </w:r>
          </w:p>
        </w:tc>
        <w:tc>
          <w:tcPr>
            <w:tcW w:w="2507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Классификация неорганических соединений. Химические свойства основных классов химических соединений.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составлять уравнения реакций, характеризующих окислительные свойства азотной и серной кислот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§39,с.183№4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9C066D" w:rsidP="009C066D">
            <w:r>
              <w:t>14.03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Серная кислота и азотная кислоты. Их применение.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область применения кислот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Дополнительная литература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9C066D" w:rsidP="009C066D">
            <w:r>
              <w:t>20.03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Водородные соединения неметаллов</w:t>
            </w:r>
          </w:p>
        </w:tc>
        <w:tc>
          <w:tcPr>
            <w:tcW w:w="2507" w:type="dxa"/>
          </w:tcPr>
          <w:p w:rsidR="00532C41" w:rsidRPr="00286E36" w:rsidRDefault="00532C41" w:rsidP="00E27027">
            <w:proofErr w:type="spellStart"/>
            <w:r w:rsidRPr="00286E36">
              <w:t>Окислительно</w:t>
            </w:r>
            <w:proofErr w:type="spellEnd"/>
            <w:r w:rsidRPr="00286E36">
              <w:t xml:space="preserve"> – восстановительные </w:t>
            </w:r>
            <w:r w:rsidRPr="00286E36">
              <w:lastRenderedPageBreak/>
              <w:t xml:space="preserve">свойства неметаллов </w:t>
            </w:r>
            <w:proofErr w:type="gramStart"/>
            <w:r w:rsidRPr="00286E36">
              <w:t xml:space="preserve">( </w:t>
            </w:r>
            <w:proofErr w:type="gramEnd"/>
            <w:r w:rsidRPr="00286E36">
              <w:t>на примере водорода, кислорода, серы)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lastRenderedPageBreak/>
              <w:t xml:space="preserve">Уметь составлять формулы летучих водородных </w:t>
            </w:r>
            <w:r w:rsidRPr="00286E36">
              <w:lastRenderedPageBreak/>
              <w:t xml:space="preserve">соединений неметаллов на основе строения их атомов и </w:t>
            </w:r>
            <w:proofErr w:type="spellStart"/>
            <w:r w:rsidRPr="00286E36">
              <w:t>электроотрицательности</w:t>
            </w:r>
            <w:proofErr w:type="spellEnd"/>
            <w:r w:rsidRPr="00286E36">
              <w:t>, определять тип связи, вид кристаллической решётки, описывать физические и химические свойства, записывать уравнения хим. реакций.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</w:t>
            </w:r>
            <w:r w:rsidRPr="00286E36">
              <w:lastRenderedPageBreak/>
              <w:t xml:space="preserve">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lastRenderedPageBreak/>
              <w:t>§40,с.186№3,зад</w:t>
            </w:r>
            <w:r w:rsidRPr="00286E36">
              <w:lastRenderedPageBreak/>
              <w:t>ачи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9C066D" w:rsidP="009C066D">
            <w:r>
              <w:lastRenderedPageBreak/>
              <w:t>21.03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Генетическая связь неорганических и органических веществ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доказывать взаимосвязь неорганических и органических соединений, составлять уравнения химических реакций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§41,с.189-В, тесты, параграф 42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9C066D" w:rsidP="009C066D">
            <w:r>
              <w:t>03.04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Практическая работа №3. Решение экспериментальных задач по теме «Неметаллы»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9612C6" w:rsidRPr="00286E36" w:rsidRDefault="00532C41" w:rsidP="009612C6">
            <w:r w:rsidRPr="00286E36">
              <w:t xml:space="preserve">Уметь распознавать </w:t>
            </w:r>
            <w:r w:rsidR="009612C6" w:rsidRPr="00286E36">
              <w:t>– Развивать у учащихся – Развивать у учащихся навыки самостоятельной работы.</w:t>
            </w:r>
          </w:p>
          <w:p w:rsidR="009612C6" w:rsidRPr="00286E36" w:rsidRDefault="009612C6" w:rsidP="009612C6">
            <w:r w:rsidRPr="00286E36">
              <w:t>навыки самостоятельной работы.</w:t>
            </w:r>
          </w:p>
          <w:p w:rsidR="00532C41" w:rsidRPr="00286E36" w:rsidRDefault="00532C41" w:rsidP="00E27027">
            <w:r w:rsidRPr="00286E36">
              <w:t>вещества с помощью качественных реакций на анионы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>Практическая работа. Работа в парах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отчет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9C066D" w:rsidP="009C066D">
            <w:r>
              <w:t>04.04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Контрольная работа № 5 по теме «Неметаллы»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</w:p>
        </w:tc>
        <w:tc>
          <w:tcPr>
            <w:tcW w:w="1867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 xml:space="preserve">Итоговый контроль знаний по теме, </w:t>
            </w:r>
            <w:r w:rsidRPr="00286E36">
              <w:rPr>
                <w:rFonts w:eastAsiaTheme="minorEastAsia"/>
              </w:rPr>
              <w:lastRenderedPageBreak/>
              <w:t>индивидуальная работа</w:t>
            </w:r>
          </w:p>
        </w:tc>
        <w:tc>
          <w:tcPr>
            <w:tcW w:w="1091" w:type="dxa"/>
          </w:tcPr>
          <w:p w:rsidR="00532C41" w:rsidRPr="00286E36" w:rsidRDefault="00532C41" w:rsidP="00E27027"/>
        </w:tc>
      </w:tr>
      <w:tr w:rsidR="005848BC" w:rsidTr="00286E36">
        <w:tc>
          <w:tcPr>
            <w:tcW w:w="942" w:type="dxa"/>
          </w:tcPr>
          <w:p w:rsidR="005848BC" w:rsidRPr="00286E36" w:rsidRDefault="001B7C5C" w:rsidP="009C066D">
            <w:r>
              <w:lastRenderedPageBreak/>
              <w:t>06</w:t>
            </w:r>
            <w:r w:rsidR="009C066D">
              <w:t>.04</w:t>
            </w:r>
          </w:p>
        </w:tc>
        <w:tc>
          <w:tcPr>
            <w:tcW w:w="3069" w:type="dxa"/>
          </w:tcPr>
          <w:p w:rsidR="005848BC" w:rsidRPr="00286E36" w:rsidRDefault="005848BC" w:rsidP="00E27027">
            <w:r w:rsidRPr="00286E36">
              <w:t>Химия в промышленности. Принципы промышленного производства</w:t>
            </w:r>
          </w:p>
        </w:tc>
        <w:tc>
          <w:tcPr>
            <w:tcW w:w="2507" w:type="dxa"/>
          </w:tcPr>
          <w:p w:rsidR="005848BC" w:rsidRPr="00286E36" w:rsidRDefault="005848BC" w:rsidP="00E27027">
            <w:r w:rsidRPr="00286E36">
              <w:t>Химическая промышленность.</w:t>
            </w:r>
            <w:r w:rsidR="00286E36">
              <w:t xml:space="preserve"> </w:t>
            </w:r>
            <w:r w:rsidRPr="00286E36">
              <w:t xml:space="preserve">Химическая технология. </w:t>
            </w:r>
          </w:p>
        </w:tc>
        <w:tc>
          <w:tcPr>
            <w:tcW w:w="3371" w:type="dxa"/>
          </w:tcPr>
          <w:p w:rsidR="005848BC" w:rsidRPr="00286E36" w:rsidRDefault="005848BC" w:rsidP="00E27027">
            <w:r w:rsidRPr="00286E36">
              <w:t>Уметь объяснить научные принципы производства на примере производства серной кислоты.</w:t>
            </w:r>
          </w:p>
        </w:tc>
        <w:tc>
          <w:tcPr>
            <w:tcW w:w="1867" w:type="dxa"/>
          </w:tcPr>
          <w:p w:rsidR="00FD3433" w:rsidRPr="00286E36" w:rsidRDefault="00FD3433" w:rsidP="00FD3433">
            <w:r w:rsidRPr="00286E36">
              <w:t>– Продолжить формирование наблюдательности, умений делать выводы на основе наблюдений;</w:t>
            </w:r>
          </w:p>
          <w:p w:rsidR="00FD3433" w:rsidRPr="00286E36" w:rsidRDefault="00FD3433" w:rsidP="00FD3433">
            <w:r w:rsidRPr="00286E36">
              <w:t>– Воспитание гордости за науку;</w:t>
            </w:r>
          </w:p>
          <w:p w:rsidR="00FD3433" w:rsidRPr="00286E36" w:rsidRDefault="00FD3433" w:rsidP="00FD3433">
            <w:r w:rsidRPr="00286E36">
              <w:t>– Разъяснять роли растворов в природе и технике;</w:t>
            </w:r>
          </w:p>
          <w:p w:rsidR="00FD3433" w:rsidRPr="00286E36" w:rsidRDefault="00FD3433" w:rsidP="00FD3433">
            <w:r w:rsidRPr="00286E36">
              <w:t>– Формировать навыки поведения в коллективном и индивидуальном учебном труде;</w:t>
            </w:r>
          </w:p>
          <w:p w:rsidR="005848BC" w:rsidRPr="00286E36" w:rsidRDefault="005848BC" w:rsidP="00E27027"/>
        </w:tc>
        <w:tc>
          <w:tcPr>
            <w:tcW w:w="1867" w:type="dxa"/>
          </w:tcPr>
          <w:p w:rsidR="005848BC" w:rsidRPr="00286E36" w:rsidRDefault="005848BC" w:rsidP="00E27027">
            <w:r w:rsidRPr="00286E36">
              <w:t xml:space="preserve">Индивидуальная, фронтальная, работа, работа   с учебником,  </w:t>
            </w:r>
          </w:p>
          <w:p w:rsidR="005848BC" w:rsidRPr="00286E36" w:rsidRDefault="005848BC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848BC" w:rsidRPr="00286E36" w:rsidRDefault="005848BC" w:rsidP="00E27027">
            <w:pPr>
              <w:rPr>
                <w:rFonts w:eastAsiaTheme="minorEastAsia"/>
              </w:rPr>
            </w:pPr>
          </w:p>
          <w:p w:rsidR="005848BC" w:rsidRPr="00286E36" w:rsidRDefault="005848BC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848BC" w:rsidRPr="00286E36" w:rsidRDefault="005848BC" w:rsidP="00E27027">
            <w:r w:rsidRPr="00286E36">
              <w:t>§43,с.198№6,7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9C066D">
            <w:r>
              <w:t>10</w:t>
            </w:r>
            <w:r w:rsidR="00BB7831">
              <w:t>.04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Химико-технологические принципы промышленного получения металлов.</w:t>
            </w:r>
            <w:r w:rsidR="00286E36">
              <w:t xml:space="preserve"> </w:t>
            </w:r>
            <w:r w:rsidRPr="00286E36">
              <w:t>Производство чугуна.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Черная металлургия.</w:t>
            </w:r>
            <w:r w:rsidR="00286E36">
              <w:t xml:space="preserve"> </w:t>
            </w:r>
            <w:r w:rsidRPr="00286E36">
              <w:t>Доменная печь.</w:t>
            </w:r>
            <w:r w:rsidR="00286E36">
              <w:t xml:space="preserve"> </w:t>
            </w:r>
            <w:r w:rsidRPr="00286E36">
              <w:t>Агломерация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Знать, какие принципы химического производства используются при получении чугуна.</w:t>
            </w:r>
          </w:p>
          <w:p w:rsidR="00532C41" w:rsidRPr="00286E36" w:rsidRDefault="00532C41" w:rsidP="00E27027">
            <w:r w:rsidRPr="00286E36">
              <w:t xml:space="preserve">Уметь составлять УХР, </w:t>
            </w:r>
            <w:proofErr w:type="gramStart"/>
            <w:r w:rsidRPr="00286E36">
              <w:t>протекающих</w:t>
            </w:r>
            <w:proofErr w:type="gramEnd"/>
            <w:r w:rsidRPr="00286E36">
              <w:t xml:space="preserve"> при получении чугуна.</w:t>
            </w:r>
          </w:p>
        </w:tc>
        <w:tc>
          <w:tcPr>
            <w:tcW w:w="1867" w:type="dxa"/>
            <w:vMerge w:val="restart"/>
          </w:tcPr>
          <w:p w:rsidR="00612168" w:rsidRPr="00286E36" w:rsidRDefault="00612168" w:rsidP="00612168">
            <w:r w:rsidRPr="00286E36">
              <w:t xml:space="preserve">– Продолжить формирование представлений о положительной роли химии для происходящих процессов в природе и в организме </w:t>
            </w:r>
            <w:r w:rsidRPr="00286E36">
              <w:lastRenderedPageBreak/>
              <w:t>человека;</w:t>
            </w:r>
          </w:p>
          <w:p w:rsidR="00612168" w:rsidRPr="00286E36" w:rsidRDefault="00612168" w:rsidP="00612168">
            <w:r w:rsidRPr="00286E36">
              <w:t>– На основе углубления межпредметных связей химии, продолжить развитие познавательного интереса к предметам, продолжить формирование диалектико-материалистического мировоззрения учащихся;</w:t>
            </w:r>
          </w:p>
          <w:p w:rsidR="00612168" w:rsidRPr="00286E36" w:rsidRDefault="00612168" w:rsidP="00612168">
            <w:r w:rsidRPr="00286E36">
              <w:t>– Продолжить формирование наблюдательности, умений делать выводы на основе наблюдений;</w:t>
            </w:r>
          </w:p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lastRenderedPageBreak/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 xml:space="preserve">Первичный </w:t>
            </w:r>
            <w:r w:rsidRPr="00286E36">
              <w:rPr>
                <w:rFonts w:eastAsiaTheme="minorEastAsia"/>
              </w:rPr>
              <w:lastRenderedPageBreak/>
              <w:t>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lastRenderedPageBreak/>
              <w:t>§44,с.203№8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BB7831">
            <w:r>
              <w:lastRenderedPageBreak/>
              <w:t>11</w:t>
            </w:r>
            <w:r w:rsidR="00BB7831">
              <w:t>.04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Производство стали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Кислородный конвертер. Безотходное производство.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 xml:space="preserve">Уметь составлять УХР, </w:t>
            </w:r>
            <w:proofErr w:type="gramStart"/>
            <w:r w:rsidRPr="00286E36">
              <w:t>протекающих</w:t>
            </w:r>
            <w:proofErr w:type="gramEnd"/>
            <w:r w:rsidRPr="00286E36">
              <w:t xml:space="preserve"> при получении стали.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§45,с.208№4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BB7831">
            <w:r>
              <w:t>17</w:t>
            </w:r>
            <w:r w:rsidR="00BB7831">
              <w:t>.04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Химия в быту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>
            <w:r w:rsidRPr="00286E36">
              <w:t>Знать правила безопасной работы со средствами бытовой химии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t>§46,с.213тесты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ED25B0" w:rsidP="00BB7831">
            <w:r>
              <w:t>18</w:t>
            </w:r>
            <w:r w:rsidR="00BB7831">
              <w:t>.04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Химическая промышленность и окружающая среда</w:t>
            </w:r>
          </w:p>
        </w:tc>
        <w:tc>
          <w:tcPr>
            <w:tcW w:w="2507" w:type="dxa"/>
          </w:tcPr>
          <w:p w:rsidR="00532C41" w:rsidRPr="00286E36" w:rsidRDefault="00532C41" w:rsidP="00E27027">
            <w:r w:rsidRPr="00286E36">
              <w:t>Экологический мониторинг.</w:t>
            </w:r>
            <w:r w:rsidR="00286E36">
              <w:t xml:space="preserve"> </w:t>
            </w:r>
            <w:r w:rsidRPr="00286E36">
              <w:t>Предельно допустимые концентрации</w:t>
            </w:r>
          </w:p>
        </w:tc>
        <w:tc>
          <w:tcPr>
            <w:tcW w:w="3371" w:type="dxa"/>
          </w:tcPr>
          <w:p w:rsidR="00532C41" w:rsidRPr="00286E36" w:rsidRDefault="00532C41" w:rsidP="00E27027">
            <w:r w:rsidRPr="00286E36">
              <w:t>Уметь объяснять причины химического загрязнения воздуха, водоемов и почв</w:t>
            </w:r>
          </w:p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 xml:space="preserve">Индивидуальная, фронтальная, работа, работа   с учебником,  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Словесный, наглядный, частично-поисковый.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rPr>
                <w:rFonts w:eastAsiaTheme="minorEastAsia"/>
              </w:rPr>
              <w:t>Первичный контроль знаний</w:t>
            </w:r>
          </w:p>
        </w:tc>
        <w:tc>
          <w:tcPr>
            <w:tcW w:w="1091" w:type="dxa"/>
          </w:tcPr>
          <w:p w:rsidR="00532C41" w:rsidRPr="00286E36" w:rsidRDefault="00532C41" w:rsidP="00E27027">
            <w:r w:rsidRPr="00286E36">
              <w:lastRenderedPageBreak/>
              <w:t>§47,с.217№4</w:t>
            </w:r>
          </w:p>
        </w:tc>
      </w:tr>
      <w:tr w:rsidR="00532C41" w:rsidTr="00286E36">
        <w:tc>
          <w:tcPr>
            <w:tcW w:w="942" w:type="dxa"/>
          </w:tcPr>
          <w:p w:rsidR="00532C41" w:rsidRPr="00286E36" w:rsidRDefault="001B7C5C" w:rsidP="00BB7831">
            <w:r>
              <w:lastRenderedPageBreak/>
              <w:t>24.</w:t>
            </w:r>
            <w:r w:rsidR="00BB7831">
              <w:t>04</w:t>
            </w:r>
          </w:p>
        </w:tc>
        <w:tc>
          <w:tcPr>
            <w:tcW w:w="3069" w:type="dxa"/>
          </w:tcPr>
          <w:p w:rsidR="00532C41" w:rsidRPr="00286E36" w:rsidRDefault="00532C41" w:rsidP="00E27027"/>
          <w:p w:rsidR="00532C41" w:rsidRPr="00286E36" w:rsidRDefault="00532C41" w:rsidP="00E27027">
            <w:proofErr w:type="gramStart"/>
            <w:r w:rsidRPr="00286E36">
              <w:t>ПР</w:t>
            </w:r>
            <w:proofErr w:type="gramEnd"/>
            <w:r w:rsidRPr="00286E36">
              <w:t>/Р №</w:t>
            </w:r>
            <w:r w:rsidR="00F70E3E">
              <w:t xml:space="preserve"> </w:t>
            </w:r>
            <w:r w:rsidRPr="00286E36">
              <w:t>4 Решение экспериментальных задач по неорганической химии</w:t>
            </w:r>
            <w:r w:rsidRPr="00286E36">
              <w:tab/>
            </w:r>
            <w:r w:rsidRPr="00286E36">
              <w:tab/>
            </w:r>
          </w:p>
          <w:p w:rsidR="00532C41" w:rsidRPr="00286E36" w:rsidRDefault="00532C41" w:rsidP="00E27027"/>
        </w:tc>
        <w:tc>
          <w:tcPr>
            <w:tcW w:w="2507" w:type="dxa"/>
          </w:tcPr>
          <w:p w:rsidR="00532C41" w:rsidRPr="00286E36" w:rsidRDefault="00532C41" w:rsidP="00E27027">
            <w:r w:rsidRPr="00286E36">
              <w:t>Цепочки превращений.</w:t>
            </w:r>
          </w:p>
          <w:p w:rsidR="00532C41" w:rsidRPr="00286E36" w:rsidRDefault="00532C41" w:rsidP="00E27027">
            <w:r w:rsidRPr="00286E36">
              <w:t>Генетическая связь между классами соединений.</w:t>
            </w:r>
          </w:p>
        </w:tc>
        <w:tc>
          <w:tcPr>
            <w:tcW w:w="3371" w:type="dxa"/>
            <w:vMerge w:val="restart"/>
          </w:tcPr>
          <w:p w:rsidR="00532C41" w:rsidRPr="00286E36" w:rsidRDefault="00532C41" w:rsidP="00E27027">
            <w:r w:rsidRPr="00286E36">
              <w:t xml:space="preserve">Уметь решать экспериментальные задачи: </w:t>
            </w:r>
          </w:p>
          <w:p w:rsidR="00532C41" w:rsidRPr="00286E36" w:rsidRDefault="00532C41" w:rsidP="00E27027">
            <w:r w:rsidRPr="00286E36">
              <w:t>а) на определение с помощью характерных реакций 2-3 предложенных неорганических или органических веществ;</w:t>
            </w:r>
          </w:p>
          <w:p w:rsidR="00532C41" w:rsidRPr="00286E36" w:rsidRDefault="00532C41" w:rsidP="00E27027">
            <w:r w:rsidRPr="00286E36">
              <w:t xml:space="preserve">б) провести реакции, </w:t>
            </w:r>
            <w:proofErr w:type="gramStart"/>
            <w:r w:rsidRPr="00286E36">
              <w:t>под-</w:t>
            </w:r>
            <w:proofErr w:type="spellStart"/>
            <w:r w:rsidRPr="00286E36">
              <w:t>тверждающие</w:t>
            </w:r>
            <w:proofErr w:type="spellEnd"/>
            <w:proofErr w:type="gramEnd"/>
            <w:r w:rsidRPr="00286E36">
              <w:t xml:space="preserve"> качественный состав неорганических или органических веществ;</w:t>
            </w:r>
          </w:p>
          <w:p w:rsidR="00532C41" w:rsidRPr="00286E36" w:rsidRDefault="00532C41" w:rsidP="00E27027">
            <w:r w:rsidRPr="00286E36">
              <w:t>в) испытать растворы 3х солей индикатором и объяснить наблюдаемые явления;</w:t>
            </w:r>
          </w:p>
          <w:p w:rsidR="00532C41" w:rsidRPr="00286E36" w:rsidRDefault="00532C41" w:rsidP="00E27027">
            <w:r w:rsidRPr="00286E36">
              <w:t>г) получить амфотерный гидроксид и провести реакции, подтверждающие его химические свойства;</w:t>
            </w:r>
          </w:p>
          <w:p w:rsidR="00532C41" w:rsidRPr="00286E36" w:rsidRDefault="00532C41" w:rsidP="00E27027">
            <w:r w:rsidRPr="00286E36">
              <w:t>д) получить заданное органическое вещество;</w:t>
            </w:r>
          </w:p>
          <w:p w:rsidR="00532C41" w:rsidRPr="00286E36" w:rsidRDefault="00532C41" w:rsidP="00E27027">
            <w:r w:rsidRPr="00286E36">
              <w:t xml:space="preserve">е) осуществить практические превращения неорганических или органических веществ по схеме, проделать соответствующие химические реакции. </w:t>
            </w:r>
          </w:p>
          <w:p w:rsidR="00532C41" w:rsidRPr="00286E36" w:rsidRDefault="00532C41" w:rsidP="00E27027">
            <w:r w:rsidRPr="00286E36">
              <w:t xml:space="preserve">Уметь делать выводы, подбирать реактивы и оборудование, правильно </w:t>
            </w:r>
            <w:r w:rsidRPr="00286E36">
              <w:lastRenderedPageBreak/>
              <w:t>проводить опыты, соблюдая правила по технике безопасности</w:t>
            </w:r>
          </w:p>
        </w:tc>
        <w:tc>
          <w:tcPr>
            <w:tcW w:w="1867" w:type="dxa"/>
            <w:vMerge w:val="restart"/>
          </w:tcPr>
          <w:p w:rsidR="00612168" w:rsidRPr="00286E36" w:rsidRDefault="00612168" w:rsidP="00612168">
            <w:r w:rsidRPr="00286E36">
              <w:lastRenderedPageBreak/>
              <w:t>– Продолжить формирование научного мировоззрения таких качеств личности, как ответственное отношение к порученному делу;</w:t>
            </w:r>
          </w:p>
          <w:p w:rsidR="00612168" w:rsidRPr="00286E36" w:rsidRDefault="00612168" w:rsidP="00612168">
            <w:r w:rsidRPr="00286E36">
              <w:t>– Продолжить формирование мотивации учебной деятельности;</w:t>
            </w:r>
          </w:p>
          <w:p w:rsidR="00612168" w:rsidRPr="00286E36" w:rsidRDefault="00612168" w:rsidP="00612168">
            <w:r w:rsidRPr="00286E36">
              <w:t>– Развивать самостоятельность, творчество и инициативность;</w:t>
            </w:r>
          </w:p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pPr>
              <w:rPr>
                <w:rFonts w:eastAsiaTheme="minorEastAsia"/>
              </w:rPr>
            </w:pPr>
            <w:r w:rsidRPr="00286E36">
              <w:t>Практическая работа. Работа в парах</w:t>
            </w:r>
          </w:p>
          <w:p w:rsidR="00532C41" w:rsidRPr="00286E36" w:rsidRDefault="00532C41" w:rsidP="00E27027">
            <w:pPr>
              <w:rPr>
                <w:rFonts w:eastAsiaTheme="minorEastAsia"/>
              </w:rPr>
            </w:pPr>
          </w:p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1B7C5C" w:rsidP="00BB7831">
            <w:r>
              <w:t>25.04</w:t>
            </w:r>
          </w:p>
        </w:tc>
        <w:tc>
          <w:tcPr>
            <w:tcW w:w="3069" w:type="dxa"/>
          </w:tcPr>
          <w:p w:rsidR="00532C41" w:rsidRPr="00286E36" w:rsidRDefault="00532C41" w:rsidP="00E27027">
            <w:proofErr w:type="gramStart"/>
            <w:r w:rsidRPr="00286E36">
              <w:rPr>
                <w:rFonts w:eastAsiaTheme="minorEastAsia"/>
              </w:rPr>
              <w:t>ПР</w:t>
            </w:r>
            <w:proofErr w:type="gramEnd"/>
            <w:r w:rsidRPr="00286E36">
              <w:rPr>
                <w:rFonts w:eastAsiaTheme="minorEastAsia"/>
              </w:rPr>
              <w:t>/Р № 5  Решение экспериментальных задач по органической химии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1B7C5C" w:rsidP="00BB7831">
            <w:r>
              <w:t>12</w:t>
            </w:r>
            <w:r w:rsidR="00BB7831">
              <w:t>.05</w:t>
            </w:r>
          </w:p>
        </w:tc>
        <w:tc>
          <w:tcPr>
            <w:tcW w:w="3069" w:type="dxa"/>
          </w:tcPr>
          <w:p w:rsidR="00532C41" w:rsidRPr="00286E36" w:rsidRDefault="00532C41" w:rsidP="00E27027">
            <w:proofErr w:type="gramStart"/>
            <w:r w:rsidRPr="00286E36">
              <w:rPr>
                <w:rFonts w:eastAsiaTheme="minorEastAsia"/>
              </w:rPr>
              <w:t>ПР</w:t>
            </w:r>
            <w:proofErr w:type="gramEnd"/>
            <w:r w:rsidRPr="00286E36">
              <w:rPr>
                <w:rFonts w:eastAsiaTheme="minorEastAsia"/>
              </w:rPr>
              <w:t>/Р №</w:t>
            </w:r>
            <w:r w:rsidR="00F70E3E">
              <w:rPr>
                <w:rFonts w:eastAsiaTheme="minorEastAsia"/>
              </w:rPr>
              <w:t xml:space="preserve"> </w:t>
            </w:r>
            <w:r w:rsidRPr="00286E36">
              <w:rPr>
                <w:rFonts w:eastAsiaTheme="minorEastAsia"/>
              </w:rPr>
              <w:t>6 Решение практических расчетных задач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1B7C5C" w:rsidP="00BB7831">
            <w:r>
              <w:t>15</w:t>
            </w:r>
            <w:r w:rsidR="00BB7831">
              <w:t>.05</w:t>
            </w:r>
          </w:p>
        </w:tc>
        <w:tc>
          <w:tcPr>
            <w:tcW w:w="3069" w:type="dxa"/>
          </w:tcPr>
          <w:p w:rsidR="00532C41" w:rsidRPr="00286E36" w:rsidRDefault="00532C41" w:rsidP="00E27027">
            <w:proofErr w:type="gramStart"/>
            <w:r w:rsidRPr="00286E36">
              <w:rPr>
                <w:rFonts w:eastAsiaTheme="minorEastAsia"/>
              </w:rPr>
              <w:t>ПР</w:t>
            </w:r>
            <w:proofErr w:type="gramEnd"/>
            <w:r w:rsidRPr="00286E36">
              <w:rPr>
                <w:rFonts w:eastAsiaTheme="minorEastAsia"/>
              </w:rPr>
              <w:t>/Р №</w:t>
            </w:r>
            <w:r w:rsidR="00F70E3E">
              <w:rPr>
                <w:rFonts w:eastAsiaTheme="minorEastAsia"/>
              </w:rPr>
              <w:t xml:space="preserve"> </w:t>
            </w:r>
            <w:r w:rsidRPr="00286E36">
              <w:rPr>
                <w:rFonts w:eastAsiaTheme="minorEastAsia"/>
              </w:rPr>
              <w:t>7  Получение собирание и распознавание газов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  <w:vMerge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BB7831" w:rsidP="00E37FDF">
            <w:r>
              <w:lastRenderedPageBreak/>
              <w:t xml:space="preserve">    </w:t>
            </w:r>
            <w:r w:rsidR="001B7C5C">
              <w:t>16</w:t>
            </w:r>
            <w:r>
              <w:t>.05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Подготовка к контрольной работе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1B7C5C" w:rsidP="00E37FDF">
            <w:r>
              <w:t xml:space="preserve"> 22</w:t>
            </w:r>
            <w:r w:rsidR="00BB7831">
              <w:t>.05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>Обобщение материала. Итоговая контрольная работа №6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>
            <w:r w:rsidRPr="00286E36">
              <w:t>Итоговый контроль знаний по теме, индивидуальная работа</w:t>
            </w:r>
          </w:p>
        </w:tc>
        <w:tc>
          <w:tcPr>
            <w:tcW w:w="1091" w:type="dxa"/>
          </w:tcPr>
          <w:p w:rsidR="00532C41" w:rsidRPr="00286E36" w:rsidRDefault="00532C41" w:rsidP="00E27027"/>
        </w:tc>
      </w:tr>
      <w:tr w:rsidR="00532C41" w:rsidTr="00286E36">
        <w:tc>
          <w:tcPr>
            <w:tcW w:w="942" w:type="dxa"/>
          </w:tcPr>
          <w:p w:rsidR="00532C41" w:rsidRPr="00286E36" w:rsidRDefault="00E37FDF" w:rsidP="00E37FDF">
            <w:r>
              <w:t xml:space="preserve">      </w:t>
            </w:r>
            <w:r w:rsidR="001B7C5C">
              <w:t>23.05</w:t>
            </w:r>
          </w:p>
        </w:tc>
        <w:tc>
          <w:tcPr>
            <w:tcW w:w="3069" w:type="dxa"/>
          </w:tcPr>
          <w:p w:rsidR="00532C41" w:rsidRPr="00286E36" w:rsidRDefault="00532C41" w:rsidP="00E27027">
            <w:r w:rsidRPr="00286E36">
              <w:t xml:space="preserve">Анализ контрольной работы. </w:t>
            </w:r>
          </w:p>
        </w:tc>
        <w:tc>
          <w:tcPr>
            <w:tcW w:w="2507" w:type="dxa"/>
          </w:tcPr>
          <w:p w:rsidR="00532C41" w:rsidRPr="00286E36" w:rsidRDefault="00532C41" w:rsidP="00E27027"/>
        </w:tc>
        <w:tc>
          <w:tcPr>
            <w:tcW w:w="3371" w:type="dxa"/>
          </w:tcPr>
          <w:p w:rsidR="00532C41" w:rsidRPr="00286E36" w:rsidRDefault="00532C41" w:rsidP="00E27027"/>
        </w:tc>
        <w:tc>
          <w:tcPr>
            <w:tcW w:w="1867" w:type="dxa"/>
            <w:vMerge/>
          </w:tcPr>
          <w:p w:rsidR="00532C41" w:rsidRPr="00286E36" w:rsidRDefault="00532C41" w:rsidP="00E27027"/>
        </w:tc>
        <w:tc>
          <w:tcPr>
            <w:tcW w:w="1867" w:type="dxa"/>
          </w:tcPr>
          <w:p w:rsidR="00532C41" w:rsidRPr="00286E36" w:rsidRDefault="00532C41" w:rsidP="00E27027"/>
        </w:tc>
        <w:tc>
          <w:tcPr>
            <w:tcW w:w="1091" w:type="dxa"/>
          </w:tcPr>
          <w:p w:rsidR="00532C41" w:rsidRPr="00286E36" w:rsidRDefault="00532C41" w:rsidP="00E27027"/>
        </w:tc>
      </w:tr>
    </w:tbl>
    <w:p w:rsidR="008A752F" w:rsidRDefault="008A752F" w:rsidP="00A240E9"/>
    <w:p w:rsidR="004B7D99" w:rsidRPr="008A752F" w:rsidRDefault="00DC7DB5" w:rsidP="00954A5A">
      <w:pPr>
        <w:rPr>
          <w:sz w:val="28"/>
          <w:szCs w:val="28"/>
        </w:rPr>
      </w:pPr>
      <w:r w:rsidRPr="008A752F">
        <w:rPr>
          <w:sz w:val="28"/>
          <w:szCs w:val="28"/>
        </w:rPr>
        <w:t xml:space="preserve">                                                                                                        Аннотация</w:t>
      </w:r>
    </w:p>
    <w:p w:rsidR="00ED1750" w:rsidRDefault="00ED1750" w:rsidP="008A752F">
      <w:pPr>
        <w:rPr>
          <w:rFonts w:eastAsia="Arial Unicode MS"/>
          <w:b/>
          <w:bCs/>
          <w:kern w:val="2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315"/>
        <w:gridCol w:w="5606"/>
        <w:gridCol w:w="12"/>
        <w:gridCol w:w="2991"/>
        <w:gridCol w:w="1992"/>
      </w:tblGrid>
      <w:tr w:rsidR="00ED1750" w:rsidTr="00287C19">
        <w:trPr>
          <w:trHeight w:val="457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0" w:rsidRPr="00287C19" w:rsidRDefault="00ED1750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val="en-US" w:eastAsia="ar-SA" w:bidi="ru-RU"/>
              </w:rPr>
            </w:pPr>
            <w:r w:rsidRPr="00287C19">
              <w:rPr>
                <w:rFonts w:eastAsia="Arial Unicode MS"/>
                <w:bCs/>
                <w:kern w:val="2"/>
                <w:lang w:eastAsia="ar-SA"/>
              </w:rPr>
              <w:t>Название рабочей программы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0" w:rsidRPr="00287C19" w:rsidRDefault="00ED1750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val="en-US" w:eastAsia="ar-SA" w:bidi="ru-RU"/>
              </w:rPr>
            </w:pPr>
            <w:r w:rsidRPr="00287C19">
              <w:rPr>
                <w:rFonts w:eastAsia="Arial Unicode MS"/>
                <w:bCs/>
                <w:kern w:val="2"/>
                <w:lang w:eastAsia="ar-SA"/>
              </w:rPr>
              <w:t>класс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0" w:rsidRPr="00287C19" w:rsidRDefault="00ED1750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val="en-US" w:eastAsia="ar-SA" w:bidi="ru-RU"/>
              </w:rPr>
            </w:pPr>
            <w:r w:rsidRPr="00287C19">
              <w:rPr>
                <w:rFonts w:eastAsia="Arial Unicode MS"/>
                <w:bCs/>
                <w:kern w:val="2"/>
                <w:lang w:eastAsia="ar-SA"/>
              </w:rPr>
              <w:t>УМК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0" w:rsidRPr="00287C19" w:rsidRDefault="00ED1750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val="en-US" w:eastAsia="ar-SA" w:bidi="ru-RU"/>
              </w:rPr>
            </w:pPr>
            <w:r w:rsidRPr="00287C19">
              <w:rPr>
                <w:rFonts w:eastAsia="Arial Unicode MS"/>
                <w:bCs/>
                <w:kern w:val="2"/>
                <w:lang w:eastAsia="ar-SA"/>
              </w:rPr>
              <w:t>Количество часов для изучения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750" w:rsidRPr="00287C19" w:rsidRDefault="00ED1750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val="en-US" w:eastAsia="ar-SA" w:bidi="ru-RU"/>
              </w:rPr>
            </w:pPr>
            <w:r w:rsidRPr="00287C19">
              <w:rPr>
                <w:rFonts w:eastAsia="Arial Unicode MS"/>
                <w:bCs/>
                <w:kern w:val="2"/>
                <w:lang w:eastAsia="ar-SA"/>
              </w:rPr>
              <w:t>Составитель программы</w:t>
            </w:r>
          </w:p>
        </w:tc>
      </w:tr>
      <w:tr w:rsidR="00287C19" w:rsidTr="00287C19">
        <w:trPr>
          <w:trHeight w:val="3002"/>
        </w:trPr>
        <w:tc>
          <w:tcPr>
            <w:tcW w:w="2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9" w:rsidRPr="00287C19" w:rsidRDefault="00287C19" w:rsidP="00925B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0"/>
              <w:jc w:val="center"/>
              <w:outlineLvl w:val="0"/>
              <w:rPr>
                <w:rFonts w:cs="Calibri"/>
                <w:bCs/>
                <w:position w:val="-5"/>
                <w:lang w:eastAsia="zh-CN" w:bidi="en-US"/>
              </w:rPr>
            </w:pPr>
            <w:r w:rsidRPr="00287C19">
              <w:rPr>
                <w:bCs/>
                <w:position w:val="-5"/>
              </w:rPr>
              <w:t>РАБОЧАЯ ПРОГРАММА</w:t>
            </w:r>
          </w:p>
          <w:p w:rsidR="00287C19" w:rsidRPr="00287C19" w:rsidRDefault="00287C19" w:rsidP="00925BC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270"/>
              <w:jc w:val="center"/>
              <w:outlineLvl w:val="0"/>
            </w:pPr>
          </w:p>
          <w:p w:rsidR="00287C19" w:rsidRPr="00287C19" w:rsidRDefault="00287C19" w:rsidP="00925BC9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270"/>
              <w:jc w:val="center"/>
              <w:outlineLvl w:val="0"/>
              <w:rPr>
                <w:rFonts w:cs="Calibri"/>
                <w:lang w:eastAsia="zh-CN" w:bidi="en-US"/>
              </w:rPr>
            </w:pPr>
            <w:r w:rsidRPr="00287C19">
              <w:rPr>
                <w:u w:val="single"/>
              </w:rPr>
              <w:t>Химия.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19" w:rsidRPr="00287C19" w:rsidRDefault="00287C19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eastAsia="ar-SA" w:bidi="ru-RU"/>
              </w:rPr>
            </w:pPr>
            <w:r w:rsidRPr="00287C19">
              <w:rPr>
                <w:rFonts w:eastAsia="Arial Unicode MS"/>
                <w:bCs/>
                <w:color w:val="000000"/>
                <w:kern w:val="2"/>
                <w:lang w:eastAsia="ar-SA" w:bidi="ru-RU"/>
              </w:rPr>
              <w:t>11</w:t>
            </w:r>
          </w:p>
        </w:tc>
        <w:tc>
          <w:tcPr>
            <w:tcW w:w="5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9" w:rsidRPr="00287C19" w:rsidRDefault="00287C19" w:rsidP="00287C19">
            <w:pPr>
              <w:pStyle w:val="a3"/>
              <w:jc w:val="both"/>
              <w:rPr>
                <w:b w:val="0"/>
                <w:sz w:val="24"/>
              </w:rPr>
            </w:pPr>
            <w:r w:rsidRPr="00287C19">
              <w:rPr>
                <w:b w:val="0"/>
                <w:sz w:val="24"/>
              </w:rPr>
              <w:t>Рудзитис Г.Е., Фельдман Ф.Г., Химия.  11 класс. – М.: Просвещение, 2021год,8-е издание.</w:t>
            </w:r>
          </w:p>
          <w:p w:rsidR="00287C19" w:rsidRPr="00287C19" w:rsidRDefault="00287C19" w:rsidP="00287C19">
            <w:pPr>
              <w:pStyle w:val="a3"/>
              <w:jc w:val="both"/>
              <w:rPr>
                <w:b w:val="0"/>
                <w:sz w:val="24"/>
              </w:rPr>
            </w:pPr>
            <w:proofErr w:type="spellStart"/>
            <w:r w:rsidRPr="00287C19">
              <w:rPr>
                <w:b w:val="0"/>
                <w:sz w:val="24"/>
              </w:rPr>
              <w:t>Гара</w:t>
            </w:r>
            <w:proofErr w:type="spellEnd"/>
            <w:r w:rsidRPr="00287C19">
              <w:rPr>
                <w:b w:val="0"/>
                <w:sz w:val="24"/>
              </w:rPr>
              <w:t xml:space="preserve"> Н.Н. Химия. Программы общеобразовательных учреждений. – М.: Просвещение, 2016</w:t>
            </w:r>
          </w:p>
          <w:p w:rsidR="00287C19" w:rsidRPr="00287C19" w:rsidRDefault="00287C19" w:rsidP="00287C19">
            <w:pPr>
              <w:pStyle w:val="a3"/>
              <w:jc w:val="both"/>
              <w:rPr>
                <w:b w:val="0"/>
                <w:sz w:val="24"/>
              </w:rPr>
            </w:pPr>
            <w:proofErr w:type="spellStart"/>
            <w:r w:rsidRPr="00287C19">
              <w:rPr>
                <w:b w:val="0"/>
                <w:sz w:val="24"/>
              </w:rPr>
              <w:t>Брейгер</w:t>
            </w:r>
            <w:proofErr w:type="spellEnd"/>
            <w:r w:rsidRPr="00287C19">
              <w:rPr>
                <w:b w:val="0"/>
                <w:sz w:val="24"/>
              </w:rPr>
              <w:t xml:space="preserve"> Л.</w:t>
            </w:r>
            <w:r>
              <w:rPr>
                <w:b w:val="0"/>
                <w:sz w:val="24"/>
              </w:rPr>
              <w:t xml:space="preserve"> </w:t>
            </w:r>
            <w:r w:rsidRPr="00287C19">
              <w:rPr>
                <w:b w:val="0"/>
                <w:sz w:val="24"/>
              </w:rPr>
              <w:t>М., Баженова А.Е., Химия 8-11 классы. Развернутое тематическое планирование по учебникам Рудзитиса Г.Е., Фельдмана Ф.Г., Волгоград, Учитель, 2009</w:t>
            </w:r>
          </w:p>
          <w:p w:rsidR="00287C19" w:rsidRPr="00287C19" w:rsidRDefault="00287C19" w:rsidP="00287C19">
            <w:pPr>
              <w:pStyle w:val="a5"/>
              <w:ind w:left="0"/>
              <w:jc w:val="both"/>
            </w:pPr>
            <w:r w:rsidRPr="00287C19">
              <w:t>Хомченко И.Г.</w:t>
            </w:r>
            <w:r>
              <w:t xml:space="preserve"> </w:t>
            </w:r>
            <w:r w:rsidRPr="00287C19">
              <w:t>Сборн</w:t>
            </w:r>
            <w:r>
              <w:t>ик задач и упражнений по химии</w:t>
            </w:r>
          </w:p>
        </w:tc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19" w:rsidRPr="00287C19" w:rsidRDefault="00287C19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eastAsia="ar-SA" w:bidi="ru-RU"/>
              </w:rPr>
            </w:pPr>
            <w:r>
              <w:rPr>
                <w:rFonts w:eastAsia="Arial Unicode MS"/>
                <w:bCs/>
                <w:color w:val="000000"/>
                <w:kern w:val="2"/>
                <w:lang w:eastAsia="ar-SA" w:bidi="ru-RU"/>
              </w:rPr>
              <w:t>68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C19" w:rsidRPr="00287C19" w:rsidRDefault="00A2562E" w:rsidP="00925BC9">
            <w:pPr>
              <w:suppressAutoHyphens/>
              <w:spacing w:after="200" w:line="276" w:lineRule="auto"/>
              <w:ind w:left="10" w:hanging="10"/>
              <w:jc w:val="center"/>
              <w:rPr>
                <w:rFonts w:eastAsia="Arial Unicode MS"/>
                <w:bCs/>
                <w:color w:val="000000"/>
                <w:kern w:val="2"/>
                <w:lang w:val="en-US" w:eastAsia="ar-SA" w:bidi="ru-RU"/>
              </w:rPr>
            </w:pPr>
            <w:proofErr w:type="spellStart"/>
            <w:r>
              <w:rPr>
                <w:rFonts w:eastAsia="Arial Unicode MS"/>
                <w:bCs/>
                <w:kern w:val="2"/>
                <w:lang w:eastAsia="ar-SA"/>
              </w:rPr>
              <w:t>Гара</w:t>
            </w:r>
            <w:proofErr w:type="spellEnd"/>
            <w:r>
              <w:rPr>
                <w:rFonts w:eastAsia="Arial Unicode MS"/>
                <w:bCs/>
                <w:kern w:val="2"/>
                <w:lang w:eastAsia="ar-SA"/>
              </w:rPr>
              <w:t xml:space="preserve"> Н.Н.</w:t>
            </w:r>
          </w:p>
        </w:tc>
      </w:tr>
    </w:tbl>
    <w:p w:rsidR="00ED1750" w:rsidRDefault="00ED1750" w:rsidP="00954A5A"/>
    <w:p w:rsidR="00ED1750" w:rsidRDefault="00ED1750" w:rsidP="00954A5A"/>
    <w:p w:rsidR="00287C19" w:rsidRDefault="00287C19" w:rsidP="00954A5A"/>
    <w:p w:rsidR="0081691B" w:rsidRDefault="0081691B" w:rsidP="00954A5A"/>
    <w:p w:rsidR="0081691B" w:rsidRDefault="0081691B" w:rsidP="00954A5A"/>
    <w:p w:rsidR="00F70E3E" w:rsidRDefault="00F70E3E" w:rsidP="004B7D99">
      <w:pPr>
        <w:shd w:val="clear" w:color="auto" w:fill="FFFFFF"/>
      </w:pPr>
      <w:r>
        <w:lastRenderedPageBreak/>
        <w:t>«Согласовано»</w:t>
      </w:r>
    </w:p>
    <w:p w:rsidR="00F70E3E" w:rsidRDefault="004B7D99" w:rsidP="004B7D99">
      <w:pPr>
        <w:shd w:val="clear" w:color="auto" w:fill="FFFFFF"/>
      </w:pPr>
      <w:r>
        <w:t>«</w:t>
      </w:r>
      <w:r w:rsidR="00FF09DA">
        <w:t>30</w:t>
      </w:r>
      <w:r w:rsidR="00F70E3E">
        <w:t xml:space="preserve"> </w:t>
      </w:r>
      <w:r>
        <w:t>августа</w:t>
      </w:r>
      <w:r w:rsidR="005C1601">
        <w:t>» ________2022</w:t>
      </w:r>
      <w:r w:rsidR="00F70E3E">
        <w:t xml:space="preserve"> г</w:t>
      </w:r>
    </w:p>
    <w:p w:rsidR="004B7D99" w:rsidRDefault="004B7D99" w:rsidP="004B7D99">
      <w:pPr>
        <w:shd w:val="clear" w:color="auto" w:fill="FFFFFF"/>
      </w:pPr>
      <w:r>
        <w:t>Зам директора по УВР</w:t>
      </w:r>
    </w:p>
    <w:p w:rsidR="00F70E3E" w:rsidRDefault="00F70E3E" w:rsidP="004B7D99">
      <w:pPr>
        <w:shd w:val="clear" w:color="auto" w:fill="FFFFFF"/>
      </w:pPr>
    </w:p>
    <w:p w:rsidR="004B7D99" w:rsidRDefault="004B7D99" w:rsidP="004B7D99">
      <w:pPr>
        <w:shd w:val="clear" w:color="auto" w:fill="FFFFFF"/>
      </w:pPr>
      <w:r>
        <w:t>_________</w:t>
      </w:r>
      <w:r w:rsidR="00F70E3E">
        <w:t xml:space="preserve">     </w:t>
      </w:r>
      <w:proofErr w:type="spellStart"/>
      <w:r>
        <w:t>Кипоть</w:t>
      </w:r>
      <w:proofErr w:type="spellEnd"/>
      <w:r>
        <w:t xml:space="preserve"> Н.Н.</w:t>
      </w:r>
    </w:p>
    <w:p w:rsidR="004B7D99" w:rsidRDefault="004B7D99" w:rsidP="004B7D99">
      <w:pPr>
        <w:shd w:val="clear" w:color="auto" w:fill="FFFFFF"/>
        <w:autoSpaceDE w:val="0"/>
        <w:autoSpaceDN w:val="0"/>
        <w:adjustRightInd w:val="0"/>
        <w:ind w:right="-270"/>
        <w:outlineLvl w:val="0"/>
        <w:rPr>
          <w:rFonts w:ascii="Courier New" w:hAnsi="Courier New" w:cs="Courier New"/>
          <w:b/>
          <w:szCs w:val="28"/>
        </w:rPr>
      </w:pPr>
    </w:p>
    <w:p w:rsidR="00A17E90" w:rsidRDefault="00A17E90" w:rsidP="00954A5A"/>
    <w:p w:rsidR="00A17E90" w:rsidRPr="00F70E3E" w:rsidRDefault="00F7659E" w:rsidP="00F70E3E">
      <w:pPr>
        <w:ind w:firstLine="709"/>
        <w:jc w:val="center"/>
        <w:rPr>
          <w:sz w:val="28"/>
          <w:szCs w:val="28"/>
        </w:rPr>
      </w:pPr>
      <w:r w:rsidRPr="00F70E3E">
        <w:rPr>
          <w:sz w:val="28"/>
          <w:szCs w:val="28"/>
        </w:rPr>
        <w:t>Кален</w:t>
      </w:r>
      <w:r w:rsidR="00EF0796" w:rsidRPr="00F70E3E">
        <w:rPr>
          <w:sz w:val="28"/>
          <w:szCs w:val="28"/>
        </w:rPr>
        <w:t>дарно-тематическое планирование с учётом программы воспитания.</w:t>
      </w:r>
    </w:p>
    <w:p w:rsidR="00A17E90" w:rsidRPr="00F70E3E" w:rsidRDefault="00F7659E" w:rsidP="00F70E3E">
      <w:pPr>
        <w:jc w:val="center"/>
        <w:rPr>
          <w:sz w:val="28"/>
          <w:szCs w:val="28"/>
        </w:rPr>
      </w:pPr>
      <w:r w:rsidRPr="00F70E3E">
        <w:rPr>
          <w:sz w:val="28"/>
          <w:szCs w:val="28"/>
        </w:rPr>
        <w:t>11 класс,</w:t>
      </w:r>
      <w:r w:rsidR="00F70E3E">
        <w:rPr>
          <w:sz w:val="28"/>
          <w:szCs w:val="28"/>
        </w:rPr>
        <w:t xml:space="preserve"> </w:t>
      </w:r>
      <w:r w:rsidR="005C1601">
        <w:rPr>
          <w:sz w:val="28"/>
          <w:szCs w:val="28"/>
        </w:rPr>
        <w:t>2022-2023</w:t>
      </w:r>
      <w:r w:rsidR="00F70E3E">
        <w:rPr>
          <w:sz w:val="28"/>
          <w:szCs w:val="28"/>
        </w:rPr>
        <w:t xml:space="preserve"> </w:t>
      </w:r>
      <w:r w:rsidRPr="00F70E3E">
        <w:rPr>
          <w:sz w:val="28"/>
          <w:szCs w:val="28"/>
        </w:rPr>
        <w:t>учебный год.</w:t>
      </w:r>
    </w:p>
    <w:p w:rsidR="00A17E90" w:rsidRDefault="00A17E90" w:rsidP="00954A5A"/>
    <w:tbl>
      <w:tblPr>
        <w:tblW w:w="14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0409"/>
        <w:gridCol w:w="1181"/>
        <w:gridCol w:w="1236"/>
        <w:gridCol w:w="1125"/>
      </w:tblGrid>
      <w:tr w:rsidR="00954A5A" w:rsidRPr="00D168EC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D168EC" w:rsidRDefault="00954A5A">
            <w:r w:rsidRPr="00D168EC">
              <w:t>№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D168EC" w:rsidRDefault="00954A5A" w:rsidP="00D168EC">
            <w:pPr>
              <w:jc w:val="center"/>
            </w:pPr>
            <w:r w:rsidRPr="00D168EC">
              <w:t>Тема 11 класс химия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D168EC" w:rsidRDefault="00954A5A">
            <w:r w:rsidRPr="00D168EC">
              <w:t>Кол-во часов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D168EC" w:rsidRDefault="00954A5A">
            <w:pPr>
              <w:jc w:val="center"/>
            </w:pPr>
            <w:r w:rsidRPr="00D168EC">
              <w:t>Дата</w:t>
            </w:r>
          </w:p>
          <w:p w:rsidR="00954A5A" w:rsidRPr="00D168EC" w:rsidRDefault="00954A5A">
            <w:pPr>
              <w:jc w:val="center"/>
            </w:pPr>
            <w:r w:rsidRPr="00D168EC">
              <w:t>(план)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D168EC" w:rsidRDefault="00954A5A">
            <w:pPr>
              <w:jc w:val="center"/>
            </w:pPr>
            <w:r w:rsidRPr="00D168EC">
              <w:t>Дата (факт)</w:t>
            </w:r>
          </w:p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 w:rsidP="00F70E3E">
            <w:pPr>
              <w:jc w:val="center"/>
              <w:rPr>
                <w:b/>
              </w:rPr>
            </w:pPr>
            <w:r>
              <w:rPr>
                <w:b/>
              </w:rPr>
              <w:t>Важнейшие химические понятия и законы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134A59" w:rsidTr="00134A59">
        <w:trPr>
          <w:trHeight w:val="5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Pr="00F70E3E" w:rsidRDefault="00134A59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8612E3" w:rsidP="00F877B4">
            <w:r w:rsidRPr="00F70E3E">
              <w:t xml:space="preserve">Воспитательный потенциал раздела: </w:t>
            </w:r>
            <w:r w:rsidR="00F877B4" w:rsidRPr="00F70E3E">
              <w:t xml:space="preserve">Подготовка человека к жизни; </w:t>
            </w:r>
          </w:p>
          <w:p w:rsidR="00F877B4" w:rsidRPr="00F70E3E" w:rsidRDefault="00F877B4" w:rsidP="00F877B4">
            <w:r w:rsidRPr="00F70E3E">
              <w:t>– Развивать познавательный интерес к теме;</w:t>
            </w:r>
          </w:p>
          <w:p w:rsidR="00134A59" w:rsidRPr="00F70E3E" w:rsidRDefault="00F877B4" w:rsidP="00F877B4">
            <w:r w:rsidRPr="00F70E3E">
              <w:t>– Мотивировать учебную деятельность у учащихся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Default="00134A59">
            <w:pPr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Default="00134A5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Default="00134A59"/>
        </w:tc>
      </w:tr>
      <w:tr w:rsidR="00954A5A" w:rsidTr="006E34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 w:rsidP="00BB5936">
            <w:r w:rsidRPr="00F70E3E">
              <w:t>Химический элемент. Нуклиды. Изотопы..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01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6E3477">
        <w:trPr>
          <w:trHeight w:val="4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2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BB5936">
            <w:r w:rsidRPr="00F70E3E">
              <w:t>Входная контрольная работа№1</w:t>
            </w:r>
            <w:r w:rsidR="00954A5A" w:rsidRPr="00F70E3E">
              <w:t>Периодический з</w:t>
            </w:r>
            <w:r w:rsidRPr="00F70E3E">
              <w:t xml:space="preserve">акон.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FB2A4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05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6E3477" w:rsidTr="006E3477">
        <w:trPr>
          <w:trHeight w:val="41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FB2A4A" w:rsidP="006E3477">
            <w:pPr>
              <w:jc w:val="center"/>
            </w:pPr>
            <w:r w:rsidRPr="00F70E3E">
              <w:t>3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BB5936" w:rsidP="006E3477">
            <w:r w:rsidRPr="00F70E3E">
              <w:t>Закон сохранения массы и энергии в химии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FB2A4A" w:rsidP="006E3477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CA1870">
            <w:r>
              <w:t>06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6E3477"/>
        </w:tc>
      </w:tr>
      <w:tr w:rsidR="00954A5A" w:rsidTr="006E3477">
        <w:trPr>
          <w:trHeight w:val="55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4</w:t>
            </w:r>
          </w:p>
        </w:tc>
        <w:tc>
          <w:tcPr>
            <w:tcW w:w="10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BB5936">
            <w:r w:rsidRPr="00F70E3E">
              <w:t xml:space="preserve">Периодический закон. Распределение электронов в атомах элементов малых периодов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12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6E347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5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BB5936">
            <w:r w:rsidRPr="00F70E3E">
              <w:t xml:space="preserve">Распределение электронов в атомах больших периодов                                                                   </w:t>
            </w:r>
            <w:r w:rsidR="00954A5A" w:rsidRPr="00F70E3E">
              <w:t>Решение расчетных задач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FB2A4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13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6E3477" w:rsidTr="006E3477">
        <w:trPr>
          <w:trHeight w:val="30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FB2A4A" w:rsidP="006E3477">
            <w:pPr>
              <w:jc w:val="center"/>
            </w:pPr>
            <w:r w:rsidRPr="00F70E3E">
              <w:t>6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BB5936" w:rsidP="006E3477">
            <w:r w:rsidRPr="00F70E3E">
              <w:rPr>
                <w:rFonts w:eastAsiaTheme="minorEastAsia"/>
              </w:rPr>
              <w:t>Положение в ПСХЭ водорода, лантаноидов, актиноидов искусственно полученных элементов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FB2A4A" w:rsidP="006E3477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CA1870">
            <w:r>
              <w:t>19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6E3477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7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BB5936">
            <w:r w:rsidRPr="00F70E3E">
              <w:t>Валентность и валентные возможности атомов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20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8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C8329C">
            <w:r w:rsidRPr="00F70E3E">
              <w:t>Периодическое изменение валентности и радиусов атомов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26</w:t>
            </w:r>
            <w:r w:rsidR="00000F0E">
              <w:t>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 w:rsidP="00F70E3E">
            <w:pPr>
              <w:jc w:val="center"/>
              <w:rPr>
                <w:b/>
              </w:rPr>
            </w:pPr>
            <w:r>
              <w:rPr>
                <w:b/>
              </w:rPr>
              <w:t>Строение вещества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4A159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134A59" w:rsidTr="00134A59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Pr="00F70E3E" w:rsidRDefault="00134A59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F1F" w:rsidRPr="00F70E3E" w:rsidRDefault="008612E3" w:rsidP="00C22F1F">
            <w:r w:rsidRPr="00F70E3E">
              <w:t>Воспитательный потенциал раздела:</w:t>
            </w:r>
            <w:r w:rsidR="00F70E3E">
              <w:t xml:space="preserve">  </w:t>
            </w:r>
            <w:r w:rsidR="00C22F1F" w:rsidRPr="00F70E3E">
              <w:t>Продолжить развивать интерес к научным знаниям, активизировать познавательную деятельность;</w:t>
            </w:r>
          </w:p>
          <w:p w:rsidR="00C22F1F" w:rsidRPr="00F70E3E" w:rsidRDefault="00C22F1F" w:rsidP="00C22F1F">
            <w:r w:rsidRPr="00F70E3E">
              <w:t>– Продолжить формировать умение выделять главное, находить ответы на поставленные вопросы;</w:t>
            </w:r>
          </w:p>
          <w:p w:rsidR="00C22F1F" w:rsidRPr="00F70E3E" w:rsidRDefault="00C22F1F" w:rsidP="00C22F1F">
            <w:r w:rsidRPr="00F70E3E">
              <w:t>– Воспитывать чувство патриотизма;</w:t>
            </w:r>
          </w:p>
          <w:p w:rsidR="00134A59" w:rsidRPr="00F70E3E" w:rsidRDefault="00134A59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Default="00134A59">
            <w:pPr>
              <w:jc w:val="center"/>
              <w:rPr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Default="00134A5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Default="00134A59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lastRenderedPageBreak/>
              <w:t>9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C8329C">
            <w:r w:rsidRPr="00F70E3E">
              <w:t>Основные виды химической связи.</w:t>
            </w:r>
            <w:r w:rsidR="00F70E3E">
              <w:t xml:space="preserve"> </w:t>
            </w:r>
            <w:r w:rsidRPr="00F70E3E">
              <w:t xml:space="preserve">Ионная и ковалентная связи.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27.09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10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C8329C">
            <w:r w:rsidRPr="00F70E3E">
              <w:t xml:space="preserve">Составление электронных формул веществ с ковалентной связью.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043</w:t>
            </w:r>
            <w:r w:rsidR="005A4773"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11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C8329C" w:rsidP="00C8329C">
            <w:r w:rsidRPr="00F70E3E">
              <w:t>Металлическая связь. Водородная связь</w:t>
            </w:r>
            <w:r w:rsidR="008612E3" w:rsidRPr="00F70E3E">
              <w:t xml:space="preserve">                                                                          </w:t>
            </w:r>
          </w:p>
          <w:p w:rsidR="008612E3" w:rsidRPr="00F70E3E" w:rsidRDefault="008612E3" w:rsidP="00C8329C">
            <w:r w:rsidRPr="00F70E3E">
              <w:t>Воспитательный потенциал урока:</w:t>
            </w:r>
            <w:r w:rsidR="00F70E3E">
              <w:t xml:space="preserve"> </w:t>
            </w:r>
            <w:r w:rsidRPr="00F70E3E">
              <w:t>Прививать интерес к химии.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 w:rsidP="00CA1870">
            <w:r>
              <w:t>04</w:t>
            </w:r>
            <w:r w:rsidR="00000F0E"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12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C8329C" w:rsidP="00C8329C">
            <w:r w:rsidRPr="00F70E3E">
              <w:t xml:space="preserve">Пространственное строение молекул.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10</w:t>
            </w:r>
            <w:r w:rsidR="00000F0E">
              <w:t>.10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6E3477">
        <w:trPr>
          <w:trHeight w:val="24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13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C8329C">
            <w:r w:rsidRPr="00F70E3E">
              <w:t xml:space="preserve">Строение кристаллов. Кристаллические решетки.  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FB2A4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>
            <w:r>
              <w:t>11</w:t>
            </w:r>
            <w:r w:rsidR="00000F0E">
              <w:t>.10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6E3477" w:rsidTr="006E3477"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FB2A4A" w:rsidP="006E3477">
            <w:pPr>
              <w:jc w:val="center"/>
            </w:pPr>
            <w:r w:rsidRPr="00F70E3E">
              <w:t>14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B80EBA" w:rsidP="006E3477">
            <w:r w:rsidRPr="00F70E3E">
              <w:t>Причины многообразия веществ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FB2A4A" w:rsidP="006E3477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CA1870">
            <w:r>
              <w:t>17</w:t>
            </w:r>
            <w:r w:rsidR="00E55C65">
              <w:t>.10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Default="006E3477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15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0869A0">
            <w:r w:rsidRPr="00F70E3E">
              <w:t>Контрольная работа №</w:t>
            </w:r>
            <w:r w:rsidR="00F70E3E">
              <w:t xml:space="preserve"> </w:t>
            </w:r>
            <w:r w:rsidRPr="00F70E3E">
              <w:t xml:space="preserve">2 по темам «Важнейшие химические понятия и законы», «Строение вещества»                                                          </w:t>
            </w:r>
            <w:r w:rsidR="00000F0E" w:rsidRPr="00F70E3E">
              <w:t xml:space="preserve">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Default="00954A5A">
            <w:pPr>
              <w:jc w:val="center"/>
            </w:pPr>
            <w: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CA1870" w:rsidP="00CA1870">
            <w:r>
              <w:t>18.</w:t>
            </w:r>
            <w:r w:rsidR="00E55C65">
              <w:t>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Default="00954A5A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0869A0">
            <w:pPr>
              <w:jc w:val="center"/>
            </w:pPr>
            <w:r w:rsidRPr="00F70E3E">
              <w:rPr>
                <w:b/>
                <w:lang w:val="en-US"/>
              </w:rPr>
              <w:t>III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0869A0" w:rsidP="00F70E3E">
            <w:pPr>
              <w:jc w:val="center"/>
              <w:rPr>
                <w:b/>
              </w:rPr>
            </w:pPr>
            <w:r w:rsidRPr="00F70E3E">
              <w:rPr>
                <w:b/>
              </w:rPr>
              <w:t>Химические реакции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4A1595">
            <w:pPr>
              <w:jc w:val="center"/>
            </w:pPr>
            <w:r w:rsidRPr="00F70E3E"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134A59" w:rsidRPr="00F70E3E" w:rsidTr="00D168EC">
        <w:trPr>
          <w:trHeight w:val="124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Pr="00F70E3E" w:rsidRDefault="00134A59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8612E3" w:rsidP="00F877B4">
            <w:r w:rsidRPr="00F70E3E">
              <w:t>Воспитательный потенциал  раздел</w:t>
            </w:r>
            <w:proofErr w:type="gramStart"/>
            <w:r w:rsidRPr="00F70E3E">
              <w:t>а</w:t>
            </w:r>
            <w:r w:rsidR="00F877B4" w:rsidRPr="00F70E3E">
              <w:t>–</w:t>
            </w:r>
            <w:proofErr w:type="gramEnd"/>
            <w:r w:rsidR="00F877B4" w:rsidRPr="00F70E3E">
              <w:t xml:space="preserve"> Воспитывать уважение к природе, интерес к химии;</w:t>
            </w:r>
          </w:p>
          <w:p w:rsidR="00F877B4" w:rsidRPr="00F70E3E" w:rsidRDefault="00F877B4" w:rsidP="00F877B4">
            <w:r w:rsidRPr="00F70E3E">
              <w:t>– Развивать конечную цель образования, подготовить человека к жизни, научить применять систему знаний в реальной жизни;</w:t>
            </w:r>
          </w:p>
          <w:p w:rsidR="00F877B4" w:rsidRPr="00F70E3E" w:rsidRDefault="00F877B4" w:rsidP="00F877B4">
            <w:r w:rsidRPr="00F70E3E">
              <w:t>– Воспитание норм морали: товарищества, коллективизма;</w:t>
            </w:r>
          </w:p>
          <w:p w:rsidR="00134A59" w:rsidRPr="00F70E3E" w:rsidRDefault="00F877B4">
            <w:r w:rsidRPr="00F70E3E">
              <w:t>– Прививать интерес к химии;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Pr="00F70E3E" w:rsidRDefault="00134A59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Pr="00F70E3E" w:rsidRDefault="00134A59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59" w:rsidRPr="00F70E3E" w:rsidRDefault="00134A59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0869A0">
            <w:pPr>
              <w:jc w:val="center"/>
            </w:pPr>
            <w:r w:rsidRPr="00F70E3E">
              <w:t>16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0869A0">
            <w:r w:rsidRPr="00F70E3E">
              <w:t>Классификация химических реакций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0869A0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24</w:t>
            </w:r>
            <w:r w:rsidR="00E55C65">
              <w:t>.10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17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r w:rsidRPr="00F70E3E">
              <w:t>Классификация химических реакций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25.10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18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r w:rsidRPr="00F70E3E">
              <w:t>Скорость химических реакций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07</w:t>
            </w:r>
            <w:r w:rsidR="00137C12" w:rsidRPr="00F70E3E">
              <w:t>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19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223CC">
            <w:r w:rsidRPr="00F70E3E">
              <w:t xml:space="preserve">Скорость химических реакций. Кинетическое уравнение реакции.     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08</w:t>
            </w:r>
            <w:r w:rsidR="00137C12" w:rsidRPr="00F70E3E">
              <w:t>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20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223CC" w:rsidP="00F70E3E">
            <w:r w:rsidRPr="00F70E3E">
              <w:t xml:space="preserve">Катализ и катализатор.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14.</w:t>
            </w:r>
            <w:r w:rsidR="00137C12" w:rsidRPr="00F70E3E">
              <w:t>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6E3477">
        <w:trPr>
          <w:trHeight w:val="2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21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223CC">
            <w:r w:rsidRPr="00F70E3E">
              <w:t>Химическое равновесие</w:t>
            </w:r>
            <w:r w:rsidR="00F70E3E">
              <w:t xml:space="preserve"> </w:t>
            </w:r>
            <w:r w:rsidRPr="00F70E3E">
              <w:t xml:space="preserve">(Принцип </w:t>
            </w:r>
            <w:proofErr w:type="spellStart"/>
            <w:r w:rsidRPr="00F70E3E">
              <w:t>Ле</w:t>
            </w:r>
            <w:proofErr w:type="spellEnd"/>
            <w:r w:rsidRPr="00F70E3E">
              <w:t xml:space="preserve"> </w:t>
            </w:r>
            <w:proofErr w:type="spellStart"/>
            <w:r w:rsidRPr="00F70E3E">
              <w:t>Шателье</w:t>
            </w:r>
            <w:proofErr w:type="spellEnd"/>
            <w:r w:rsidRPr="00F70E3E">
              <w:t xml:space="preserve">) и способы его смещения.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15</w:t>
            </w:r>
            <w:r w:rsidR="00137C12" w:rsidRPr="00F70E3E">
              <w:t>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6E3477" w:rsidRPr="00F70E3E" w:rsidTr="006E3477">
        <w:trPr>
          <w:trHeight w:val="2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FB2A4A" w:rsidP="006E3477">
            <w:pPr>
              <w:jc w:val="center"/>
            </w:pPr>
            <w:r w:rsidRPr="00F70E3E">
              <w:t>22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9223CC" w:rsidP="006E3477">
            <w:r w:rsidRPr="00F70E3E">
              <w:t>Урок-обобщение по теме «Химические реакции»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FB2A4A" w:rsidP="006E3477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CA1870">
            <w:r>
              <w:t>21</w:t>
            </w:r>
            <w:r w:rsidR="00E55C65">
              <w:t>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6E3477"/>
        </w:tc>
      </w:tr>
      <w:tr w:rsidR="00954A5A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  <w:rPr>
                <w:b/>
              </w:rPr>
            </w:pPr>
            <w:r w:rsidRPr="00F70E3E">
              <w:rPr>
                <w:b/>
                <w:lang w:val="en-US"/>
              </w:rPr>
              <w:t>IV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A17E90">
            <w:pPr>
              <w:rPr>
                <w:b/>
              </w:rPr>
            </w:pPr>
            <w:r w:rsidRPr="00F70E3E">
              <w:rPr>
                <w:b/>
              </w:rPr>
              <w:t xml:space="preserve">                                                                         </w:t>
            </w:r>
            <w:r w:rsidR="00954A5A" w:rsidRPr="00F70E3E">
              <w:rPr>
                <w:b/>
              </w:rPr>
              <w:t>Растворы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4A1595">
            <w:pPr>
              <w:jc w:val="center"/>
              <w:rPr>
                <w:b/>
              </w:rPr>
            </w:pPr>
            <w:r w:rsidRPr="00F70E3E">
              <w:rPr>
                <w:b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68650B" w:rsidRPr="00F70E3E" w:rsidTr="0068650B">
        <w:trPr>
          <w:trHeight w:val="54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04121A" w:rsidP="00F877B4">
            <w:r w:rsidRPr="00F70E3E">
              <w:t>Воспитательный потенциал раздел</w:t>
            </w:r>
            <w:proofErr w:type="gramStart"/>
            <w:r w:rsidRPr="00F70E3E">
              <w:t>а</w:t>
            </w:r>
            <w:r w:rsidR="00F877B4" w:rsidRPr="00F70E3E">
              <w:t>–</w:t>
            </w:r>
            <w:proofErr w:type="gramEnd"/>
            <w:r w:rsidR="00F877B4" w:rsidRPr="00F70E3E">
              <w:t xml:space="preserve"> Воспитывать умение работать в группе самостоятельно;</w:t>
            </w:r>
          </w:p>
          <w:p w:rsidR="00F877B4" w:rsidRPr="00F70E3E" w:rsidRDefault="00F877B4" w:rsidP="00F877B4">
            <w:r w:rsidRPr="00F70E3E">
              <w:t>– Воспитывать потребность в практическом использовании;</w:t>
            </w:r>
          </w:p>
          <w:p w:rsidR="00F877B4" w:rsidRPr="00F70E3E" w:rsidRDefault="00F877B4" w:rsidP="00F877B4">
            <w:r w:rsidRPr="00F70E3E">
              <w:t>– Повышать мотивацию к изучению химии;</w:t>
            </w:r>
          </w:p>
          <w:p w:rsidR="00F877B4" w:rsidRPr="00F70E3E" w:rsidRDefault="00F877B4" w:rsidP="00F877B4">
            <w:r w:rsidRPr="00F70E3E">
              <w:t>– Воспитание самостоятельности в принятии решений;</w:t>
            </w:r>
          </w:p>
          <w:p w:rsidR="0068650B" w:rsidRPr="00F70E3E" w:rsidRDefault="00F877B4" w:rsidP="00F877B4">
            <w:r w:rsidRPr="00F70E3E">
              <w:t>– Воспитание сотрудничества, общительности, коммуникативности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23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r w:rsidRPr="00F70E3E">
              <w:t>Дисперсные системы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22</w:t>
            </w:r>
            <w:r w:rsidR="00E55C65">
              <w:t>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24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r w:rsidRPr="00F70E3E">
              <w:t>Способы выражения концентрации растворов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28</w:t>
            </w:r>
            <w:r w:rsidR="00E55C65">
              <w:t>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25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223CC">
            <w:r w:rsidRPr="00F70E3E">
              <w:t xml:space="preserve">Решение задач на приготовление раствора определенной молярной концентрации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29.11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26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21A" w:rsidRPr="00F70E3E" w:rsidRDefault="009223CC">
            <w:r w:rsidRPr="00F70E3E">
              <w:t xml:space="preserve">Практическая работа №1 Приготовление раствора с заданной молярной концентрацией </w:t>
            </w:r>
          </w:p>
          <w:p w:rsidR="00954A5A" w:rsidRPr="00F70E3E" w:rsidRDefault="0004121A">
            <w:r w:rsidRPr="00F70E3E">
              <w:t>Воспитательный потенциал урока:</w:t>
            </w:r>
            <w:r w:rsidR="009223CC" w:rsidRPr="00F70E3E">
              <w:t xml:space="preserve"> </w:t>
            </w:r>
            <w:r w:rsidRPr="00F70E3E">
              <w:t>Воспитание сотрудничества, общительности, коммуникативности</w:t>
            </w:r>
            <w:r w:rsidR="009223CC" w:rsidRPr="00F70E3E">
              <w:t xml:space="preserve">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05.</w:t>
            </w:r>
            <w:r w:rsidR="00137C12" w:rsidRPr="00F70E3E"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lastRenderedPageBreak/>
              <w:t>27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2125D">
            <w:r w:rsidRPr="00F70E3E">
              <w:t>Электролитическая диссоциация. Водородный</w:t>
            </w:r>
            <w:r w:rsidR="009223CC" w:rsidRPr="00F70E3E">
              <w:t xml:space="preserve">                                                    </w:t>
            </w:r>
            <w:r w:rsidRPr="00F70E3E">
              <w:t xml:space="preserve">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06</w:t>
            </w:r>
            <w:r w:rsidR="00137C12" w:rsidRPr="00F70E3E">
              <w:t>.12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28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2125D">
            <w:r w:rsidRPr="00F70E3E">
              <w:t>Реакц</w:t>
            </w:r>
            <w:proofErr w:type="gramStart"/>
            <w:r w:rsidRPr="00F70E3E">
              <w:t>ии  ио</w:t>
            </w:r>
            <w:proofErr w:type="gramEnd"/>
            <w:r w:rsidRPr="00F70E3E">
              <w:t xml:space="preserve">нного обмена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12</w:t>
            </w:r>
            <w:r w:rsidR="00137C12" w:rsidRPr="00F70E3E">
              <w:t>.12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DF1FAB">
        <w:trPr>
          <w:trHeight w:val="38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29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2125D">
            <w:r w:rsidRPr="00F70E3E">
              <w:t xml:space="preserve">Гидролиз органических и неорганических соединений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13</w:t>
            </w:r>
            <w:r w:rsidR="00137C12" w:rsidRPr="00F70E3E">
              <w:t>.12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6E3477" w:rsidTr="006E3477">
        <w:trPr>
          <w:trHeight w:val="28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DF1FAB" w:rsidP="006E3477">
            <w:pPr>
              <w:jc w:val="center"/>
            </w:pPr>
            <w:r w:rsidRPr="00F70E3E">
              <w:rPr>
                <w:b/>
                <w:lang w:val="en-US"/>
              </w:rPr>
              <w:t>V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DF1FAB" w:rsidP="00F70E3E">
            <w:pPr>
              <w:jc w:val="center"/>
            </w:pPr>
            <w:r w:rsidRPr="00F70E3E">
              <w:rPr>
                <w:b/>
              </w:rPr>
              <w:t>Электрохимические реакции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4A1595" w:rsidP="006E3477">
            <w:pPr>
              <w:jc w:val="center"/>
              <w:rPr>
                <w:b/>
              </w:rPr>
            </w:pPr>
            <w:r w:rsidRPr="00F70E3E">
              <w:rPr>
                <w:b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6E3477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6E3477"/>
        </w:tc>
      </w:tr>
      <w:tr w:rsidR="0068650B" w:rsidRPr="00F70E3E" w:rsidTr="0068650B">
        <w:trPr>
          <w:trHeight w:val="57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 w:rsidP="006E3477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21A" w:rsidRPr="00F70E3E" w:rsidRDefault="0004121A" w:rsidP="0004121A">
            <w:r w:rsidRPr="00F70E3E">
              <w:t xml:space="preserve">Воспитательный потенциал раздела: – Продолжать формирование мотивации к учебной деятельности; Воспитание сотрудничества, общительности, коммуникативности                                                                     </w:t>
            </w:r>
          </w:p>
          <w:p w:rsidR="0068650B" w:rsidRPr="00F70E3E" w:rsidRDefault="0068650B" w:rsidP="006E3477"/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 w:rsidP="006E3477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0B" w:rsidRPr="00F70E3E" w:rsidRDefault="0068650B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DF1FAB">
            <w:pPr>
              <w:jc w:val="center"/>
            </w:pPr>
            <w:r w:rsidRPr="00F70E3E">
              <w:t>30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DF1FAB">
            <w:r w:rsidRPr="00F70E3E">
              <w:t>Химические источники  тока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DF1FAB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19</w:t>
            </w:r>
            <w:r w:rsidR="00137C12" w:rsidRPr="00F70E3E">
              <w:t>.12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31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r w:rsidRPr="00F70E3E">
              <w:t>Ряд стандартных электродных потенциалов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20</w:t>
            </w:r>
            <w:r w:rsidR="00137C12" w:rsidRPr="00F70E3E">
              <w:t>.12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32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r w:rsidRPr="00F70E3E">
              <w:t>Коррозия металлов и ее предупреждение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26</w:t>
            </w:r>
            <w:r w:rsidR="00522A6C">
              <w:t>.12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954A5A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FB2A4A">
            <w:pPr>
              <w:jc w:val="center"/>
            </w:pPr>
            <w:r w:rsidRPr="00F70E3E">
              <w:t>33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r w:rsidRPr="00F70E3E">
              <w:t>Электролиз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5A" w:rsidRPr="00F70E3E" w:rsidRDefault="00954A5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CA1870">
            <w:r>
              <w:t>27.12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A" w:rsidRPr="00F70E3E" w:rsidRDefault="00954A5A"/>
        </w:tc>
      </w:tr>
      <w:tr w:rsidR="006E3477" w:rsidRPr="00F70E3E" w:rsidTr="006E3477">
        <w:trPr>
          <w:trHeight w:val="17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77" w:rsidRPr="00F70E3E" w:rsidRDefault="00F2125D">
            <w:pPr>
              <w:jc w:val="center"/>
            </w:pPr>
            <w:r w:rsidRPr="00F70E3E">
              <w:t>34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77" w:rsidRPr="00F70E3E" w:rsidRDefault="00F2125D">
            <w:r w:rsidRPr="00F70E3E">
              <w:t>Итоговая контрольная работа №</w:t>
            </w:r>
            <w:r w:rsidR="00F70E3E">
              <w:t xml:space="preserve"> </w:t>
            </w:r>
            <w:r w:rsidRPr="00F70E3E">
              <w:t xml:space="preserve">3 за </w:t>
            </w:r>
            <w:r w:rsidRPr="00F70E3E">
              <w:rPr>
                <w:lang w:val="en-US"/>
              </w:rPr>
              <w:t>I</w:t>
            </w:r>
            <w:r w:rsidRPr="00F70E3E">
              <w:t xml:space="preserve"> полугодие по разделу «Теоретические основы химии»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477" w:rsidRPr="00F70E3E" w:rsidRDefault="00FB2A4A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CA1870">
            <w:r>
              <w:t>09</w:t>
            </w:r>
            <w:r w:rsidR="00137C12" w:rsidRPr="00F70E3E">
              <w:t>.01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477" w:rsidRPr="00F70E3E" w:rsidRDefault="006E3477"/>
        </w:tc>
      </w:tr>
      <w:tr w:rsidR="006E3477" w:rsidTr="00F70E3E">
        <w:trPr>
          <w:trHeight w:val="2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DF1FAB" w:rsidP="006E3477">
            <w:pPr>
              <w:jc w:val="center"/>
            </w:pPr>
            <w:r w:rsidRPr="00F70E3E">
              <w:rPr>
                <w:b/>
                <w:lang w:val="en-US"/>
              </w:rPr>
              <w:t>VI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DF1FAB" w:rsidP="00F70E3E">
            <w:pPr>
              <w:jc w:val="center"/>
            </w:pPr>
            <w:r w:rsidRPr="00F70E3E">
              <w:rPr>
                <w:b/>
              </w:rPr>
              <w:t>Металлы.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71396F" w:rsidP="006E3477">
            <w:pPr>
              <w:jc w:val="center"/>
              <w:rPr>
                <w:b/>
              </w:rPr>
            </w:pPr>
            <w:r w:rsidRPr="00F70E3E">
              <w:rPr>
                <w:b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6E3477"/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477" w:rsidRPr="00F70E3E" w:rsidRDefault="006E3477"/>
        </w:tc>
      </w:tr>
      <w:tr w:rsidR="00F877B4" w:rsidRPr="00F70E3E" w:rsidTr="0068650B">
        <w:trPr>
          <w:trHeight w:val="57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04121A" w:rsidP="00F877B4">
            <w:r w:rsidRPr="00F70E3E">
              <w:t>Воспитательный потенциал раздел</w:t>
            </w:r>
            <w:proofErr w:type="gramStart"/>
            <w:r w:rsidRPr="00F70E3E">
              <w:t>а</w:t>
            </w:r>
            <w:r w:rsidR="00F877B4" w:rsidRPr="00F70E3E">
              <w:t>–</w:t>
            </w:r>
            <w:proofErr w:type="gramEnd"/>
            <w:r w:rsidR="00F877B4" w:rsidRPr="00F70E3E">
              <w:t xml:space="preserve"> Формировать навыки поведения в коллективном и индивидуальном учебном труде;</w:t>
            </w:r>
          </w:p>
          <w:p w:rsidR="00F877B4" w:rsidRPr="00F70E3E" w:rsidRDefault="00F877B4" w:rsidP="00F877B4">
            <w:r w:rsidRPr="00F70E3E">
              <w:t>– Продолжать формирование мотивации к учебной деятельности;</w:t>
            </w:r>
          </w:p>
          <w:p w:rsidR="00F877B4" w:rsidRPr="00F70E3E" w:rsidRDefault="00F877B4" w:rsidP="00F877B4">
            <w:r w:rsidRPr="00F70E3E">
              <w:t>– Воспитать чувство бережного отношения к окружающей среде;</w:t>
            </w:r>
          </w:p>
          <w:p w:rsidR="00F877B4" w:rsidRPr="00F70E3E" w:rsidRDefault="00F877B4" w:rsidP="00F877B4">
            <w:r w:rsidRPr="00F70E3E">
              <w:t>– Продолжить формирование представлений о положительной роли химии для объяснения происходящих процессов в природе и в организме человека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35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Общая характеристика металлов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964D9B">
            <w:r>
              <w:t>10</w:t>
            </w:r>
            <w:r w:rsidR="00964D9B">
              <w:t>.</w:t>
            </w:r>
            <w:r w:rsidR="00F877B4" w:rsidRPr="00F70E3E"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36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70E3E">
            <w:r w:rsidRPr="00F70E3E">
              <w:t xml:space="preserve">Обзор металлических элементов А-групп.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16.</w:t>
            </w:r>
            <w:r w:rsidR="00F877B4" w:rsidRPr="00F70E3E"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37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Общий обзор металлических элементов Б-групп                                                       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27</w:t>
            </w:r>
            <w:r w:rsidR="00F877B4" w:rsidRPr="00F70E3E">
              <w:t>.01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38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Медь.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23</w:t>
            </w:r>
            <w:r w:rsidR="00F877B4" w:rsidRPr="00F70E3E">
              <w:t>.</w:t>
            </w:r>
            <w:r w:rsidR="00964D9B"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39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Цинк.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24</w:t>
            </w:r>
            <w:r w:rsidR="00964D9B">
              <w:t>.01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F70E3E">
        <w:trPr>
          <w:trHeight w:val="21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40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Титан и хром.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30</w:t>
            </w:r>
            <w:r w:rsidR="00964D9B">
              <w:t>.01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41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r w:rsidRPr="00F70E3E">
              <w:t>Железо, никель, платина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31.01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42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r w:rsidRPr="00F70E3E">
              <w:t>Сплавы металлов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06</w:t>
            </w:r>
            <w:r w:rsidR="00F877B4" w:rsidRPr="00F70E3E">
              <w:t>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43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Оксиды и гидроксиды металлов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CA1870" w:rsidP="00F877B4">
            <w:r>
              <w:t>07</w:t>
            </w:r>
            <w:r w:rsidR="00F877B4" w:rsidRPr="00F70E3E">
              <w:t>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44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Практическая работа №</w:t>
            </w:r>
            <w:r w:rsidR="00F70E3E">
              <w:t xml:space="preserve"> </w:t>
            </w:r>
            <w:r w:rsidRPr="00F70E3E">
              <w:t>2 Решение Экспериментальных задач по теме «Металлы»</w:t>
            </w:r>
          </w:p>
          <w:p w:rsidR="0004121A" w:rsidRPr="00F70E3E" w:rsidRDefault="0004121A" w:rsidP="00F877B4">
            <w:r w:rsidRPr="00F70E3E">
              <w:t xml:space="preserve">Воспитательный потенциал урока: Воспитание сотрудничества, общительности, коммуникативности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1</w:t>
            </w:r>
            <w:r w:rsidR="00CA1870">
              <w:t>3</w:t>
            </w:r>
            <w:r w:rsidR="00F877B4" w:rsidRPr="00F70E3E">
              <w:t>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45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Решение расчетных задач.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14</w:t>
            </w:r>
            <w:r w:rsidR="00964D9B">
              <w:t>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46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Контрольная работа  №</w:t>
            </w:r>
            <w:r w:rsidR="00F70E3E">
              <w:t xml:space="preserve"> </w:t>
            </w:r>
            <w:r w:rsidRPr="00F70E3E">
              <w:t>4 по теме «Металлы»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20</w:t>
            </w:r>
            <w:r w:rsidR="00964D9B">
              <w:t>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Tr="006E3477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rPr>
                <w:b/>
                <w:lang w:val="en-US"/>
              </w:rPr>
              <w:lastRenderedPageBreak/>
              <w:t>VII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70E3E">
            <w:pPr>
              <w:jc w:val="center"/>
            </w:pPr>
            <w:r w:rsidRPr="00F70E3E">
              <w:rPr>
                <w:b/>
              </w:rPr>
              <w:t>Неметаллы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  <w:rPr>
                <w:b/>
              </w:rPr>
            </w:pPr>
            <w:r w:rsidRPr="00F70E3E">
              <w:rPr>
                <w:b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F70E3E">
        <w:trPr>
          <w:trHeight w:val="154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04121A" w:rsidP="00F877B4">
            <w:r w:rsidRPr="00F70E3E">
              <w:t>Воспитательный потенциал раздела</w:t>
            </w:r>
            <w:r w:rsidR="00F70E3E">
              <w:t xml:space="preserve"> </w:t>
            </w:r>
            <w:r w:rsidR="00F877B4" w:rsidRPr="00F70E3E">
              <w:t>– На основе углубления межпредметных связей химии и других наук, продолжать развитие познавательного интереса к предметам, продолжить формирование диалектико-материалистического мировоззрения учащихся;</w:t>
            </w:r>
          </w:p>
          <w:p w:rsidR="00F877B4" w:rsidRPr="00F70E3E" w:rsidRDefault="00F877B4" w:rsidP="00F877B4">
            <w:r w:rsidRPr="00F70E3E">
              <w:t>– Продолжить профориентационную работу по выбору будущей профессии;</w:t>
            </w:r>
          </w:p>
          <w:p w:rsidR="00F877B4" w:rsidRPr="00F70E3E" w:rsidRDefault="00F877B4" w:rsidP="00F877B4">
            <w:r w:rsidRPr="00F70E3E">
              <w:t>– Продолжить формирование научно-материалистического мировоззрения, интереса к химии, по средствам акцента на прак</w:t>
            </w:r>
            <w:r w:rsidR="00F70E3E">
              <w:t>тический аспект изучаемой темы;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47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Обзор неметаллов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21</w:t>
            </w:r>
            <w:r w:rsidR="00964D9B">
              <w:t>.02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48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Свойства и применение важнейших неметаллов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06.03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49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Свойства и применение важнейших неметаллов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0</w:t>
            </w:r>
            <w:r w:rsidR="006722C5">
              <w:t>7</w:t>
            </w:r>
            <w:r w:rsidR="00F877B4" w:rsidRPr="00F70E3E">
              <w:t>.03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50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Общая характеристика оксидов неметаллов и кислородосодержащих кислот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13</w:t>
            </w:r>
            <w:r w:rsidR="00F877B4" w:rsidRPr="00F70E3E">
              <w:t>.03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51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rPr>
                <w:rFonts w:eastAsiaTheme="minorEastAsia"/>
              </w:rPr>
              <w:t>Окислительные свойства азотной и серной кислот</w:t>
            </w:r>
            <w:proofErr w:type="gramStart"/>
            <w:r w:rsidRPr="00F70E3E">
              <w:t xml:space="preserve"> .</w:t>
            </w:r>
            <w:proofErr w:type="gram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14</w:t>
            </w:r>
            <w:r w:rsidR="00F877B4" w:rsidRPr="00F70E3E">
              <w:t>.03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52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Серная кислота и азотная кислоты. Их применение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20</w:t>
            </w:r>
            <w:r w:rsidR="00F877B4" w:rsidRPr="00F70E3E">
              <w:t>.03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53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Водородные соединения неметаллов.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21.03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0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54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Генетическая связь неорганических и органических веществ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03</w:t>
            </w:r>
            <w:r w:rsidR="00F877B4" w:rsidRPr="00F70E3E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33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55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r w:rsidRPr="00F70E3E">
              <w:t>Практическая работа №</w:t>
            </w:r>
            <w:r w:rsidR="00F70E3E">
              <w:t xml:space="preserve"> </w:t>
            </w:r>
            <w:r w:rsidRPr="00F70E3E">
              <w:t>3. Решение экспериментальных задач по теме «Неметаллы»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964D9B" w:rsidP="00F877B4">
            <w:r>
              <w:t>04</w:t>
            </w:r>
            <w:r w:rsidR="00F877B4" w:rsidRPr="00F70E3E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56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Контрольная работа № 5 по теме «Неметаллы»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06</w:t>
            </w:r>
            <w:r w:rsidR="00F877B4" w:rsidRPr="00F70E3E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Tr="00915F16">
        <w:trPr>
          <w:trHeight w:val="5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rPr>
                <w:b/>
                <w:lang w:val="en-US"/>
              </w:rPr>
              <w:t>VIII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   </w:t>
            </w:r>
            <w:r w:rsidRPr="00F70E3E">
              <w:rPr>
                <w:b/>
              </w:rPr>
              <w:t xml:space="preserve">                                                                    Химия и жизнь</w:t>
            </w:r>
            <w:r w:rsidRPr="00F70E3E">
              <w:t xml:space="preserve">  </w:t>
            </w:r>
          </w:p>
          <w:p w:rsidR="00F877B4" w:rsidRPr="00F70E3E" w:rsidRDefault="00F877B4" w:rsidP="00F877B4">
            <w:pPr>
              <w:rPr>
                <w:b/>
              </w:rPr>
            </w:pPr>
            <w:r w:rsidRPr="00F70E3E">
              <w:t xml:space="preserve">                                                          </w:t>
            </w:r>
            <w:r w:rsidRPr="00F70E3E">
              <w:rPr>
                <w:b/>
              </w:rPr>
              <w:t xml:space="preserve">Химический практикум и обобщение.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  <w:rPr>
                <w:b/>
              </w:rPr>
            </w:pPr>
            <w:r w:rsidRPr="00F70E3E">
              <w:rPr>
                <w:b/>
              </w:rPr>
              <w:t xml:space="preserve">12          </w:t>
            </w:r>
          </w:p>
          <w:p w:rsidR="00F877B4" w:rsidRPr="00F70E3E" w:rsidRDefault="00F877B4" w:rsidP="00F877B4">
            <w:pPr>
              <w:jc w:val="center"/>
              <w:rPr>
                <w:b/>
              </w:rPr>
            </w:pPr>
            <w:r w:rsidRPr="00F70E3E">
              <w:rPr>
                <w:b/>
              </w:rPr>
              <w:t>(5+7)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15F16">
        <w:trPr>
          <w:trHeight w:val="59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  <w:rPr>
                <w:lang w:val="en-US"/>
              </w:rPr>
            </w:pP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r w:rsidRPr="00F70E3E">
              <w:t xml:space="preserve"> </w:t>
            </w:r>
            <w:r w:rsidR="0039725F" w:rsidRPr="00F70E3E">
              <w:t>Воспитательный по</w:t>
            </w:r>
            <w:r w:rsidR="00F70E3E">
              <w:t>т</w:t>
            </w:r>
            <w:r w:rsidR="0039725F" w:rsidRPr="00F70E3E">
              <w:t>енциал раздела</w:t>
            </w:r>
            <w:r w:rsidR="00F70E3E">
              <w:t xml:space="preserve"> </w:t>
            </w:r>
            <w:r w:rsidRPr="00F70E3E">
              <w:t>– Продолжить формирование научного мировоззрения таких качеств личности, как ответственное отношение к порученному делу;</w:t>
            </w:r>
          </w:p>
          <w:p w:rsidR="00F877B4" w:rsidRPr="00F70E3E" w:rsidRDefault="00F877B4" w:rsidP="00F877B4">
            <w:r w:rsidRPr="00F70E3E">
              <w:t>– Продолжить формирование мотивации учебной деятельности;</w:t>
            </w:r>
          </w:p>
          <w:p w:rsidR="00F877B4" w:rsidRPr="00F70E3E" w:rsidRDefault="00F877B4" w:rsidP="00F877B4">
            <w:r w:rsidRPr="00F70E3E">
              <w:t>– Развивать самостоятельност</w:t>
            </w:r>
            <w:r w:rsidR="00F70E3E" w:rsidRPr="00F70E3E">
              <w:t>ь, творчество и инициативность;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57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r w:rsidRPr="00F70E3E">
              <w:t xml:space="preserve">Химия в промышленности. Принципы промышленного производства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10</w:t>
            </w:r>
            <w:r w:rsidR="00F877B4" w:rsidRPr="00F70E3E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58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Химико-технологические принципы промышленного получения металлов.</w:t>
            </w:r>
            <w:r w:rsidR="00F70E3E">
              <w:t xml:space="preserve"> </w:t>
            </w:r>
            <w:r w:rsidRPr="00F70E3E">
              <w:t>Производство чугуна                               Обобщение и повторение изученного материала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11</w:t>
            </w:r>
            <w:r w:rsidR="00F877B4" w:rsidRPr="00F70E3E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59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 Производство стали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17</w:t>
            </w:r>
            <w:r w:rsidR="00F877B4" w:rsidRPr="00F70E3E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60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Химия в быту                                                                               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18</w:t>
            </w:r>
            <w:r w:rsidR="00F877B4" w:rsidRPr="00F70E3E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61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Химическая промышленность и окружающая среда</w:t>
            </w:r>
          </w:p>
          <w:p w:rsidR="007E6034" w:rsidRPr="00F70E3E" w:rsidRDefault="007E6034" w:rsidP="00F877B4">
            <w:r w:rsidRPr="00F70E3E">
              <w:t>Воспитательный потенциал урок</w:t>
            </w:r>
            <w:proofErr w:type="gramStart"/>
            <w:r w:rsidRPr="00F70E3E">
              <w:t>а–</w:t>
            </w:r>
            <w:proofErr w:type="gramEnd"/>
            <w:r w:rsidRPr="00F70E3E">
              <w:t xml:space="preserve"> Продолжить формирование научно-материалистического мировоззрения, интереса к химии, по средствам акцента на практический аспект изучаемой темы;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24</w:t>
            </w:r>
            <w:r w:rsidR="00964D9B">
              <w:t>.04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62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roofErr w:type="gramStart"/>
            <w:r w:rsidRPr="00F70E3E">
              <w:t>ПР</w:t>
            </w:r>
            <w:proofErr w:type="gramEnd"/>
            <w:r w:rsidRPr="00F70E3E">
              <w:t>/Р №4 Решение экспериментальных задач по неорганической химии</w:t>
            </w:r>
            <w:r w:rsidRPr="00F70E3E">
              <w:tab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2504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08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63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roofErr w:type="gramStart"/>
            <w:r w:rsidRPr="00F70E3E">
              <w:rPr>
                <w:rFonts w:eastAsiaTheme="minorEastAsia"/>
              </w:rPr>
              <w:t>ПР</w:t>
            </w:r>
            <w:proofErr w:type="gramEnd"/>
            <w:r w:rsidRPr="00F70E3E">
              <w:rPr>
                <w:rFonts w:eastAsiaTheme="minorEastAsia"/>
              </w:rPr>
              <w:t>/Р № 5  Решение экспериментальных задач по органической химии</w:t>
            </w:r>
            <w:r w:rsidRPr="00F70E3E">
              <w:t xml:space="preserve">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12</w:t>
            </w:r>
            <w:r w:rsidR="00F877B4" w:rsidRPr="00F70E3E">
              <w:t>.05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lastRenderedPageBreak/>
              <w:t>64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roofErr w:type="gramStart"/>
            <w:r w:rsidRPr="00F70E3E">
              <w:rPr>
                <w:rFonts w:eastAsiaTheme="minorEastAsia"/>
              </w:rPr>
              <w:t>ПР</w:t>
            </w:r>
            <w:proofErr w:type="gramEnd"/>
            <w:r w:rsidRPr="00F70E3E">
              <w:rPr>
                <w:rFonts w:eastAsiaTheme="minorEastAsia"/>
              </w:rPr>
              <w:t>/Р №6 Решение практических расчетных задач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15</w:t>
            </w:r>
            <w:r w:rsidR="00F877B4" w:rsidRPr="00F70E3E">
              <w:t>.05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2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65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roofErr w:type="gramStart"/>
            <w:r w:rsidRPr="00F70E3E">
              <w:rPr>
                <w:rFonts w:eastAsiaTheme="minorEastAsia"/>
              </w:rPr>
              <w:t>ПР</w:t>
            </w:r>
            <w:proofErr w:type="gramEnd"/>
            <w:r w:rsidRPr="00F70E3E">
              <w:rPr>
                <w:rFonts w:eastAsiaTheme="minorEastAsia"/>
              </w:rPr>
              <w:t>/Р №7  Получение собирание и распознавание газов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16</w:t>
            </w:r>
            <w:r w:rsidR="00F877B4" w:rsidRPr="00F70E3E">
              <w:t>.05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6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66</w:t>
            </w:r>
          </w:p>
        </w:tc>
        <w:tc>
          <w:tcPr>
            <w:tcW w:w="10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>Обобщение материала. Подготовка к контрольной работе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6722C5">
            <w:r>
              <w:t>22.</w:t>
            </w:r>
            <w:r w:rsidR="00F877B4" w:rsidRPr="00F70E3E"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6E3477">
        <w:trPr>
          <w:trHeight w:val="2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67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r w:rsidRPr="00F70E3E">
              <w:t>Итоговая контрольная работа №</w:t>
            </w:r>
            <w:r w:rsidR="00F70E3E">
              <w:t xml:space="preserve"> </w:t>
            </w:r>
            <w:r w:rsidRPr="00F70E3E"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6722C5" w:rsidP="00F877B4">
            <w:r>
              <w:t>23.05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  <w:tr w:rsidR="00F877B4" w:rsidRPr="00F70E3E" w:rsidTr="00954A5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68</w:t>
            </w:r>
          </w:p>
        </w:tc>
        <w:tc>
          <w:tcPr>
            <w:tcW w:w="10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r w:rsidRPr="00F70E3E">
              <w:t xml:space="preserve">Анализ  контрольной работы.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B4" w:rsidRPr="00F70E3E" w:rsidRDefault="00F877B4" w:rsidP="00F877B4">
            <w:pPr>
              <w:jc w:val="center"/>
            </w:pPr>
            <w:r w:rsidRPr="00F70E3E"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B4" w:rsidRPr="00F70E3E" w:rsidRDefault="00F877B4" w:rsidP="00F877B4"/>
        </w:tc>
      </w:tr>
    </w:tbl>
    <w:p w:rsidR="00954A5A" w:rsidRDefault="00954A5A" w:rsidP="00954A5A"/>
    <w:p w:rsidR="00F70E3E" w:rsidRDefault="00F70E3E" w:rsidP="00DF6268">
      <w:pPr>
        <w:pStyle w:val="40"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</w:p>
    <w:p w:rsidR="00F70E3E" w:rsidRDefault="00F70E3E" w:rsidP="00DF6268">
      <w:pPr>
        <w:pStyle w:val="40"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</w:p>
    <w:p w:rsidR="00DF6268" w:rsidRDefault="00DF6268" w:rsidP="00DF6268">
      <w:pPr>
        <w:pStyle w:val="4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                                                                  </w:t>
      </w:r>
      <w:r w:rsidR="000707DE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</w:t>
      </w:r>
      <w:proofErr w:type="spellStart"/>
      <w:proofErr w:type="gramStart"/>
      <w:r w:rsidR="000707DE">
        <w:rPr>
          <w:sz w:val="24"/>
          <w:szCs w:val="24"/>
        </w:rPr>
        <w:t>СОГЛАСОВАНО</w:t>
      </w:r>
      <w:proofErr w:type="spellEnd"/>
      <w:proofErr w:type="gramEnd"/>
      <w:r w:rsidR="000707D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</w:t>
      </w:r>
    </w:p>
    <w:p w:rsidR="00DF6268" w:rsidRDefault="00DF6268" w:rsidP="000707DE">
      <w:pPr>
        <w:pStyle w:val="af"/>
        <w:tabs>
          <w:tab w:val="left" w:pos="8095"/>
        </w:tabs>
      </w:pPr>
      <w:r>
        <w:t xml:space="preserve">Протокол заседания                                                                   </w:t>
      </w:r>
      <w:r w:rsidR="000707DE">
        <w:tab/>
        <w:t>Заместитель директора по УВР</w:t>
      </w:r>
    </w:p>
    <w:p w:rsidR="001033D3" w:rsidRPr="000707DE" w:rsidRDefault="00DF6268" w:rsidP="00DF6268">
      <w:pPr>
        <w:pStyle w:val="40"/>
        <w:shd w:val="clear" w:color="auto" w:fill="auto"/>
        <w:spacing w:after="0" w:line="240" w:lineRule="auto"/>
        <w:ind w:firstLine="0"/>
        <w:jc w:val="both"/>
        <w:rPr>
          <w:b w:val="0"/>
          <w:sz w:val="24"/>
          <w:szCs w:val="24"/>
        </w:rPr>
      </w:pPr>
      <w:r w:rsidRPr="000707DE">
        <w:rPr>
          <w:b w:val="0"/>
          <w:sz w:val="24"/>
          <w:szCs w:val="24"/>
        </w:rPr>
        <w:t xml:space="preserve">Методического Объединения                                                                 </w:t>
      </w:r>
      <w:r w:rsidR="000707DE">
        <w:rPr>
          <w:b w:val="0"/>
          <w:sz w:val="24"/>
          <w:szCs w:val="24"/>
        </w:rPr>
        <w:t xml:space="preserve">            </w:t>
      </w:r>
    </w:p>
    <w:p w:rsidR="00DF6268" w:rsidRDefault="00DF6268" w:rsidP="00DF6268">
      <w:pPr>
        <w:pStyle w:val="af"/>
      </w:pPr>
      <w:r>
        <w:t>учителей ЕМЦ  от 3</w:t>
      </w:r>
      <w:r w:rsidR="000707DE">
        <w:t>0</w:t>
      </w:r>
      <w:r w:rsidR="005C1601">
        <w:t>.08.22</w:t>
      </w:r>
      <w:r>
        <w:t xml:space="preserve"> год                                                </w:t>
      </w:r>
      <w:r w:rsidR="000707DE">
        <w:t xml:space="preserve">                          _________     </w:t>
      </w:r>
      <w:proofErr w:type="spellStart"/>
      <w:r w:rsidR="000707DE">
        <w:t>Кипоть</w:t>
      </w:r>
      <w:proofErr w:type="spellEnd"/>
      <w:r w:rsidR="000707DE">
        <w:t xml:space="preserve"> Н.</w:t>
      </w:r>
      <w:r w:rsidR="00B404D1">
        <w:t xml:space="preserve"> </w:t>
      </w:r>
      <w:r w:rsidR="000707DE">
        <w:t>Н.</w:t>
      </w:r>
    </w:p>
    <w:p w:rsidR="00DF6268" w:rsidRDefault="000707DE" w:rsidP="00DF6268">
      <w:pPr>
        <w:pStyle w:val="40"/>
        <w:shd w:val="clear" w:color="auto" w:fill="auto"/>
        <w:tabs>
          <w:tab w:val="left" w:pos="6144"/>
        </w:tabs>
        <w:spacing w:after="0"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DF6268">
        <w:rPr>
          <w:b w:val="0"/>
          <w:sz w:val="24"/>
          <w:szCs w:val="24"/>
        </w:rPr>
        <w:t>уководитель</w:t>
      </w:r>
      <w:r w:rsidR="00DF6268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 xml:space="preserve">                             </w:t>
      </w:r>
    </w:p>
    <w:p w:rsidR="000707DE" w:rsidRDefault="000707DE" w:rsidP="00A64144">
      <w:pPr>
        <w:shd w:val="clear" w:color="auto" w:fill="FFFFFF"/>
      </w:pPr>
      <w:r>
        <w:t>_________     Ухова Э.</w:t>
      </w:r>
      <w:r w:rsidR="00B404D1">
        <w:t xml:space="preserve"> </w:t>
      </w:r>
      <w:r>
        <w:t xml:space="preserve">Р. </w:t>
      </w:r>
      <w:r>
        <w:tab/>
        <w:t xml:space="preserve">                                                          </w:t>
      </w:r>
      <w:r w:rsidR="00FF09DA">
        <w:t xml:space="preserve">                             «30</w:t>
      </w:r>
      <w:r>
        <w:t xml:space="preserve"> августа» </w:t>
      </w:r>
      <w:r w:rsidR="005C1601">
        <w:t xml:space="preserve">         2022</w:t>
      </w:r>
      <w:r w:rsidR="00810A19">
        <w:t>год.</w:t>
      </w:r>
    </w:p>
    <w:p w:rsidR="00E95455" w:rsidRDefault="00FF09DA" w:rsidP="003A0B63">
      <w:pPr>
        <w:shd w:val="clear" w:color="auto" w:fill="FFFFFF"/>
      </w:pPr>
      <w:r>
        <w:t xml:space="preserve"> «30</w:t>
      </w:r>
      <w:r w:rsidR="000707DE" w:rsidRPr="000707DE">
        <w:t xml:space="preserve"> августа» </w:t>
      </w:r>
      <w:r w:rsidR="003A0B63">
        <w:t xml:space="preserve"> </w:t>
      </w:r>
      <w:r w:rsidR="005C1601">
        <w:t>2022</w:t>
      </w:r>
      <w:r>
        <w:t>год</w:t>
      </w:r>
    </w:p>
    <w:p w:rsidR="00E95455" w:rsidRDefault="00E95455" w:rsidP="00E95455"/>
    <w:p w:rsidR="00E95455" w:rsidRDefault="00E95455" w:rsidP="00E95455"/>
    <w:p w:rsidR="00E95455" w:rsidRDefault="00E95455" w:rsidP="00E95455"/>
    <w:p w:rsidR="00E95455" w:rsidRDefault="00E95455" w:rsidP="00E95455"/>
    <w:p w:rsidR="000707DE" w:rsidRDefault="000707DE" w:rsidP="00E95455"/>
    <w:p w:rsidR="000707DE" w:rsidRDefault="000707DE" w:rsidP="00E95455"/>
    <w:p w:rsidR="00F70E3E" w:rsidRDefault="00F70E3E" w:rsidP="00E95455"/>
    <w:p w:rsidR="00F70E3E" w:rsidRDefault="00F70E3E" w:rsidP="00E95455"/>
    <w:p w:rsidR="00F70E3E" w:rsidRDefault="00F70E3E" w:rsidP="00E95455"/>
    <w:p w:rsidR="00F70E3E" w:rsidRDefault="00F70E3E" w:rsidP="00E95455"/>
    <w:p w:rsidR="00F70E3E" w:rsidRDefault="00F70E3E" w:rsidP="00E95455"/>
    <w:p w:rsidR="00F70E3E" w:rsidRDefault="00F70E3E" w:rsidP="00E95455"/>
    <w:p w:rsidR="00F70E3E" w:rsidRDefault="00F70E3E" w:rsidP="00E95455"/>
    <w:p w:rsidR="00F70E3E" w:rsidRDefault="00F70E3E" w:rsidP="00E95455"/>
    <w:p w:rsidR="00810A19" w:rsidRDefault="00810A19" w:rsidP="00E95455"/>
    <w:p w:rsidR="00E95455" w:rsidRDefault="00E95455" w:rsidP="00E95455"/>
    <w:p w:rsidR="00035151" w:rsidRDefault="00035151" w:rsidP="00E95455"/>
    <w:p w:rsidR="00035151" w:rsidRDefault="00035151" w:rsidP="00E95455"/>
    <w:p w:rsidR="00D168EC" w:rsidRDefault="00D168EC" w:rsidP="00E95455"/>
    <w:p w:rsidR="00D168EC" w:rsidRPr="000707DE" w:rsidRDefault="00D168EC" w:rsidP="00E95455"/>
    <w:p w:rsidR="00E95455" w:rsidRPr="000707DE" w:rsidRDefault="00E95455" w:rsidP="00E95455">
      <w:pPr>
        <w:jc w:val="center"/>
      </w:pPr>
      <w:r w:rsidRPr="000707DE">
        <w:t>Лист корректировки календарно</w:t>
      </w:r>
      <w:r w:rsidR="000707DE" w:rsidRPr="000707DE">
        <w:t xml:space="preserve"> </w:t>
      </w:r>
      <w:r w:rsidRPr="000707DE">
        <w:t>-</w:t>
      </w:r>
      <w:r w:rsidR="000707DE" w:rsidRPr="000707DE">
        <w:t xml:space="preserve"> </w:t>
      </w:r>
      <w:r w:rsidRPr="000707DE">
        <w:t>тематического планирования</w:t>
      </w:r>
    </w:p>
    <w:p w:rsidR="00E95455" w:rsidRPr="000707DE" w:rsidRDefault="000707DE" w:rsidP="00E95455">
      <w:pPr>
        <w:jc w:val="center"/>
      </w:pPr>
      <w:r w:rsidRPr="000707DE">
        <w:t>Предмет</w:t>
      </w:r>
      <w:r w:rsidR="00E95455" w:rsidRPr="000707DE">
        <w:t xml:space="preserve">:   химия </w:t>
      </w:r>
    </w:p>
    <w:p w:rsidR="00E95455" w:rsidRPr="000707DE" w:rsidRDefault="00E95455" w:rsidP="00E95455">
      <w:pPr>
        <w:jc w:val="center"/>
        <w:rPr>
          <w:u w:val="single"/>
        </w:rPr>
      </w:pPr>
      <w:r w:rsidRPr="000707DE">
        <w:t>Класс  11  класс</w:t>
      </w:r>
    </w:p>
    <w:p w:rsidR="00E95455" w:rsidRPr="000707DE" w:rsidRDefault="00E95455" w:rsidP="00E95455">
      <w:pPr>
        <w:jc w:val="center"/>
      </w:pPr>
      <w:r w:rsidRPr="000707DE">
        <w:t>Учитель:   Ухова Э.Р.</w:t>
      </w:r>
    </w:p>
    <w:p w:rsidR="00E95455" w:rsidRDefault="005C1601" w:rsidP="00E95455">
      <w:pPr>
        <w:jc w:val="center"/>
      </w:pPr>
      <w:r>
        <w:t>2022 – 2023</w:t>
      </w:r>
      <w:r w:rsidR="00E95455" w:rsidRPr="000707DE">
        <w:t xml:space="preserve"> учебный год</w:t>
      </w:r>
    </w:p>
    <w:p w:rsidR="00D168EC" w:rsidRPr="000707DE" w:rsidRDefault="00D168EC" w:rsidP="00E9545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5071"/>
        <w:gridCol w:w="1554"/>
        <w:gridCol w:w="1412"/>
        <w:gridCol w:w="2687"/>
        <w:gridCol w:w="2791"/>
      </w:tblGrid>
      <w:tr w:rsidR="00E95455" w:rsidTr="00E95455">
        <w:trPr>
          <w:trHeight w:val="13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suppressAutoHyphens/>
              <w:spacing w:after="160" w:line="252" w:lineRule="auto"/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>№ урока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suppressAutoHyphens/>
              <w:spacing w:after="160" w:line="252" w:lineRule="auto"/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 xml:space="preserve">Тема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suppressAutoHyphens/>
              <w:spacing w:after="160" w:line="252" w:lineRule="auto"/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>Количество часов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suppressAutoHyphens/>
              <w:spacing w:after="160" w:line="252" w:lineRule="auto"/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>Причина корректировки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 xml:space="preserve">Способ </w:t>
            </w:r>
          </w:p>
          <w:p w:rsidR="00E95455" w:rsidRDefault="00E95455">
            <w:pPr>
              <w:suppressAutoHyphens/>
              <w:spacing w:after="160" w:line="252" w:lineRule="auto"/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>корректировки</w:t>
            </w:r>
          </w:p>
        </w:tc>
      </w:tr>
      <w:tr w:rsidR="00E95455" w:rsidTr="00E95455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suppressAutoHyphens/>
              <w:spacing w:after="160" w:line="252" w:lineRule="auto"/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suppressAutoHyphens/>
              <w:spacing w:after="160" w:line="252" w:lineRule="auto"/>
              <w:jc w:val="center"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eastAsia="Calibri"/>
              </w:rPr>
              <w:t>дано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  <w:tr w:rsidR="00E95455" w:rsidTr="00E95455">
        <w:trPr>
          <w:trHeight w:val="7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455" w:rsidRDefault="00E95455">
            <w:pPr>
              <w:rPr>
                <w:sz w:val="20"/>
                <w:szCs w:val="20"/>
              </w:rPr>
            </w:pPr>
          </w:p>
        </w:tc>
      </w:tr>
    </w:tbl>
    <w:p w:rsidR="00E95455" w:rsidRDefault="00E95455" w:rsidP="00E95455">
      <w:pPr>
        <w:jc w:val="both"/>
        <w:rPr>
          <w:rFonts w:ascii="Calibri" w:hAnsi="Calibri" w:cs="Calibri"/>
          <w:lang w:eastAsia="zh-CN" w:bidi="en-US"/>
        </w:rPr>
      </w:pPr>
    </w:p>
    <w:p w:rsidR="00876D1B" w:rsidRPr="00876D1B" w:rsidRDefault="00DF6268" w:rsidP="00DF6268">
      <w:r>
        <w:t xml:space="preserve">                                            </w:t>
      </w:r>
    </w:p>
    <w:sectPr w:rsidR="00876D1B" w:rsidRPr="00876D1B" w:rsidSect="008A752F">
      <w:pgSz w:w="16838" w:h="11906" w:orient="landscape"/>
      <w:pgMar w:top="1134" w:right="851" w:bottom="1134" w:left="1701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F1D" w:rsidRDefault="00D86F1D" w:rsidP="005B1F62">
      <w:r>
        <w:separator/>
      </w:r>
    </w:p>
  </w:endnote>
  <w:endnote w:type="continuationSeparator" w:id="0">
    <w:p w:rsidR="00D86F1D" w:rsidRDefault="00D86F1D" w:rsidP="005B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474338"/>
      <w:docPartObj>
        <w:docPartGallery w:val="Page Numbers (Bottom of Page)"/>
        <w:docPartUnique/>
      </w:docPartObj>
    </w:sdtPr>
    <w:sdtEndPr/>
    <w:sdtContent>
      <w:p w:rsidR="00876A72" w:rsidRDefault="00876A7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8D4">
          <w:rPr>
            <w:noProof/>
          </w:rPr>
          <w:t>30</w:t>
        </w:r>
        <w:r>
          <w:fldChar w:fldCharType="end"/>
        </w:r>
      </w:p>
    </w:sdtContent>
  </w:sdt>
  <w:p w:rsidR="00876A72" w:rsidRDefault="00876A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A72" w:rsidRDefault="00876A72">
    <w:pPr>
      <w:pStyle w:val="ab"/>
      <w:jc w:val="right"/>
    </w:pPr>
  </w:p>
  <w:p w:rsidR="00876A72" w:rsidRDefault="00876A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F1D" w:rsidRDefault="00D86F1D" w:rsidP="005B1F62">
      <w:r>
        <w:separator/>
      </w:r>
    </w:p>
  </w:footnote>
  <w:footnote w:type="continuationSeparator" w:id="0">
    <w:p w:rsidR="00D86F1D" w:rsidRDefault="00D86F1D" w:rsidP="005B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FB9"/>
    <w:multiLevelType w:val="hybridMultilevel"/>
    <w:tmpl w:val="34748E4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>
    <w:nsid w:val="048B01AF"/>
    <w:multiLevelType w:val="hybridMultilevel"/>
    <w:tmpl w:val="C49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E71C6"/>
    <w:multiLevelType w:val="hybridMultilevel"/>
    <w:tmpl w:val="2DFEC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85215"/>
    <w:multiLevelType w:val="hybridMultilevel"/>
    <w:tmpl w:val="427CE31A"/>
    <w:lvl w:ilvl="0" w:tplc="26B44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E676A"/>
    <w:multiLevelType w:val="hybridMultilevel"/>
    <w:tmpl w:val="3F2CC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275F6"/>
    <w:multiLevelType w:val="hybridMultilevel"/>
    <w:tmpl w:val="0D0CE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EC21A1"/>
    <w:multiLevelType w:val="hybridMultilevel"/>
    <w:tmpl w:val="9E0A5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F38DA"/>
    <w:multiLevelType w:val="hybridMultilevel"/>
    <w:tmpl w:val="1ACC5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631FD9"/>
    <w:multiLevelType w:val="multilevel"/>
    <w:tmpl w:val="A606A3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CB47F7"/>
    <w:multiLevelType w:val="hybridMultilevel"/>
    <w:tmpl w:val="88C4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F6811"/>
    <w:multiLevelType w:val="hybridMultilevel"/>
    <w:tmpl w:val="515E1136"/>
    <w:lvl w:ilvl="0" w:tplc="584A6E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6146C"/>
    <w:multiLevelType w:val="hybridMultilevel"/>
    <w:tmpl w:val="324AA2F6"/>
    <w:lvl w:ilvl="0" w:tplc="6062E9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399664D2"/>
    <w:multiLevelType w:val="hybridMultilevel"/>
    <w:tmpl w:val="73003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60232D"/>
    <w:multiLevelType w:val="hybridMultilevel"/>
    <w:tmpl w:val="6E6CBAB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54F40"/>
    <w:multiLevelType w:val="hybridMultilevel"/>
    <w:tmpl w:val="F634C05A"/>
    <w:lvl w:ilvl="0" w:tplc="6130F044">
      <w:start w:val="1"/>
      <w:numFmt w:val="upperRoman"/>
      <w:lvlText w:val="%1."/>
      <w:lvlJc w:val="left"/>
      <w:pPr>
        <w:ind w:left="9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5">
    <w:nsid w:val="3CB40C7D"/>
    <w:multiLevelType w:val="hybridMultilevel"/>
    <w:tmpl w:val="915046A4"/>
    <w:lvl w:ilvl="0" w:tplc="6D8CFB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319CE"/>
    <w:multiLevelType w:val="multilevel"/>
    <w:tmpl w:val="4BF45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CF47DC"/>
    <w:multiLevelType w:val="hybridMultilevel"/>
    <w:tmpl w:val="22D24814"/>
    <w:lvl w:ilvl="0" w:tplc="F14E040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>
    <w:nsid w:val="5DF54F7C"/>
    <w:multiLevelType w:val="hybridMultilevel"/>
    <w:tmpl w:val="B9DEF012"/>
    <w:lvl w:ilvl="0" w:tplc="6062E9AC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>
    <w:nsid w:val="63C665B2"/>
    <w:multiLevelType w:val="hybridMultilevel"/>
    <w:tmpl w:val="58FE59E8"/>
    <w:lvl w:ilvl="0" w:tplc="14FA1E6C">
      <w:start w:val="6"/>
      <w:numFmt w:val="decimal"/>
      <w:lvlText w:val="%1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A700B2"/>
    <w:multiLevelType w:val="hybridMultilevel"/>
    <w:tmpl w:val="7686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2834C2"/>
    <w:multiLevelType w:val="hybridMultilevel"/>
    <w:tmpl w:val="5D8649E4"/>
    <w:lvl w:ilvl="0" w:tplc="6CFCA2A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2">
    <w:nsid w:val="72613BD2"/>
    <w:multiLevelType w:val="hybridMultilevel"/>
    <w:tmpl w:val="03982D6E"/>
    <w:lvl w:ilvl="0" w:tplc="041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3">
    <w:nsid w:val="735965B6"/>
    <w:multiLevelType w:val="hybridMultilevel"/>
    <w:tmpl w:val="9C6A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B1BCA"/>
    <w:multiLevelType w:val="hybridMultilevel"/>
    <w:tmpl w:val="49DC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648B9"/>
    <w:multiLevelType w:val="hybridMultilevel"/>
    <w:tmpl w:val="9C6AF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1"/>
  </w:num>
  <w:num w:numId="5">
    <w:abstractNumId w:val="11"/>
  </w:num>
  <w:num w:numId="6">
    <w:abstractNumId w:val="0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  <w:num w:numId="16">
    <w:abstractNumId w:val="15"/>
  </w:num>
  <w:num w:numId="17">
    <w:abstractNumId w:val="7"/>
  </w:num>
  <w:num w:numId="18">
    <w:abstractNumId w:val="23"/>
  </w:num>
  <w:num w:numId="19">
    <w:abstractNumId w:val="16"/>
  </w:num>
  <w:num w:numId="20">
    <w:abstractNumId w:val="17"/>
  </w:num>
  <w:num w:numId="21">
    <w:abstractNumId w:val="8"/>
  </w:num>
  <w:num w:numId="22">
    <w:abstractNumId w:val="22"/>
  </w:num>
  <w:num w:numId="23">
    <w:abstractNumId w:val="20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74C"/>
    <w:rsid w:val="00000F0E"/>
    <w:rsid w:val="00021BFB"/>
    <w:rsid w:val="00025A78"/>
    <w:rsid w:val="00032EB4"/>
    <w:rsid w:val="00035151"/>
    <w:rsid w:val="0004121A"/>
    <w:rsid w:val="00043D00"/>
    <w:rsid w:val="00067E43"/>
    <w:rsid w:val="000707DE"/>
    <w:rsid w:val="00071C34"/>
    <w:rsid w:val="000869A0"/>
    <w:rsid w:val="0009005B"/>
    <w:rsid w:val="000A67D0"/>
    <w:rsid w:val="000A7929"/>
    <w:rsid w:val="000C103C"/>
    <w:rsid w:val="000C78C2"/>
    <w:rsid w:val="001018D4"/>
    <w:rsid w:val="001033D3"/>
    <w:rsid w:val="001079E2"/>
    <w:rsid w:val="00121D5E"/>
    <w:rsid w:val="00134A59"/>
    <w:rsid w:val="00137999"/>
    <w:rsid w:val="00137C12"/>
    <w:rsid w:val="00164D3A"/>
    <w:rsid w:val="00170A1E"/>
    <w:rsid w:val="0018680B"/>
    <w:rsid w:val="00187C97"/>
    <w:rsid w:val="00195B4A"/>
    <w:rsid w:val="001A64FC"/>
    <w:rsid w:val="001B7C5C"/>
    <w:rsid w:val="001C3C8F"/>
    <w:rsid w:val="001C53C9"/>
    <w:rsid w:val="001C62B1"/>
    <w:rsid w:val="001C68B0"/>
    <w:rsid w:val="001C71CF"/>
    <w:rsid w:val="001C7748"/>
    <w:rsid w:val="001D3151"/>
    <w:rsid w:val="001D6566"/>
    <w:rsid w:val="001E54F4"/>
    <w:rsid w:val="001F2021"/>
    <w:rsid w:val="001F37AE"/>
    <w:rsid w:val="002344A2"/>
    <w:rsid w:val="00241C4C"/>
    <w:rsid w:val="002679E4"/>
    <w:rsid w:val="00286E36"/>
    <w:rsid w:val="002876E1"/>
    <w:rsid w:val="00287C19"/>
    <w:rsid w:val="00291E27"/>
    <w:rsid w:val="002A4995"/>
    <w:rsid w:val="002A7189"/>
    <w:rsid w:val="002B2D18"/>
    <w:rsid w:val="002D13B7"/>
    <w:rsid w:val="002E2089"/>
    <w:rsid w:val="002E2D6F"/>
    <w:rsid w:val="002E3475"/>
    <w:rsid w:val="002E7161"/>
    <w:rsid w:val="00301DB7"/>
    <w:rsid w:val="003029BC"/>
    <w:rsid w:val="0030326F"/>
    <w:rsid w:val="00307201"/>
    <w:rsid w:val="003148A8"/>
    <w:rsid w:val="0031538F"/>
    <w:rsid w:val="003433CC"/>
    <w:rsid w:val="003836E7"/>
    <w:rsid w:val="003838E8"/>
    <w:rsid w:val="003940AC"/>
    <w:rsid w:val="00395C8D"/>
    <w:rsid w:val="0039725F"/>
    <w:rsid w:val="003A0B63"/>
    <w:rsid w:val="003B5ADC"/>
    <w:rsid w:val="003D230E"/>
    <w:rsid w:val="003E5E92"/>
    <w:rsid w:val="003F14A2"/>
    <w:rsid w:val="003F2CEC"/>
    <w:rsid w:val="00400271"/>
    <w:rsid w:val="00414216"/>
    <w:rsid w:val="00424D33"/>
    <w:rsid w:val="004430F4"/>
    <w:rsid w:val="00443633"/>
    <w:rsid w:val="0045726B"/>
    <w:rsid w:val="00465E39"/>
    <w:rsid w:val="00475825"/>
    <w:rsid w:val="00483911"/>
    <w:rsid w:val="004A1595"/>
    <w:rsid w:val="004A5FCC"/>
    <w:rsid w:val="004B69EF"/>
    <w:rsid w:val="004B7D99"/>
    <w:rsid w:val="004D23BD"/>
    <w:rsid w:val="004D5B22"/>
    <w:rsid w:val="004E0A73"/>
    <w:rsid w:val="004F39E5"/>
    <w:rsid w:val="00522A6C"/>
    <w:rsid w:val="00532347"/>
    <w:rsid w:val="00532467"/>
    <w:rsid w:val="005328FF"/>
    <w:rsid w:val="00532C41"/>
    <w:rsid w:val="005347CE"/>
    <w:rsid w:val="0054172C"/>
    <w:rsid w:val="00546C53"/>
    <w:rsid w:val="005654B8"/>
    <w:rsid w:val="005848BC"/>
    <w:rsid w:val="005869EC"/>
    <w:rsid w:val="0059474C"/>
    <w:rsid w:val="00595E71"/>
    <w:rsid w:val="005A129F"/>
    <w:rsid w:val="005A4773"/>
    <w:rsid w:val="005A757F"/>
    <w:rsid w:val="005B1F62"/>
    <w:rsid w:val="005C1601"/>
    <w:rsid w:val="005C1BC5"/>
    <w:rsid w:val="005C21E2"/>
    <w:rsid w:val="005D1ABC"/>
    <w:rsid w:val="005E1D87"/>
    <w:rsid w:val="005E5E85"/>
    <w:rsid w:val="005F1D7D"/>
    <w:rsid w:val="005F58C3"/>
    <w:rsid w:val="00604289"/>
    <w:rsid w:val="00607BCE"/>
    <w:rsid w:val="00610D76"/>
    <w:rsid w:val="00612168"/>
    <w:rsid w:val="0061403C"/>
    <w:rsid w:val="00616153"/>
    <w:rsid w:val="00624CCB"/>
    <w:rsid w:val="00644404"/>
    <w:rsid w:val="00651C84"/>
    <w:rsid w:val="006568E4"/>
    <w:rsid w:val="006722C5"/>
    <w:rsid w:val="0067585B"/>
    <w:rsid w:val="006853A6"/>
    <w:rsid w:val="0068650B"/>
    <w:rsid w:val="00693DEE"/>
    <w:rsid w:val="006A1B7C"/>
    <w:rsid w:val="006B13FC"/>
    <w:rsid w:val="006B61F0"/>
    <w:rsid w:val="006B6ADD"/>
    <w:rsid w:val="006C13A2"/>
    <w:rsid w:val="006C2675"/>
    <w:rsid w:val="006D55E9"/>
    <w:rsid w:val="006D6570"/>
    <w:rsid w:val="006E3477"/>
    <w:rsid w:val="006E3F44"/>
    <w:rsid w:val="006F7CE4"/>
    <w:rsid w:val="00710A5A"/>
    <w:rsid w:val="00712AE5"/>
    <w:rsid w:val="0071396F"/>
    <w:rsid w:val="00723F11"/>
    <w:rsid w:val="007251AA"/>
    <w:rsid w:val="00727B3E"/>
    <w:rsid w:val="00727C6B"/>
    <w:rsid w:val="007355C2"/>
    <w:rsid w:val="00736658"/>
    <w:rsid w:val="00741F20"/>
    <w:rsid w:val="0075704A"/>
    <w:rsid w:val="007617A2"/>
    <w:rsid w:val="00794D0C"/>
    <w:rsid w:val="007A5F93"/>
    <w:rsid w:val="007B08DF"/>
    <w:rsid w:val="007B35E2"/>
    <w:rsid w:val="007B3907"/>
    <w:rsid w:val="007C13DC"/>
    <w:rsid w:val="007C4649"/>
    <w:rsid w:val="007D6832"/>
    <w:rsid w:val="007E5714"/>
    <w:rsid w:val="007E5B0D"/>
    <w:rsid w:val="007E6034"/>
    <w:rsid w:val="007F0C8C"/>
    <w:rsid w:val="007F56FC"/>
    <w:rsid w:val="008058D6"/>
    <w:rsid w:val="00810A19"/>
    <w:rsid w:val="0081691B"/>
    <w:rsid w:val="0084024C"/>
    <w:rsid w:val="00845379"/>
    <w:rsid w:val="00850872"/>
    <w:rsid w:val="008612E3"/>
    <w:rsid w:val="0086610C"/>
    <w:rsid w:val="00876A72"/>
    <w:rsid w:val="00876D1B"/>
    <w:rsid w:val="0088499F"/>
    <w:rsid w:val="00893777"/>
    <w:rsid w:val="008A752F"/>
    <w:rsid w:val="008B05B7"/>
    <w:rsid w:val="008B5055"/>
    <w:rsid w:val="008C116E"/>
    <w:rsid w:val="008C18FE"/>
    <w:rsid w:val="008C4238"/>
    <w:rsid w:val="008C5620"/>
    <w:rsid w:val="008D193A"/>
    <w:rsid w:val="008D5F8A"/>
    <w:rsid w:val="008D63A2"/>
    <w:rsid w:val="008D684E"/>
    <w:rsid w:val="008E2E9F"/>
    <w:rsid w:val="008E5993"/>
    <w:rsid w:val="008E5E8B"/>
    <w:rsid w:val="008F1CC8"/>
    <w:rsid w:val="00900D65"/>
    <w:rsid w:val="00904E44"/>
    <w:rsid w:val="009133DD"/>
    <w:rsid w:val="00915F16"/>
    <w:rsid w:val="00920195"/>
    <w:rsid w:val="009223CC"/>
    <w:rsid w:val="00924F8F"/>
    <w:rsid w:val="00925BC9"/>
    <w:rsid w:val="00926476"/>
    <w:rsid w:val="00930B10"/>
    <w:rsid w:val="009405FC"/>
    <w:rsid w:val="00945627"/>
    <w:rsid w:val="00954A5A"/>
    <w:rsid w:val="009612C6"/>
    <w:rsid w:val="00964D9B"/>
    <w:rsid w:val="00967C07"/>
    <w:rsid w:val="00973168"/>
    <w:rsid w:val="00975BAF"/>
    <w:rsid w:val="00977207"/>
    <w:rsid w:val="00981F8A"/>
    <w:rsid w:val="009820AD"/>
    <w:rsid w:val="0098377E"/>
    <w:rsid w:val="00985927"/>
    <w:rsid w:val="009B08A3"/>
    <w:rsid w:val="009B55A1"/>
    <w:rsid w:val="009B7A5F"/>
    <w:rsid w:val="009C066D"/>
    <w:rsid w:val="009D253A"/>
    <w:rsid w:val="009D3A43"/>
    <w:rsid w:val="009F141A"/>
    <w:rsid w:val="00A0261B"/>
    <w:rsid w:val="00A07AA3"/>
    <w:rsid w:val="00A17E90"/>
    <w:rsid w:val="00A215C0"/>
    <w:rsid w:val="00A240E9"/>
    <w:rsid w:val="00A2562E"/>
    <w:rsid w:val="00A31A79"/>
    <w:rsid w:val="00A374A2"/>
    <w:rsid w:val="00A439B0"/>
    <w:rsid w:val="00A478B6"/>
    <w:rsid w:val="00A537C3"/>
    <w:rsid w:val="00A5496F"/>
    <w:rsid w:val="00A64144"/>
    <w:rsid w:val="00A646D6"/>
    <w:rsid w:val="00A6655A"/>
    <w:rsid w:val="00A67BD1"/>
    <w:rsid w:val="00A74F85"/>
    <w:rsid w:val="00A86DD1"/>
    <w:rsid w:val="00A9132C"/>
    <w:rsid w:val="00A937A6"/>
    <w:rsid w:val="00A93B1A"/>
    <w:rsid w:val="00AA05B7"/>
    <w:rsid w:val="00AA6485"/>
    <w:rsid w:val="00AB2FC3"/>
    <w:rsid w:val="00AB70EB"/>
    <w:rsid w:val="00AC224F"/>
    <w:rsid w:val="00AC2A6E"/>
    <w:rsid w:val="00AC2E92"/>
    <w:rsid w:val="00AC5A6A"/>
    <w:rsid w:val="00AD3AC9"/>
    <w:rsid w:val="00AD5584"/>
    <w:rsid w:val="00AE6C10"/>
    <w:rsid w:val="00AF07C0"/>
    <w:rsid w:val="00B06E68"/>
    <w:rsid w:val="00B12E57"/>
    <w:rsid w:val="00B13C83"/>
    <w:rsid w:val="00B17EAC"/>
    <w:rsid w:val="00B307C7"/>
    <w:rsid w:val="00B32889"/>
    <w:rsid w:val="00B3435C"/>
    <w:rsid w:val="00B404D1"/>
    <w:rsid w:val="00B4290F"/>
    <w:rsid w:val="00B56102"/>
    <w:rsid w:val="00B80EBA"/>
    <w:rsid w:val="00B9080F"/>
    <w:rsid w:val="00B94BEC"/>
    <w:rsid w:val="00B97E42"/>
    <w:rsid w:val="00BB5333"/>
    <w:rsid w:val="00BB5936"/>
    <w:rsid w:val="00BB7831"/>
    <w:rsid w:val="00BC2563"/>
    <w:rsid w:val="00BD006B"/>
    <w:rsid w:val="00BD52B0"/>
    <w:rsid w:val="00BE1D8E"/>
    <w:rsid w:val="00BE39C5"/>
    <w:rsid w:val="00BE7B13"/>
    <w:rsid w:val="00BF471D"/>
    <w:rsid w:val="00C22F1F"/>
    <w:rsid w:val="00C25E18"/>
    <w:rsid w:val="00C3153F"/>
    <w:rsid w:val="00C354ED"/>
    <w:rsid w:val="00C5275B"/>
    <w:rsid w:val="00C568A6"/>
    <w:rsid w:val="00C56AD2"/>
    <w:rsid w:val="00C63E1F"/>
    <w:rsid w:val="00C66D12"/>
    <w:rsid w:val="00C70031"/>
    <w:rsid w:val="00C82E98"/>
    <w:rsid w:val="00C8329C"/>
    <w:rsid w:val="00C94D94"/>
    <w:rsid w:val="00CA1870"/>
    <w:rsid w:val="00CB28EA"/>
    <w:rsid w:val="00CB6096"/>
    <w:rsid w:val="00CB6D53"/>
    <w:rsid w:val="00D168EC"/>
    <w:rsid w:val="00D344FE"/>
    <w:rsid w:val="00D44018"/>
    <w:rsid w:val="00D46F36"/>
    <w:rsid w:val="00D511F5"/>
    <w:rsid w:val="00D55224"/>
    <w:rsid w:val="00D75E24"/>
    <w:rsid w:val="00D86F1D"/>
    <w:rsid w:val="00D933BB"/>
    <w:rsid w:val="00D94522"/>
    <w:rsid w:val="00DC7DB5"/>
    <w:rsid w:val="00DD0134"/>
    <w:rsid w:val="00DD0DD3"/>
    <w:rsid w:val="00DD5682"/>
    <w:rsid w:val="00DD692E"/>
    <w:rsid w:val="00DD7A05"/>
    <w:rsid w:val="00DD7CB9"/>
    <w:rsid w:val="00DF1FAB"/>
    <w:rsid w:val="00DF6268"/>
    <w:rsid w:val="00E03C37"/>
    <w:rsid w:val="00E1161D"/>
    <w:rsid w:val="00E205BB"/>
    <w:rsid w:val="00E25024"/>
    <w:rsid w:val="00E25F78"/>
    <w:rsid w:val="00E27027"/>
    <w:rsid w:val="00E2789C"/>
    <w:rsid w:val="00E37FDF"/>
    <w:rsid w:val="00E43AB1"/>
    <w:rsid w:val="00E55C65"/>
    <w:rsid w:val="00E6467E"/>
    <w:rsid w:val="00E8029F"/>
    <w:rsid w:val="00E95455"/>
    <w:rsid w:val="00ED1750"/>
    <w:rsid w:val="00ED1AC7"/>
    <w:rsid w:val="00ED25B0"/>
    <w:rsid w:val="00ED5EF4"/>
    <w:rsid w:val="00EF0796"/>
    <w:rsid w:val="00F10FB9"/>
    <w:rsid w:val="00F154ED"/>
    <w:rsid w:val="00F2125D"/>
    <w:rsid w:val="00F22326"/>
    <w:rsid w:val="00F24F02"/>
    <w:rsid w:val="00F300FA"/>
    <w:rsid w:val="00F50098"/>
    <w:rsid w:val="00F51520"/>
    <w:rsid w:val="00F5196E"/>
    <w:rsid w:val="00F536C6"/>
    <w:rsid w:val="00F70E3E"/>
    <w:rsid w:val="00F72212"/>
    <w:rsid w:val="00F7659E"/>
    <w:rsid w:val="00F82225"/>
    <w:rsid w:val="00F877B4"/>
    <w:rsid w:val="00F966E7"/>
    <w:rsid w:val="00F975AE"/>
    <w:rsid w:val="00FA5761"/>
    <w:rsid w:val="00FA7355"/>
    <w:rsid w:val="00FB115A"/>
    <w:rsid w:val="00FB2A4A"/>
    <w:rsid w:val="00FB4825"/>
    <w:rsid w:val="00FB51DC"/>
    <w:rsid w:val="00FD3433"/>
    <w:rsid w:val="00FE2014"/>
    <w:rsid w:val="00FF0939"/>
    <w:rsid w:val="00FF09DA"/>
    <w:rsid w:val="00FF2B09"/>
    <w:rsid w:val="00FF4FE9"/>
    <w:rsid w:val="00FF6ACB"/>
    <w:rsid w:val="00FF7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7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7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9474C"/>
    <w:pPr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basedOn w:val="a0"/>
    <w:link w:val="a3"/>
    <w:rsid w:val="005947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59474C"/>
    <w:pPr>
      <w:ind w:left="720"/>
      <w:contextualSpacing/>
    </w:pPr>
  </w:style>
  <w:style w:type="paragraph" w:customStyle="1" w:styleId="Z">
    <w:name w:val="Z"/>
    <w:rsid w:val="0059474C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59474C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59474C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D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1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B1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1F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6D6570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6D6570"/>
    <w:rPr>
      <w:rFonts w:ascii="Calibri" w:eastAsia="Calibri" w:hAnsi="Calibri" w:cs="Calibri"/>
    </w:rPr>
  </w:style>
  <w:style w:type="paragraph" w:styleId="af">
    <w:name w:val="No Spacing"/>
    <w:link w:val="af0"/>
    <w:uiPriority w:val="1"/>
    <w:qFormat/>
    <w:rsid w:val="00B307C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2"/>
    <w:rsid w:val="00B307C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1"/>
    <w:rsid w:val="00B307C7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B307C7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0">
    <w:name w:val="Заголовок №3"/>
    <w:basedOn w:val="a"/>
    <w:link w:val="3"/>
    <w:rsid w:val="00B307C7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  <w:sz w:val="22"/>
      <w:szCs w:val="22"/>
      <w:lang w:eastAsia="en-US"/>
    </w:rPr>
  </w:style>
  <w:style w:type="paragraph" w:customStyle="1" w:styleId="af2">
    <w:name w:val="Базовый"/>
    <w:uiPriority w:val="99"/>
    <w:rsid w:val="00B307C7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B3435C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esummarylist1">
    <w:name w:val="esummarylist1"/>
    <w:rsid w:val="00B3435C"/>
    <w:rPr>
      <w:color w:val="444444"/>
      <w:sz w:val="20"/>
      <w:szCs w:val="20"/>
    </w:rPr>
  </w:style>
  <w:style w:type="character" w:customStyle="1" w:styleId="4">
    <w:name w:val="Основной текст (4)_"/>
    <w:basedOn w:val="a0"/>
    <w:link w:val="40"/>
    <w:rsid w:val="00D9452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94522"/>
    <w:pPr>
      <w:widowControl w:val="0"/>
      <w:shd w:val="clear" w:color="auto" w:fill="FFFFFF"/>
      <w:spacing w:after="360" w:line="0" w:lineRule="atLeast"/>
      <w:ind w:hanging="560"/>
      <w:jc w:val="center"/>
    </w:pPr>
    <w:rPr>
      <w:b/>
      <w:bCs/>
      <w:sz w:val="20"/>
      <w:szCs w:val="20"/>
      <w:lang w:eastAsia="en-US"/>
    </w:rPr>
  </w:style>
  <w:style w:type="paragraph" w:customStyle="1" w:styleId="5">
    <w:name w:val="Основной текст5"/>
    <w:basedOn w:val="a"/>
    <w:rsid w:val="00D94522"/>
    <w:pPr>
      <w:widowControl w:val="0"/>
      <w:shd w:val="clear" w:color="auto" w:fill="FFFFFF"/>
      <w:spacing w:line="312" w:lineRule="exact"/>
      <w:ind w:hanging="560"/>
    </w:pPr>
    <w:rPr>
      <w:spacing w:val="-1"/>
      <w:sz w:val="20"/>
      <w:szCs w:val="20"/>
      <w:lang w:eastAsia="en-US"/>
    </w:rPr>
  </w:style>
  <w:style w:type="character" w:customStyle="1" w:styleId="0pt">
    <w:name w:val="Основной текст + Полужирный;Интервал 0 pt"/>
    <w:basedOn w:val="af1"/>
    <w:rsid w:val="00D94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1"/>
    <w:rsid w:val="00D94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"/>
    <w:basedOn w:val="af1"/>
    <w:rsid w:val="00D94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59"/>
    <w:rsid w:val="00876D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uiPriority w:val="1"/>
    <w:locked/>
    <w:rsid w:val="00BD006B"/>
    <w:rPr>
      <w:rFonts w:ascii="Times New Roman" w:eastAsia="Calibri" w:hAnsi="Times New Roman" w:cs="Times New Roman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925BC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47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7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59474C"/>
    <w:pPr>
      <w:jc w:val="center"/>
    </w:pPr>
    <w:rPr>
      <w:b/>
      <w:bCs/>
      <w:sz w:val="32"/>
      <w:lang w:eastAsia="en-US"/>
    </w:rPr>
  </w:style>
  <w:style w:type="character" w:customStyle="1" w:styleId="a4">
    <w:name w:val="Название Знак"/>
    <w:basedOn w:val="a0"/>
    <w:link w:val="a3"/>
    <w:rsid w:val="0059474C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List Paragraph"/>
    <w:basedOn w:val="a"/>
    <w:uiPriority w:val="34"/>
    <w:qFormat/>
    <w:rsid w:val="0059474C"/>
    <w:pPr>
      <w:ind w:left="720"/>
      <w:contextualSpacing/>
    </w:pPr>
  </w:style>
  <w:style w:type="paragraph" w:customStyle="1" w:styleId="Z">
    <w:name w:val="Z"/>
    <w:rsid w:val="0059474C"/>
    <w:pPr>
      <w:widowControl w:val="0"/>
      <w:autoSpaceDE w:val="0"/>
      <w:autoSpaceDN w:val="0"/>
      <w:adjustRightInd w:val="0"/>
      <w:spacing w:before="340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rsid w:val="0059474C"/>
    <w:pPr>
      <w:widowControl w:val="0"/>
      <w:autoSpaceDE w:val="0"/>
      <w:autoSpaceDN w:val="0"/>
      <w:adjustRightInd w:val="0"/>
      <w:spacing w:after="0" w:line="254" w:lineRule="exact"/>
      <w:ind w:firstLine="227"/>
      <w:jc w:val="both"/>
    </w:pPr>
    <w:rPr>
      <w:rFonts w:ascii="SchoolBookC" w:eastAsia="Times New Roman" w:hAnsi="SchoolBookC" w:cs="SchoolBookC"/>
      <w:color w:val="000000"/>
      <w:sz w:val="21"/>
      <w:szCs w:val="21"/>
      <w:lang w:eastAsia="ru-RU"/>
    </w:rPr>
  </w:style>
  <w:style w:type="paragraph" w:customStyle="1" w:styleId="klass">
    <w:name w:val="klass"/>
    <w:rsid w:val="0059474C"/>
    <w:pPr>
      <w:widowControl w:val="0"/>
      <w:autoSpaceDE w:val="0"/>
      <w:autoSpaceDN w:val="0"/>
      <w:adjustRightInd w:val="0"/>
      <w:spacing w:before="227" w:after="0" w:line="254" w:lineRule="exact"/>
      <w:ind w:left="22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D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1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1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B1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B1F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B1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6D6570"/>
    <w:pPr>
      <w:widowControl w:val="0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rsid w:val="006D6570"/>
    <w:rPr>
      <w:rFonts w:ascii="Calibri" w:eastAsia="Calibri" w:hAnsi="Calibri" w:cs="Calibri"/>
    </w:rPr>
  </w:style>
  <w:style w:type="paragraph" w:styleId="af">
    <w:name w:val="No Spacing"/>
    <w:link w:val="af0"/>
    <w:uiPriority w:val="1"/>
    <w:qFormat/>
    <w:rsid w:val="00B307C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1">
    <w:name w:val="Основной текст_"/>
    <w:basedOn w:val="a0"/>
    <w:link w:val="2"/>
    <w:rsid w:val="00B307C7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f1"/>
    <w:rsid w:val="00B307C7"/>
    <w:pPr>
      <w:widowControl w:val="0"/>
      <w:shd w:val="clear" w:color="auto" w:fill="FFFFFF"/>
      <w:spacing w:before="1140" w:line="221" w:lineRule="exact"/>
      <w:ind w:hanging="500"/>
      <w:jc w:val="center"/>
    </w:pPr>
    <w:rPr>
      <w:rFonts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rsid w:val="00B307C7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0">
    <w:name w:val="Заголовок №3"/>
    <w:basedOn w:val="a"/>
    <w:link w:val="3"/>
    <w:rsid w:val="00B307C7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  <w:sz w:val="22"/>
      <w:szCs w:val="22"/>
      <w:lang w:eastAsia="en-US"/>
    </w:rPr>
  </w:style>
  <w:style w:type="paragraph" w:customStyle="1" w:styleId="af2">
    <w:name w:val="Базовый"/>
    <w:uiPriority w:val="99"/>
    <w:rsid w:val="00B307C7"/>
    <w:pPr>
      <w:tabs>
        <w:tab w:val="left" w:pos="709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rsid w:val="00B3435C"/>
    <w:rPr>
      <w:rFonts w:ascii="Arial" w:hAnsi="Arial" w:cs="Arial" w:hint="default"/>
      <w:color w:val="3366CC"/>
      <w:sz w:val="20"/>
      <w:szCs w:val="20"/>
      <w:u w:val="single"/>
    </w:rPr>
  </w:style>
  <w:style w:type="character" w:customStyle="1" w:styleId="esummarylist1">
    <w:name w:val="esummarylist1"/>
    <w:rsid w:val="00B3435C"/>
    <w:rPr>
      <w:color w:val="444444"/>
      <w:sz w:val="20"/>
      <w:szCs w:val="20"/>
    </w:rPr>
  </w:style>
  <w:style w:type="character" w:customStyle="1" w:styleId="4">
    <w:name w:val="Основной текст (4)_"/>
    <w:basedOn w:val="a0"/>
    <w:link w:val="40"/>
    <w:rsid w:val="00D9452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94522"/>
    <w:pPr>
      <w:widowControl w:val="0"/>
      <w:shd w:val="clear" w:color="auto" w:fill="FFFFFF"/>
      <w:spacing w:after="360" w:line="0" w:lineRule="atLeast"/>
      <w:ind w:hanging="560"/>
      <w:jc w:val="center"/>
    </w:pPr>
    <w:rPr>
      <w:b/>
      <w:bCs/>
      <w:sz w:val="20"/>
      <w:szCs w:val="20"/>
      <w:lang w:eastAsia="en-US"/>
    </w:rPr>
  </w:style>
  <w:style w:type="paragraph" w:customStyle="1" w:styleId="5">
    <w:name w:val="Основной текст5"/>
    <w:basedOn w:val="a"/>
    <w:rsid w:val="00D94522"/>
    <w:pPr>
      <w:widowControl w:val="0"/>
      <w:shd w:val="clear" w:color="auto" w:fill="FFFFFF"/>
      <w:spacing w:line="312" w:lineRule="exact"/>
      <w:ind w:hanging="560"/>
    </w:pPr>
    <w:rPr>
      <w:spacing w:val="-1"/>
      <w:sz w:val="20"/>
      <w:szCs w:val="20"/>
      <w:lang w:eastAsia="en-US"/>
    </w:rPr>
  </w:style>
  <w:style w:type="character" w:customStyle="1" w:styleId="0pt">
    <w:name w:val="Основной текст + Полужирный;Интервал 0 pt"/>
    <w:basedOn w:val="af1"/>
    <w:rsid w:val="00D94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Интервал 0 pt"/>
    <w:basedOn w:val="af1"/>
    <w:rsid w:val="00D945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"/>
    <w:basedOn w:val="af1"/>
    <w:rsid w:val="00D945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59"/>
    <w:rsid w:val="00876D1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uiPriority w:val="1"/>
    <w:locked/>
    <w:rsid w:val="00BD006B"/>
    <w:rPr>
      <w:rFonts w:ascii="Times New Roman" w:eastAsia="Calibri" w:hAnsi="Times New Roman" w:cs="Times New Roman"/>
      <w:sz w:val="24"/>
      <w:szCs w:val="24"/>
    </w:rPr>
  </w:style>
  <w:style w:type="paragraph" w:styleId="af5">
    <w:name w:val="Normal (Web)"/>
    <w:basedOn w:val="a"/>
    <w:uiPriority w:val="99"/>
    <w:semiHidden/>
    <w:unhideWhenUsed/>
    <w:rsid w:val="00925B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C989E-DA5E-48AE-9B33-E02E6F8C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30</Pages>
  <Words>6504</Words>
  <Characters>37074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75</cp:revision>
  <cp:lastPrinted>2021-12-17T09:05:00Z</cp:lastPrinted>
  <dcterms:created xsi:type="dcterms:W3CDTF">2021-09-13T09:06:00Z</dcterms:created>
  <dcterms:modified xsi:type="dcterms:W3CDTF">2022-09-16T01:21:00Z</dcterms:modified>
</cp:coreProperties>
</file>