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896B07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96B07" w:rsidRPr="00896B07" w:rsidRDefault="00896B07" w:rsidP="00896B07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896B07" w:rsidRPr="00896B07" w:rsidRDefault="00896B07" w:rsidP="00896B07">
      <w:pPr>
        <w:shd w:val="clear" w:color="auto" w:fill="FFFFFF"/>
        <w:spacing w:before="178"/>
        <w:ind w:left="470"/>
        <w:jc w:val="center"/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</w:rPr>
      </w:pPr>
    </w:p>
    <w:p w:rsidR="00896B07" w:rsidRPr="00896B07" w:rsidRDefault="00896B07" w:rsidP="00896B07">
      <w:pPr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« Утверждаю»</w:t>
      </w:r>
    </w:p>
    <w:p w:rsidR="00896B07" w:rsidRPr="00896B07" w:rsidRDefault="00896B07" w:rsidP="00896B07">
      <w:pPr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Директор МБОУ СОШ№ 61      </w:t>
      </w:r>
    </w:p>
    <w:p w:rsidR="00896B07" w:rsidRPr="00896B07" w:rsidRDefault="00896B07" w:rsidP="00896B07">
      <w:pPr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 xml:space="preserve"> _______________ Торбина Е.А.                     _____________   </w:t>
      </w:r>
      <w:proofErr w:type="spellStart"/>
      <w:r w:rsidRPr="00896B07">
        <w:rPr>
          <w:rFonts w:ascii="Times New Roman" w:hAnsi="Times New Roman" w:cs="Times New Roman"/>
          <w:sz w:val="28"/>
          <w:szCs w:val="28"/>
        </w:rPr>
        <w:t>Табаровец</w:t>
      </w:r>
      <w:proofErr w:type="spellEnd"/>
      <w:r w:rsidRPr="00896B07">
        <w:rPr>
          <w:rFonts w:ascii="Times New Roman" w:hAnsi="Times New Roman" w:cs="Times New Roman"/>
          <w:sz w:val="28"/>
          <w:szCs w:val="28"/>
        </w:rPr>
        <w:t xml:space="preserve"> Е.В.                                                                                    </w:t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от   30.08.2022 г.                                            Приказ от 31.08.2022г.  №136</w:t>
      </w:r>
      <w:r w:rsidRPr="00896B07">
        <w:rPr>
          <w:rFonts w:ascii="Times New Roman" w:hAnsi="Times New Roman" w:cs="Times New Roman"/>
          <w:sz w:val="28"/>
          <w:szCs w:val="28"/>
        </w:rPr>
        <w:tab/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B07" w:rsidRPr="00896B07" w:rsidRDefault="00896B07" w:rsidP="00896B07">
      <w:pPr>
        <w:jc w:val="center"/>
        <w:rPr>
          <w:rFonts w:ascii="Times New Roman" w:hAnsi="Times New Roman" w:cs="Times New Roman"/>
        </w:rPr>
      </w:pPr>
    </w:p>
    <w:p w:rsidR="00896B07" w:rsidRPr="00896B07" w:rsidRDefault="00896B07" w:rsidP="00896B07">
      <w:pPr>
        <w:jc w:val="center"/>
        <w:rPr>
          <w:rFonts w:ascii="Times New Roman" w:hAnsi="Times New Roman" w:cs="Times New Roman"/>
        </w:rPr>
      </w:pPr>
      <w:r w:rsidRPr="00896B0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6B07">
        <w:rPr>
          <w:rFonts w:ascii="Times New Roman" w:hAnsi="Times New Roman" w:cs="Times New Roman"/>
          <w:sz w:val="28"/>
          <w:szCs w:val="28"/>
          <w:u w:val="single"/>
        </w:rPr>
        <w:t>курса внеурочной деятельности</w:t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« Математика плюс: дополнительные вопросы математики»»</w:t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11 класс</w:t>
      </w: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B07">
        <w:rPr>
          <w:rFonts w:ascii="Times New Roman" w:hAnsi="Times New Roman" w:cs="Times New Roman"/>
          <w:sz w:val="28"/>
          <w:szCs w:val="28"/>
        </w:rPr>
        <w:t>Количество часов – 34 часа, в неделю – 1 час</w:t>
      </w: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6B0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896B07">
        <w:rPr>
          <w:rFonts w:ascii="Times New Roman" w:hAnsi="Times New Roman" w:cs="Times New Roman"/>
          <w:sz w:val="28"/>
          <w:szCs w:val="28"/>
          <w:u w:val="single"/>
        </w:rPr>
        <w:t>Драчинская</w:t>
      </w:r>
      <w:proofErr w:type="spellEnd"/>
      <w:r w:rsidRPr="00896B07">
        <w:rPr>
          <w:rFonts w:ascii="Times New Roman" w:hAnsi="Times New Roman" w:cs="Times New Roman"/>
          <w:sz w:val="28"/>
          <w:szCs w:val="28"/>
          <w:u w:val="single"/>
        </w:rPr>
        <w:t xml:space="preserve"> Татьяна Николаевна</w:t>
      </w: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2022-2023 учебный год</w:t>
      </w: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6B07" w:rsidRPr="00896B07" w:rsidRDefault="00896B07" w:rsidP="00896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06A13" w:rsidRPr="003439F6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Рабочая программа факультативного курса «Математика плюс: дополнительные вопросы математики» для обучающихся 11 классов составлена на основе: </w:t>
      </w:r>
    </w:p>
    <w:p w:rsidR="00206A13" w:rsidRPr="003439F6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• Приказа Министерства образования и науки РФ от 29.08. 2013 г. №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206A13" w:rsidRPr="003439F6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• Письма Министерства образования и науки РФ от 10.06.2003 №28-02-484/16 "Требования к содержанию и оформлению образовательных программ дополнительного образования детей".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• Положения "Об учебной рабочей программе педагога, реализующего ФГОС НОО, ООО" (с изменениями и дополнениями), утвержденного приказом директора МБОУ </w:t>
      </w:r>
      <w:r w:rsidRPr="003439F6">
        <w:rPr>
          <w:rFonts w:ascii="Times New Roman" w:hAnsi="Times New Roman" w:cs="Times New Roman"/>
          <w:sz w:val="24"/>
          <w:szCs w:val="24"/>
        </w:rPr>
        <w:t>С</w:t>
      </w:r>
      <w:r w:rsidR="00EC7C00">
        <w:rPr>
          <w:rFonts w:ascii="Times New Roman" w:hAnsi="Times New Roman" w:cs="Times New Roman"/>
          <w:sz w:val="24"/>
          <w:szCs w:val="24"/>
        </w:rPr>
        <w:t xml:space="preserve">ОШ </w:t>
      </w:r>
      <w:r w:rsidRPr="003439F6">
        <w:rPr>
          <w:rFonts w:ascii="Times New Roman" w:hAnsi="Times New Roman" w:cs="Times New Roman"/>
          <w:sz w:val="24"/>
          <w:szCs w:val="24"/>
        </w:rPr>
        <w:t xml:space="preserve">№ 61 </w:t>
      </w:r>
      <w:proofErr w:type="spellStart"/>
      <w:r w:rsidRPr="003439F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439F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439F6">
        <w:rPr>
          <w:rFonts w:ascii="Times New Roman" w:hAnsi="Times New Roman" w:cs="Times New Roman"/>
          <w:sz w:val="24"/>
          <w:szCs w:val="24"/>
        </w:rPr>
        <w:t>ерсиановский</w:t>
      </w:r>
      <w:proofErr w:type="spellEnd"/>
      <w:r w:rsidRPr="00206A13">
        <w:rPr>
          <w:rFonts w:ascii="Times New Roman" w:hAnsi="Times New Roman" w:cs="Times New Roman"/>
          <w:sz w:val="24"/>
          <w:szCs w:val="24"/>
        </w:rPr>
        <w:t>. Приложением для других рабочих программ.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Основная цель факультативного курса «Математика плюс: дополнительные вопросы математики» - углубление и расширение общеобразовательных знаний обучающихся 11 класса по математике, совершенствование их умений и навыков.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• обучить различными методами и приемами решения уравнений и неравенств;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• изучить нестандартным методам решения уравнений и неравенств;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• расширить темы, недостаточно глубоко изучаемые в школьном курсе и, как правило, вызывающие затруднения у учащихся;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• углубить знания о функциях по алгебре и началам анализа, полученные на уроках;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• совершенствовать методы решений уравнений и неравенств с модулем и параметром;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• содействовать вовлечению учащихся в самостоятельную исследовательскую деятельность.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• развивать и формировать интеллектуальные качества личности, необходимые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• воспитать у учащихся представлений о математике как к части общечеловеческой культуры, понимание значимости математики для </w:t>
      </w:r>
      <w:proofErr w:type="spellStart"/>
      <w:r w:rsidRPr="00206A13">
        <w:rPr>
          <w:rFonts w:ascii="Times New Roman" w:hAnsi="Times New Roman" w:cs="Times New Roman"/>
          <w:sz w:val="24"/>
          <w:szCs w:val="24"/>
        </w:rPr>
        <w:t>научнотехнического</w:t>
      </w:r>
      <w:proofErr w:type="spellEnd"/>
      <w:r w:rsidRPr="00206A13">
        <w:rPr>
          <w:rFonts w:ascii="Times New Roman" w:hAnsi="Times New Roman" w:cs="Times New Roman"/>
          <w:sz w:val="24"/>
          <w:szCs w:val="24"/>
        </w:rPr>
        <w:t xml:space="preserve"> прогресса. </w:t>
      </w:r>
    </w:p>
    <w:p w:rsidR="008E5622" w:rsidRDefault="008E5622" w:rsidP="00206A13">
      <w:pPr>
        <w:rPr>
          <w:rFonts w:ascii="Times New Roman" w:hAnsi="Times New Roman" w:cs="Times New Roman"/>
          <w:sz w:val="24"/>
          <w:szCs w:val="24"/>
        </w:rPr>
      </w:pPr>
    </w:p>
    <w:p w:rsidR="008E5622" w:rsidRDefault="008E5622" w:rsidP="00206A13">
      <w:pPr>
        <w:rPr>
          <w:rFonts w:ascii="Times New Roman" w:hAnsi="Times New Roman" w:cs="Times New Roman"/>
          <w:sz w:val="24"/>
          <w:szCs w:val="24"/>
        </w:rPr>
      </w:pPr>
    </w:p>
    <w:p w:rsidR="008E5622" w:rsidRDefault="008E5622" w:rsidP="00206A13">
      <w:pPr>
        <w:rPr>
          <w:rFonts w:ascii="Times New Roman" w:hAnsi="Times New Roman" w:cs="Times New Roman"/>
          <w:sz w:val="24"/>
          <w:szCs w:val="24"/>
        </w:rPr>
      </w:pPr>
    </w:p>
    <w:p w:rsidR="008E5622" w:rsidRDefault="008E5622" w:rsidP="00206A13">
      <w:pPr>
        <w:rPr>
          <w:rFonts w:ascii="Times New Roman" w:hAnsi="Times New Roman" w:cs="Times New Roman"/>
          <w:sz w:val="24"/>
          <w:szCs w:val="24"/>
        </w:rPr>
      </w:pPr>
    </w:p>
    <w:p w:rsidR="008E5622" w:rsidRDefault="008E5622" w:rsidP="00206A13">
      <w:pPr>
        <w:rPr>
          <w:rFonts w:ascii="Times New Roman" w:hAnsi="Times New Roman" w:cs="Times New Roman"/>
          <w:sz w:val="24"/>
          <w:szCs w:val="24"/>
        </w:rPr>
      </w:pP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Особенности факультативного курса: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Курс тригонометрии начинают изучать с числовой окружности, как основной из моделей множества чисел, и по ходу изучения осуществляется глубокая пропедевтика темы "Решение тригонометрических уравнений, неравенств, систем" и только затем изучают тему «</w:t>
      </w:r>
      <w:proofErr w:type="spellStart"/>
      <w:r w:rsidRPr="00206A13">
        <w:rPr>
          <w:rFonts w:ascii="Times New Roman" w:hAnsi="Times New Roman" w:cs="Times New Roman"/>
          <w:sz w:val="24"/>
          <w:szCs w:val="24"/>
        </w:rPr>
        <w:t>Тригонометричекие</w:t>
      </w:r>
      <w:proofErr w:type="spellEnd"/>
      <w:r w:rsidRPr="00206A13">
        <w:rPr>
          <w:rFonts w:ascii="Times New Roman" w:hAnsi="Times New Roman" w:cs="Times New Roman"/>
          <w:sz w:val="24"/>
          <w:szCs w:val="24"/>
        </w:rPr>
        <w:t xml:space="preserve"> функции», а графический способ решения неравен</w:t>
      </w:r>
      <w:proofErr w:type="gramStart"/>
      <w:r w:rsidRPr="00206A1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06A13">
        <w:rPr>
          <w:rFonts w:ascii="Times New Roman" w:hAnsi="Times New Roman" w:cs="Times New Roman"/>
          <w:sz w:val="24"/>
          <w:szCs w:val="24"/>
        </w:rPr>
        <w:t xml:space="preserve">я отбора корней не изучают. </w:t>
      </w:r>
    </w:p>
    <w:p w:rsidR="00EC7C00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Структурным стержнем предполагаемой программы является систематическое изучение функций как важнейшего математического объекта.</w:t>
      </w:r>
    </w:p>
    <w:p w:rsidR="00E83231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Ведущая содержательно-методическая линия - решение уравнений, неравенств, систем. Расширение реализуется также и за счет включения в программу «Решение уравнений и неравенств, содержащих параметры и модули» </w:t>
      </w:r>
    </w:p>
    <w:p w:rsidR="00E83231" w:rsidRDefault="00206A13" w:rsidP="00206A13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>Тема «Исследование функции с помощью производной» расширяет и углубляет тему «Применение производной» способствует формированию целостного представления о производной. Это является важным этапом для успешной адаптации к обучению в вузах. Программа нацелена на формирование и отработку навыков нестандартных методов решения уравнений, неравенств, систем, а также конкурсных задач.</w:t>
      </w:r>
    </w:p>
    <w:p w:rsidR="00153DF5" w:rsidRPr="00E83231" w:rsidRDefault="00206A13" w:rsidP="00153DF5">
      <w:pPr>
        <w:rPr>
          <w:rFonts w:ascii="Times New Roman" w:hAnsi="Times New Roman" w:cs="Times New Roman"/>
          <w:sz w:val="24"/>
          <w:szCs w:val="24"/>
        </w:rPr>
      </w:pPr>
      <w:r w:rsidRPr="00206A13">
        <w:rPr>
          <w:rFonts w:ascii="Times New Roman" w:hAnsi="Times New Roman" w:cs="Times New Roman"/>
          <w:sz w:val="24"/>
          <w:szCs w:val="24"/>
        </w:rPr>
        <w:t xml:space="preserve"> Повторение курса позволяет учащимся получить более прочные навыки в решении математических задач. Углубление и расширение реализуются не только за счет включения аналитических и функционально-графических методов решения задач с параметрами, модулем, но и за счет новых приемов решения уравнений, неравенств, систем смешанных типов.</w:t>
      </w:r>
      <w:r w:rsidR="00153DF5" w:rsidRPr="003439F6">
        <w:rPr>
          <w:rFonts w:ascii="Times New Roman" w:hAnsi="Times New Roman" w:cs="Times New Roman"/>
          <w:sz w:val="24"/>
          <w:szCs w:val="24"/>
        </w:rPr>
        <w:t xml:space="preserve"> При работе будут использованы приемы парной, групповой деятельности для осуществления элементов самооценки, </w:t>
      </w:r>
      <w:proofErr w:type="spellStart"/>
      <w:r w:rsidR="00153DF5" w:rsidRPr="003439F6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="00153DF5" w:rsidRPr="003439F6">
        <w:rPr>
          <w:rFonts w:ascii="Times New Roman" w:hAnsi="Times New Roman" w:cs="Times New Roman"/>
          <w:sz w:val="24"/>
          <w:szCs w:val="24"/>
        </w:rPr>
        <w:t xml:space="preserve">, умение работать с математической литературой </w:t>
      </w:r>
      <w:proofErr w:type="spellStart"/>
      <w:r w:rsidR="00153DF5" w:rsidRPr="003439F6">
        <w:rPr>
          <w:rFonts w:ascii="Times New Roman" w:hAnsi="Times New Roman" w:cs="Times New Roman"/>
          <w:sz w:val="24"/>
          <w:szCs w:val="24"/>
        </w:rPr>
        <w:t>и</w:t>
      </w:r>
      <w:r w:rsidR="00153DF5" w:rsidRPr="00E83231">
        <w:rPr>
          <w:rFonts w:ascii="Times New Roman" w:hAnsi="Times New Roman" w:cs="Times New Roman"/>
          <w:sz w:val="24"/>
          <w:szCs w:val="24"/>
        </w:rPr>
        <w:t>выделять</w:t>
      </w:r>
      <w:proofErr w:type="spellEnd"/>
      <w:r w:rsidR="00153DF5" w:rsidRPr="00E83231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153DF5" w:rsidRPr="00153DF5">
        <w:t>.</w:t>
      </w:r>
    </w:p>
    <w:p w:rsidR="00206A13" w:rsidRPr="00711308" w:rsidRDefault="00206A13" w:rsidP="0076167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308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Планируемые результаты изучения факультативного курса.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Обобщаются и группируются общие требования к уровню подготовки ученика в процессе реализации рабочей программы.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Знать/понимать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•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• значение практики и вопросов, возникающих в самой математике, для формирования и развития математической науки;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• 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lastRenderedPageBreak/>
        <w:t xml:space="preserve"> • универсальный характер законов логики математических рассуждений, их применимость в различных областях человеческой деятельности. Функции и графики</w:t>
      </w:r>
      <w:proofErr w:type="gramStart"/>
      <w:r w:rsidRPr="003439F6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3439F6">
        <w:rPr>
          <w:rFonts w:ascii="Times New Roman" w:hAnsi="Times New Roman" w:cs="Times New Roman"/>
          <w:sz w:val="24"/>
          <w:szCs w:val="24"/>
        </w:rPr>
        <w:t xml:space="preserve">меть: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• строить графики изученных функций, выполнять преобразования графиков;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 • описывать по графику и по формуле поведение и свойства функций; решать уравнения, системы уравнений, неравенства, используя свойства функций и их графические представления;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 • использовать приобретенные знания и умения в практической деятельности и повседневной жизни для описания и исследования с помощью функций реальных зависимостей, представления их графически; интерпретации графиков реальных процессов. Начала математического анализа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Уметь: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 • исследовать функции и строить их графики с помощью производной;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• решать задачи на нахождение наибольшего и наименьшего значения функции на отрезке;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•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 Уравнения и неравенства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Уметь: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 • решать рациональные, показательные и логарифмические уравнения и неравенства, иррациональные и тригонометрические уравнения, их системы;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• изображать на координатной плоскости множества решений уравнений и неравен</w:t>
      </w:r>
      <w:proofErr w:type="gramStart"/>
      <w:r w:rsidRPr="003439F6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3439F6">
        <w:rPr>
          <w:rFonts w:ascii="Times New Roman" w:hAnsi="Times New Roman" w:cs="Times New Roman"/>
          <w:sz w:val="24"/>
          <w:szCs w:val="24"/>
        </w:rPr>
        <w:t>умя переменными и их систем.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 • находить приближенные решения уравнений и их систем, используя графический метод; </w:t>
      </w:r>
    </w:p>
    <w:p w:rsidR="00E83231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 xml:space="preserve">• решать уравнения, неравенства и системы с применением графических представлений, свойств функций, производной; </w:t>
      </w:r>
    </w:p>
    <w:p w:rsidR="00466F2F" w:rsidRPr="003439F6" w:rsidRDefault="00206A13" w:rsidP="007616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9F6">
        <w:rPr>
          <w:rFonts w:ascii="Times New Roman" w:hAnsi="Times New Roman" w:cs="Times New Roman"/>
          <w:sz w:val="24"/>
          <w:szCs w:val="24"/>
        </w:rPr>
        <w:t>•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моделей.</w:t>
      </w:r>
    </w:p>
    <w:p w:rsidR="007E74B5" w:rsidRPr="007E74B5" w:rsidRDefault="007E74B5" w:rsidP="007E74B5">
      <w:pPr>
        <w:spacing w:after="0" w:line="240" w:lineRule="auto"/>
        <w:ind w:left="142" w:hanging="142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E74B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Владеть компетенциями: </w:t>
      </w:r>
    </w:p>
    <w:p w:rsidR="007E74B5" w:rsidRPr="007E74B5" w:rsidRDefault="007E74B5" w:rsidP="007E74B5">
      <w:pPr>
        <w:numPr>
          <w:ilvl w:val="0"/>
          <w:numId w:val="8"/>
        </w:numPr>
        <w:spacing w:after="0" w:line="240" w:lineRule="auto"/>
        <w:ind w:left="142" w:hanging="14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proofErr w:type="gramStart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учебно</w:t>
      </w:r>
      <w:proofErr w:type="spellEnd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познавательной</w:t>
      </w:r>
      <w:proofErr w:type="gramEnd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7E74B5" w:rsidRPr="007E74B5" w:rsidRDefault="007E74B5" w:rsidP="007E74B5">
      <w:pPr>
        <w:numPr>
          <w:ilvl w:val="0"/>
          <w:numId w:val="8"/>
        </w:numPr>
        <w:spacing w:after="0" w:line="240" w:lineRule="auto"/>
        <w:ind w:left="142" w:hanging="14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proofErr w:type="gramStart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ценностно</w:t>
      </w:r>
      <w:proofErr w:type="spellEnd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ориентационной</w:t>
      </w:r>
      <w:proofErr w:type="gramEnd"/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7E74B5" w:rsidRPr="007E74B5" w:rsidRDefault="007E74B5" w:rsidP="007E74B5">
      <w:pPr>
        <w:numPr>
          <w:ilvl w:val="0"/>
          <w:numId w:val="8"/>
        </w:numPr>
        <w:spacing w:after="0" w:line="240" w:lineRule="auto"/>
        <w:ind w:left="142" w:hanging="14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рефлексивной;</w:t>
      </w:r>
    </w:p>
    <w:p w:rsidR="007E74B5" w:rsidRPr="007E74B5" w:rsidRDefault="007E74B5" w:rsidP="007E74B5">
      <w:pPr>
        <w:numPr>
          <w:ilvl w:val="0"/>
          <w:numId w:val="8"/>
        </w:numPr>
        <w:spacing w:after="0" w:line="240" w:lineRule="auto"/>
        <w:ind w:left="142" w:hanging="14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коммуникативной;</w:t>
      </w:r>
    </w:p>
    <w:p w:rsidR="007E74B5" w:rsidRPr="007E74B5" w:rsidRDefault="007E74B5" w:rsidP="007E74B5">
      <w:pPr>
        <w:numPr>
          <w:ilvl w:val="0"/>
          <w:numId w:val="8"/>
        </w:numPr>
        <w:spacing w:after="0" w:line="240" w:lineRule="auto"/>
        <w:ind w:left="142" w:hanging="14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E74B5">
        <w:rPr>
          <w:rFonts w:ascii="Times New Roman" w:eastAsia="MS Mincho" w:hAnsi="Times New Roman" w:cs="Times New Roman"/>
          <w:sz w:val="24"/>
          <w:szCs w:val="24"/>
          <w:lang w:eastAsia="ja-JP"/>
        </w:rPr>
        <w:t>информационной;</w:t>
      </w:r>
    </w:p>
    <w:p w:rsidR="00A54E8E" w:rsidRDefault="00E83231" w:rsidP="00761673">
      <w:pPr>
        <w:pStyle w:val="1"/>
        <w:spacing w:before="0"/>
        <w:jc w:val="center"/>
        <w:rPr>
          <w:rFonts w:ascii="Times New Roman" w:hAnsi="Times New Roman"/>
          <w:spacing w:val="-7"/>
        </w:rPr>
      </w:pPr>
      <w:r>
        <w:rPr>
          <w:rFonts w:ascii="Times New Roman" w:hAnsi="Times New Roman"/>
          <w:color w:val="auto"/>
        </w:rPr>
        <w:lastRenderedPageBreak/>
        <w:t>Тематическое планирование</w:t>
      </w:r>
      <w:r w:rsidR="000E623E">
        <w:rPr>
          <w:rFonts w:ascii="Times New Roman" w:hAnsi="Times New Roman"/>
          <w:color w:val="auto"/>
        </w:rPr>
        <w:t xml:space="preserve"> </w:t>
      </w:r>
      <w:r w:rsidRPr="00E83231">
        <w:rPr>
          <w:rFonts w:ascii="Times New Roman" w:hAnsi="Times New Roman"/>
          <w:color w:val="auto"/>
        </w:rPr>
        <w:t>курса</w:t>
      </w:r>
      <w:r w:rsidR="00A54E8E">
        <w:rPr>
          <w:rFonts w:ascii="Times New Roman" w:hAnsi="Times New Roman"/>
          <w:color w:val="auto"/>
        </w:rPr>
        <w:t>.</w:t>
      </w:r>
    </w:p>
    <w:tbl>
      <w:tblPr>
        <w:tblW w:w="96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417"/>
        <w:gridCol w:w="6648"/>
        <w:gridCol w:w="694"/>
      </w:tblGrid>
      <w:tr w:rsidR="00AE7180" w:rsidRPr="00A7337B" w:rsidTr="00086F06">
        <w:trPr>
          <w:trHeight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AE7180" w:rsidP="00E83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E83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E83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Pr="00D15AC4" w:rsidRDefault="00AE7180" w:rsidP="005E37BB">
            <w:pPr>
              <w:spacing w:after="0" w:line="240" w:lineRule="auto"/>
              <w:ind w:left="142" w:hanging="142"/>
              <w:jc w:val="center"/>
              <w:rPr>
                <w:rFonts w:ascii="Times New Roman" w:eastAsia="MS Mincho" w:hAnsi="Times New Roman" w:cs="Times New Roman"/>
                <w:b/>
                <w:bCs/>
                <w:caps/>
                <w:sz w:val="18"/>
                <w:szCs w:val="18"/>
                <w:lang w:eastAsia="ja-JP"/>
              </w:rPr>
            </w:pPr>
          </w:p>
        </w:tc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5E37BB" w:rsidRDefault="00AE7180" w:rsidP="005E37BB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5AC4">
              <w:rPr>
                <w:rFonts w:ascii="Times New Roman" w:eastAsia="MS Mincho" w:hAnsi="Times New Roman" w:cs="Times New Roman"/>
                <w:b/>
                <w:bCs/>
                <w:caps/>
                <w:sz w:val="18"/>
                <w:szCs w:val="18"/>
                <w:lang w:eastAsia="ja-JP"/>
              </w:rPr>
              <w:t xml:space="preserve">Методы решения уравнений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  <w:t xml:space="preserve">мЕТОДЫ РЕШЕНИЯ ТРИГОНОМЕТРИЧЕСКИХ </w:t>
            </w: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УРАВНЕНИЙ</w:t>
            </w:r>
          </w:p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5E37B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AE7180" w:rsidRPr="00A7337B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  <w:t>Методы решения уравнений высших степеней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МЕТОДЫ РЕШЕНИЯ ПОКАЗАТЕЛЬНЫХ УРАВНЕНИЙ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МЕТОДЫ РЕШЕНИЯ ПОКАЗАТЕЛЬНО-СТЕПЕННЫХ УРАВНЕНИЙ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Pr="00725FF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725FF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b/>
                <w:spacing w:val="-7"/>
                <w:sz w:val="18"/>
                <w:szCs w:val="18"/>
              </w:rPr>
              <w:t>МЕТОДЫ РЕШЕНИЯ НЕРАВЕНСТВ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3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06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7180" w:rsidRDefault="00AE7180" w:rsidP="0008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МЕТОДЫ РЕШЕНИЯ НЕРАВЕНСТВ, СОДЕРЖАЩИХ МОДУЛЬ.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E7180" w:rsidRPr="00A7337B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РЕШЕНИЕ НЕРАВЕНСТВ МЕТОДОМ ИНТЕРВАЛОВ.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МЕТОДЫ РЕШЕНИЯ ПОКАЗАТЕЛЬНЫХ НЕРАВЕНСТВ.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МЕТОДЫ РЕШЕНИЯ ИРРАЦИОНАЛЬНЫХ НЕРАВЕНСТВ.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7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МЕТОДЫ РЕШЕНИЯ ЛОГАРИФМИЧЕСКИХ НЕРАВЕНСТВ.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Pr="00086F06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РЕШЕНИЕ ТЕКСТОВЫХ ЗАДАЧ.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AE7180" w:rsidRPr="00A7337B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</w:pPr>
            <w:r w:rsidRPr="00D15AC4"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  <w:t>Разбор задач на работу по математике</w:t>
            </w:r>
          </w:p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31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AE7180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AE7180" w:rsidRPr="00A7337B" w:rsidRDefault="001231D1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E718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  <w:t>Алгоритм решения задач на растворы по математике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42E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2E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MS Mincho" w:hAnsi="Times New Roman" w:cs="Times New Roman"/>
                <w:bCs/>
                <w:caps/>
                <w:sz w:val="18"/>
                <w:szCs w:val="18"/>
                <w:lang w:eastAsia="ja-JP"/>
              </w:rPr>
              <w:t>Разбор задач на движение по математике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ПАРАМЕТРЫ.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91230D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725FFB" w:rsidRDefault="00442E1C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718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ПОНЯТИЕ УРАВНЕНИЙ С ПАРАМЕТРАМИ.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E7180" w:rsidRPr="00725FF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2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МЕТОДЫ РЕШЕНИЯ ЛИНЕЙНЫХ УРАВНЕНИЙ И НЕРАВЕНСТ С ПАРАМЕТРАМИ.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2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E7180" w:rsidRPr="00725FFB" w:rsidRDefault="00442E1C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718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УРАВНЕНИЯ С ПАРАМЕТРАМИ ПРИВОДИМЫЕ К КАВАДРАТНЫМ.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180" w:rsidRPr="00A7337B" w:rsidTr="00086F06">
        <w:trPr>
          <w:trHeight w:val="8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0" w:rsidRDefault="00086F06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E7180" w:rsidRPr="00725FFB" w:rsidRDefault="00442E1C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718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D15AC4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5AC4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ГРАФИЧЕСКИЙ МЕТОД  РЕШЕНИЯ ЗАДАЧ С ПАРАМЕТРАМИ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80" w:rsidRPr="00A7337B" w:rsidRDefault="00AE7180" w:rsidP="00DA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13AC0" w:rsidRPr="00A54E8E" w:rsidRDefault="00413AC0" w:rsidP="00413AC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049CF" w:rsidRDefault="002049CF" w:rsidP="00A54E8E">
      <w:pPr>
        <w:pStyle w:val="a5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2049CF" w:rsidRDefault="002049CF" w:rsidP="00A54E8E">
      <w:pPr>
        <w:pStyle w:val="a5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2049CF" w:rsidRDefault="002049CF" w:rsidP="00A54E8E">
      <w:pPr>
        <w:pStyle w:val="a5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C857BF" w:rsidRPr="002049CF" w:rsidRDefault="00A54E8E" w:rsidP="00A54E8E">
      <w:pPr>
        <w:pStyle w:val="a5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2049CF">
        <w:rPr>
          <w:bCs/>
          <w:color w:val="000000"/>
          <w:sz w:val="28"/>
          <w:szCs w:val="28"/>
        </w:rPr>
        <w:t>Используемая литература.</w:t>
      </w:r>
    </w:p>
    <w:p w:rsidR="002049CF" w:rsidRPr="002049CF" w:rsidRDefault="002049CF" w:rsidP="002049CF">
      <w:pPr>
        <w:pStyle w:val="a6"/>
        <w:widowControl w:val="0"/>
        <w:numPr>
          <w:ilvl w:val="0"/>
          <w:numId w:val="30"/>
        </w:numPr>
        <w:tabs>
          <w:tab w:val="left" w:pos="6521"/>
        </w:tabs>
        <w:spacing w:line="240" w:lineRule="auto"/>
        <w:ind w:right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9CF">
        <w:rPr>
          <w:rFonts w:ascii="Times New Roman" w:eastAsia="Times New Roman" w:hAnsi="Times New Roman" w:cs="Times New Roman"/>
          <w:sz w:val="24"/>
          <w:szCs w:val="24"/>
        </w:rPr>
        <w:t xml:space="preserve">           Учебник: «Алгебра и начала математического анализа. Базовый уровень» 11 </w:t>
      </w:r>
      <w:proofErr w:type="spellStart"/>
      <w:r w:rsidRPr="002049C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049CF">
        <w:rPr>
          <w:rFonts w:ascii="Times New Roman" w:eastAsia="Times New Roman" w:hAnsi="Times New Roman" w:cs="Times New Roman"/>
          <w:sz w:val="24"/>
          <w:szCs w:val="24"/>
        </w:rPr>
        <w:t>.: учебник для общеобразовательных учреждений /</w:t>
      </w:r>
      <w:r w:rsidRPr="002049CF">
        <w:rPr>
          <w:rFonts w:ascii="Times New Roman" w:eastAsia="Calibri" w:hAnsi="Times New Roman" w:cs="Times New Roman"/>
          <w:sz w:val="24"/>
          <w:szCs w:val="24"/>
        </w:rPr>
        <w:t xml:space="preserve"> А.Г. </w:t>
      </w:r>
      <w:proofErr w:type="gramStart"/>
      <w:r w:rsidRPr="002049CF">
        <w:rPr>
          <w:rFonts w:ascii="Times New Roman" w:eastAsia="Calibri" w:hAnsi="Times New Roman" w:cs="Times New Roman"/>
          <w:sz w:val="24"/>
          <w:szCs w:val="24"/>
        </w:rPr>
        <w:t>Мерзляк</w:t>
      </w:r>
      <w:proofErr w:type="gramEnd"/>
      <w:r w:rsidRPr="002049CF">
        <w:rPr>
          <w:rFonts w:ascii="Times New Roman" w:eastAsia="Calibri" w:hAnsi="Times New Roman" w:cs="Times New Roman"/>
          <w:sz w:val="24"/>
          <w:szCs w:val="24"/>
        </w:rPr>
        <w:t xml:space="preserve">, В.Б. Полонский, М.С. Якир, </w:t>
      </w:r>
      <w:proofErr w:type="spellStart"/>
      <w:r w:rsidRPr="002049CF">
        <w:rPr>
          <w:rFonts w:ascii="Times New Roman" w:eastAsia="Calibri" w:hAnsi="Times New Roman" w:cs="Times New Roman"/>
          <w:sz w:val="24"/>
          <w:szCs w:val="24"/>
        </w:rPr>
        <w:t>Е.В.Буцко</w:t>
      </w:r>
      <w:proofErr w:type="spellEnd"/>
      <w:r w:rsidRPr="002049CF">
        <w:rPr>
          <w:rFonts w:ascii="Times New Roman" w:eastAsia="Calibri" w:hAnsi="Times New Roman" w:cs="Times New Roman"/>
          <w:sz w:val="24"/>
          <w:szCs w:val="24"/>
        </w:rPr>
        <w:t xml:space="preserve"> /; М.: Вентана-Граф,202</w:t>
      </w:r>
      <w:r w:rsidR="005E37BB">
        <w:rPr>
          <w:rFonts w:ascii="Times New Roman" w:eastAsia="Calibri" w:hAnsi="Times New Roman" w:cs="Times New Roman"/>
          <w:sz w:val="24"/>
          <w:szCs w:val="24"/>
        </w:rPr>
        <w:t>1</w:t>
      </w:r>
      <w:r w:rsidRPr="002049C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54E8E" w:rsidRPr="002049CF" w:rsidRDefault="00C857BF" w:rsidP="00C857BF">
      <w:pPr>
        <w:pStyle w:val="a5"/>
        <w:numPr>
          <w:ilvl w:val="0"/>
          <w:numId w:val="30"/>
        </w:numPr>
        <w:spacing w:before="0" w:beforeAutospacing="0" w:after="150" w:afterAutospacing="0"/>
        <w:jc w:val="center"/>
      </w:pPr>
      <w:proofErr w:type="gramStart"/>
      <w:r w:rsidRPr="002049CF">
        <w:t>Садовничий</w:t>
      </w:r>
      <w:proofErr w:type="gramEnd"/>
      <w:r w:rsidRPr="002049CF">
        <w:t xml:space="preserve"> Ю.В. Математика. Профильный уровень. Задачи с параметром.- «Математика плюс: дополнительные вопросы математики».: УЧПЕДГИЗ, 2018.-128,[2]</w:t>
      </w:r>
      <w:proofErr w:type="gramStart"/>
      <w:r w:rsidRPr="002049CF">
        <w:t>с</w:t>
      </w:r>
      <w:proofErr w:type="gramEnd"/>
      <w:r w:rsidRPr="002049CF">
        <w:t>.</w:t>
      </w:r>
    </w:p>
    <w:p w:rsidR="00C857BF" w:rsidRPr="002049CF" w:rsidRDefault="00C857BF" w:rsidP="00C857BF">
      <w:pPr>
        <w:pStyle w:val="a5"/>
        <w:numPr>
          <w:ilvl w:val="0"/>
          <w:numId w:val="30"/>
        </w:numPr>
        <w:spacing w:before="0" w:beforeAutospacing="0" w:after="150" w:afterAutospacing="0"/>
        <w:jc w:val="center"/>
        <w:rPr>
          <w:b/>
          <w:bCs/>
          <w:color w:val="000000"/>
        </w:rPr>
      </w:pPr>
      <w:r w:rsidRPr="002049CF">
        <w:t>ЕГЭ 2022. Математика. Профильный уровень. 36 вариантов. Типовые тестовые задания. Под</w:t>
      </w:r>
      <w:proofErr w:type="gramStart"/>
      <w:r w:rsidRPr="002049CF">
        <w:t>.</w:t>
      </w:r>
      <w:proofErr w:type="gramEnd"/>
      <w:r w:rsidRPr="002049CF">
        <w:t xml:space="preserve"> </w:t>
      </w:r>
      <w:proofErr w:type="gramStart"/>
      <w:r w:rsidRPr="002049CF">
        <w:t>р</w:t>
      </w:r>
      <w:proofErr w:type="gramEnd"/>
      <w:r w:rsidRPr="002049CF">
        <w:t>ед. И.В. Ященко. - М.: Экзамен, МЦНМО, 2022.</w:t>
      </w:r>
    </w:p>
    <w:p w:rsidR="0091230D" w:rsidRPr="002049CF" w:rsidRDefault="0091230D" w:rsidP="00C857BF">
      <w:pPr>
        <w:pStyle w:val="a5"/>
        <w:numPr>
          <w:ilvl w:val="0"/>
          <w:numId w:val="30"/>
        </w:numPr>
        <w:spacing w:before="0" w:beforeAutospacing="0" w:after="150" w:afterAutospacing="0"/>
        <w:jc w:val="center"/>
        <w:rPr>
          <w:color w:val="000000"/>
        </w:rPr>
      </w:pPr>
      <w:r w:rsidRPr="002049CF">
        <w:rPr>
          <w:color w:val="000000"/>
        </w:rPr>
        <w:t>ЕГЭ 20</w:t>
      </w:r>
      <w:r w:rsidR="00C857BF" w:rsidRPr="002049CF">
        <w:rPr>
          <w:color w:val="000000"/>
        </w:rPr>
        <w:t>22</w:t>
      </w:r>
      <w:r w:rsidRPr="002049CF">
        <w:rPr>
          <w:color w:val="000000"/>
        </w:rPr>
        <w:t>. Математика. Базовый уровень. Практикум. Экзаменационные тесты. Лаппо Л.Д., Попов М.А. (20</w:t>
      </w:r>
      <w:r w:rsidR="00C857BF" w:rsidRPr="002049CF">
        <w:rPr>
          <w:color w:val="000000"/>
        </w:rPr>
        <w:t>22</w:t>
      </w:r>
      <w:r w:rsidRPr="002049CF">
        <w:rPr>
          <w:color w:val="000000"/>
        </w:rPr>
        <w:t>, 80с.)</w:t>
      </w:r>
    </w:p>
    <w:p w:rsidR="00A54E8E" w:rsidRDefault="00A54E8E" w:rsidP="00A54E8E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A54E8E" w:rsidSect="00D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1E4"/>
    <w:multiLevelType w:val="hybridMultilevel"/>
    <w:tmpl w:val="6F823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5E4"/>
    <w:multiLevelType w:val="multilevel"/>
    <w:tmpl w:val="3CDE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D774B"/>
    <w:multiLevelType w:val="hybridMultilevel"/>
    <w:tmpl w:val="A70AB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22887"/>
    <w:multiLevelType w:val="multilevel"/>
    <w:tmpl w:val="E2CE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555EDE"/>
    <w:multiLevelType w:val="multilevel"/>
    <w:tmpl w:val="84E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F23EBC"/>
    <w:multiLevelType w:val="multilevel"/>
    <w:tmpl w:val="C5B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1B5B18"/>
    <w:multiLevelType w:val="multilevel"/>
    <w:tmpl w:val="F1D6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C65D5E"/>
    <w:multiLevelType w:val="hybridMultilevel"/>
    <w:tmpl w:val="44FE2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E51C8"/>
    <w:multiLevelType w:val="multilevel"/>
    <w:tmpl w:val="4ED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760180"/>
    <w:multiLevelType w:val="hybridMultilevel"/>
    <w:tmpl w:val="56EE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6711"/>
    <w:multiLevelType w:val="hybridMultilevel"/>
    <w:tmpl w:val="83B41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C7975"/>
    <w:multiLevelType w:val="multilevel"/>
    <w:tmpl w:val="B444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06514BD"/>
    <w:multiLevelType w:val="multilevel"/>
    <w:tmpl w:val="93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D45389"/>
    <w:multiLevelType w:val="multilevel"/>
    <w:tmpl w:val="C96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DE5172"/>
    <w:multiLevelType w:val="multilevel"/>
    <w:tmpl w:val="8D0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7548E3"/>
    <w:multiLevelType w:val="multilevel"/>
    <w:tmpl w:val="E12A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F495E"/>
    <w:multiLevelType w:val="multilevel"/>
    <w:tmpl w:val="CAE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C36DF7"/>
    <w:multiLevelType w:val="hybridMultilevel"/>
    <w:tmpl w:val="D7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B5EA7"/>
    <w:multiLevelType w:val="hybridMultilevel"/>
    <w:tmpl w:val="095A0DE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>
    <w:nsid w:val="583A7AAB"/>
    <w:multiLevelType w:val="hybridMultilevel"/>
    <w:tmpl w:val="8C52B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1955A7"/>
    <w:multiLevelType w:val="multilevel"/>
    <w:tmpl w:val="62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350584"/>
    <w:multiLevelType w:val="multilevel"/>
    <w:tmpl w:val="9396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D74DA9"/>
    <w:multiLevelType w:val="multilevel"/>
    <w:tmpl w:val="4558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058F9"/>
    <w:multiLevelType w:val="multilevel"/>
    <w:tmpl w:val="1ED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5D1111"/>
    <w:multiLevelType w:val="multilevel"/>
    <w:tmpl w:val="E58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9F503A"/>
    <w:multiLevelType w:val="hybridMultilevel"/>
    <w:tmpl w:val="F6FCE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D34306"/>
    <w:multiLevelType w:val="multilevel"/>
    <w:tmpl w:val="004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6E7C28"/>
    <w:multiLevelType w:val="multilevel"/>
    <w:tmpl w:val="DD7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921291A"/>
    <w:multiLevelType w:val="multilevel"/>
    <w:tmpl w:val="F0E4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26"/>
  </w:num>
  <w:num w:numId="5">
    <w:abstractNumId w:val="10"/>
  </w:num>
  <w:num w:numId="6">
    <w:abstractNumId w:val="0"/>
  </w:num>
  <w:num w:numId="7">
    <w:abstractNumId w:val="16"/>
  </w:num>
  <w:num w:numId="8">
    <w:abstractNumId w:val="2"/>
  </w:num>
  <w:num w:numId="9">
    <w:abstractNumId w:val="25"/>
  </w:num>
  <w:num w:numId="10">
    <w:abstractNumId w:val="15"/>
  </w:num>
  <w:num w:numId="11">
    <w:abstractNumId w:val="27"/>
  </w:num>
  <w:num w:numId="12">
    <w:abstractNumId w:val="8"/>
  </w:num>
  <w:num w:numId="13">
    <w:abstractNumId w:val="22"/>
  </w:num>
  <w:num w:numId="14">
    <w:abstractNumId w:val="17"/>
  </w:num>
  <w:num w:numId="15">
    <w:abstractNumId w:val="28"/>
  </w:num>
  <w:num w:numId="16">
    <w:abstractNumId w:val="13"/>
  </w:num>
  <w:num w:numId="17">
    <w:abstractNumId w:val="11"/>
  </w:num>
  <w:num w:numId="18">
    <w:abstractNumId w:val="1"/>
  </w:num>
  <w:num w:numId="19">
    <w:abstractNumId w:val="3"/>
  </w:num>
  <w:num w:numId="20">
    <w:abstractNumId w:val="21"/>
  </w:num>
  <w:num w:numId="21">
    <w:abstractNumId w:val="12"/>
  </w:num>
  <w:num w:numId="22">
    <w:abstractNumId w:val="6"/>
  </w:num>
  <w:num w:numId="23">
    <w:abstractNumId w:val="29"/>
  </w:num>
  <w:num w:numId="24">
    <w:abstractNumId w:val="24"/>
  </w:num>
  <w:num w:numId="25">
    <w:abstractNumId w:val="14"/>
  </w:num>
  <w:num w:numId="26">
    <w:abstractNumId w:val="4"/>
  </w:num>
  <w:num w:numId="27">
    <w:abstractNumId w:val="5"/>
  </w:num>
  <w:num w:numId="28">
    <w:abstractNumId w:val="23"/>
  </w:num>
  <w:num w:numId="29">
    <w:abstractNumId w:val="9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BC2"/>
    <w:rsid w:val="00086F06"/>
    <w:rsid w:val="000B4D27"/>
    <w:rsid w:val="000C3A3F"/>
    <w:rsid w:val="000E623E"/>
    <w:rsid w:val="00122AE9"/>
    <w:rsid w:val="001231D1"/>
    <w:rsid w:val="001246D2"/>
    <w:rsid w:val="00153DF5"/>
    <w:rsid w:val="002049CF"/>
    <w:rsid w:val="00205486"/>
    <w:rsid w:val="00206A13"/>
    <w:rsid w:val="00206B1F"/>
    <w:rsid w:val="00305153"/>
    <w:rsid w:val="003439F6"/>
    <w:rsid w:val="003B5AFE"/>
    <w:rsid w:val="00413AC0"/>
    <w:rsid w:val="0043635B"/>
    <w:rsid w:val="00442E1C"/>
    <w:rsid w:val="00466F2F"/>
    <w:rsid w:val="004673BF"/>
    <w:rsid w:val="00480551"/>
    <w:rsid w:val="004B2561"/>
    <w:rsid w:val="00546D40"/>
    <w:rsid w:val="005E37BB"/>
    <w:rsid w:val="006278AB"/>
    <w:rsid w:val="006639B4"/>
    <w:rsid w:val="00711308"/>
    <w:rsid w:val="00725FFB"/>
    <w:rsid w:val="00737FD8"/>
    <w:rsid w:val="00761673"/>
    <w:rsid w:val="007E74B5"/>
    <w:rsid w:val="008771DA"/>
    <w:rsid w:val="00896B07"/>
    <w:rsid w:val="008C17F1"/>
    <w:rsid w:val="008E5622"/>
    <w:rsid w:val="0091230D"/>
    <w:rsid w:val="00A54E8E"/>
    <w:rsid w:val="00A7337B"/>
    <w:rsid w:val="00AE7180"/>
    <w:rsid w:val="00BD4BC2"/>
    <w:rsid w:val="00C75797"/>
    <w:rsid w:val="00C857BF"/>
    <w:rsid w:val="00D15AC4"/>
    <w:rsid w:val="00D8662E"/>
    <w:rsid w:val="00DA365D"/>
    <w:rsid w:val="00DC0DC6"/>
    <w:rsid w:val="00DE7F02"/>
    <w:rsid w:val="00DF4EB6"/>
    <w:rsid w:val="00E83231"/>
    <w:rsid w:val="00EC7C00"/>
    <w:rsid w:val="00F8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2E"/>
  </w:style>
  <w:style w:type="paragraph" w:styleId="1">
    <w:name w:val="heading 1"/>
    <w:basedOn w:val="a"/>
    <w:next w:val="a"/>
    <w:link w:val="10"/>
    <w:qFormat/>
    <w:rsid w:val="00A54E8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4E8E"/>
  </w:style>
  <w:style w:type="character" w:styleId="a3">
    <w:name w:val="Hyperlink"/>
    <w:basedOn w:val="a0"/>
    <w:uiPriority w:val="99"/>
    <w:semiHidden/>
    <w:unhideWhenUsed/>
    <w:rsid w:val="00A54E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4E8E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5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54E8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13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BBED-8FE8-4524-B749-865FEDAF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cab40</dc:creator>
  <cp:lastModifiedBy>13</cp:lastModifiedBy>
  <cp:revision>14</cp:revision>
  <cp:lastPrinted>2022-09-26T09:38:00Z</cp:lastPrinted>
  <dcterms:created xsi:type="dcterms:W3CDTF">2021-09-03T18:53:00Z</dcterms:created>
  <dcterms:modified xsi:type="dcterms:W3CDTF">2022-09-26T09:44:00Z</dcterms:modified>
</cp:coreProperties>
</file>