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08" w:rsidRPr="001B0490" w:rsidRDefault="00FB2D08" w:rsidP="00FB2D08">
      <w:pPr>
        <w:spacing w:after="0" w:line="240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B2D08" w:rsidRPr="001B0490" w:rsidRDefault="00FB2D08" w:rsidP="00FB2D08">
      <w:pPr>
        <w:spacing w:after="0" w:line="240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t>‌</w:t>
      </w:r>
      <w:bookmarkStart w:id="0" w:name="c9c270cb-8db4-4b8a-a6c7-a5bbc00b9a2a"/>
      <w:r w:rsidRPr="001B049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  <w:bookmarkEnd w:id="0"/>
      <w:r w:rsidRPr="001B049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B2D08" w:rsidRPr="001B0490" w:rsidRDefault="00FB2D08" w:rsidP="00FB2D08">
      <w:pPr>
        <w:spacing w:after="0" w:line="240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t>‌Ростовской области</w:t>
      </w:r>
      <w:r w:rsidRPr="001B0490">
        <w:rPr>
          <w:sz w:val="28"/>
        </w:rPr>
        <w:br/>
      </w:r>
      <w:bookmarkStart w:id="1" w:name="2ef03dff-ffc2-48f0-b077-ed4025dcdffe"/>
      <w:r w:rsidRPr="001B0490">
        <w:rPr>
          <w:rFonts w:ascii="Times New Roman" w:hAnsi="Times New Roman"/>
          <w:b/>
          <w:color w:val="000000"/>
          <w:sz w:val="28"/>
        </w:rPr>
        <w:t xml:space="preserve"> Отдел образования Администрация Октябрьского района</w:t>
      </w:r>
      <w:bookmarkEnd w:id="1"/>
      <w:r w:rsidRPr="001B0490">
        <w:rPr>
          <w:rFonts w:ascii="Times New Roman" w:hAnsi="Times New Roman"/>
          <w:b/>
          <w:color w:val="000000"/>
          <w:sz w:val="28"/>
        </w:rPr>
        <w:t>‌</w:t>
      </w:r>
      <w:r w:rsidRPr="001B0490">
        <w:rPr>
          <w:rFonts w:ascii="Times New Roman" w:hAnsi="Times New Roman"/>
          <w:color w:val="000000"/>
          <w:sz w:val="28"/>
        </w:rPr>
        <w:t>​</w:t>
      </w:r>
    </w:p>
    <w:p w:rsidR="00FB2D08" w:rsidRDefault="00FB2D08" w:rsidP="00FB2D0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</w:t>
      </w:r>
    </w:p>
    <w:p w:rsidR="00FB2D08" w:rsidRDefault="00FB2D08" w:rsidP="00FB2D08">
      <w:pPr>
        <w:spacing w:after="0"/>
        <w:ind w:left="120"/>
      </w:pPr>
    </w:p>
    <w:p w:rsidR="00FB2D08" w:rsidRDefault="00FB2D08" w:rsidP="00FB2D08">
      <w:pPr>
        <w:spacing w:after="0"/>
        <w:ind w:left="120"/>
      </w:pPr>
    </w:p>
    <w:p w:rsidR="00FB2D08" w:rsidRDefault="00FB2D08" w:rsidP="00FB2D08">
      <w:pPr>
        <w:spacing w:after="0"/>
        <w:ind w:left="120"/>
      </w:pPr>
    </w:p>
    <w:p w:rsidR="00FB2D08" w:rsidRDefault="00FB2D08" w:rsidP="00FB2D08">
      <w:pPr>
        <w:spacing w:after="0"/>
        <w:ind w:left="120"/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3544"/>
        <w:gridCol w:w="3657"/>
        <w:gridCol w:w="3714"/>
      </w:tblGrid>
      <w:tr w:rsidR="00FB2D08" w:rsidRPr="00E2220E" w:rsidTr="0087072A">
        <w:tc>
          <w:tcPr>
            <w:tcW w:w="3544" w:type="dxa"/>
          </w:tcPr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«РАССМОТРЕНО»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="0019200A"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</w:t>
            </w: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МО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</w:t>
            </w:r>
            <w:r w:rsidR="0019200A"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19200A"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П. Е. Ладана</w:t>
            </w:r>
          </w:p>
          <w:p w:rsidR="00FB2D08" w:rsidRPr="0019200A" w:rsidRDefault="0019200A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</w:t>
            </w:r>
            <w:r w:rsidR="00FB2D08"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августа 2024 года 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______________Бойко Е.В.</w:t>
            </w:r>
          </w:p>
        </w:tc>
        <w:tc>
          <w:tcPr>
            <w:tcW w:w="3657" w:type="dxa"/>
          </w:tcPr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«СОГЛАСОВАНО»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Кипоть</w:t>
            </w:r>
            <w:proofErr w:type="spellEnd"/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9200A"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2024 года</w:t>
            </w:r>
          </w:p>
        </w:tc>
        <w:tc>
          <w:tcPr>
            <w:tcW w:w="3714" w:type="dxa"/>
          </w:tcPr>
          <w:p w:rsidR="00FB2D08" w:rsidRPr="0019200A" w:rsidRDefault="00FB2D08" w:rsidP="0019200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20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«УТВЕРЖДЕНО»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МБОУ СОШ №</w:t>
            </w:r>
            <w:r w:rsidR="0019200A" w:rsidRPr="0019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19200A" w:rsidRPr="00192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им. П. Е. Ладана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Табаровец</w:t>
            </w:r>
            <w:proofErr w:type="spellEnd"/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19200A"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от «</w:t>
            </w:r>
            <w:r w:rsidR="0019200A"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19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2024 г.</w:t>
            </w:r>
          </w:p>
          <w:p w:rsidR="00FB2D08" w:rsidRPr="0019200A" w:rsidRDefault="00FB2D08" w:rsidP="001920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2D08" w:rsidRDefault="00FB2D08" w:rsidP="00FB2D08">
      <w:pPr>
        <w:spacing w:after="0"/>
        <w:ind w:left="120"/>
      </w:pPr>
    </w:p>
    <w:p w:rsidR="00FB2D08" w:rsidRPr="007824E8" w:rsidRDefault="00FB2D08" w:rsidP="00FB2D08">
      <w:pPr>
        <w:spacing w:after="0"/>
        <w:ind w:left="120"/>
      </w:pPr>
      <w:r w:rsidRPr="007824E8">
        <w:rPr>
          <w:rFonts w:ascii="Times New Roman" w:hAnsi="Times New Roman"/>
          <w:color w:val="000000"/>
          <w:sz w:val="28"/>
        </w:rPr>
        <w:t>‌</w:t>
      </w:r>
    </w:p>
    <w:p w:rsidR="00FB2D08" w:rsidRPr="007824E8" w:rsidRDefault="00FB2D08" w:rsidP="00FB2D08">
      <w:pPr>
        <w:spacing w:after="0"/>
        <w:ind w:left="120"/>
      </w:pPr>
    </w:p>
    <w:p w:rsidR="00FB2D08" w:rsidRPr="007824E8" w:rsidRDefault="00FB2D08" w:rsidP="00FB2D08">
      <w:pPr>
        <w:spacing w:after="0"/>
        <w:ind w:left="120"/>
      </w:pPr>
    </w:p>
    <w:p w:rsidR="00FB2D08" w:rsidRPr="003C13AF" w:rsidRDefault="00974EDB" w:rsidP="00FB2D0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FB2D08" w:rsidRPr="007824E8" w:rsidRDefault="00FB2D08" w:rsidP="00FB2D08">
      <w:pPr>
        <w:spacing w:after="0" w:line="408" w:lineRule="auto"/>
        <w:ind w:left="120"/>
        <w:jc w:val="center"/>
      </w:pPr>
      <w:r w:rsidRPr="007824E8"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курса</w:t>
      </w:r>
      <w:r w:rsidRPr="007824E8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Русская словесность</w:t>
      </w:r>
      <w:r w:rsidRPr="007824E8">
        <w:rPr>
          <w:rFonts w:ascii="Times New Roman" w:hAnsi="Times New Roman"/>
          <w:b/>
          <w:color w:val="000000"/>
          <w:sz w:val="28"/>
        </w:rPr>
        <w:t>»</w:t>
      </w:r>
    </w:p>
    <w:p w:rsidR="00FB2D08" w:rsidRPr="003C13AF" w:rsidRDefault="00FB2D08" w:rsidP="00FB2D0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C13AF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10 класса</w:t>
      </w:r>
    </w:p>
    <w:p w:rsidR="00FB2D08" w:rsidRPr="003C13AF" w:rsidRDefault="00FB2D08" w:rsidP="00FB2D0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3C13AF">
        <w:rPr>
          <w:rFonts w:ascii="Times New Roman" w:hAnsi="Times New Roman" w:cs="Times New Roman"/>
          <w:sz w:val="28"/>
          <w:szCs w:val="28"/>
        </w:rPr>
        <w:t>Составитель: учитель русского языка и литературы</w:t>
      </w:r>
    </w:p>
    <w:p w:rsidR="00FB2D08" w:rsidRDefault="00FB2D08" w:rsidP="00FB2D08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C13AF">
        <w:rPr>
          <w:rFonts w:ascii="Times New Roman" w:hAnsi="Times New Roman" w:cs="Times New Roman"/>
          <w:sz w:val="28"/>
          <w:szCs w:val="28"/>
        </w:rPr>
        <w:t>ысшей квалификационной категории</w:t>
      </w:r>
    </w:p>
    <w:p w:rsidR="00FB2D08" w:rsidRPr="003C13AF" w:rsidRDefault="00FB2D08" w:rsidP="00FB2D0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3C13AF">
        <w:rPr>
          <w:rFonts w:ascii="Times New Roman" w:hAnsi="Times New Roman" w:cs="Times New Roman"/>
          <w:sz w:val="28"/>
          <w:szCs w:val="28"/>
        </w:rPr>
        <w:t>Бойко Елена Владимировна</w:t>
      </w:r>
    </w:p>
    <w:p w:rsidR="00FB2D08" w:rsidRPr="007824E8" w:rsidRDefault="00FB2D08" w:rsidP="00FB2D08">
      <w:pPr>
        <w:spacing w:after="0"/>
        <w:ind w:left="120"/>
        <w:jc w:val="center"/>
      </w:pPr>
    </w:p>
    <w:p w:rsidR="00FB2D08" w:rsidRPr="007824E8" w:rsidRDefault="00FB2D08" w:rsidP="00FB2D08">
      <w:pPr>
        <w:spacing w:after="0"/>
      </w:pPr>
    </w:p>
    <w:p w:rsidR="00FB2D08" w:rsidRPr="007824E8" w:rsidRDefault="00FB2D08" w:rsidP="00FB2D08">
      <w:pPr>
        <w:spacing w:after="0"/>
        <w:ind w:left="120"/>
        <w:jc w:val="center"/>
      </w:pPr>
    </w:p>
    <w:p w:rsidR="00FB2D08" w:rsidRDefault="00FB2D08" w:rsidP="00FB2D08">
      <w:pPr>
        <w:spacing w:after="0"/>
        <w:ind w:left="120"/>
        <w:jc w:val="center"/>
      </w:pPr>
    </w:p>
    <w:p w:rsidR="00FB2D08" w:rsidRDefault="00FB2D08" w:rsidP="00FB2D08">
      <w:pPr>
        <w:spacing w:after="0"/>
        <w:ind w:left="120"/>
        <w:jc w:val="center"/>
      </w:pPr>
    </w:p>
    <w:p w:rsidR="00FB2D08" w:rsidRDefault="00FB2D08" w:rsidP="00FB2D08">
      <w:pPr>
        <w:spacing w:after="0"/>
        <w:ind w:left="120"/>
        <w:jc w:val="center"/>
      </w:pPr>
    </w:p>
    <w:p w:rsidR="00FB2D08" w:rsidRDefault="00FB2D08" w:rsidP="00FB2D08">
      <w:pPr>
        <w:spacing w:after="0"/>
        <w:ind w:left="120"/>
        <w:jc w:val="center"/>
      </w:pPr>
    </w:p>
    <w:p w:rsidR="00FB2D08" w:rsidRDefault="00FB2D08" w:rsidP="00FB2D08">
      <w:pPr>
        <w:spacing w:after="0"/>
        <w:ind w:left="120"/>
        <w:jc w:val="center"/>
      </w:pPr>
    </w:p>
    <w:p w:rsidR="00FB2D08" w:rsidRDefault="00FB2D08" w:rsidP="00FB2D08">
      <w:pPr>
        <w:spacing w:after="0"/>
        <w:ind w:left="120"/>
        <w:jc w:val="center"/>
      </w:pPr>
    </w:p>
    <w:p w:rsidR="00FB2D08" w:rsidRPr="007824E8" w:rsidRDefault="00FB2D08" w:rsidP="00FB2D08">
      <w:pPr>
        <w:spacing w:after="0"/>
      </w:pPr>
    </w:p>
    <w:p w:rsidR="00FB2D08" w:rsidRDefault="00FB2D08" w:rsidP="00FB2D0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824E8">
        <w:rPr>
          <w:rFonts w:ascii="Times New Roman" w:hAnsi="Times New Roman"/>
          <w:color w:val="000000"/>
          <w:sz w:val="28"/>
        </w:rPr>
        <w:t>​</w:t>
      </w:r>
      <w:bookmarkStart w:id="2" w:name="cfd04707-3192-4f35-bb6e-9ccc64c40c05"/>
      <w:r w:rsidRPr="007824E8">
        <w:rPr>
          <w:rFonts w:ascii="Times New Roman" w:hAnsi="Times New Roman"/>
          <w:b/>
          <w:color w:val="000000"/>
          <w:sz w:val="28"/>
        </w:rPr>
        <w:t>п. Персиановский</w:t>
      </w:r>
      <w:bookmarkEnd w:id="2"/>
      <w:r w:rsidRPr="007824E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865fc295-6d74-46ac-8b2f-18f525410f3e"/>
    </w:p>
    <w:p w:rsidR="00FB2D08" w:rsidRPr="007824E8" w:rsidRDefault="00FB2D08" w:rsidP="00FB2D0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2024-2025</w:t>
      </w:r>
      <w:r w:rsidRPr="007824E8">
        <w:rPr>
          <w:rFonts w:ascii="Times New Roman" w:hAnsi="Times New Roman"/>
          <w:b/>
          <w:color w:val="000000"/>
          <w:sz w:val="28"/>
        </w:rPr>
        <w:t xml:space="preserve"> учебный год</w:t>
      </w:r>
      <w:bookmarkEnd w:id="3"/>
      <w:r w:rsidRPr="007824E8">
        <w:rPr>
          <w:rFonts w:ascii="Times New Roman" w:hAnsi="Times New Roman"/>
          <w:b/>
          <w:color w:val="000000"/>
          <w:sz w:val="28"/>
        </w:rPr>
        <w:t>‌</w:t>
      </w:r>
      <w:r w:rsidRPr="007824E8">
        <w:rPr>
          <w:rFonts w:ascii="Times New Roman" w:hAnsi="Times New Roman"/>
          <w:color w:val="000000"/>
          <w:sz w:val="28"/>
        </w:rPr>
        <w:t>​</w:t>
      </w:r>
    </w:p>
    <w:p w:rsidR="00E26095" w:rsidRPr="00E26095" w:rsidRDefault="00E26095" w:rsidP="00E260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26095" w:rsidRDefault="00E26095" w:rsidP="00E260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B2D08" w:rsidRPr="00E26095" w:rsidRDefault="00FB2D08" w:rsidP="00E260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26095" w:rsidRPr="00FB2D08" w:rsidRDefault="00E26095" w:rsidP="00E260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записка.</w:t>
      </w:r>
    </w:p>
    <w:p w:rsidR="00E26095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 курс «</w:t>
      </w: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словесность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 </w:t>
      </w:r>
      <w:r w:rsidR="00E26095" w:rsidRPr="00FB2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задачу 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сблизить преподавание русского языка и литературы, показать литературные произведения как творения словесного искусства, увидеть и раскрыть их богатейшее содержание и художественное совершенство «посредством тщательного анализа самой словесной ткани литературного произведения».</w:t>
      </w:r>
    </w:p>
    <w:p w:rsidR="00FB2D08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курс призван объединить и обобщить сведения о языке как «материале словесности», «первоэлементе литературы» и о словесном произведении как целостном единстве идейно-смыслового и эстетического содержания и его словесного выражения. Часть этих сведений содержится в различных разделах действующих программ и учебников по русскому языку и по литературе и стала уже привычной, а часть только входит в обиход. Но главное не в наборе сведений, а в том, чтобы они были представлены в виде систематического курса. </w:t>
      </w:r>
    </w:p>
    <w:p w:rsidR="00E26095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вводной части раскрывается содержание понятий «слово» и «словесность».</w:t>
      </w:r>
    </w:p>
    <w:p w:rsidR="00E26095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части описывается лексико-фразеологические, грамматические и фонетические элементы языка, а также сложившиеся и устоявшиеся виды и способы их соединения, которые выступают как материал, из которого создаются произведения словесности.</w:t>
      </w:r>
    </w:p>
    <w:p w:rsidR="00E26095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части рассматривается произведение словесности как словесно-художественное единство, в котором отдельные элементы языка организуются «в одно и качественно новое целое».</w:t>
      </w:r>
    </w:p>
    <w:p w:rsidR="00E26095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словесность» не являе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механическим соединением двух учебных дисциплин – русского языка и теории литературы. В словесности объектом выступает язык «не как система знаков в отвлечении от конкретного смысла, а как последовательность тех же знаков, конкретный смысл формирующая и выражающая». Литературный текст, в свою очередь, выступает объектом словесности </w:t>
      </w:r>
      <w:proofErr w:type="gramStart"/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</w:t>
      </w:r>
      <w:proofErr w:type="gramEnd"/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словесное (языковое) произведение. Таким образом, предмет словесности можно определить как изучение единства содержания литературного произведения и способов языкового выражения этого содержания.</w:t>
      </w:r>
    </w:p>
    <w:p w:rsidR="00E26095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определенную тему курса, ученики выполняют либо практическую работу, либо сдают зачет.</w:t>
      </w:r>
    </w:p>
    <w:p w:rsidR="00E26095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имеет практическую направленность. Во-первых, старшеклассники более осмысленно используют языковые средства, богатства языка в устной и письменной речи: в сочинениях, изложениях, докладах, рефератах, монологических высказываниях. Во-вторых, занят</w:t>
      </w: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помогают подготовиться к ЕГЭ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В-третьих, позволяют выявить склонности и способности школьников и определиться с выбором будущей специальности.</w:t>
      </w:r>
    </w:p>
    <w:p w:rsidR="00E26095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Курс рассчитан на 34 часа</w:t>
      </w:r>
      <w:r w:rsidR="00E26095" w:rsidRPr="00FB2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095" w:rsidRPr="00FB2D08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26095" w:rsidRPr="00FB2D08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2D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26095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B2D08" w:rsidRPr="00FB2D08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6095" w:rsidRPr="00932E10" w:rsidRDefault="00E26095" w:rsidP="00932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изучаемого курса.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 словесность.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– не только единица языка, но и сам язык, способность человека выражать словесно мысли и чувства, охватывая все многообразие материальной и духовной жизни. «Слово есть воссоздание внутри себя мира».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Словесность – дар слова, способность выражать мысли словами.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Словесность – все, что составлено, создано из слов, все словесные произведения какого-либо народа, словесное творчество, словесное искусство. Словесность народная (устное народное творчество) и словесность книжная (литература).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Словесность – словесные науки, «все, что относится к изучению здравого сужденья, правильного и изящного выражения». Словесность и филология. Словесные науки – основа филологии, изучающей историю и сущность духовной культуры народа через анализ текстов – произведений словесности.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словесности.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Русский язык и разновидности его употребления.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славяно-русском языке как материале словесности.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Строй и употребление языка. «Грамматическое» и «стилистическое» изучение языка. 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Соотносительность (вариативность) средств и способов языкового выражения.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Стиль. Стиль в </w:t>
      </w:r>
      <w:proofErr w:type="spellStart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общеискусствоведческом</w:t>
      </w:r>
      <w:proofErr w:type="spellEnd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плане. Стиль как категория словесности.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язык и литературный язык. Их взаимосвязь и различия. Разновидности разговорного языка: территориальный диалект, социально-профессиональный диалект, жаргон, арго, просторечие, «</w:t>
      </w:r>
      <w:proofErr w:type="spellStart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полудиалект</w:t>
      </w:r>
      <w:proofErr w:type="spellEnd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«общий» разговорный язык. Разновидности литературного языка: официально-деловой, научный и публицистический стили, язык художественной литературы («художественный стиль»).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Стилистические возможности языковых средств.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Лексика. Многозначность слова. Омонимы. Синонимы и антонимы. Паронимы. Архаизмы, историзмы и неологизмы. Славянизмы. Общеупотребительные слова. Диалектные слова. Профессиональные слова. Жаргонные слова. Заимствованные слова. «Макаронический язык». Эмоционально окрашенные слова. «Поэтическая лексика». Прямое и переносное значения слов.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Фразеология. Крылатые слова. Их источники: античная мифология, античные авторы, Ветхий и Новый Завет, произведения русских и зарубежных писателей. Важность знания источников и подлинного значения крылатых слов для правильного понимания произведений словесности.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Морфология. Стилистическое использование морфологических форм существительных, прилагательных, местоимений. Выразительные возможности глагола. Виды и времена. «Переносное употребление» времен. Наклонения. Причастия и деепричастия.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Синтаксис. Типы предложений, их соотносительность. Соотносительность способов выражения главных и второстепенных членов предложения. Бессоюзная и союзная связь,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сочинение и подчинение. Порядок слов – «главная сокровищница синтаксической синонимики русского языка».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и качества словесного выражения.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устное и письменное. Различие понятий </w:t>
      </w:r>
      <w:r w:rsidR="00E26095" w:rsidRPr="00CD5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устный</w:t>
      </w:r>
      <w:r w:rsidRPr="00CD5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="00E26095" w:rsidRPr="00CD5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разговорный, письменный 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26095" w:rsidRPr="00CD5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книжный (литературный).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Выражение диалогическое и монологическое. Выражение прозаическое и стихотворное. Различие понятий </w:t>
      </w:r>
      <w:r w:rsidR="00E26095" w:rsidRPr="00CD5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стихотворный</w:t>
      </w:r>
      <w:r w:rsidRPr="00CD5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26095" w:rsidRPr="00CD5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поэтический.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Повествование, описание и рассуждение как типичные виды словесного выражения. Особенности их строения. Жанры, в которых выступают повествование, описание и рассуждение.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ко всем видам словесного выражения: правильность, точность, последовательность, чистота, выразительность, богатство (разнообразие).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средства, обеспечивающие или, наоборот, нарушающие эти качества.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Уместность того или иного способа словесного выражения.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Средства художественной изобразительности.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Изобразительность слова в его прямом значении (</w:t>
      </w:r>
      <w:proofErr w:type="spellStart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автология</w:t>
      </w:r>
      <w:proofErr w:type="spellEnd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переносном значении (</w:t>
      </w:r>
      <w:proofErr w:type="spellStart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металогия</w:t>
      </w:r>
      <w:proofErr w:type="spellEnd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). Эпитет. Сравнение. Аллегория. Перифраза. Тропы: метафора, метонимия, синекдоха, олицетворение, гипербола, литота, ирония. Фигуры: анафора, антитеза, градация, оксюморон, «острые речи», параллелизм, повторение, риторическое обращение, восклицание, вопрос, умолчание, хиазм, эллипсис, эпифора.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«Звуковой символизм» и звукоподражание как основа специальной звуковой организации («словесной инструментовки») произведений словесности. Основные формы «словесной инструментовки»: аллитерация, ассонанс, звуковые повторы, звукопись. «Поэтическая этимология». Каламбур.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и интонация в прозе и в стихах.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Русское стихосложение.</w:t>
      </w:r>
    </w:p>
    <w:p w:rsidR="00E26095" w:rsidRPr="00CD520C" w:rsidRDefault="00FB2D08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стихосложения. Устный народный стих. Силлабическое, тоническое и силлабо-тоническое стихосложение. Стихотворные размеры силлабо-тонического стиха. Стопа. Двухсложные и трехсложные стопы. Рифма, ее виды. Рифмованные и </w:t>
      </w:r>
      <w:proofErr w:type="spellStart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безрифмованные</w:t>
      </w:r>
      <w:proofErr w:type="spellEnd"/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стихи. Свободный стих. Строфа. Главные виды строф.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095" w:rsidRPr="00CD520C" w:rsidRDefault="00E26095" w:rsidP="00CD52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учащихся.</w:t>
      </w:r>
    </w:p>
    <w:p w:rsidR="00E26095" w:rsidRPr="00CD520C" w:rsidRDefault="00CD520C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элективного курса ученик должен </w:t>
      </w:r>
      <w:r w:rsidR="00E26095" w:rsidRPr="00CD5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знать/понимать: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связь языка и истории, культуры русского и других народов;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смысл понятий: слово, словесность, строй языка, речевая ситуация и ее компоненты, литературный язык, языковая норма, культура речи;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основные единицы и уровни языка, их признаки и взаимосвязь;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нормы речевого поведения в социаль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но-культурной, учебно-научной, официально-деловой сферах общения;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информационно-смысловая переработка текста в процессе чтения и </w:t>
      </w:r>
      <w:proofErr w:type="spellStart"/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аудиро</w:t>
      </w: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вания</w:t>
      </w:r>
      <w:proofErr w:type="spellEnd"/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адекватно воспринимать информацию и понимать читаемый и </w:t>
      </w:r>
      <w:proofErr w:type="spellStart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аудируемый</w:t>
      </w:r>
      <w:proofErr w:type="spellEnd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комментировать и оценивать информацию исходного текста, определять позицию автора;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осознавать коммуникативную цель слушания текста и в соответствии с этим органи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зовывать процесс </w:t>
      </w:r>
      <w:proofErr w:type="spellStart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осознавать языковые, графические особенности текста, трудности его воспри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ятия и самостоятельно организовывать процесс чтения в зависимости от коммуника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тивной задачи;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извлекать необходимую информацию из различных источников: учебно-научных тек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стов, справочной литературы, средств массовой информации, в том числе представленные в электронном виде на различных информационных носителях;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свободно пользоваться справочной литературой по русскому языку и литературе;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информацию исходного текста других видов деятельности (при состав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лении рабочих материалов, при выполнении проектных заданий, подготовке докладов, ре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фератов);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 устного и письменного речевого высказывания: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устные и письменные монологические и диалогические высказывания различных типов и жанров в учебно-научной, социально-культурной и деловой сферах об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формулировать основную мысль (коммуникативное намерение) своего высказыва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развивать эту мысль, убедительно аргументировать свою точку зрения;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выстраивать композицию письменного высказывания, обеспечивая последователь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связность изложения, выбирать языковые средства, обеспечивающие правильность, точность и выразительность речи;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высказывать свою позицию по вопросу, затронутому в прочитанном или прослушан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тексте, давать оценку художественным особенностям исходного текста;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владеть основными жанрами публицистики, создавать собственные письменные тек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устное высказывание на лингвистические темы;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владеть приемами редактирования текста, используя возможности лексической и грамматической синонимии;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оценивать речевое высказывание с опорой на полученные </w:t>
      </w:r>
      <w:proofErr w:type="spellStart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речеведческие</w:t>
      </w:r>
      <w:proofErr w:type="spellEnd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текста и языковых единиц: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опознавать и анализировать языковые единицы с точки зрения правильности, точно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уместности их употребления;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соблюдение языковых норм и правил речевого поведения: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соблюдать в процессе </w:t>
      </w:r>
      <w:proofErr w:type="gramStart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proofErr w:type="gramEnd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орфографические и пунктуационные нормы;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эффективно использовать языковые единицы в речи;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соблюдать нормы речевого поведения в социально-культурной, учебно-научной, официально-деловой сферах общения;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участвовать в спорах, диспутах, дискуссиях, владеть умениями доказывать, отстаи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свою точку зрения, соглашаться или не соглашаться с мнением оппонента в соответст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вии с этикой речевого взаимодействия;</w:t>
      </w:r>
    </w:p>
    <w:p w:rsidR="00E26095" w:rsidRPr="00CD520C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фиксировать замеченные нарушения норм в процессе </w:t>
      </w:r>
      <w:proofErr w:type="spellStart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различать грам</w:t>
      </w:r>
      <w:r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матические ошибки и речевые недочеты, тактично реагировать на речевые погрешности в высказываниях собеседников.</w:t>
      </w:r>
    </w:p>
    <w:p w:rsidR="00E26095" w:rsidRPr="00932E10" w:rsidRDefault="00CD520C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E26095" w:rsidRPr="00CD5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контроля: </w:t>
      </w:r>
      <w:r w:rsidR="00E26095" w:rsidRPr="00CD5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сообщение на лингвистическую тему, практикум, защита проекта</w:t>
      </w:r>
    </w:p>
    <w:p w:rsidR="00E26095" w:rsidRPr="00CD520C" w:rsidRDefault="00E26095" w:rsidP="00E260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2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W w:w="93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"/>
        <w:gridCol w:w="5590"/>
        <w:gridCol w:w="850"/>
        <w:gridCol w:w="2396"/>
      </w:tblGrid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6095" w:rsidRPr="00932E10" w:rsidRDefault="00E26095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6095" w:rsidRPr="00932E10" w:rsidRDefault="00E26095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6095" w:rsidRPr="00932E10" w:rsidRDefault="00E26095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6095" w:rsidRPr="00932E10" w:rsidRDefault="00E26095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Слово и словесность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разновидности его употребления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ответ на вопрос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как категория словесности.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0644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языковых единиц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возможности языковых средств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художественной изобразительности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поэтического текста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Тропы языка и фигуры речи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«Звуковой символизм» и звукоподражание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«Поэтическая этимология». Каламбур.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и интонация в прозе и в стихах.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стихосложения. Стихотворные размеры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средства, обеспечивающие правильность речи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Уместность различных способов словесного 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02.12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Развернутый ответ 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вопрос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 и виды произведений словесности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языковых единиц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Эпос. Отличительные черты. Эпические жанры.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Лирика, ее отличительные черты.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поэтического текста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Лирика, ее отличительные черты.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Лиро-эпические жанры: ода, поэма, баллада.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поэтического текста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текста: выраженность,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отграничен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связность, цельность, упорядоченность (струк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турность).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связи частей текста. Текст как единство неязыкового содержания и его языкового (словесного) выражения.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ответ на вопрос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текста: выраженность,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отграничен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связность, цельность, упорядоченность (струк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турность). Способы связи частей текста. Текст как единство неязыкового содержания и его языкового (словесного) выражения.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14064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языковых единиц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текста: выраженность,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отграничен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связность, цельность, упорядоченность (струк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турность). Способы связи частей текста. Текст как единство неязыкового содержания и его языкового (словесного) выражения.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и архитектоника. Сюжет и фабула. Понимание композиции как развертывания сюже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та: экспозиция, завязка, развитие действия, кульми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нация, развязка.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932E10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мпозиционные функции «деталей» в 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словесном</w:t>
            </w:r>
            <w:r w:rsidR="00932E10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автора и образ рассказчика в словесном произведении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авторском повествовании и его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Словесные формы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субъективации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прямая речь,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несобственно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-прямая речь, внутренняя речь.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ответ на вопрос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Композиционные формы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субъективации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формы представления, изобразительные формы, монтажные формы. Прием «отстранения» в отношении к компо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зиционным формам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субъективации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языковых единиц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Стилизация. Сказ. Пародия.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 и сатира (сатирический пафос) в словесных произведениях.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художественной литературы как особая разно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видность употребления языка.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Образность произведений художественной словес</w:t>
            </w: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ности, Слово и образ.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образности как результата применения тропов и фигур.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D520C"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Образ-символ.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</w:tc>
      </w:tr>
      <w:tr w:rsidR="00932E10" w:rsidRPr="00932E10" w:rsidTr="00932E10"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диалога и </w:t>
            </w:r>
            <w:proofErr w:type="spellStart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полилога</w:t>
            </w:r>
            <w:proofErr w:type="spellEnd"/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драматургии.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140644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20C" w:rsidRPr="00932E10" w:rsidRDefault="00CD520C" w:rsidP="00E260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ответ на вопрос</w:t>
            </w:r>
          </w:p>
        </w:tc>
      </w:tr>
    </w:tbl>
    <w:p w:rsidR="00E26095" w:rsidRPr="00932E10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6095" w:rsidRPr="00932E10" w:rsidRDefault="00E26095" w:rsidP="00932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Для учителя.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Виноградов В.В. О теории художественной речи. – М., 1971.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Виноградов В.В. Проблемы русской стилистики. – М., 1981.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Виноградов В.В. Стилистика. Теория поэтической речи. Поэтика. – М., 1963.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Винокур Г.О. О задачах истории языка. Понятие поэтического языка//Избранные работы по русскому языку. – М., 1959.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Головин Б.Н. Основы культуры речи. – М., 1980.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Горшков А.И. Русская словесность: Методические рекомендации к учебному пособию для 10-11 классов «Русская </w:t>
      </w:r>
      <w:proofErr w:type="gramStart"/>
      <w:r w:rsidRPr="00932E10">
        <w:rPr>
          <w:rFonts w:ascii="Times New Roman" w:hAnsi="Times New Roman" w:cs="Times New Roman"/>
          <w:sz w:val="24"/>
          <w:szCs w:val="24"/>
          <w:lang w:eastAsia="ru-RU"/>
        </w:rPr>
        <w:t>словесность(</w:t>
      </w:r>
      <w:proofErr w:type="gramEnd"/>
      <w:r w:rsidRPr="00932E10">
        <w:rPr>
          <w:rFonts w:ascii="Times New Roman" w:hAnsi="Times New Roman" w:cs="Times New Roman"/>
          <w:sz w:val="24"/>
          <w:szCs w:val="24"/>
          <w:lang w:eastAsia="ru-RU"/>
        </w:rPr>
        <w:t>От слова к словесности)». – М., 2006.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Ларин Б.А. Эстетика слова и язык писателя. – Л., 1974.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Лотман Ю.М. Анализ поэтического текста. – Л., 1972.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Лотман Ю.М. Структура художественного текста. – М., 1970.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Одинцов В.В. Стилистика текста. – М., 1980.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Шмелев Д.Н. Русский язык в его функциональных разновидностях. – М., 1977.</w:t>
      </w:r>
    </w:p>
    <w:p w:rsidR="00E26095" w:rsidRPr="00932E10" w:rsidRDefault="00E26095" w:rsidP="00932E10">
      <w:pPr>
        <w:pStyle w:val="a3"/>
        <w:numPr>
          <w:ilvl w:val="0"/>
          <w:numId w:val="3"/>
        </w:numPr>
        <w:rPr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Щерба Л.В. Современный русский литературный язык: Литературный язык и пути его развития (применительно к русскому языку)//Избранные работы по русскому языку. – М., 1957</w:t>
      </w:r>
      <w:r w:rsidRPr="00932E10">
        <w:rPr>
          <w:lang w:eastAsia="ru-RU"/>
        </w:rPr>
        <w:t>.</w:t>
      </w:r>
    </w:p>
    <w:p w:rsidR="00E26095" w:rsidRPr="00932E10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095" w:rsidRPr="00932E10" w:rsidRDefault="00E26095" w:rsidP="00E26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учащихся.</w:t>
      </w:r>
    </w:p>
    <w:p w:rsidR="00E26095" w:rsidRPr="00932E10" w:rsidRDefault="00E26095" w:rsidP="00932E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Горшков А.И. Русская словесность: От слова к словесности. 10-11 </w:t>
      </w:r>
      <w:proofErr w:type="spellStart"/>
      <w:r w:rsidRPr="00932E10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932E10">
        <w:rPr>
          <w:rFonts w:ascii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2E10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932E10">
        <w:rPr>
          <w:rFonts w:ascii="Times New Roman" w:hAnsi="Times New Roman" w:cs="Times New Roman"/>
          <w:sz w:val="24"/>
          <w:szCs w:val="24"/>
          <w:lang w:eastAsia="ru-RU"/>
        </w:rPr>
        <w:t>. учреждений. – М., 2004.</w:t>
      </w:r>
    </w:p>
    <w:p w:rsidR="00E26095" w:rsidRPr="00932E10" w:rsidRDefault="00E26095" w:rsidP="00932E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Горшков А.И. Русская словесность: От слова к словесности: Сб. задач и упражнений. 10-11 </w:t>
      </w:r>
      <w:proofErr w:type="spellStart"/>
      <w:r w:rsidRPr="00932E10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932E10">
        <w:rPr>
          <w:rFonts w:ascii="Times New Roman" w:hAnsi="Times New Roman" w:cs="Times New Roman"/>
          <w:sz w:val="24"/>
          <w:szCs w:val="24"/>
          <w:lang w:eastAsia="ru-RU"/>
        </w:rPr>
        <w:t>Учеб.пособие</w:t>
      </w:r>
      <w:proofErr w:type="spellEnd"/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32E10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932E10">
        <w:rPr>
          <w:rFonts w:ascii="Times New Roman" w:hAnsi="Times New Roman" w:cs="Times New Roman"/>
          <w:sz w:val="24"/>
          <w:szCs w:val="24"/>
          <w:lang w:eastAsia="ru-RU"/>
        </w:rPr>
        <w:t>. учреждений. – М., 2004.</w:t>
      </w:r>
    </w:p>
    <w:p w:rsidR="00E26095" w:rsidRPr="00932E10" w:rsidRDefault="00E26095" w:rsidP="00932E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Горшков А.И. Все богатство, сила и гибкость нашего языка: </w:t>
      </w:r>
      <w:proofErr w:type="spellStart"/>
      <w:r w:rsidRPr="00932E10">
        <w:rPr>
          <w:rFonts w:ascii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932E10">
        <w:rPr>
          <w:rFonts w:ascii="Times New Roman" w:hAnsi="Times New Roman" w:cs="Times New Roman"/>
          <w:sz w:val="24"/>
          <w:szCs w:val="24"/>
          <w:lang w:eastAsia="ru-RU"/>
        </w:rPr>
        <w:t xml:space="preserve"> в истории русского языка. – М., 1993.</w:t>
      </w:r>
    </w:p>
    <w:p w:rsidR="00E26095" w:rsidRPr="00932E10" w:rsidRDefault="00E26095" w:rsidP="00932E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Одинцов В.В. Лингвистические парадоксы. – М., 1976.</w:t>
      </w:r>
    </w:p>
    <w:p w:rsidR="00E26095" w:rsidRPr="00932E10" w:rsidRDefault="00E26095" w:rsidP="00932E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Одинцов В.В. О языке художественной прозы. – М., 1973.</w:t>
      </w:r>
    </w:p>
    <w:p w:rsidR="00E26095" w:rsidRPr="00932E10" w:rsidRDefault="00E26095" w:rsidP="00932E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2E10">
        <w:rPr>
          <w:rFonts w:ascii="Times New Roman" w:hAnsi="Times New Roman" w:cs="Times New Roman"/>
          <w:sz w:val="24"/>
          <w:szCs w:val="24"/>
          <w:lang w:eastAsia="ru-RU"/>
        </w:rPr>
        <w:t>Шмелев Д.Н. слово и образ. – М., 1964.</w:t>
      </w:r>
      <w:bookmarkStart w:id="4" w:name="_GoBack"/>
      <w:bookmarkEnd w:id="4"/>
    </w:p>
    <w:sectPr w:rsidR="00E26095" w:rsidRPr="0093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36C8"/>
    <w:multiLevelType w:val="hybridMultilevel"/>
    <w:tmpl w:val="A46E9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E1156"/>
    <w:multiLevelType w:val="multilevel"/>
    <w:tmpl w:val="64CC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C0546"/>
    <w:multiLevelType w:val="hybridMultilevel"/>
    <w:tmpl w:val="F052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D67D5"/>
    <w:multiLevelType w:val="multilevel"/>
    <w:tmpl w:val="353C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C3"/>
    <w:rsid w:val="00127033"/>
    <w:rsid w:val="00140644"/>
    <w:rsid w:val="0019200A"/>
    <w:rsid w:val="00590CC3"/>
    <w:rsid w:val="007D6237"/>
    <w:rsid w:val="00932E10"/>
    <w:rsid w:val="00974EDB"/>
    <w:rsid w:val="00CD520C"/>
    <w:rsid w:val="00E26095"/>
    <w:rsid w:val="00E9460D"/>
    <w:rsid w:val="00E95E61"/>
    <w:rsid w:val="00FB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4B06"/>
  <w15:docId w15:val="{CD1F2CBA-4362-44C1-9C95-D4617446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E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2024-09-11T10:26:00Z</cp:lastPrinted>
  <dcterms:created xsi:type="dcterms:W3CDTF">2024-08-27T19:28:00Z</dcterms:created>
  <dcterms:modified xsi:type="dcterms:W3CDTF">2024-09-11T10:31:00Z</dcterms:modified>
</cp:coreProperties>
</file>