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428" w:rsidRPr="005C116B" w:rsidRDefault="00820428" w:rsidP="00820428">
      <w:pPr>
        <w:pStyle w:val="a3"/>
        <w:ind w:right="122" w:firstLine="707"/>
        <w:jc w:val="center"/>
        <w:rPr>
          <w:b/>
        </w:rPr>
      </w:pPr>
      <w:bookmarkStart w:id="0" w:name="_GoBack"/>
      <w:r w:rsidRPr="005C116B">
        <w:rPr>
          <w:b/>
        </w:rPr>
        <w:t>План заседаний Штаба воспитательной работы</w:t>
      </w:r>
    </w:p>
    <w:p w:rsidR="00820428" w:rsidRPr="005C116B" w:rsidRDefault="00820428" w:rsidP="00820428">
      <w:pPr>
        <w:pStyle w:val="a3"/>
        <w:ind w:right="122" w:firstLine="707"/>
        <w:jc w:val="center"/>
        <w:rPr>
          <w:b/>
          <w:color w:val="FF0000"/>
        </w:rPr>
      </w:pPr>
      <w:r w:rsidRPr="005C116B">
        <w:rPr>
          <w:b/>
        </w:rPr>
        <w:t>в</w:t>
      </w:r>
      <w:r w:rsidRPr="005C116B">
        <w:rPr>
          <w:b/>
          <w:spacing w:val="-2"/>
        </w:rPr>
        <w:t xml:space="preserve"> </w:t>
      </w:r>
      <w:r w:rsidRPr="005C116B">
        <w:rPr>
          <w:b/>
        </w:rPr>
        <w:t>20</w:t>
      </w:r>
      <w:r>
        <w:rPr>
          <w:b/>
          <w:lang w:val="ru-RU"/>
        </w:rPr>
        <w:t>25</w:t>
      </w:r>
      <w:r w:rsidRPr="005C116B">
        <w:rPr>
          <w:b/>
        </w:rPr>
        <w:t>-202</w:t>
      </w:r>
      <w:r>
        <w:rPr>
          <w:b/>
          <w:lang w:val="ru-RU"/>
        </w:rPr>
        <w:t>6</w:t>
      </w:r>
      <w:r w:rsidRPr="005C116B">
        <w:rPr>
          <w:b/>
          <w:spacing w:val="-2"/>
        </w:rPr>
        <w:t xml:space="preserve"> </w:t>
      </w:r>
      <w:r w:rsidRPr="005C116B">
        <w:rPr>
          <w:b/>
        </w:rPr>
        <w:t>учебном году</w:t>
      </w:r>
    </w:p>
    <w:bookmarkEnd w:id="0"/>
    <w:p w:rsidR="00820428" w:rsidRDefault="00820428" w:rsidP="00820428">
      <w:pPr>
        <w:pStyle w:val="a3"/>
        <w:spacing w:before="4"/>
        <w:rPr>
          <w:b/>
        </w:rPr>
      </w:pPr>
    </w:p>
    <w:tbl>
      <w:tblPr>
        <w:tblW w:w="9640" w:type="dxa"/>
        <w:tblInd w:w="-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94"/>
        <w:gridCol w:w="7087"/>
        <w:gridCol w:w="1559"/>
      </w:tblGrid>
      <w:tr w:rsidR="00820428" w:rsidTr="00BC5654">
        <w:trPr>
          <w:trHeight w:val="827"/>
        </w:trPr>
        <w:tc>
          <w:tcPr>
            <w:tcW w:w="994" w:type="dxa"/>
            <w:shd w:val="clear" w:color="auto" w:fill="auto"/>
          </w:tcPr>
          <w:p w:rsidR="00820428" w:rsidRPr="00E53578" w:rsidRDefault="00820428" w:rsidP="00BC5654">
            <w:pPr>
              <w:pStyle w:val="TableParagraph"/>
              <w:ind w:left="23" w:right="214" w:firstLine="87"/>
              <w:rPr>
                <w:i/>
                <w:sz w:val="24"/>
              </w:rPr>
            </w:pPr>
            <w:r w:rsidRPr="00E53578">
              <w:rPr>
                <w:i/>
                <w:sz w:val="24"/>
              </w:rPr>
              <w:t>№</w:t>
            </w:r>
            <w:r w:rsidRPr="00E53578">
              <w:rPr>
                <w:i/>
                <w:spacing w:val="1"/>
                <w:sz w:val="24"/>
              </w:rPr>
              <w:t xml:space="preserve"> </w:t>
            </w:r>
            <w:proofErr w:type="spellStart"/>
            <w:r w:rsidRPr="00E53578">
              <w:rPr>
                <w:i/>
                <w:sz w:val="24"/>
              </w:rPr>
              <w:t>заседа</w:t>
            </w:r>
            <w:proofErr w:type="spellEnd"/>
          </w:p>
          <w:p w:rsidR="00820428" w:rsidRPr="00E53578" w:rsidRDefault="00820428" w:rsidP="00BC5654">
            <w:pPr>
              <w:pStyle w:val="TableParagraph"/>
              <w:spacing w:line="264" w:lineRule="exact"/>
              <w:ind w:left="23" w:firstLine="87"/>
              <w:rPr>
                <w:i/>
                <w:sz w:val="24"/>
              </w:rPr>
            </w:pPr>
            <w:proofErr w:type="spellStart"/>
            <w:r w:rsidRPr="00E53578">
              <w:rPr>
                <w:i/>
                <w:sz w:val="24"/>
              </w:rPr>
              <w:t>ния</w:t>
            </w:r>
            <w:proofErr w:type="spellEnd"/>
          </w:p>
        </w:tc>
        <w:tc>
          <w:tcPr>
            <w:tcW w:w="7087" w:type="dxa"/>
            <w:shd w:val="clear" w:color="auto" w:fill="auto"/>
          </w:tcPr>
          <w:p w:rsidR="00820428" w:rsidRPr="00E53578" w:rsidRDefault="00820428" w:rsidP="00BC5654">
            <w:pPr>
              <w:pStyle w:val="TableParagraph"/>
              <w:spacing w:line="268" w:lineRule="exact"/>
              <w:ind w:left="23" w:firstLine="87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                               </w:t>
            </w:r>
            <w:r w:rsidRPr="00E53578">
              <w:rPr>
                <w:i/>
                <w:sz w:val="24"/>
              </w:rPr>
              <w:t>Повестка</w:t>
            </w:r>
            <w:r w:rsidRPr="00E53578">
              <w:rPr>
                <w:i/>
                <w:spacing w:val="-4"/>
                <w:sz w:val="24"/>
              </w:rPr>
              <w:t xml:space="preserve"> </w:t>
            </w:r>
            <w:r w:rsidRPr="00E53578">
              <w:rPr>
                <w:i/>
                <w:sz w:val="24"/>
              </w:rPr>
              <w:t>заседания</w:t>
            </w:r>
          </w:p>
        </w:tc>
        <w:tc>
          <w:tcPr>
            <w:tcW w:w="1558" w:type="dxa"/>
            <w:shd w:val="clear" w:color="auto" w:fill="auto"/>
          </w:tcPr>
          <w:p w:rsidR="00820428" w:rsidRPr="00E53578" w:rsidRDefault="00820428" w:rsidP="00BC5654">
            <w:pPr>
              <w:pStyle w:val="TableParagraph"/>
              <w:ind w:left="23" w:right="236" w:firstLine="87"/>
              <w:rPr>
                <w:i/>
                <w:sz w:val="24"/>
              </w:rPr>
            </w:pPr>
            <w:r w:rsidRPr="00E53578">
              <w:rPr>
                <w:i/>
                <w:sz w:val="24"/>
              </w:rPr>
              <w:t>Дата</w:t>
            </w:r>
            <w:r w:rsidRPr="00E53578">
              <w:rPr>
                <w:i/>
                <w:spacing w:val="1"/>
                <w:sz w:val="24"/>
              </w:rPr>
              <w:t xml:space="preserve"> </w:t>
            </w:r>
            <w:r w:rsidRPr="00E53578">
              <w:rPr>
                <w:i/>
                <w:sz w:val="24"/>
              </w:rPr>
              <w:t>проведения</w:t>
            </w:r>
          </w:p>
        </w:tc>
      </w:tr>
      <w:tr w:rsidR="00820428" w:rsidTr="00BC5654">
        <w:trPr>
          <w:trHeight w:val="3036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1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План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работы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на</w:t>
            </w:r>
            <w:r w:rsidRPr="001471B5">
              <w:rPr>
                <w:spacing w:val="-3"/>
                <w:sz w:val="24"/>
              </w:rPr>
              <w:t xml:space="preserve"> </w:t>
            </w:r>
            <w:r>
              <w:t>2025-2026</w:t>
            </w:r>
            <w:r w:rsidRPr="001471B5">
              <w:rPr>
                <w:spacing w:val="-2"/>
              </w:rPr>
              <w:t xml:space="preserve"> </w:t>
            </w:r>
            <w:r w:rsidRPr="001471B5">
              <w:rPr>
                <w:sz w:val="24"/>
              </w:rPr>
              <w:t>учебный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год.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417" w:firstLine="0"/>
              <w:rPr>
                <w:sz w:val="24"/>
              </w:rPr>
            </w:pPr>
            <w:r w:rsidRPr="001471B5">
              <w:rPr>
                <w:sz w:val="24"/>
              </w:rPr>
              <w:t xml:space="preserve">Анализ профилактической работы за </w:t>
            </w:r>
            <w:r>
              <w:t>2024-2025</w:t>
            </w:r>
            <w:r w:rsidRPr="001471B5">
              <w:rPr>
                <w:spacing w:val="-2"/>
              </w:rPr>
              <w:t xml:space="preserve"> </w:t>
            </w:r>
            <w:r w:rsidRPr="001471B5">
              <w:rPr>
                <w:sz w:val="24"/>
              </w:rPr>
              <w:t>учебный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год.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894" w:firstLine="0"/>
              <w:rPr>
                <w:sz w:val="24"/>
              </w:rPr>
            </w:pPr>
            <w:r w:rsidRPr="001471B5">
              <w:rPr>
                <w:sz w:val="24"/>
              </w:rPr>
              <w:t>О подготовке и проведении основных мероприятий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сентября.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планах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профилактической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работы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на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сентябрь.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204" w:firstLine="0"/>
              <w:rPr>
                <w:sz w:val="24"/>
              </w:rPr>
            </w:pPr>
            <w:r w:rsidRPr="001471B5">
              <w:rPr>
                <w:sz w:val="24"/>
              </w:rPr>
              <w:t xml:space="preserve">О социальном паспорте школы на 1 полугодие </w:t>
            </w:r>
            <w:r>
              <w:t>2025-2026</w:t>
            </w:r>
            <w:r w:rsidRPr="001471B5">
              <w:rPr>
                <w:spacing w:val="-2"/>
              </w:rPr>
              <w:t xml:space="preserve"> </w:t>
            </w:r>
            <w:proofErr w:type="spellStart"/>
            <w:proofErr w:type="gramStart"/>
            <w:r w:rsidRPr="001471B5">
              <w:rPr>
                <w:sz w:val="24"/>
              </w:rPr>
              <w:t>уч.года</w:t>
            </w:r>
            <w:proofErr w:type="spellEnd"/>
            <w:proofErr w:type="gramEnd"/>
            <w:r w:rsidRPr="001471B5">
              <w:rPr>
                <w:sz w:val="24"/>
              </w:rPr>
              <w:t>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left="107" w:right="703" w:firstLine="0"/>
              <w:rPr>
                <w:sz w:val="24"/>
              </w:rPr>
            </w:pPr>
            <w:r w:rsidRPr="001471B5">
              <w:rPr>
                <w:sz w:val="24"/>
              </w:rPr>
              <w:t>Организация и проведение добровольного социально-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психологического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тестирования</w:t>
            </w:r>
            <w:r w:rsidRPr="001471B5">
              <w:rPr>
                <w:spacing w:val="2"/>
                <w:sz w:val="24"/>
              </w:rPr>
              <w:t xml:space="preserve"> </w:t>
            </w:r>
            <w:r w:rsidRPr="001471B5">
              <w:rPr>
                <w:sz w:val="24"/>
              </w:rPr>
              <w:t>учащихся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8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Об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организации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и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проведении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месячника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безопасности</w:t>
            </w:r>
          </w:p>
          <w:p w:rsidR="00820428" w:rsidRDefault="00820428" w:rsidP="00BC5654">
            <w:pPr>
              <w:pStyle w:val="TableParagraph"/>
              <w:spacing w:before="1" w:line="264" w:lineRule="exact"/>
              <w:rPr>
                <w:sz w:val="24"/>
              </w:rPr>
            </w:pPr>
            <w:r w:rsidRPr="001471B5">
              <w:rPr>
                <w:sz w:val="24"/>
              </w:rPr>
              <w:t>«Внимание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–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дети»</w:t>
            </w:r>
          </w:p>
          <w:p w:rsidR="00820428" w:rsidRPr="001471B5" w:rsidRDefault="00820428" w:rsidP="00BC5654">
            <w:pPr>
              <w:pStyle w:val="TableParagraph"/>
              <w:spacing w:before="1" w:line="264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Default="00820428" w:rsidP="00BC5654">
            <w:pPr>
              <w:pStyle w:val="TableParagraph"/>
              <w:ind w:left="0"/>
              <w:rPr>
                <w:sz w:val="24"/>
              </w:rPr>
            </w:pPr>
            <w:r w:rsidRPr="001471B5">
              <w:rPr>
                <w:sz w:val="24"/>
              </w:rPr>
              <w:t xml:space="preserve"> Первая </w:t>
            </w:r>
          </w:p>
          <w:p w:rsidR="00820428" w:rsidRPr="001471B5" w:rsidRDefault="00820428" w:rsidP="00BC5654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Pr="001471B5">
              <w:rPr>
                <w:sz w:val="24"/>
              </w:rPr>
              <w:t xml:space="preserve">неделя </w:t>
            </w:r>
            <w:r>
              <w:rPr>
                <w:sz w:val="24"/>
              </w:rPr>
              <w:t xml:space="preserve">   </w:t>
            </w:r>
            <w:r w:rsidRPr="001471B5">
              <w:rPr>
                <w:sz w:val="24"/>
              </w:rPr>
              <w:t>сентября</w:t>
            </w:r>
          </w:p>
        </w:tc>
      </w:tr>
      <w:tr w:rsidR="00820428" w:rsidTr="00BC5654">
        <w:trPr>
          <w:trHeight w:val="3297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2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22" w:firstLine="0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№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1),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план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мероприятий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на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октябрь.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175" w:firstLine="0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планировании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деятельности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на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осенних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каникулах.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Организация занятости учащихся, состоящих на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профилактическом учете.</w:t>
            </w:r>
            <w:r w:rsidRPr="001471B5">
              <w:rPr>
                <w:spacing w:val="2"/>
                <w:sz w:val="24"/>
              </w:rPr>
              <w:t xml:space="preserve"> </w:t>
            </w:r>
            <w:r w:rsidRPr="001471B5">
              <w:rPr>
                <w:sz w:val="24"/>
              </w:rPr>
              <w:t>несовершеннолетних.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167" w:firstLine="0"/>
              <w:rPr>
                <w:sz w:val="24"/>
              </w:rPr>
            </w:pPr>
            <w:r w:rsidRPr="001471B5">
              <w:rPr>
                <w:sz w:val="24"/>
              </w:rPr>
              <w:t>Работа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социального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педагога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и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классных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руководителей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по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профилактике экстремистских проявлений и вовлечение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несовершеннолетних в группы антиобщественной и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криминальной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направленности.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7"/>
              </w:numPr>
              <w:tabs>
                <w:tab w:val="left" w:pos="815"/>
                <w:tab w:val="left" w:pos="816"/>
              </w:tabs>
              <w:ind w:right="470" w:firstLine="0"/>
              <w:rPr>
                <w:sz w:val="24"/>
              </w:rPr>
            </w:pPr>
            <w:r w:rsidRPr="001471B5">
              <w:rPr>
                <w:sz w:val="24"/>
              </w:rPr>
              <w:t>Об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организации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досуга в период</w:t>
            </w:r>
            <w:r w:rsidRPr="001471B5">
              <w:rPr>
                <w:spacing w:val="-5"/>
                <w:sz w:val="24"/>
              </w:rPr>
              <w:t xml:space="preserve"> </w:t>
            </w:r>
            <w:proofErr w:type="gramStart"/>
            <w:r w:rsidRPr="001471B5">
              <w:rPr>
                <w:sz w:val="24"/>
              </w:rPr>
              <w:t xml:space="preserve">осенних 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</w:t>
            </w:r>
            <w:proofErr w:type="gramEnd"/>
            <w:r w:rsidRPr="001471B5">
              <w:rPr>
                <w:sz w:val="24"/>
              </w:rPr>
              <w:t>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Первая неделя октября</w:t>
            </w:r>
          </w:p>
        </w:tc>
      </w:tr>
      <w:tr w:rsidR="00820428" w:rsidTr="00BC5654">
        <w:trPr>
          <w:trHeight w:val="2207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3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№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2).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502" w:firstLine="0"/>
              <w:rPr>
                <w:sz w:val="24"/>
              </w:rPr>
            </w:pPr>
            <w:r w:rsidRPr="001471B5">
              <w:rPr>
                <w:sz w:val="24"/>
              </w:rPr>
              <w:t>Отчет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о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профилактических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мероприятиях,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проведенных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классными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руководителями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накануне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осенних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left="107" w:right="367" w:firstLine="0"/>
              <w:rPr>
                <w:sz w:val="24"/>
              </w:rPr>
            </w:pPr>
            <w:r w:rsidRPr="001471B5">
              <w:rPr>
                <w:sz w:val="24"/>
              </w:rPr>
              <w:t>Об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итогах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программы «Осенние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каникулы»</w:t>
            </w:r>
            <w:r w:rsidRPr="001471B5">
              <w:rPr>
                <w:spacing w:val="-9"/>
                <w:sz w:val="24"/>
              </w:rPr>
              <w:t xml:space="preserve"> </w:t>
            </w:r>
            <w:r w:rsidRPr="001471B5">
              <w:rPr>
                <w:sz w:val="24"/>
              </w:rPr>
              <w:t>(организация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занятости</w:t>
            </w:r>
            <w:r w:rsidRPr="001471B5">
              <w:rPr>
                <w:spacing w:val="2"/>
                <w:sz w:val="24"/>
              </w:rPr>
              <w:t xml:space="preserve"> </w:t>
            </w:r>
            <w:r w:rsidRPr="001471B5">
              <w:rPr>
                <w:sz w:val="24"/>
              </w:rPr>
              <w:t>учащихся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в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период осенних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каникул).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мероприятиях в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ноябре</w:t>
            </w:r>
            <w:r w:rsidRPr="001471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2025</w:t>
            </w:r>
            <w:r w:rsidRPr="001471B5">
              <w:rPr>
                <w:sz w:val="24"/>
              </w:rPr>
              <w:t>г.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6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праздновании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Дня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матери.</w:t>
            </w: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Первая неделя ноября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4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№3).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проведении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мероприятий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в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декабре.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hanging="361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подготовке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к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Новогодним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конкурсам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праздникам.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ind w:right="1302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подготовке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к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реализации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программы «Зимние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каникулы».</w:t>
            </w:r>
          </w:p>
          <w:p w:rsidR="00820428" w:rsidRDefault="00820428" w:rsidP="00820428">
            <w:pPr>
              <w:pStyle w:val="TableParagraph"/>
              <w:numPr>
                <w:ilvl w:val="0"/>
                <w:numId w:val="5"/>
              </w:numPr>
              <w:tabs>
                <w:tab w:val="left" w:pos="828"/>
              </w:tabs>
              <w:spacing w:line="270" w:lineRule="atLeast"/>
              <w:ind w:right="445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профилактической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работе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с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учащимися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и</w:t>
            </w:r>
            <w:r w:rsidRPr="001471B5">
              <w:rPr>
                <w:spacing w:val="55"/>
                <w:sz w:val="24"/>
              </w:rPr>
              <w:t xml:space="preserve"> </w:t>
            </w:r>
            <w:r w:rsidRPr="001471B5">
              <w:rPr>
                <w:sz w:val="24"/>
              </w:rPr>
              <w:t>родителями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накануне Новогодних праздников и зимних каникул.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Необходимые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инструктажи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по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ТБ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перед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каникулами.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70" w:lineRule="atLeast"/>
              <w:ind w:left="827" w:right="445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Первая неделя декабря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lastRenderedPageBreak/>
              <w:t>5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68" w:lineRule="exact"/>
              <w:ind w:hanging="361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2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№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4)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442"/>
              <w:rPr>
                <w:sz w:val="24"/>
              </w:rPr>
            </w:pPr>
            <w:r w:rsidRPr="001471B5">
              <w:rPr>
                <w:sz w:val="24"/>
              </w:rPr>
              <w:t xml:space="preserve">Об итогах деятельности школы по реализации </w:t>
            </w:r>
            <w:r w:rsidRPr="001471B5">
              <w:rPr>
                <w:b/>
                <w:bCs/>
                <w:sz w:val="24"/>
              </w:rPr>
              <w:t>Федерального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закона</w:t>
            </w:r>
            <w:r w:rsidRPr="001471B5">
              <w:rPr>
                <w:sz w:val="24"/>
              </w:rPr>
              <w:t> от 24 июня 1999 г. N </w:t>
            </w:r>
            <w:r w:rsidRPr="001471B5">
              <w:rPr>
                <w:b/>
                <w:bCs/>
                <w:sz w:val="24"/>
              </w:rPr>
              <w:t>120</w:t>
            </w:r>
            <w:r w:rsidRPr="001471B5">
              <w:rPr>
                <w:sz w:val="24"/>
              </w:rPr>
              <w:t>-</w:t>
            </w:r>
            <w:r w:rsidRPr="001471B5">
              <w:rPr>
                <w:b/>
                <w:bCs/>
                <w:sz w:val="24"/>
              </w:rPr>
              <w:t>ФЗ</w:t>
            </w:r>
            <w:r w:rsidRPr="001471B5">
              <w:rPr>
                <w:sz w:val="24"/>
              </w:rPr>
              <w:t> "Об основах системы </w:t>
            </w:r>
            <w:r w:rsidRPr="001471B5">
              <w:rPr>
                <w:b/>
                <w:bCs/>
                <w:sz w:val="24"/>
              </w:rPr>
              <w:t>профилактики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безнадзорности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правонарушений</w:t>
            </w:r>
            <w:r w:rsidRPr="001471B5">
              <w:rPr>
                <w:sz w:val="24"/>
              </w:rPr>
              <w:t> несовершеннолетних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за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1 полугодие</w:t>
            </w:r>
            <w:r w:rsidRPr="001471B5">
              <w:rPr>
                <w:spacing w:val="-2"/>
                <w:sz w:val="24"/>
              </w:rPr>
              <w:t xml:space="preserve"> </w:t>
            </w:r>
            <w:r>
              <w:t xml:space="preserve">2025-2026 </w:t>
            </w:r>
            <w:r w:rsidRPr="001471B5">
              <w:rPr>
                <w:sz w:val="24"/>
              </w:rPr>
              <w:t>учебного года.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ind w:right="687"/>
              <w:rPr>
                <w:sz w:val="24"/>
              </w:rPr>
            </w:pPr>
            <w:r w:rsidRPr="001471B5">
              <w:rPr>
                <w:sz w:val="24"/>
              </w:rPr>
              <w:t>Отчет членов Штаба о профилактической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работе с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учащимся, требующих повышенного педагогического</w:t>
            </w:r>
            <w:r w:rsidRPr="001471B5">
              <w:rPr>
                <w:spacing w:val="-58"/>
                <w:sz w:val="24"/>
              </w:rPr>
              <w:t xml:space="preserve"> </w:t>
            </w:r>
            <w:r w:rsidRPr="001471B5">
              <w:rPr>
                <w:sz w:val="24"/>
              </w:rPr>
              <w:t>внимания,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за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1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полугодие</w:t>
            </w:r>
            <w:r w:rsidRPr="001471B5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2025-2026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учебного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года.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</w:rPr>
            </w:pPr>
            <w:r w:rsidRPr="001471B5">
              <w:rPr>
                <w:sz w:val="24"/>
              </w:rPr>
              <w:t xml:space="preserve">Об итогах реализации программы «Зимние каникулы </w:t>
            </w:r>
            <w:r>
              <w:t>2025-2026</w:t>
            </w:r>
            <w:r w:rsidRPr="001471B5">
              <w:rPr>
                <w:sz w:val="24"/>
              </w:rPr>
              <w:t>».</w:t>
            </w:r>
          </w:p>
          <w:p w:rsidR="00820428" w:rsidRDefault="00820428" w:rsidP="00820428">
            <w:pPr>
              <w:pStyle w:val="TableParagraph"/>
              <w:numPr>
                <w:ilvl w:val="0"/>
                <w:numId w:val="4"/>
              </w:numPr>
              <w:tabs>
                <w:tab w:val="left" w:pos="828"/>
              </w:tabs>
              <w:spacing w:line="270" w:lineRule="atLeast"/>
              <w:ind w:right="146"/>
              <w:rPr>
                <w:sz w:val="24"/>
              </w:rPr>
            </w:pPr>
            <w:r w:rsidRPr="001471B5">
              <w:rPr>
                <w:sz w:val="24"/>
              </w:rPr>
              <w:t>О мероприятиях месячника оборонно-массовой и военно-патриотической работы.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70" w:lineRule="atLeast"/>
              <w:ind w:left="827" w:right="146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Вторая неделя января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6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  1.</w:t>
            </w:r>
            <w:r w:rsidRPr="001471B5">
              <w:rPr>
                <w:sz w:val="24"/>
              </w:rPr>
              <w:tab/>
              <w:t>О выполнении решений заседаний ШВР (протокол № 5)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  2. О ходе месячника оборонно-массовой и военно- патриотической работы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  3.</w:t>
            </w:r>
            <w:r w:rsidRPr="001471B5">
              <w:rPr>
                <w:sz w:val="24"/>
              </w:rPr>
              <w:tab/>
              <w:t>О психолого-педагогическом сопровождении учащихся, требующих повышенного педагогического внимания.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  4.</w:t>
            </w:r>
            <w:r w:rsidRPr="001471B5">
              <w:rPr>
                <w:sz w:val="24"/>
              </w:rPr>
              <w:tab/>
              <w:t>О деятельности органов школьного (ученического самоуправления).</w:t>
            </w:r>
          </w:p>
          <w:p w:rsidR="00820428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  5.</w:t>
            </w:r>
            <w:r w:rsidRPr="001471B5">
              <w:rPr>
                <w:sz w:val="24"/>
              </w:rPr>
              <w:tab/>
              <w:t>О праздновании 23 февраля и 8 Марта.</w:t>
            </w:r>
            <w:r w:rsidRPr="001471B5">
              <w:rPr>
                <w:sz w:val="24"/>
              </w:rPr>
              <w:tab/>
              <w:t>Первая неделя февраля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февраль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7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 w:rsidRPr="001471B5">
              <w:rPr>
                <w:sz w:val="24"/>
              </w:rPr>
              <w:t xml:space="preserve">        1.</w:t>
            </w:r>
            <w:r w:rsidRPr="001471B5">
              <w:rPr>
                <w:sz w:val="24"/>
              </w:rPr>
              <w:tab/>
              <w:t>О выполнении решений заседаний ШВР (протокол № 6).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ind w:left="0"/>
              <w:rPr>
                <w:sz w:val="24"/>
              </w:rPr>
            </w:pPr>
            <w:r w:rsidRPr="001471B5">
              <w:rPr>
                <w:sz w:val="24"/>
              </w:rPr>
              <w:t xml:space="preserve">        2.</w:t>
            </w:r>
            <w:r w:rsidRPr="001471B5">
              <w:rPr>
                <w:sz w:val="24"/>
              </w:rPr>
              <w:tab/>
              <w:t>Об итогах месячника оборонно-массовой и военно- патриотической работы.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 3.</w:t>
            </w:r>
            <w:r w:rsidRPr="001471B5">
              <w:rPr>
                <w:sz w:val="24"/>
              </w:rPr>
              <w:tab/>
              <w:t>О подготовке к реализации п</w:t>
            </w:r>
            <w:r>
              <w:rPr>
                <w:sz w:val="24"/>
              </w:rPr>
              <w:t>рограммы «Весенние каникулы 2025-2026</w:t>
            </w:r>
            <w:r w:rsidRPr="001471B5">
              <w:rPr>
                <w:sz w:val="24"/>
              </w:rPr>
              <w:t>».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4.</w:t>
            </w:r>
            <w:r w:rsidRPr="001471B5">
              <w:rPr>
                <w:sz w:val="24"/>
              </w:rPr>
              <w:tab/>
              <w:t>Об активизации работы с учащимися и родителями по соблюдению Закона № 1539 накануне весенних каникул.</w:t>
            </w:r>
          </w:p>
          <w:p w:rsidR="00820428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 xml:space="preserve">     5.</w:t>
            </w:r>
            <w:r w:rsidRPr="001471B5">
              <w:rPr>
                <w:sz w:val="24"/>
              </w:rPr>
              <w:tab/>
              <w:t>О результатах проведения профилактических медицинских осмотров.</w:t>
            </w:r>
            <w:r w:rsidRPr="001471B5">
              <w:rPr>
                <w:sz w:val="24"/>
              </w:rPr>
              <w:tab/>
              <w:t>Первая неделя марта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Февраль-март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8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tabs>
                <w:tab w:val="left" w:pos="815"/>
                <w:tab w:val="left" w:pos="816"/>
              </w:tabs>
              <w:ind w:right="2120"/>
              <w:rPr>
                <w:sz w:val="24"/>
              </w:rPr>
            </w:pPr>
            <w:r w:rsidRPr="001471B5">
              <w:rPr>
                <w:sz w:val="24"/>
              </w:rPr>
              <w:t xml:space="preserve">      1.О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 №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7).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</w:rPr>
            </w:pPr>
            <w:r w:rsidRPr="001471B5">
              <w:rPr>
                <w:sz w:val="24"/>
              </w:rPr>
              <w:t xml:space="preserve">       2.Об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итогах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программы «Весенние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каникулы</w:t>
            </w:r>
            <w:r w:rsidRPr="001471B5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 w:rsidRPr="001471B5">
              <w:rPr>
                <w:sz w:val="24"/>
              </w:rPr>
              <w:t>».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15"/>
                <w:tab w:val="left" w:pos="816"/>
              </w:tabs>
              <w:rPr>
                <w:sz w:val="24"/>
              </w:rPr>
            </w:pPr>
            <w:r w:rsidRPr="001471B5">
              <w:rPr>
                <w:sz w:val="24"/>
              </w:rPr>
              <w:t xml:space="preserve">       3.О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подготовке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к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реализации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программы</w:t>
            </w:r>
            <w:r w:rsidRPr="001471B5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«Лето-2026</w:t>
            </w:r>
            <w:r w:rsidRPr="001471B5">
              <w:rPr>
                <w:sz w:val="24"/>
              </w:rPr>
              <w:t>».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Об организации временного трудоустройства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несовершеннолетних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в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весенне-летний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период</w:t>
            </w:r>
            <w:r w:rsidRPr="001471B5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2026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года.</w:t>
            </w: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Первая неделя апреля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9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spacing w:line="267" w:lineRule="exact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№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8).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left="107" w:right="272" w:firstLine="0"/>
              <w:rPr>
                <w:sz w:val="24"/>
              </w:rPr>
            </w:pPr>
            <w:r w:rsidRPr="001471B5">
              <w:rPr>
                <w:sz w:val="24"/>
              </w:rPr>
              <w:t>Об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активизации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профилактической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работы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с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учащимися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и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родителями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накануне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летних</w:t>
            </w:r>
            <w:r w:rsidRPr="001471B5">
              <w:rPr>
                <w:spacing w:val="4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3"/>
              </w:numPr>
              <w:tabs>
                <w:tab w:val="left" w:pos="875"/>
                <w:tab w:val="left" w:pos="876"/>
              </w:tabs>
              <w:ind w:left="107" w:right="162" w:firstLine="0"/>
              <w:rPr>
                <w:sz w:val="24"/>
              </w:rPr>
            </w:pPr>
            <w:r w:rsidRPr="001471B5">
              <w:rPr>
                <w:sz w:val="24"/>
              </w:rPr>
              <w:t>Об организации работы ШВР в летний период, реализация</w:t>
            </w:r>
            <w:r w:rsidRPr="001471B5">
              <w:rPr>
                <w:spacing w:val="-58"/>
                <w:sz w:val="24"/>
              </w:rPr>
              <w:t xml:space="preserve"> </w:t>
            </w:r>
            <w:r w:rsidRPr="001471B5">
              <w:rPr>
                <w:sz w:val="24"/>
              </w:rPr>
              <w:t>программы</w:t>
            </w:r>
            <w:r w:rsidRPr="001471B5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«Лето-2026</w:t>
            </w:r>
            <w:r w:rsidRPr="001471B5">
              <w:rPr>
                <w:sz w:val="24"/>
              </w:rPr>
              <w:t>».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3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6"/>
                <w:sz w:val="24"/>
              </w:rPr>
              <w:t xml:space="preserve"> </w:t>
            </w:r>
            <w:r w:rsidRPr="001471B5">
              <w:rPr>
                <w:sz w:val="24"/>
              </w:rPr>
              <w:t>подготовке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праздника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«Последний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звонок».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праздновании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Дня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защиты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детей.</w:t>
            </w: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Первая неделя мая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lastRenderedPageBreak/>
              <w:t>10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№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9).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left="107" w:right="368" w:firstLine="0"/>
              <w:rPr>
                <w:sz w:val="24"/>
              </w:rPr>
            </w:pPr>
            <w:r w:rsidRPr="001471B5">
              <w:rPr>
                <w:sz w:val="24"/>
              </w:rPr>
              <w:t>Анализ работы Штаба воспитательной работы по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 xml:space="preserve">исполнению </w:t>
            </w:r>
            <w:r w:rsidRPr="001471B5">
              <w:rPr>
                <w:b/>
                <w:bCs/>
                <w:sz w:val="24"/>
              </w:rPr>
              <w:t>Федерального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закона</w:t>
            </w:r>
            <w:r w:rsidRPr="001471B5">
              <w:rPr>
                <w:sz w:val="24"/>
              </w:rPr>
              <w:t> от 24 июня 1999 г. N </w:t>
            </w:r>
            <w:r w:rsidRPr="001471B5">
              <w:rPr>
                <w:b/>
                <w:bCs/>
                <w:sz w:val="24"/>
              </w:rPr>
              <w:t>120</w:t>
            </w:r>
            <w:r w:rsidRPr="001471B5">
              <w:rPr>
                <w:sz w:val="24"/>
              </w:rPr>
              <w:t>-</w:t>
            </w:r>
            <w:r w:rsidRPr="001471B5">
              <w:rPr>
                <w:b/>
                <w:bCs/>
                <w:sz w:val="24"/>
              </w:rPr>
              <w:t>ФЗ</w:t>
            </w:r>
            <w:r w:rsidRPr="001471B5">
              <w:rPr>
                <w:sz w:val="24"/>
              </w:rPr>
              <w:t> "Об основах системы </w:t>
            </w:r>
            <w:r w:rsidRPr="001471B5">
              <w:rPr>
                <w:b/>
                <w:bCs/>
                <w:sz w:val="24"/>
              </w:rPr>
              <w:t>профилактики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безнадзорности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правонарушений</w:t>
            </w:r>
            <w:r w:rsidRPr="001471B5">
              <w:rPr>
                <w:sz w:val="24"/>
              </w:rPr>
              <w:t xml:space="preserve"> несовершеннолетних во 2 полугодии </w:t>
            </w:r>
            <w:r>
              <w:t>2025-2026</w:t>
            </w:r>
            <w:r w:rsidRPr="001471B5">
              <w:rPr>
                <w:spacing w:val="-2"/>
              </w:rPr>
              <w:t xml:space="preserve"> </w:t>
            </w:r>
            <w:r w:rsidRPr="001471B5">
              <w:rPr>
                <w:sz w:val="24"/>
              </w:rPr>
              <w:t>учебного года.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План мероприятий по реализации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Закона № 1539-КЗ в период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летних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каникул.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2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спортивно-оздоровительной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работе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в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июне.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28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Первая неделя июня</w:t>
            </w:r>
          </w:p>
        </w:tc>
      </w:tr>
      <w:tr w:rsidR="00820428" w:rsidTr="00BC5654">
        <w:trPr>
          <w:trHeight w:val="2208"/>
        </w:trPr>
        <w:tc>
          <w:tcPr>
            <w:tcW w:w="994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11</w:t>
            </w:r>
          </w:p>
        </w:tc>
        <w:tc>
          <w:tcPr>
            <w:tcW w:w="7087" w:type="dxa"/>
            <w:shd w:val="clear" w:color="auto" w:fill="auto"/>
          </w:tcPr>
          <w:p w:rsidR="00820428" w:rsidRPr="001471B5" w:rsidRDefault="00820428" w:rsidP="0082042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spacing w:line="268" w:lineRule="exact"/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выполнении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решений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заседаний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ШВР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(протокол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№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10)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left="107" w:right="193" w:firstLine="0"/>
              <w:rPr>
                <w:sz w:val="24"/>
              </w:rPr>
            </w:pPr>
            <w:r w:rsidRPr="001471B5">
              <w:rPr>
                <w:sz w:val="24"/>
              </w:rPr>
              <w:t xml:space="preserve">Отчет об исполнении </w:t>
            </w:r>
            <w:r w:rsidRPr="001471B5">
              <w:rPr>
                <w:b/>
                <w:bCs/>
                <w:sz w:val="24"/>
              </w:rPr>
              <w:t>Федеральный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закон</w:t>
            </w:r>
            <w:r w:rsidRPr="001471B5">
              <w:rPr>
                <w:sz w:val="24"/>
              </w:rPr>
              <w:t> от 24 июня 1999 г. N </w:t>
            </w:r>
            <w:r w:rsidRPr="001471B5">
              <w:rPr>
                <w:b/>
                <w:bCs/>
                <w:sz w:val="24"/>
              </w:rPr>
              <w:t>120</w:t>
            </w:r>
            <w:r w:rsidRPr="001471B5">
              <w:rPr>
                <w:sz w:val="24"/>
              </w:rPr>
              <w:t>-</w:t>
            </w:r>
            <w:r w:rsidRPr="001471B5">
              <w:rPr>
                <w:b/>
                <w:bCs/>
                <w:sz w:val="24"/>
              </w:rPr>
              <w:t>ФЗ</w:t>
            </w:r>
            <w:r w:rsidRPr="001471B5">
              <w:rPr>
                <w:sz w:val="24"/>
              </w:rPr>
              <w:t> "Об основах системы </w:t>
            </w:r>
            <w:r w:rsidRPr="001471B5">
              <w:rPr>
                <w:b/>
                <w:bCs/>
                <w:sz w:val="24"/>
              </w:rPr>
              <w:t>профилактики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безнадзорности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и</w:t>
            </w:r>
            <w:r w:rsidRPr="001471B5">
              <w:rPr>
                <w:sz w:val="24"/>
              </w:rPr>
              <w:t> </w:t>
            </w:r>
            <w:r w:rsidRPr="001471B5">
              <w:rPr>
                <w:b/>
                <w:bCs/>
                <w:sz w:val="24"/>
              </w:rPr>
              <w:t>правонарушений</w:t>
            </w:r>
            <w:r w:rsidRPr="001471B5">
              <w:rPr>
                <w:sz w:val="24"/>
              </w:rPr>
              <w:t xml:space="preserve"> несовершеннолетних в июле. </w:t>
            </w:r>
            <w:proofErr w:type="gramStart"/>
            <w:r w:rsidRPr="001471B5">
              <w:rPr>
                <w:sz w:val="24"/>
              </w:rPr>
              <w:t xml:space="preserve">Основные </w:t>
            </w:r>
            <w:r w:rsidRPr="001471B5">
              <w:rPr>
                <w:spacing w:val="-58"/>
                <w:sz w:val="24"/>
              </w:rPr>
              <w:t xml:space="preserve"> </w:t>
            </w:r>
            <w:r w:rsidRPr="001471B5">
              <w:rPr>
                <w:sz w:val="24"/>
              </w:rPr>
              <w:t>профилактические</w:t>
            </w:r>
            <w:proofErr w:type="gramEnd"/>
            <w:r w:rsidRPr="001471B5">
              <w:rPr>
                <w:sz w:val="24"/>
              </w:rPr>
              <w:t xml:space="preserve"> мероприятия августа.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Отчет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о</w:t>
            </w:r>
            <w:r w:rsidRPr="001471B5">
              <w:rPr>
                <w:spacing w:val="52"/>
                <w:sz w:val="24"/>
              </w:rPr>
              <w:t xml:space="preserve"> </w:t>
            </w:r>
            <w:r w:rsidRPr="001471B5">
              <w:rPr>
                <w:sz w:val="24"/>
              </w:rPr>
              <w:t>реализации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программы</w:t>
            </w:r>
            <w:r w:rsidRPr="001471B5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«Лето-2026</w:t>
            </w:r>
            <w:r w:rsidRPr="001471B5">
              <w:rPr>
                <w:sz w:val="24"/>
              </w:rPr>
              <w:t>».</w:t>
            </w:r>
          </w:p>
          <w:p w:rsidR="00820428" w:rsidRPr="001471B5" w:rsidRDefault="00820428" w:rsidP="00820428">
            <w:pPr>
              <w:pStyle w:val="TableParagraph"/>
              <w:numPr>
                <w:ilvl w:val="0"/>
                <w:numId w:val="1"/>
              </w:numPr>
              <w:tabs>
                <w:tab w:val="left" w:pos="815"/>
                <w:tab w:val="left" w:pos="816"/>
              </w:tabs>
              <w:ind w:hanging="709"/>
              <w:rPr>
                <w:sz w:val="24"/>
              </w:rPr>
            </w:pPr>
            <w:r w:rsidRPr="001471B5">
              <w:rPr>
                <w:sz w:val="24"/>
              </w:rPr>
              <w:t>О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спортивно-оздоровительной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работе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с</w:t>
            </w:r>
            <w:r w:rsidRPr="001471B5">
              <w:rPr>
                <w:spacing w:val="-1"/>
                <w:sz w:val="24"/>
              </w:rPr>
              <w:t xml:space="preserve"> </w:t>
            </w:r>
            <w:r w:rsidRPr="001471B5">
              <w:rPr>
                <w:sz w:val="24"/>
              </w:rPr>
              <w:t>учащимися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в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июле</w:t>
            </w:r>
          </w:p>
          <w:p w:rsidR="00820428" w:rsidRPr="001471B5" w:rsidRDefault="00820428" w:rsidP="00BC5654">
            <w:pPr>
              <w:pStyle w:val="TableParagraph"/>
              <w:rPr>
                <w:sz w:val="24"/>
              </w:rPr>
            </w:pPr>
            <w:r w:rsidRPr="001471B5">
              <w:rPr>
                <w:sz w:val="24"/>
              </w:rPr>
              <w:t>-</w:t>
            </w:r>
            <w:r w:rsidRPr="001471B5">
              <w:rPr>
                <w:spacing w:val="-3"/>
                <w:sz w:val="24"/>
              </w:rPr>
              <w:t xml:space="preserve"> </w:t>
            </w:r>
            <w:r w:rsidRPr="001471B5">
              <w:rPr>
                <w:sz w:val="24"/>
              </w:rPr>
              <w:t>августе</w:t>
            </w:r>
            <w:r w:rsidRPr="001471B5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Pr="001471B5">
              <w:rPr>
                <w:sz w:val="24"/>
              </w:rPr>
              <w:t>5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г.</w:t>
            </w:r>
          </w:p>
          <w:p w:rsidR="00820428" w:rsidRDefault="00820428" w:rsidP="00BC5654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5.</w:t>
            </w:r>
            <w:r w:rsidRPr="001471B5">
              <w:rPr>
                <w:sz w:val="24"/>
              </w:rPr>
              <w:tab/>
              <w:t>О</w:t>
            </w:r>
            <w:r w:rsidRPr="001471B5">
              <w:rPr>
                <w:spacing w:val="-5"/>
                <w:sz w:val="24"/>
              </w:rPr>
              <w:t xml:space="preserve"> </w:t>
            </w:r>
            <w:r w:rsidRPr="001471B5">
              <w:rPr>
                <w:sz w:val="24"/>
              </w:rPr>
              <w:t>результатах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индивидуальной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работе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членов</w:t>
            </w:r>
            <w:r w:rsidRPr="001471B5">
              <w:rPr>
                <w:spacing w:val="-2"/>
                <w:sz w:val="24"/>
              </w:rPr>
              <w:t xml:space="preserve"> </w:t>
            </w:r>
            <w:r w:rsidRPr="001471B5">
              <w:rPr>
                <w:sz w:val="24"/>
              </w:rPr>
              <w:t>Штаба</w:t>
            </w:r>
            <w:r w:rsidRPr="001471B5">
              <w:rPr>
                <w:spacing w:val="-4"/>
                <w:sz w:val="24"/>
              </w:rPr>
              <w:t xml:space="preserve"> </w:t>
            </w:r>
            <w:r w:rsidRPr="001471B5">
              <w:rPr>
                <w:sz w:val="24"/>
              </w:rPr>
              <w:t>с</w:t>
            </w:r>
            <w:r w:rsidRPr="001471B5">
              <w:rPr>
                <w:spacing w:val="-57"/>
                <w:sz w:val="24"/>
              </w:rPr>
              <w:t xml:space="preserve"> </w:t>
            </w:r>
            <w:r w:rsidRPr="001471B5">
              <w:rPr>
                <w:sz w:val="24"/>
              </w:rPr>
              <w:t>учащимися, требующими повышенного педагогического</w:t>
            </w:r>
            <w:r w:rsidRPr="001471B5">
              <w:rPr>
                <w:spacing w:val="1"/>
                <w:sz w:val="24"/>
              </w:rPr>
              <w:t xml:space="preserve"> </w:t>
            </w:r>
            <w:r w:rsidRPr="001471B5">
              <w:rPr>
                <w:sz w:val="24"/>
              </w:rPr>
              <w:t>внимания.</w:t>
            </w:r>
          </w:p>
          <w:p w:rsidR="00820428" w:rsidRPr="001471B5" w:rsidRDefault="00820428" w:rsidP="00BC5654">
            <w:pPr>
              <w:pStyle w:val="TableParagraph"/>
              <w:tabs>
                <w:tab w:val="left" w:pos="815"/>
                <w:tab w:val="left" w:pos="816"/>
              </w:tabs>
              <w:spacing w:line="268" w:lineRule="exact"/>
              <w:rPr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820428" w:rsidRPr="001471B5" w:rsidRDefault="00820428" w:rsidP="00BC5654">
            <w:pPr>
              <w:pStyle w:val="TableParagraph"/>
              <w:spacing w:line="268" w:lineRule="exact"/>
              <w:rPr>
                <w:sz w:val="24"/>
              </w:rPr>
            </w:pPr>
            <w:r w:rsidRPr="001471B5">
              <w:rPr>
                <w:sz w:val="24"/>
              </w:rPr>
              <w:t>Последняя неделя июня</w:t>
            </w:r>
          </w:p>
        </w:tc>
      </w:tr>
    </w:tbl>
    <w:p w:rsidR="00820428" w:rsidRDefault="00820428" w:rsidP="00820428">
      <w:pPr>
        <w:spacing w:line="268" w:lineRule="exact"/>
      </w:pPr>
    </w:p>
    <w:p w:rsidR="00820428" w:rsidRPr="005C116B" w:rsidRDefault="00820428" w:rsidP="00820428"/>
    <w:p w:rsidR="00820428" w:rsidRPr="005C116B" w:rsidRDefault="00820428" w:rsidP="00820428"/>
    <w:p w:rsidR="00820428" w:rsidRPr="005C116B" w:rsidRDefault="00820428" w:rsidP="00820428"/>
    <w:p w:rsidR="00820428" w:rsidRPr="005C116B" w:rsidRDefault="00820428" w:rsidP="00820428"/>
    <w:p w:rsidR="00820428" w:rsidRPr="005C116B" w:rsidRDefault="00820428" w:rsidP="00820428"/>
    <w:p w:rsidR="00820428" w:rsidRDefault="00820428" w:rsidP="00820428"/>
    <w:p w:rsidR="00820428" w:rsidRPr="0058753B" w:rsidRDefault="00820428" w:rsidP="00820428">
      <w:pPr>
        <w:tabs>
          <w:tab w:val="left" w:pos="1890"/>
        </w:tabs>
      </w:pPr>
      <w:r>
        <w:tab/>
      </w:r>
    </w:p>
    <w:p w:rsidR="00DC6053" w:rsidRDefault="00DC6053"/>
    <w:sectPr w:rsidR="00DC6053" w:rsidSect="00E53578">
      <w:headerReference w:type="default" r:id="rId5"/>
      <w:pgSz w:w="11906" w:h="17042"/>
      <w:pgMar w:top="851" w:right="850" w:bottom="993" w:left="1701" w:header="238" w:footer="238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F5574" w:rsidRDefault="00820428" w:rsidP="00E410C8">
    <w:pPr>
      <w:pStyle w:val="a5"/>
    </w:pPr>
  </w:p>
  <w:p w:rsidR="003F5574" w:rsidRDefault="00820428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C6A5E"/>
    <w:multiLevelType w:val="hybridMultilevel"/>
    <w:tmpl w:val="D7CC25A6"/>
    <w:lvl w:ilvl="0" w:tplc="B4BE849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CE630E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1B18CD7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7E005428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E2EAB4FE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EE966ED4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985A3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0984505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62FCE04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1" w15:restartNumberingAfterBreak="0">
    <w:nsid w:val="0FD92B8F"/>
    <w:multiLevelType w:val="hybridMultilevel"/>
    <w:tmpl w:val="2CD8DC98"/>
    <w:lvl w:ilvl="0" w:tplc="67E64710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/>
        <w:w w:val="100"/>
        <w:sz w:val="24"/>
        <w:szCs w:val="24"/>
        <w:lang w:val="ru-RU" w:eastAsia="en-US" w:bidi="ar-SA"/>
      </w:rPr>
    </w:lvl>
    <w:lvl w:ilvl="1" w:tplc="2162288A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91B673D4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288606DC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9CD2AA9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B7EA0248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ED1A82AE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D5FA93B8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973EA9CA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2" w15:restartNumberingAfterBreak="0">
    <w:nsid w:val="2566730D"/>
    <w:multiLevelType w:val="hybridMultilevel"/>
    <w:tmpl w:val="079AFCB2"/>
    <w:lvl w:ilvl="0" w:tplc="E8A6CD3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62544A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15CC84FA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FAC8893C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2A5A0532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BA781DFA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4D3A292C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D5BAE0CA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2B12B7D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abstractNum w:abstractNumId="3" w15:restartNumberingAfterBreak="0">
    <w:nsid w:val="27EE0938"/>
    <w:multiLevelType w:val="hybridMultilevel"/>
    <w:tmpl w:val="CC184538"/>
    <w:lvl w:ilvl="0" w:tplc="E55475F8">
      <w:start w:val="1"/>
      <w:numFmt w:val="decimal"/>
      <w:lvlText w:val="%1."/>
      <w:lvlJc w:val="left"/>
      <w:pPr>
        <w:ind w:left="107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B26621C">
      <w:numFmt w:val="bullet"/>
      <w:lvlText w:val="•"/>
      <w:lvlJc w:val="left"/>
      <w:pPr>
        <w:ind w:left="797" w:hanging="708"/>
      </w:pPr>
      <w:rPr>
        <w:rFonts w:hint="default"/>
        <w:lang w:val="ru-RU" w:eastAsia="en-US" w:bidi="ar-SA"/>
      </w:rPr>
    </w:lvl>
    <w:lvl w:ilvl="2" w:tplc="687E471E">
      <w:numFmt w:val="bullet"/>
      <w:lvlText w:val="•"/>
      <w:lvlJc w:val="left"/>
      <w:pPr>
        <w:ind w:left="1495" w:hanging="708"/>
      </w:pPr>
      <w:rPr>
        <w:rFonts w:hint="default"/>
        <w:lang w:val="ru-RU" w:eastAsia="en-US" w:bidi="ar-SA"/>
      </w:rPr>
    </w:lvl>
    <w:lvl w:ilvl="3" w:tplc="D5BC1280">
      <w:numFmt w:val="bullet"/>
      <w:lvlText w:val="•"/>
      <w:lvlJc w:val="left"/>
      <w:pPr>
        <w:ind w:left="2193" w:hanging="708"/>
      </w:pPr>
      <w:rPr>
        <w:rFonts w:hint="default"/>
        <w:lang w:val="ru-RU" w:eastAsia="en-US" w:bidi="ar-SA"/>
      </w:rPr>
    </w:lvl>
    <w:lvl w:ilvl="4" w:tplc="029C7DB4">
      <w:numFmt w:val="bullet"/>
      <w:lvlText w:val="•"/>
      <w:lvlJc w:val="left"/>
      <w:pPr>
        <w:ind w:left="2891" w:hanging="708"/>
      </w:pPr>
      <w:rPr>
        <w:rFonts w:hint="default"/>
        <w:lang w:val="ru-RU" w:eastAsia="en-US" w:bidi="ar-SA"/>
      </w:rPr>
    </w:lvl>
    <w:lvl w:ilvl="5" w:tplc="FE5E1846">
      <w:numFmt w:val="bullet"/>
      <w:lvlText w:val="•"/>
      <w:lvlJc w:val="left"/>
      <w:pPr>
        <w:ind w:left="3589" w:hanging="708"/>
      </w:pPr>
      <w:rPr>
        <w:rFonts w:hint="default"/>
        <w:lang w:val="ru-RU" w:eastAsia="en-US" w:bidi="ar-SA"/>
      </w:rPr>
    </w:lvl>
    <w:lvl w:ilvl="6" w:tplc="8B466830">
      <w:numFmt w:val="bullet"/>
      <w:lvlText w:val="•"/>
      <w:lvlJc w:val="left"/>
      <w:pPr>
        <w:ind w:left="4287" w:hanging="708"/>
      </w:pPr>
      <w:rPr>
        <w:rFonts w:hint="default"/>
        <w:lang w:val="ru-RU" w:eastAsia="en-US" w:bidi="ar-SA"/>
      </w:rPr>
    </w:lvl>
    <w:lvl w:ilvl="7" w:tplc="510CC3B4">
      <w:numFmt w:val="bullet"/>
      <w:lvlText w:val="•"/>
      <w:lvlJc w:val="left"/>
      <w:pPr>
        <w:ind w:left="4985" w:hanging="708"/>
      </w:pPr>
      <w:rPr>
        <w:rFonts w:hint="default"/>
        <w:lang w:val="ru-RU" w:eastAsia="en-US" w:bidi="ar-SA"/>
      </w:rPr>
    </w:lvl>
    <w:lvl w:ilvl="8" w:tplc="73B8D2EE">
      <w:numFmt w:val="bullet"/>
      <w:lvlText w:val="•"/>
      <w:lvlJc w:val="left"/>
      <w:pPr>
        <w:ind w:left="5683" w:hanging="708"/>
      </w:pPr>
      <w:rPr>
        <w:rFonts w:hint="default"/>
        <w:lang w:val="ru-RU" w:eastAsia="en-US" w:bidi="ar-SA"/>
      </w:rPr>
    </w:lvl>
  </w:abstractNum>
  <w:abstractNum w:abstractNumId="4" w15:restartNumberingAfterBreak="0">
    <w:nsid w:val="2B922830"/>
    <w:multiLevelType w:val="hybridMultilevel"/>
    <w:tmpl w:val="F6AE2BD6"/>
    <w:lvl w:ilvl="0" w:tplc="3DB47CF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D02278E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CFC417CA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1B3C4916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2F620B16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39C750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560A404A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C5E6AC4E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D7102B86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5" w15:restartNumberingAfterBreak="0">
    <w:nsid w:val="3A341C82"/>
    <w:multiLevelType w:val="hybridMultilevel"/>
    <w:tmpl w:val="DE643C24"/>
    <w:lvl w:ilvl="0" w:tplc="8F6CBE54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64E43A2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E9BC8206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B86CA1B0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7E9A7C14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AEFEEC42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43C2B5F2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904C3046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44F287E2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6" w15:restartNumberingAfterBreak="0">
    <w:nsid w:val="43E72B11"/>
    <w:multiLevelType w:val="hybridMultilevel"/>
    <w:tmpl w:val="BD84EC72"/>
    <w:lvl w:ilvl="0" w:tplc="7E841256">
      <w:start w:val="1"/>
      <w:numFmt w:val="decimal"/>
      <w:lvlText w:val="%1."/>
      <w:lvlJc w:val="left"/>
      <w:pPr>
        <w:ind w:left="815" w:hanging="70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F66BFC4">
      <w:numFmt w:val="bullet"/>
      <w:lvlText w:val="•"/>
      <w:lvlJc w:val="left"/>
      <w:pPr>
        <w:ind w:left="1445" w:hanging="708"/>
      </w:pPr>
      <w:rPr>
        <w:rFonts w:hint="default"/>
        <w:lang w:val="ru-RU" w:eastAsia="en-US" w:bidi="ar-SA"/>
      </w:rPr>
    </w:lvl>
    <w:lvl w:ilvl="2" w:tplc="54F4760E">
      <w:numFmt w:val="bullet"/>
      <w:lvlText w:val="•"/>
      <w:lvlJc w:val="left"/>
      <w:pPr>
        <w:ind w:left="2071" w:hanging="708"/>
      </w:pPr>
      <w:rPr>
        <w:rFonts w:hint="default"/>
        <w:lang w:val="ru-RU" w:eastAsia="en-US" w:bidi="ar-SA"/>
      </w:rPr>
    </w:lvl>
    <w:lvl w:ilvl="3" w:tplc="91AE5ABE">
      <w:numFmt w:val="bullet"/>
      <w:lvlText w:val="•"/>
      <w:lvlJc w:val="left"/>
      <w:pPr>
        <w:ind w:left="2697" w:hanging="708"/>
      </w:pPr>
      <w:rPr>
        <w:rFonts w:hint="default"/>
        <w:lang w:val="ru-RU" w:eastAsia="en-US" w:bidi="ar-SA"/>
      </w:rPr>
    </w:lvl>
    <w:lvl w:ilvl="4" w:tplc="A4501838">
      <w:numFmt w:val="bullet"/>
      <w:lvlText w:val="•"/>
      <w:lvlJc w:val="left"/>
      <w:pPr>
        <w:ind w:left="3323" w:hanging="708"/>
      </w:pPr>
      <w:rPr>
        <w:rFonts w:hint="default"/>
        <w:lang w:val="ru-RU" w:eastAsia="en-US" w:bidi="ar-SA"/>
      </w:rPr>
    </w:lvl>
    <w:lvl w:ilvl="5" w:tplc="9D9AA71A">
      <w:numFmt w:val="bullet"/>
      <w:lvlText w:val="•"/>
      <w:lvlJc w:val="left"/>
      <w:pPr>
        <w:ind w:left="3949" w:hanging="708"/>
      </w:pPr>
      <w:rPr>
        <w:rFonts w:hint="default"/>
        <w:lang w:val="ru-RU" w:eastAsia="en-US" w:bidi="ar-SA"/>
      </w:rPr>
    </w:lvl>
    <w:lvl w:ilvl="6" w:tplc="1E8A05AC">
      <w:numFmt w:val="bullet"/>
      <w:lvlText w:val="•"/>
      <w:lvlJc w:val="left"/>
      <w:pPr>
        <w:ind w:left="4575" w:hanging="708"/>
      </w:pPr>
      <w:rPr>
        <w:rFonts w:hint="default"/>
        <w:lang w:val="ru-RU" w:eastAsia="en-US" w:bidi="ar-SA"/>
      </w:rPr>
    </w:lvl>
    <w:lvl w:ilvl="7" w:tplc="FEB85C70">
      <w:numFmt w:val="bullet"/>
      <w:lvlText w:val="•"/>
      <w:lvlJc w:val="left"/>
      <w:pPr>
        <w:ind w:left="5201" w:hanging="708"/>
      </w:pPr>
      <w:rPr>
        <w:rFonts w:hint="default"/>
        <w:lang w:val="ru-RU" w:eastAsia="en-US" w:bidi="ar-SA"/>
      </w:rPr>
    </w:lvl>
    <w:lvl w:ilvl="8" w:tplc="BE0686A0">
      <w:numFmt w:val="bullet"/>
      <w:lvlText w:val="•"/>
      <w:lvlJc w:val="left"/>
      <w:pPr>
        <w:ind w:left="5827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59357E06"/>
    <w:multiLevelType w:val="hybridMultilevel"/>
    <w:tmpl w:val="ED044602"/>
    <w:lvl w:ilvl="0" w:tplc="23C83AFC">
      <w:start w:val="1"/>
      <w:numFmt w:val="decimal"/>
      <w:lvlText w:val="%1."/>
      <w:lvlJc w:val="left"/>
      <w:pPr>
        <w:ind w:left="827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F264AD6">
      <w:numFmt w:val="bullet"/>
      <w:lvlText w:val="•"/>
      <w:lvlJc w:val="left"/>
      <w:pPr>
        <w:ind w:left="1445" w:hanging="360"/>
      </w:pPr>
      <w:rPr>
        <w:rFonts w:hint="default"/>
        <w:lang w:val="ru-RU" w:eastAsia="en-US" w:bidi="ar-SA"/>
      </w:rPr>
    </w:lvl>
    <w:lvl w:ilvl="2" w:tplc="7B2EF156">
      <w:numFmt w:val="bullet"/>
      <w:lvlText w:val="•"/>
      <w:lvlJc w:val="left"/>
      <w:pPr>
        <w:ind w:left="2071" w:hanging="360"/>
      </w:pPr>
      <w:rPr>
        <w:rFonts w:hint="default"/>
        <w:lang w:val="ru-RU" w:eastAsia="en-US" w:bidi="ar-SA"/>
      </w:rPr>
    </w:lvl>
    <w:lvl w:ilvl="3" w:tplc="10B44EE2">
      <w:numFmt w:val="bullet"/>
      <w:lvlText w:val="•"/>
      <w:lvlJc w:val="left"/>
      <w:pPr>
        <w:ind w:left="2697" w:hanging="360"/>
      </w:pPr>
      <w:rPr>
        <w:rFonts w:hint="default"/>
        <w:lang w:val="ru-RU" w:eastAsia="en-US" w:bidi="ar-SA"/>
      </w:rPr>
    </w:lvl>
    <w:lvl w:ilvl="4" w:tplc="AD7A93A6">
      <w:numFmt w:val="bullet"/>
      <w:lvlText w:val="•"/>
      <w:lvlJc w:val="left"/>
      <w:pPr>
        <w:ind w:left="3323" w:hanging="360"/>
      </w:pPr>
      <w:rPr>
        <w:rFonts w:hint="default"/>
        <w:lang w:val="ru-RU" w:eastAsia="en-US" w:bidi="ar-SA"/>
      </w:rPr>
    </w:lvl>
    <w:lvl w:ilvl="5" w:tplc="AA76EC1C">
      <w:numFmt w:val="bullet"/>
      <w:lvlText w:val="•"/>
      <w:lvlJc w:val="left"/>
      <w:pPr>
        <w:ind w:left="3949" w:hanging="360"/>
      </w:pPr>
      <w:rPr>
        <w:rFonts w:hint="default"/>
        <w:lang w:val="ru-RU" w:eastAsia="en-US" w:bidi="ar-SA"/>
      </w:rPr>
    </w:lvl>
    <w:lvl w:ilvl="6" w:tplc="B388F17A">
      <w:numFmt w:val="bullet"/>
      <w:lvlText w:val="•"/>
      <w:lvlJc w:val="left"/>
      <w:pPr>
        <w:ind w:left="4575" w:hanging="360"/>
      </w:pPr>
      <w:rPr>
        <w:rFonts w:hint="default"/>
        <w:lang w:val="ru-RU" w:eastAsia="en-US" w:bidi="ar-SA"/>
      </w:rPr>
    </w:lvl>
    <w:lvl w:ilvl="7" w:tplc="81F65A06">
      <w:numFmt w:val="bullet"/>
      <w:lvlText w:val="•"/>
      <w:lvlJc w:val="left"/>
      <w:pPr>
        <w:ind w:left="5201" w:hanging="360"/>
      </w:pPr>
      <w:rPr>
        <w:rFonts w:hint="default"/>
        <w:lang w:val="ru-RU" w:eastAsia="en-US" w:bidi="ar-SA"/>
      </w:rPr>
    </w:lvl>
    <w:lvl w:ilvl="8" w:tplc="0E7E40B8">
      <w:numFmt w:val="bullet"/>
      <w:lvlText w:val="•"/>
      <w:lvlJc w:val="left"/>
      <w:pPr>
        <w:ind w:left="5827" w:hanging="360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7"/>
  </w:num>
  <w:num w:numId="5">
    <w:abstractNumId w:val="2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428"/>
    <w:rsid w:val="003605CB"/>
    <w:rsid w:val="00820428"/>
    <w:rsid w:val="00DC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45D7482-2B11-4999-A961-584BC23C0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04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unhideWhenUsed/>
    <w:rsid w:val="00820428"/>
    <w:pPr>
      <w:spacing w:after="120"/>
    </w:pPr>
    <w:rPr>
      <w:lang w:val="x-none" w:eastAsia="x-none"/>
    </w:rPr>
  </w:style>
  <w:style w:type="character" w:customStyle="1" w:styleId="a4">
    <w:name w:val="Основной текст Знак"/>
    <w:basedOn w:val="a0"/>
    <w:link w:val="a3"/>
    <w:uiPriority w:val="99"/>
    <w:rsid w:val="0082042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5">
    <w:name w:val="header"/>
    <w:basedOn w:val="a"/>
    <w:link w:val="a6"/>
    <w:uiPriority w:val="99"/>
    <w:unhideWhenUsed/>
    <w:rsid w:val="00820428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820428"/>
    <w:rPr>
      <w:rFonts w:ascii="Calibri" w:eastAsia="Calibri" w:hAnsi="Calibri" w:cs="Times New Roman"/>
      <w:lang w:val="x-none"/>
    </w:rPr>
  </w:style>
  <w:style w:type="paragraph" w:customStyle="1" w:styleId="TableParagraph">
    <w:name w:val="Table Paragraph"/>
    <w:basedOn w:val="a"/>
    <w:uiPriority w:val="1"/>
    <w:qFormat/>
    <w:rsid w:val="00820428"/>
    <w:pPr>
      <w:widowControl w:val="0"/>
      <w:autoSpaceDE w:val="0"/>
      <w:autoSpaceDN w:val="0"/>
      <w:ind w:left="11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709</Words>
  <Characters>4045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ASRock</dc:creator>
  <cp:keywords/>
  <dc:description/>
  <cp:lastModifiedBy>ASRock</cp:lastModifiedBy>
  <cp:revision>1</cp:revision>
  <dcterms:created xsi:type="dcterms:W3CDTF">2025-09-16T13:14:00Z</dcterms:created>
  <dcterms:modified xsi:type="dcterms:W3CDTF">2025-09-16T13:14:00Z</dcterms:modified>
</cp:coreProperties>
</file>