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230" w:rsidRDefault="00893230" w:rsidP="00893230">
      <w:pPr>
        <w:spacing w:before="72" w:after="360"/>
        <w:jc w:val="right"/>
        <w:rPr>
          <w:rFonts w:ascii="Times New Roman" w:hAnsi="Times New Roman" w:cs="Times New Roman"/>
          <w:b/>
          <w:bCs/>
          <w:sz w:val="24"/>
          <w:szCs w:val="24"/>
        </w:rPr>
      </w:pPr>
      <w:r>
        <w:rPr>
          <w:rFonts w:ascii="Times New Roman" w:hAnsi="Times New Roman" w:cs="Times New Roman"/>
          <w:b/>
          <w:bCs/>
          <w:sz w:val="24"/>
          <w:szCs w:val="24"/>
        </w:rPr>
        <w:t>Приложение 2.3</w:t>
      </w:r>
    </w:p>
    <w:p w:rsidR="00893230" w:rsidRDefault="005112EE" w:rsidP="00893230">
      <w:pPr>
        <w:spacing w:before="72" w:after="360"/>
        <w:jc w:val="right"/>
        <w:rPr>
          <w:rFonts w:ascii="Times New Roman" w:hAnsi="Times New Roman" w:cs="Times New Roman"/>
          <w:b/>
          <w:bCs/>
          <w:color w:val="0070C0"/>
          <w:sz w:val="24"/>
          <w:szCs w:val="24"/>
        </w:rPr>
      </w:pPr>
      <w:r>
        <w:rPr>
          <w:rFonts w:ascii="Times New Roman" w:eastAsia="Times New Roman" w:hAnsi="Times New Roman" w:cs="Times New Roman"/>
          <w:b/>
          <w:bCs/>
          <w:kern w:val="32"/>
          <w:sz w:val="24"/>
          <w:szCs w:val="24"/>
        </w:rPr>
        <w:t xml:space="preserve">к </w:t>
      </w:r>
      <w:r w:rsidR="00893230">
        <w:rPr>
          <w:rFonts w:ascii="Times New Roman" w:eastAsia="Times New Roman" w:hAnsi="Times New Roman" w:cs="Times New Roman"/>
          <w:b/>
          <w:bCs/>
          <w:kern w:val="32"/>
          <w:sz w:val="24"/>
          <w:szCs w:val="24"/>
        </w:rPr>
        <w:t>ОП</w:t>
      </w:r>
      <w:r>
        <w:rPr>
          <w:rFonts w:ascii="Times New Roman" w:eastAsia="Times New Roman" w:hAnsi="Times New Roman" w:cs="Times New Roman"/>
          <w:b/>
          <w:bCs/>
          <w:kern w:val="32"/>
          <w:sz w:val="24"/>
          <w:szCs w:val="24"/>
        </w:rPr>
        <w:t xml:space="preserve">ОП </w:t>
      </w:r>
      <w:bookmarkStart w:id="0" w:name="_GoBack"/>
      <w:bookmarkEnd w:id="0"/>
      <w:r w:rsidR="00893230">
        <w:rPr>
          <w:rFonts w:ascii="Times New Roman" w:eastAsia="Times New Roman" w:hAnsi="Times New Roman" w:cs="Times New Roman"/>
          <w:b/>
          <w:bCs/>
          <w:kern w:val="32"/>
          <w:sz w:val="24"/>
          <w:szCs w:val="24"/>
        </w:rPr>
        <w:t xml:space="preserve">-П по специальности </w:t>
      </w:r>
      <w:r w:rsidR="00893230">
        <w:rPr>
          <w:rFonts w:ascii="Times New Roman" w:eastAsia="Times New Roman" w:hAnsi="Times New Roman" w:cs="Times New Roman"/>
          <w:b/>
          <w:bCs/>
          <w:color w:val="0070C0"/>
          <w:kern w:val="32"/>
          <w:sz w:val="24"/>
          <w:szCs w:val="24"/>
        </w:rPr>
        <w:br/>
      </w:r>
      <w:r w:rsidR="007D2ED5">
        <w:rPr>
          <w:rFonts w:ascii="Times New Roman" w:hAnsi="Times New Roman"/>
          <w:b/>
          <w:bCs/>
          <w:sz w:val="24"/>
          <w:szCs w:val="24"/>
        </w:rPr>
        <w:t xml:space="preserve">44.02.01. </w:t>
      </w:r>
      <w:r w:rsidR="00893230">
        <w:rPr>
          <w:rFonts w:ascii="Times New Roman" w:hAnsi="Times New Roman"/>
          <w:b/>
          <w:bCs/>
          <w:sz w:val="24"/>
          <w:szCs w:val="24"/>
        </w:rPr>
        <w:t xml:space="preserve"> </w:t>
      </w:r>
      <w:r w:rsidR="007D2ED5">
        <w:rPr>
          <w:rFonts w:ascii="Times New Roman" w:hAnsi="Times New Roman"/>
          <w:b/>
          <w:bCs/>
          <w:sz w:val="24"/>
          <w:szCs w:val="24"/>
        </w:rPr>
        <w:t>Дошкольное образование</w:t>
      </w: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893230" w:rsidP="00893230">
      <w:pPr>
        <w:spacing w:before="72" w:after="360"/>
        <w:jc w:val="right"/>
        <w:rPr>
          <w:rFonts w:ascii="Times New Roman" w:hAnsi="Times New Roman" w:cs="Times New Roman"/>
          <w:b/>
          <w:bCs/>
          <w:color w:val="0070C0"/>
          <w:sz w:val="24"/>
          <w:szCs w:val="24"/>
        </w:rPr>
      </w:pPr>
    </w:p>
    <w:p w:rsidR="00893230" w:rsidRDefault="0062441F" w:rsidP="0062441F">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w:t>
      </w:r>
      <w:r w:rsidR="00893230">
        <w:rPr>
          <w:rFonts w:ascii="Times New Roman" w:hAnsi="Times New Roman" w:cs="Times New Roman"/>
          <w:b/>
          <w:bCs/>
          <w:sz w:val="24"/>
          <w:szCs w:val="24"/>
        </w:rPr>
        <w:t>абочая программа дисциплины</w:t>
      </w:r>
    </w:p>
    <w:p w:rsidR="00893230" w:rsidRDefault="00893230" w:rsidP="00893230">
      <w:pPr>
        <w:pStyle w:val="1"/>
        <w:spacing w:before="72" w:after="360"/>
        <w:rPr>
          <w:kern w:val="36"/>
        </w:rPr>
      </w:pPr>
      <w:r>
        <w:rPr>
          <w:kern w:val="36"/>
        </w:rPr>
        <w:t>«ОП.03 ОСНОВЫ ОБУЧЕНИЯ ЛИЦ С ОСОБЫМИ ОБРАЗОВАТЕЛЬНЫМИ ПОТРЕБНОСТЯМИ»</w:t>
      </w: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62441F" w:rsidRDefault="0062441F" w:rsidP="00893230">
      <w:pPr>
        <w:pStyle w:val="1"/>
        <w:spacing w:before="72" w:after="360"/>
        <w:rPr>
          <w:kern w:val="36"/>
        </w:rPr>
      </w:pPr>
    </w:p>
    <w:p w:rsidR="00893230" w:rsidRPr="006E19DC" w:rsidRDefault="006E19DC" w:rsidP="006E19DC">
      <w:pPr>
        <w:pStyle w:val="1"/>
        <w:rPr>
          <w:kern w:val="36"/>
        </w:rPr>
      </w:pPr>
      <w:r>
        <w:rPr>
          <w:kern w:val="36"/>
        </w:rPr>
        <w:t>2025 г.</w:t>
      </w:r>
    </w:p>
    <w:p w:rsidR="00893230" w:rsidRDefault="00893230" w:rsidP="00893230">
      <w:pPr>
        <w:pStyle w:val="15"/>
        <w:spacing w:before="72" w:after="360"/>
        <w:rPr>
          <w:rFonts w:ascii="Times New Roman" w:hAnsi="Times New Roman"/>
        </w:rPr>
      </w:pPr>
      <w:r>
        <w:rPr>
          <w:rFonts w:ascii="Times New Roman" w:hAnsi="Times New Roman"/>
        </w:rPr>
        <w:lastRenderedPageBreak/>
        <w:t>СОДЕРЖАНИЕ ПРОГРАММЫ</w:t>
      </w:r>
    </w:p>
    <w:p w:rsidR="00893230" w:rsidRDefault="00893230" w:rsidP="00893230">
      <w:pPr>
        <w:pStyle w:val="11"/>
        <w:spacing w:before="72" w:after="360"/>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p>
    <w:p w:rsidR="00893230" w:rsidRDefault="005E26BA" w:rsidP="00893230">
      <w:pPr>
        <w:pStyle w:val="11"/>
        <w:spacing w:before="72" w:after="360"/>
        <w:rPr>
          <w:rFonts w:asciiTheme="minorHAnsi" w:eastAsiaTheme="minorEastAsia" w:hAnsiTheme="minorHAnsi" w:cstheme="minorBidi"/>
          <w:b w:val="0"/>
          <w:bCs w:val="0"/>
          <w:lang w:eastAsia="ru-RU"/>
        </w:rPr>
      </w:pPr>
      <w:hyperlink r:id="rId7" w:anchor="_Toc156294876" w:history="1">
        <w:r w:rsidR="00893230">
          <w:rPr>
            <w:rStyle w:val="a3"/>
            <w:b w:val="0"/>
            <w:bCs w:val="0"/>
          </w:rPr>
          <w:t>1. ОБЩАЯ ХАРАКТЕРИСТИКА</w:t>
        </w:r>
        <w:r w:rsidR="00893230">
          <w:rPr>
            <w:rStyle w:val="a3"/>
            <w:b w:val="0"/>
            <w:bCs w:val="0"/>
            <w:webHidden/>
          </w:rPr>
          <w:tab/>
        </w:r>
      </w:hyperlink>
    </w:p>
    <w:p w:rsidR="00893230" w:rsidRDefault="005E26BA" w:rsidP="00893230">
      <w:pPr>
        <w:pStyle w:val="20"/>
        <w:spacing w:before="72" w:after="360"/>
        <w:rPr>
          <w:rFonts w:asciiTheme="minorHAnsi" w:eastAsiaTheme="minorEastAsia" w:hAnsiTheme="minorHAnsi" w:cstheme="minorBidi"/>
          <w:i w:val="0"/>
          <w:iCs w:val="0"/>
          <w:sz w:val="22"/>
          <w:szCs w:val="22"/>
        </w:rPr>
      </w:pPr>
      <w:hyperlink r:id="rId8" w:anchor="_Toc156294877" w:history="1">
        <w:r w:rsidR="00893230">
          <w:rPr>
            <w:rStyle w:val="a3"/>
            <w:i w:val="0"/>
            <w:iCs w:val="0"/>
          </w:rPr>
          <w:t>1.1. Цель и место дисциплины в структуре образовательной программы</w:t>
        </w:r>
        <w:r w:rsidR="00893230">
          <w:rPr>
            <w:rStyle w:val="a3"/>
            <w:i w:val="0"/>
            <w:iCs w:val="0"/>
            <w:webHidden/>
          </w:rPr>
          <w:tab/>
        </w:r>
      </w:hyperlink>
    </w:p>
    <w:p w:rsidR="00893230" w:rsidRDefault="005E26BA" w:rsidP="00F05CBC">
      <w:pPr>
        <w:pStyle w:val="20"/>
        <w:spacing w:before="72" w:after="360"/>
        <w:rPr>
          <w:rStyle w:val="a3"/>
          <w:i w:val="0"/>
          <w:iCs w:val="0"/>
        </w:rPr>
      </w:pPr>
      <w:hyperlink r:id="rId9" w:anchor="_Toc156294878" w:history="1">
        <w:r w:rsidR="00893230">
          <w:rPr>
            <w:rStyle w:val="a3"/>
            <w:i w:val="0"/>
            <w:iCs w:val="0"/>
          </w:rPr>
          <w:t>1.2. Планируемые результаты освоения дисциплины</w:t>
        </w:r>
        <w:r w:rsidR="00893230">
          <w:rPr>
            <w:rStyle w:val="a3"/>
            <w:i w:val="0"/>
            <w:iCs w:val="0"/>
            <w:webHidden/>
          </w:rPr>
          <w:tab/>
        </w:r>
      </w:hyperlink>
    </w:p>
    <w:p w:rsidR="007D2ED5" w:rsidRPr="007D2ED5" w:rsidRDefault="007D2ED5" w:rsidP="007D2ED5">
      <w:pPr>
        <w:rPr>
          <w:rFonts w:ascii="Times New Roman" w:hAnsi="Times New Roman" w:cs="Times New Roman"/>
          <w:sz w:val="24"/>
          <w:szCs w:val="24"/>
          <w:lang w:eastAsia="ru-RU"/>
        </w:rPr>
      </w:pPr>
      <w:r>
        <w:rPr>
          <w:lang w:eastAsia="ru-RU"/>
        </w:rPr>
        <w:t xml:space="preserve">     </w:t>
      </w:r>
      <w:r w:rsidRPr="007D2ED5">
        <w:rPr>
          <w:rFonts w:ascii="Times New Roman" w:hAnsi="Times New Roman" w:cs="Times New Roman"/>
          <w:sz w:val="24"/>
          <w:szCs w:val="24"/>
          <w:lang w:eastAsia="ru-RU"/>
        </w:rPr>
        <w:t>1.3</w:t>
      </w:r>
      <w:r>
        <w:rPr>
          <w:rFonts w:ascii="Times New Roman" w:hAnsi="Times New Roman" w:cs="Times New Roman"/>
          <w:sz w:val="24"/>
          <w:szCs w:val="24"/>
          <w:lang w:eastAsia="ru-RU"/>
        </w:rPr>
        <w:t>. Обоснование вариативной части  ОПОП …………………………………………………...</w:t>
      </w:r>
    </w:p>
    <w:p w:rsidR="00893230" w:rsidRPr="00893230" w:rsidRDefault="00893230" w:rsidP="00893230">
      <w:pPr>
        <w:rPr>
          <w:rFonts w:ascii="Times New Roman" w:hAnsi="Times New Roman" w:cs="Times New Roman"/>
          <w:sz w:val="24"/>
          <w:szCs w:val="24"/>
          <w:lang w:eastAsia="ru-RU"/>
        </w:rPr>
      </w:pPr>
    </w:p>
    <w:p w:rsidR="00893230" w:rsidRDefault="005E26BA" w:rsidP="00893230">
      <w:pPr>
        <w:pStyle w:val="11"/>
        <w:spacing w:before="72" w:after="360"/>
        <w:rPr>
          <w:rFonts w:asciiTheme="minorHAnsi" w:eastAsiaTheme="minorEastAsia" w:hAnsiTheme="minorHAnsi" w:cstheme="minorBidi"/>
          <w:b w:val="0"/>
          <w:bCs w:val="0"/>
          <w:lang w:eastAsia="ru-RU"/>
        </w:rPr>
      </w:pPr>
      <w:hyperlink r:id="rId10" w:anchor="_Toc156294879" w:history="1">
        <w:r w:rsidR="00893230">
          <w:rPr>
            <w:rStyle w:val="a3"/>
            <w:b w:val="0"/>
            <w:bCs w:val="0"/>
          </w:rPr>
          <w:t>2. СТРУКТУРА И СОДЕРЖАНИЕ ДИСЦИПЛИНЫ</w:t>
        </w:r>
        <w:r w:rsidR="00893230">
          <w:rPr>
            <w:rStyle w:val="a3"/>
            <w:b w:val="0"/>
            <w:bCs w:val="0"/>
            <w:webHidden/>
          </w:rPr>
          <w:tab/>
        </w:r>
      </w:hyperlink>
    </w:p>
    <w:p w:rsidR="00893230" w:rsidRDefault="005E26BA" w:rsidP="00893230">
      <w:pPr>
        <w:pStyle w:val="20"/>
        <w:spacing w:before="72" w:after="360"/>
        <w:rPr>
          <w:rFonts w:asciiTheme="minorHAnsi" w:eastAsiaTheme="minorEastAsia" w:hAnsiTheme="minorHAnsi" w:cstheme="minorBidi"/>
          <w:i w:val="0"/>
          <w:iCs w:val="0"/>
          <w:sz w:val="22"/>
          <w:szCs w:val="22"/>
        </w:rPr>
      </w:pPr>
      <w:hyperlink r:id="rId11" w:anchor="_Toc156294880" w:history="1">
        <w:r w:rsidR="00893230">
          <w:rPr>
            <w:rStyle w:val="a3"/>
            <w:i w:val="0"/>
            <w:iCs w:val="0"/>
          </w:rPr>
          <w:t>2.1. Трудоемкость освоения дисциплины</w:t>
        </w:r>
        <w:r w:rsidR="00893230">
          <w:rPr>
            <w:rStyle w:val="a3"/>
            <w:i w:val="0"/>
            <w:iCs w:val="0"/>
            <w:webHidden/>
          </w:rPr>
          <w:tab/>
        </w:r>
      </w:hyperlink>
    </w:p>
    <w:p w:rsidR="00893230" w:rsidRDefault="005E26BA" w:rsidP="00893230">
      <w:pPr>
        <w:pStyle w:val="20"/>
        <w:spacing w:before="72" w:after="360"/>
        <w:rPr>
          <w:rFonts w:asciiTheme="minorHAnsi" w:eastAsiaTheme="minorEastAsia" w:hAnsiTheme="minorHAnsi" w:cstheme="minorBidi"/>
          <w:i w:val="0"/>
          <w:iCs w:val="0"/>
          <w:sz w:val="22"/>
          <w:szCs w:val="22"/>
        </w:rPr>
      </w:pPr>
      <w:hyperlink r:id="rId12" w:anchor="_Toc156294881" w:history="1">
        <w:r w:rsidR="00893230">
          <w:rPr>
            <w:rStyle w:val="a3"/>
            <w:i w:val="0"/>
            <w:iCs w:val="0"/>
          </w:rPr>
          <w:t>2.2. Примерное содержание дисциплины</w:t>
        </w:r>
        <w:r w:rsidR="00893230">
          <w:rPr>
            <w:rStyle w:val="a3"/>
            <w:i w:val="0"/>
            <w:iCs w:val="0"/>
            <w:webHidden/>
          </w:rPr>
          <w:tab/>
        </w:r>
      </w:hyperlink>
    </w:p>
    <w:p w:rsidR="00893230" w:rsidRDefault="005E26BA" w:rsidP="00893230">
      <w:pPr>
        <w:pStyle w:val="11"/>
        <w:spacing w:before="72" w:after="360"/>
        <w:rPr>
          <w:rFonts w:asciiTheme="minorHAnsi" w:eastAsiaTheme="minorEastAsia" w:hAnsiTheme="minorHAnsi" w:cstheme="minorBidi"/>
          <w:b w:val="0"/>
          <w:bCs w:val="0"/>
          <w:lang w:eastAsia="ru-RU"/>
        </w:rPr>
      </w:pPr>
      <w:hyperlink r:id="rId13" w:anchor="_Toc156294884" w:history="1">
        <w:r w:rsidR="00893230">
          <w:rPr>
            <w:rStyle w:val="a3"/>
            <w:b w:val="0"/>
            <w:bCs w:val="0"/>
          </w:rPr>
          <w:t>3. УСЛОВИЯ РЕАЛИЗАЦИИ ДИСЦИПЛИНЫ</w:t>
        </w:r>
        <w:r w:rsidR="00893230">
          <w:rPr>
            <w:rStyle w:val="a3"/>
            <w:b w:val="0"/>
            <w:bCs w:val="0"/>
            <w:webHidden/>
          </w:rPr>
          <w:tab/>
        </w:r>
      </w:hyperlink>
    </w:p>
    <w:p w:rsidR="00893230" w:rsidRDefault="005E26BA" w:rsidP="00893230">
      <w:pPr>
        <w:pStyle w:val="20"/>
        <w:spacing w:before="72" w:after="360"/>
        <w:rPr>
          <w:rFonts w:asciiTheme="minorHAnsi" w:eastAsiaTheme="minorEastAsia" w:hAnsiTheme="minorHAnsi" w:cstheme="minorBidi"/>
          <w:i w:val="0"/>
          <w:iCs w:val="0"/>
          <w:sz w:val="22"/>
          <w:szCs w:val="22"/>
        </w:rPr>
      </w:pPr>
      <w:hyperlink r:id="rId14" w:anchor="_Toc156294885" w:history="1">
        <w:r w:rsidR="00893230">
          <w:rPr>
            <w:rStyle w:val="a3"/>
            <w:i w:val="0"/>
            <w:iCs w:val="0"/>
          </w:rPr>
          <w:t>3.1. Материально-техническое обеспечение</w:t>
        </w:r>
        <w:r w:rsidR="00893230">
          <w:rPr>
            <w:rStyle w:val="a3"/>
            <w:i w:val="0"/>
            <w:iCs w:val="0"/>
            <w:webHidden/>
          </w:rPr>
          <w:tab/>
        </w:r>
      </w:hyperlink>
    </w:p>
    <w:p w:rsidR="00893230" w:rsidRDefault="005E26BA" w:rsidP="00893230">
      <w:pPr>
        <w:pStyle w:val="20"/>
        <w:spacing w:before="72" w:after="360"/>
        <w:rPr>
          <w:rFonts w:asciiTheme="minorHAnsi" w:eastAsiaTheme="minorEastAsia" w:hAnsiTheme="minorHAnsi" w:cstheme="minorBidi"/>
          <w:i w:val="0"/>
          <w:iCs w:val="0"/>
          <w:sz w:val="22"/>
          <w:szCs w:val="22"/>
        </w:rPr>
      </w:pPr>
      <w:hyperlink r:id="rId15" w:anchor="_Toc156294886" w:history="1">
        <w:r w:rsidR="00893230">
          <w:rPr>
            <w:rStyle w:val="a3"/>
            <w:i w:val="0"/>
            <w:iCs w:val="0"/>
          </w:rPr>
          <w:t>3.2. Учебно-методическое обеспечение</w:t>
        </w:r>
        <w:r w:rsidR="00893230">
          <w:rPr>
            <w:rStyle w:val="a3"/>
            <w:i w:val="0"/>
            <w:iCs w:val="0"/>
            <w:webHidden/>
          </w:rPr>
          <w:tab/>
        </w:r>
      </w:hyperlink>
    </w:p>
    <w:p w:rsidR="00893230" w:rsidRDefault="005E26BA" w:rsidP="00893230">
      <w:pPr>
        <w:pStyle w:val="11"/>
        <w:spacing w:before="72" w:after="360"/>
        <w:rPr>
          <w:rFonts w:asciiTheme="minorHAnsi" w:eastAsiaTheme="minorEastAsia" w:hAnsiTheme="minorHAnsi" w:cstheme="minorBidi"/>
          <w:b w:val="0"/>
          <w:bCs w:val="0"/>
          <w:lang w:eastAsia="ru-RU"/>
        </w:rPr>
      </w:pPr>
      <w:hyperlink r:id="rId16" w:anchor="_Toc156294887" w:history="1">
        <w:r w:rsidR="00893230">
          <w:rPr>
            <w:rStyle w:val="a3"/>
            <w:b w:val="0"/>
            <w:bCs w:val="0"/>
          </w:rPr>
          <w:t>4. КОНТРОЛЬ И ОЦЕНКА РЕЗУЛЬТАТОВ ОСВОЕНИЯ ДИСЦИПЛИНЫ</w:t>
        </w:r>
        <w:r w:rsidR="00893230">
          <w:rPr>
            <w:rStyle w:val="a3"/>
            <w:b w:val="0"/>
            <w:bCs w:val="0"/>
            <w:webHidden/>
          </w:rPr>
          <w:tab/>
        </w:r>
      </w:hyperlink>
    </w:p>
    <w:p w:rsidR="00893230" w:rsidRPr="00904D42" w:rsidRDefault="00893230" w:rsidP="00904D42">
      <w:pPr>
        <w:pStyle w:val="15"/>
        <w:spacing w:before="72" w:after="360"/>
        <w:jc w:val="left"/>
        <w:rPr>
          <w:rFonts w:ascii="Times New Roman" w:hAnsi="Times New Roman"/>
          <w:b w:val="0"/>
          <w:bCs w:val="0"/>
        </w:rPr>
        <w:sectPr w:rsidR="00893230" w:rsidRPr="00904D42">
          <w:pgSz w:w="11906" w:h="16838"/>
          <w:pgMar w:top="1134" w:right="567" w:bottom="1134" w:left="1701" w:header="709" w:footer="709" w:gutter="0"/>
          <w:cols w:space="720"/>
        </w:sectPr>
      </w:pPr>
      <w:r>
        <w:rPr>
          <w:rFonts w:ascii="Times New Roman" w:hAnsi="Times New Roman"/>
          <w:b w:val="0"/>
          <w:bCs w:val="0"/>
        </w:rPr>
        <w:fldChar w:fldCharType="end"/>
      </w:r>
    </w:p>
    <w:p w:rsidR="00420559" w:rsidRPr="00B67E79" w:rsidRDefault="00420559" w:rsidP="00904D42">
      <w:pPr>
        <w:pStyle w:val="15"/>
        <w:spacing w:before="72" w:after="360"/>
        <w:jc w:val="left"/>
        <w:rPr>
          <w:rFonts w:asciiTheme="minorHAnsi" w:hAnsiTheme="minorHAnsi"/>
        </w:rPr>
        <w:sectPr w:rsidR="00420559" w:rsidRPr="00B67E79" w:rsidSect="00F05CBC">
          <w:pgSz w:w="16838" w:h="11906" w:orient="landscape"/>
          <w:pgMar w:top="1701" w:right="1134" w:bottom="850" w:left="1134" w:header="708" w:footer="708" w:gutter="0"/>
          <w:cols w:space="708"/>
          <w:docGrid w:linePitch="360"/>
        </w:sectPr>
      </w:pPr>
    </w:p>
    <w:p w:rsidR="00893230" w:rsidRDefault="00904D42" w:rsidP="00904D42">
      <w:pPr>
        <w:pStyle w:val="15"/>
        <w:numPr>
          <w:ilvl w:val="0"/>
          <w:numId w:val="12"/>
        </w:numPr>
        <w:spacing w:before="72" w:after="360"/>
        <w:jc w:val="left"/>
      </w:pPr>
      <w:r w:rsidRPr="00904D42">
        <w:rPr>
          <w:rFonts w:ascii="Times New Roman" w:hAnsi="Times New Roman"/>
        </w:rPr>
        <w:lastRenderedPageBreak/>
        <w:t xml:space="preserve">ОБЩАЯ </w:t>
      </w:r>
      <w:r w:rsidR="00893230">
        <w:t>характеристика</w:t>
      </w:r>
      <w:r w:rsidR="00893230">
        <w:rPr>
          <w:rFonts w:asciiTheme="minorHAnsi" w:hAnsiTheme="minorHAnsi"/>
        </w:rPr>
        <w:t xml:space="preserve"> </w:t>
      </w:r>
      <w:r w:rsidR="00893230">
        <w:t>ПРИМЕРНОЙ РАБОЧЕЙ ПРОГРАММЫ УЧЕБНОЙ ДИСЦИПЛИНЫ</w:t>
      </w:r>
    </w:p>
    <w:p w:rsidR="00893230" w:rsidRDefault="00893230" w:rsidP="00893230">
      <w:pPr>
        <w:pStyle w:val="13"/>
        <w:spacing w:before="72" w:after="360"/>
        <w:ind w:left="360"/>
        <w:jc w:val="center"/>
        <w:rPr>
          <w:rFonts w:eastAsia="Segoe UI"/>
          <w:b/>
          <w:bCs/>
          <w:lang w:val="ru-RU"/>
        </w:rPr>
      </w:pPr>
      <w:r>
        <w:rPr>
          <w:rFonts w:eastAsia="Segoe UI"/>
          <w:b/>
          <w:bCs/>
          <w:lang w:val="ru-RU"/>
        </w:rPr>
        <w:t>«</w:t>
      </w:r>
      <w:r>
        <w:rPr>
          <w:b/>
          <w:bCs/>
          <w:color w:val="000000"/>
          <w:lang w:val="ru-RU"/>
        </w:rPr>
        <w:t>ОП.03 Основы обучения лиц с особыми образовательными потребностями</w:t>
      </w:r>
      <w:r>
        <w:rPr>
          <w:rFonts w:eastAsia="Segoe UI"/>
          <w:b/>
          <w:bCs/>
          <w:lang w:val="ru-RU"/>
        </w:rPr>
        <w:t>»</w:t>
      </w:r>
    </w:p>
    <w:p w:rsidR="00893230" w:rsidRDefault="00893230" w:rsidP="00893230">
      <w:pPr>
        <w:pStyle w:val="13"/>
        <w:spacing w:before="72" w:after="360"/>
        <w:rPr>
          <w:lang w:val="ru-RU"/>
        </w:rPr>
      </w:pPr>
    </w:p>
    <w:p w:rsidR="00893230" w:rsidRPr="0062441F" w:rsidRDefault="00893230" w:rsidP="0062441F">
      <w:pPr>
        <w:pStyle w:val="111"/>
        <w:spacing w:after="0"/>
        <w:rPr>
          <w:rFonts w:ascii="Times New Roman" w:hAnsi="Times New Roman"/>
          <w:color w:val="auto"/>
        </w:rPr>
      </w:pPr>
      <w:r w:rsidRPr="0062441F">
        <w:rPr>
          <w:rFonts w:ascii="Times New Roman" w:hAnsi="Times New Roman"/>
          <w:color w:val="auto"/>
        </w:rPr>
        <w:t>1.1. Цель и место дисциплины в структуре образовательной программы</w:t>
      </w:r>
    </w:p>
    <w:p w:rsidR="00893230" w:rsidRDefault="00893230" w:rsidP="0062441F">
      <w:pPr>
        <w:suppressAutoHyphens/>
        <w:spacing w:line="276" w:lineRule="auto"/>
        <w:ind w:firstLine="709"/>
        <w:jc w:val="both"/>
        <w:rPr>
          <w:rFonts w:ascii="Times New Roman" w:hAnsi="Times New Roman" w:cs="Times New Roman"/>
          <w:color w:val="333333"/>
          <w:sz w:val="24"/>
          <w:szCs w:val="24"/>
          <w:shd w:val="clear" w:color="auto" w:fill="FFFFFF"/>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cs="Times New Roman"/>
          <w:color w:val="0D0D0D"/>
          <w:sz w:val="24"/>
          <w:szCs w:val="24"/>
        </w:rPr>
        <w:t>«ОП.03 Основы обучения лиц с особыми образовательными потребностями»</w:t>
      </w:r>
      <w:r>
        <w:rPr>
          <w:rFonts w:ascii="Times New Roman" w:eastAsia="Times New Roman" w:hAnsi="Times New Roman" w:cs="Times New Roman"/>
          <w:sz w:val="24"/>
          <w:szCs w:val="24"/>
          <w:lang w:eastAsia="ru-RU"/>
        </w:rPr>
        <w:t>: формирование у студентов профессиональных компетенций в области решения педагогических задач, связанных с обучением детей с особыми образовательными потребностями в условиях инклюзивного образования</w:t>
      </w:r>
      <w:r>
        <w:rPr>
          <w:rFonts w:ascii="Times New Roman" w:hAnsi="Times New Roman" w:cs="Times New Roman"/>
          <w:color w:val="333333"/>
          <w:sz w:val="24"/>
          <w:szCs w:val="24"/>
          <w:shd w:val="clear" w:color="auto" w:fill="FFFFFF"/>
        </w:rPr>
        <w:t>.</w:t>
      </w:r>
    </w:p>
    <w:p w:rsidR="0062441F" w:rsidRDefault="0062441F" w:rsidP="0062441F">
      <w:pPr>
        <w:suppressAutoHyphens/>
        <w:spacing w:line="276" w:lineRule="auto"/>
        <w:ind w:firstLine="709"/>
        <w:jc w:val="both"/>
        <w:rPr>
          <w:rFonts w:ascii="Times New Roman" w:eastAsia="Times New Roman" w:hAnsi="Times New Roman" w:cs="Times New Roman"/>
          <w:sz w:val="24"/>
          <w:szCs w:val="24"/>
          <w:lang w:eastAsia="ru-RU"/>
        </w:rPr>
      </w:pPr>
    </w:p>
    <w:p w:rsidR="00893230" w:rsidRDefault="00893230" w:rsidP="0062441F">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w:t>
      </w:r>
      <w:r>
        <w:rPr>
          <w:rFonts w:ascii="Times New Roman" w:hAnsi="Times New Roman" w:cs="Times New Roman"/>
          <w:color w:val="0D0D0D"/>
          <w:sz w:val="24"/>
          <w:szCs w:val="24"/>
        </w:rPr>
        <w:t>«</w:t>
      </w:r>
      <w:r>
        <w:rPr>
          <w:rFonts w:ascii="Times New Roman" w:hAnsi="Times New Roman"/>
          <w:color w:val="0D0D0D"/>
          <w:sz w:val="24"/>
          <w:szCs w:val="24"/>
        </w:rPr>
        <w:t>ОП.03 Основы обучения лиц с особыми образовательными потребностями</w:t>
      </w:r>
      <w:r>
        <w:rPr>
          <w:rFonts w:ascii="Times New Roman" w:hAnsi="Times New Roman" w:cs="Times New Roman"/>
          <w:color w:val="0D0D0D"/>
          <w:sz w:val="24"/>
          <w:szCs w:val="24"/>
        </w:rPr>
        <w:t xml:space="preserve">» </w:t>
      </w:r>
      <w:r>
        <w:rPr>
          <w:rFonts w:ascii="Times New Roman" w:hAnsi="Times New Roman" w:cs="Times New Roman"/>
          <w:sz w:val="24"/>
          <w:szCs w:val="24"/>
        </w:rPr>
        <w:t xml:space="preserve">включена в </w:t>
      </w:r>
      <w:r>
        <w:rPr>
          <w:rFonts w:ascii="Times New Roman" w:hAnsi="Times New Roman" w:cs="Times New Roman"/>
          <w:iCs/>
          <w:sz w:val="24"/>
          <w:szCs w:val="24"/>
        </w:rPr>
        <w:t>обязательную часть общепрофессионального цикла образовательной программы.</w:t>
      </w:r>
    </w:p>
    <w:p w:rsidR="0062441F" w:rsidRDefault="0062441F" w:rsidP="0062441F">
      <w:pPr>
        <w:suppressAutoHyphens/>
        <w:spacing w:line="276" w:lineRule="auto"/>
        <w:ind w:firstLine="709"/>
        <w:jc w:val="both"/>
        <w:rPr>
          <w:rFonts w:ascii="Times New Roman" w:hAnsi="Times New Roman" w:cs="Times New Roman"/>
          <w:sz w:val="24"/>
          <w:szCs w:val="24"/>
        </w:rPr>
      </w:pPr>
    </w:p>
    <w:p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1.2. Планируемые результаты освоения дисциплины</w:t>
      </w:r>
    </w:p>
    <w:p w:rsidR="00893230" w:rsidRDefault="00893230" w:rsidP="00893230">
      <w:pPr>
        <w:spacing w:before="72" w:after="36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893230" w:rsidRDefault="00893230" w:rsidP="00893230">
      <w:pPr>
        <w:spacing w:before="72" w:after="36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83"/>
        <w:gridCol w:w="3969"/>
      </w:tblGrid>
      <w:tr w:rsidR="00893230" w:rsidTr="00893230">
        <w:tc>
          <w:tcPr>
            <w:tcW w:w="112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rPr>
                <w:rStyle w:val="a4"/>
                <w:b/>
              </w:rPr>
            </w:pPr>
            <w:r>
              <w:rPr>
                <w:rStyle w:val="a4"/>
                <w:b/>
                <w:sz w:val="24"/>
                <w:szCs w:val="24"/>
              </w:rPr>
              <w:t xml:space="preserve">Код ОК </w:t>
            </w:r>
          </w:p>
        </w:tc>
        <w:tc>
          <w:tcPr>
            <w:tcW w:w="4683"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pPr>
            <w:r>
              <w:rPr>
                <w:rFonts w:ascii="Times New Roman" w:hAnsi="Times New Roman" w:cs="Times New Roman"/>
                <w:b/>
                <w:sz w:val="24"/>
                <w:szCs w:val="24"/>
              </w:rPr>
              <w:t>Уметь</w:t>
            </w:r>
          </w:p>
        </w:tc>
        <w:tc>
          <w:tcPr>
            <w:tcW w:w="396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rPr>
                <w:rFonts w:ascii="Times New Roman" w:hAnsi="Times New Roman" w:cs="Times New Roman"/>
                <w:b/>
                <w:i/>
                <w:sz w:val="24"/>
                <w:szCs w:val="24"/>
              </w:rPr>
            </w:pPr>
            <w:r>
              <w:rPr>
                <w:rFonts w:ascii="Times New Roman" w:hAnsi="Times New Roman" w:cs="Times New Roman"/>
                <w:b/>
                <w:sz w:val="24"/>
                <w:szCs w:val="24"/>
              </w:rPr>
              <w:t>Знать</w:t>
            </w:r>
          </w:p>
        </w:tc>
      </w:tr>
      <w:tr w:rsidR="00893230" w:rsidTr="007D2ED5">
        <w:trPr>
          <w:trHeight w:val="555"/>
        </w:trPr>
        <w:tc>
          <w:tcPr>
            <w:tcW w:w="1129" w:type="dxa"/>
            <w:tcBorders>
              <w:top w:val="single" w:sz="4" w:space="0" w:color="auto"/>
              <w:left w:val="single" w:sz="4" w:space="0" w:color="auto"/>
              <w:bottom w:val="single" w:sz="4" w:space="0" w:color="auto"/>
              <w:right w:val="single" w:sz="4" w:space="0" w:color="auto"/>
            </w:tcBorders>
            <w:hideMark/>
          </w:tcPr>
          <w:p w:rsidR="0062441F" w:rsidRDefault="00893230"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01</w:t>
            </w:r>
          </w:p>
        </w:tc>
        <w:tc>
          <w:tcPr>
            <w:tcW w:w="4683" w:type="dxa"/>
            <w:tcBorders>
              <w:top w:val="single" w:sz="4" w:space="0" w:color="auto"/>
              <w:left w:val="single" w:sz="4" w:space="0" w:color="auto"/>
              <w:bottom w:val="single" w:sz="4" w:space="0" w:color="auto"/>
              <w:right w:val="single" w:sz="4" w:space="0" w:color="auto"/>
            </w:tcBorders>
            <w:vAlign w:val="center"/>
          </w:tcPr>
          <w:p w:rsidR="00893230"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распознавать задачу и/или проблему в профессиональном и/или социальном контексте; анализировать</w:t>
            </w:r>
            <w:r w:rsidRPr="00393AE1">
              <w:rPr>
                <w:rFonts w:ascii="Times New Roman" w:eastAsia="Times New Roman" w:hAnsi="Times New Roman"/>
                <w:spacing w:val="-14"/>
              </w:rPr>
              <w:t xml:space="preserve"> </w:t>
            </w:r>
            <w:r w:rsidRPr="00393AE1">
              <w:rPr>
                <w:rFonts w:ascii="Times New Roman" w:eastAsia="Times New Roman" w:hAnsi="Times New Roman"/>
              </w:rPr>
              <w:t>задачу</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и/или проблему и выделять её составные части; определять этапы решения </w:t>
            </w:r>
            <w:r w:rsidRPr="00393AE1">
              <w:rPr>
                <w:rFonts w:ascii="Times New Roman" w:eastAsia="Times New Roman" w:hAnsi="Times New Roman"/>
                <w:spacing w:val="-2"/>
              </w:rPr>
              <w:t>задачи;</w:t>
            </w:r>
            <w:r w:rsidRPr="00393AE1">
              <w:rPr>
                <w:rFonts w:ascii="Times New Roman" w:eastAsia="Times New Roman" w:hAnsi="Times New Roman"/>
              </w:rPr>
              <w:t>выявлять и эффективно искать информацию, необходимую</w:t>
            </w:r>
            <w:r w:rsidRPr="00393AE1">
              <w:rPr>
                <w:rFonts w:ascii="Times New Roman" w:eastAsia="Times New Roman" w:hAnsi="Times New Roman"/>
                <w:spacing w:val="-14"/>
              </w:rPr>
              <w:t xml:space="preserve"> </w:t>
            </w:r>
            <w:r w:rsidRPr="00393AE1">
              <w:rPr>
                <w:rFonts w:ascii="Times New Roman" w:eastAsia="Times New Roman" w:hAnsi="Times New Roman"/>
              </w:rPr>
              <w:t>для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решения задачи и/или проблемы; составлять план действия; определять необходимые </w:t>
            </w:r>
            <w:r w:rsidRPr="00393AE1">
              <w:rPr>
                <w:rFonts w:ascii="Times New Roman" w:eastAsia="Times New Roman" w:hAnsi="Times New Roman"/>
                <w:spacing w:val="-2"/>
              </w:rPr>
              <w:t>ресурсы;</w:t>
            </w:r>
            <w:r>
              <w:rPr>
                <w:rFonts w:ascii="Times New Roman" w:eastAsia="Times New Roman" w:hAnsi="Times New Roman"/>
                <w:spacing w:val="-2"/>
              </w:rPr>
              <w:t xml:space="preserve"> </w:t>
            </w:r>
            <w:r w:rsidRPr="00393AE1">
              <w:rPr>
                <w:rFonts w:ascii="Times New Roman" w:eastAsia="Times New Roman" w:hAnsi="Times New Roman"/>
              </w:rPr>
              <w:t>владеть актуальными методами работы в профессиональной и смежных сферах; реализовывать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составленный </w:t>
            </w:r>
            <w:r w:rsidRPr="00393AE1">
              <w:rPr>
                <w:rFonts w:ascii="Times New Roman" w:eastAsia="Times New Roman" w:hAnsi="Times New Roman"/>
                <w:spacing w:val="-2"/>
              </w:rPr>
              <w:t>план;</w:t>
            </w:r>
            <w:r>
              <w:rPr>
                <w:rFonts w:ascii="Times New Roman" w:eastAsia="Times New Roman" w:hAnsi="Times New Roman"/>
                <w:spacing w:val="-2"/>
              </w:rPr>
              <w:t xml:space="preserve"> </w:t>
            </w:r>
            <w:r w:rsidRPr="00393AE1">
              <w:rPr>
                <w:rFonts w:ascii="Times New Roman" w:eastAsia="Times New Roman" w:hAnsi="Times New Roman"/>
              </w:rPr>
              <w:t>оценивать результат и последствия</w:t>
            </w:r>
            <w:r w:rsidRPr="00393AE1">
              <w:rPr>
                <w:rFonts w:ascii="Times New Roman" w:eastAsia="Times New Roman" w:hAnsi="Times New Roman"/>
                <w:spacing w:val="-14"/>
              </w:rPr>
              <w:t xml:space="preserve"> </w:t>
            </w:r>
            <w:r w:rsidRPr="00393AE1">
              <w:rPr>
                <w:rFonts w:ascii="Times New Roman" w:eastAsia="Times New Roman" w:hAnsi="Times New Roman"/>
              </w:rPr>
              <w:t>своих</w:t>
            </w:r>
            <w:r w:rsidRPr="00393AE1">
              <w:rPr>
                <w:rFonts w:ascii="Times New Roman" w:eastAsia="Times New Roman" w:hAnsi="Times New Roman"/>
                <w:spacing w:val="-14"/>
              </w:rPr>
              <w:t xml:space="preserve"> </w:t>
            </w:r>
            <w:r>
              <w:rPr>
                <w:rFonts w:ascii="Times New Roman" w:eastAsia="Times New Roman" w:hAnsi="Times New Roman"/>
              </w:rPr>
              <w:t xml:space="preserve">действий (самостоятельно или с </w:t>
            </w:r>
            <w:r w:rsidRPr="00700260">
              <w:rPr>
                <w:rFonts w:ascii="Times New Roman" w:eastAsia="Times New Roman" w:hAnsi="Times New Roman"/>
              </w:rPr>
              <w:t>помощью</w:t>
            </w:r>
            <w:r w:rsidRPr="00700260">
              <w:rPr>
                <w:rFonts w:ascii="Times New Roman" w:eastAsia="Times New Roman" w:hAnsi="Times New Roman"/>
                <w:spacing w:val="-8"/>
              </w:rPr>
              <w:t xml:space="preserve"> </w:t>
            </w:r>
            <w:r w:rsidRPr="00700260">
              <w:rPr>
                <w:rFonts w:ascii="Times New Roman" w:eastAsia="Times New Roman" w:hAnsi="Times New Roman"/>
                <w:spacing w:val="-2"/>
              </w:rPr>
              <w:t>наставника)</w:t>
            </w:r>
          </w:p>
        </w:tc>
        <w:tc>
          <w:tcPr>
            <w:tcW w:w="3969" w:type="dxa"/>
            <w:tcBorders>
              <w:top w:val="single" w:sz="4" w:space="0" w:color="auto"/>
              <w:left w:val="single" w:sz="4" w:space="0" w:color="auto"/>
              <w:bottom w:val="single" w:sz="4" w:space="0" w:color="auto"/>
              <w:right w:val="single" w:sz="4" w:space="0" w:color="auto"/>
            </w:tcBorders>
          </w:tcPr>
          <w:p w:rsidR="0062441F"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spacing w:val="-2"/>
              </w:rPr>
              <w:t xml:space="preserve">актуальный </w:t>
            </w:r>
            <w:r w:rsidRPr="00393AE1">
              <w:rPr>
                <w:rFonts w:ascii="Times New Roman" w:eastAsia="Times New Roman" w:hAnsi="Times New Roman"/>
              </w:rPr>
              <w:t>профессиональный и социальный</w:t>
            </w:r>
            <w:r w:rsidRPr="00393AE1">
              <w:rPr>
                <w:rFonts w:ascii="Times New Roman" w:eastAsia="Times New Roman" w:hAnsi="Times New Roman"/>
                <w:spacing w:val="-14"/>
              </w:rPr>
              <w:t xml:space="preserve"> </w:t>
            </w:r>
            <w:r w:rsidRPr="00393AE1">
              <w:rPr>
                <w:rFonts w:ascii="Times New Roman" w:eastAsia="Times New Roman" w:hAnsi="Times New Roman"/>
              </w:rPr>
              <w:t>контекст,</w:t>
            </w:r>
            <w:r w:rsidRPr="00393AE1">
              <w:rPr>
                <w:rFonts w:ascii="Times New Roman" w:eastAsia="Times New Roman" w:hAnsi="Times New Roman"/>
                <w:spacing w:val="-14"/>
              </w:rPr>
              <w:t xml:space="preserve"> </w:t>
            </w:r>
            <w:r w:rsidRPr="00393AE1">
              <w:rPr>
                <w:rFonts w:ascii="Times New Roman" w:eastAsia="Times New Roman" w:hAnsi="Times New Roman"/>
              </w:rPr>
              <w:t>в котором приходится рабо</w:t>
            </w:r>
            <w:r>
              <w:rPr>
                <w:rFonts w:ascii="Times New Roman" w:eastAsia="Times New Roman" w:hAnsi="Times New Roman"/>
              </w:rPr>
              <w:t>тать и жить; основные источники</w:t>
            </w:r>
            <w:r w:rsidRPr="00393AE1">
              <w:rPr>
                <w:rFonts w:ascii="Times New Roman" w:eastAsia="Times New Roman" w:hAnsi="Times New Roman"/>
              </w:rPr>
              <w:t>информации</w:t>
            </w:r>
            <w:r w:rsidRPr="00393AE1">
              <w:rPr>
                <w:rFonts w:ascii="Times New Roman" w:eastAsia="Times New Roman" w:hAnsi="Times New Roman"/>
                <w:spacing w:val="-14"/>
              </w:rPr>
              <w:t xml:space="preserve"> </w:t>
            </w:r>
            <w:r w:rsidRPr="00393AE1">
              <w:rPr>
                <w:rFonts w:ascii="Times New Roman" w:eastAsia="Times New Roman" w:hAnsi="Times New Roman"/>
              </w:rPr>
              <w:t>и</w:t>
            </w:r>
            <w:r w:rsidRPr="00393AE1">
              <w:rPr>
                <w:rFonts w:ascii="Times New Roman" w:eastAsia="Times New Roman" w:hAnsi="Times New Roman"/>
                <w:spacing w:val="-14"/>
              </w:rPr>
              <w:t xml:space="preserve"> </w:t>
            </w:r>
            <w:r w:rsidRPr="00393AE1">
              <w:rPr>
                <w:rFonts w:ascii="Times New Roman" w:eastAsia="Times New Roman" w:hAnsi="Times New Roman"/>
              </w:rPr>
              <w:t>ресурсы</w:t>
            </w:r>
            <w:r w:rsidRPr="00393AE1">
              <w:rPr>
                <w:rFonts w:ascii="Times New Roman" w:eastAsia="Times New Roman" w:hAnsi="Times New Roman"/>
                <w:spacing w:val="-13"/>
              </w:rPr>
              <w:t xml:space="preserve"> </w:t>
            </w:r>
            <w:r w:rsidRPr="00393AE1">
              <w:rPr>
                <w:rFonts w:ascii="Times New Roman" w:eastAsia="Times New Roman" w:hAnsi="Times New Roman"/>
              </w:rPr>
              <w:t>для решения</w:t>
            </w:r>
            <w:r w:rsidRPr="00393AE1">
              <w:rPr>
                <w:rFonts w:ascii="Times New Roman" w:eastAsia="Times New Roman" w:hAnsi="Times New Roman"/>
                <w:spacing w:val="-7"/>
              </w:rPr>
              <w:t xml:space="preserve"> </w:t>
            </w:r>
            <w:r w:rsidRPr="00393AE1">
              <w:rPr>
                <w:rFonts w:ascii="Times New Roman" w:eastAsia="Times New Roman" w:hAnsi="Times New Roman"/>
              </w:rPr>
              <w:t>задач</w:t>
            </w:r>
            <w:r w:rsidRPr="00393AE1">
              <w:rPr>
                <w:rFonts w:ascii="Times New Roman" w:eastAsia="Times New Roman" w:hAnsi="Times New Roman"/>
                <w:spacing w:val="-11"/>
              </w:rPr>
              <w:t xml:space="preserve"> </w:t>
            </w:r>
            <w:r w:rsidRPr="00393AE1">
              <w:rPr>
                <w:rFonts w:ascii="Times New Roman" w:eastAsia="Times New Roman" w:hAnsi="Times New Roman"/>
              </w:rPr>
              <w:t>и</w:t>
            </w:r>
            <w:r w:rsidRPr="00393AE1">
              <w:rPr>
                <w:rFonts w:ascii="Times New Roman" w:eastAsia="Times New Roman" w:hAnsi="Times New Roman"/>
                <w:spacing w:val="-8"/>
              </w:rPr>
              <w:t xml:space="preserve"> </w:t>
            </w:r>
            <w:r w:rsidRPr="00393AE1">
              <w:rPr>
                <w:rFonts w:ascii="Times New Roman" w:eastAsia="Times New Roman" w:hAnsi="Times New Roman"/>
              </w:rPr>
              <w:t>проблем</w:t>
            </w:r>
            <w:r w:rsidRPr="00393AE1">
              <w:rPr>
                <w:rFonts w:ascii="Times New Roman" w:eastAsia="Times New Roman" w:hAnsi="Times New Roman"/>
                <w:spacing w:val="-7"/>
              </w:rPr>
              <w:t xml:space="preserve"> </w:t>
            </w:r>
            <w:r w:rsidRPr="00393AE1">
              <w:rPr>
                <w:rFonts w:ascii="Times New Roman" w:eastAsia="Times New Roman" w:hAnsi="Times New Roman"/>
              </w:rPr>
              <w:t>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w:t>
            </w:r>
            <w:r>
              <w:rPr>
                <w:rFonts w:ascii="Times New Roman" w:eastAsia="Times New Roman" w:hAnsi="Times New Roman"/>
              </w:rPr>
              <w:t xml:space="preserve">уктуру плана для решения задач; </w:t>
            </w:r>
            <w:r w:rsidRPr="00393AE1">
              <w:rPr>
                <w:rFonts w:ascii="Times New Roman" w:eastAsia="Times New Roman" w:hAnsi="Times New Roman"/>
              </w:rPr>
              <w:t>порядок оценки результатов</w:t>
            </w:r>
            <w:r w:rsidRPr="00393AE1">
              <w:rPr>
                <w:rFonts w:ascii="Times New Roman" w:eastAsia="Times New Roman" w:hAnsi="Times New Roman"/>
                <w:spacing w:val="-14"/>
              </w:rPr>
              <w:t xml:space="preserve"> </w:t>
            </w:r>
            <w:r w:rsidRPr="00393AE1">
              <w:rPr>
                <w:rFonts w:ascii="Times New Roman" w:eastAsia="Times New Roman" w:hAnsi="Times New Roman"/>
              </w:rPr>
              <w:t>решения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задач </w:t>
            </w:r>
            <w:r w:rsidRPr="00393AE1">
              <w:rPr>
                <w:rFonts w:ascii="Times New Roman" w:eastAsia="Times New Roman" w:hAnsi="Times New Roman"/>
                <w:spacing w:val="-2"/>
              </w:rPr>
              <w:t>профессиональной деятельности</w:t>
            </w:r>
          </w:p>
        </w:tc>
      </w:tr>
      <w:tr w:rsidR="007D2ED5" w:rsidTr="007D2ED5">
        <w:trPr>
          <w:trHeight w:val="483"/>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определять задачи для</w:t>
            </w:r>
            <w:r w:rsidRPr="00393AE1">
              <w:rPr>
                <w:rFonts w:ascii="Times New Roman" w:eastAsia="Times New Roman" w:hAnsi="Times New Roman"/>
                <w:spacing w:val="40"/>
              </w:rPr>
              <w:t xml:space="preserve"> </w:t>
            </w:r>
            <w:r w:rsidRPr="00393AE1">
              <w:rPr>
                <w:rFonts w:ascii="Times New Roman" w:eastAsia="Times New Roman" w:hAnsi="Times New Roman"/>
              </w:rPr>
              <w:t>поиска информации; определять необходимые источники информации; планировать процесс поиска, структурировать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получаемую </w:t>
            </w:r>
            <w:r w:rsidRPr="00393AE1">
              <w:rPr>
                <w:rFonts w:ascii="Times New Roman" w:eastAsia="Times New Roman" w:hAnsi="Times New Roman"/>
                <w:spacing w:val="-2"/>
              </w:rPr>
              <w:t>информацию;</w:t>
            </w:r>
            <w:r>
              <w:rPr>
                <w:rFonts w:ascii="Times New Roman" w:eastAsia="Times New Roman" w:hAnsi="Times New Roman"/>
                <w:spacing w:val="-2"/>
              </w:rPr>
              <w:t xml:space="preserve"> </w:t>
            </w:r>
            <w:r w:rsidRPr="00700260">
              <w:rPr>
                <w:rFonts w:ascii="Times New Roman" w:eastAsia="Times New Roman" w:hAnsi="Times New Roman"/>
              </w:rPr>
              <w:t>выделять</w:t>
            </w:r>
            <w:r w:rsidRPr="00700260">
              <w:rPr>
                <w:rFonts w:ascii="Times New Roman" w:eastAsia="Times New Roman" w:hAnsi="Times New Roman"/>
                <w:spacing w:val="-6"/>
              </w:rPr>
              <w:t xml:space="preserve"> </w:t>
            </w:r>
            <w:r w:rsidRPr="00700260">
              <w:rPr>
                <w:rFonts w:ascii="Times New Roman" w:eastAsia="Times New Roman" w:hAnsi="Times New Roman"/>
              </w:rPr>
              <w:t>наиболее</w:t>
            </w:r>
            <w:r w:rsidRPr="00700260">
              <w:rPr>
                <w:rFonts w:ascii="Times New Roman" w:eastAsia="Times New Roman" w:hAnsi="Times New Roman"/>
                <w:spacing w:val="-12"/>
              </w:rPr>
              <w:t xml:space="preserve"> </w:t>
            </w:r>
            <w:r w:rsidRPr="00700260">
              <w:rPr>
                <w:rFonts w:ascii="Times New Roman" w:eastAsia="Times New Roman" w:hAnsi="Times New Roman"/>
                <w:spacing w:val="-2"/>
              </w:rPr>
              <w:t>значимое</w:t>
            </w:r>
            <w:r>
              <w:rPr>
                <w:rFonts w:ascii="Times New Roman" w:eastAsia="Times New Roman" w:hAnsi="Times New Roman"/>
                <w:spacing w:val="-2"/>
              </w:rPr>
              <w:t xml:space="preserve"> </w:t>
            </w:r>
            <w:r w:rsidRPr="00393AE1">
              <w:rPr>
                <w:rFonts w:ascii="Times New Roman" w:eastAsia="Times New Roman" w:hAnsi="Times New Roman"/>
              </w:rPr>
              <w:t>в перечне информации; оценивать</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практическую значимость результатов </w:t>
            </w:r>
            <w:r w:rsidRPr="00393AE1">
              <w:rPr>
                <w:rFonts w:ascii="Times New Roman" w:eastAsia="Times New Roman" w:hAnsi="Times New Roman"/>
                <w:spacing w:val="-2"/>
              </w:rPr>
              <w:t>поиска;</w:t>
            </w:r>
            <w:r>
              <w:rPr>
                <w:rFonts w:ascii="Times New Roman" w:eastAsia="Times New Roman" w:hAnsi="Times New Roman"/>
                <w:spacing w:val="-2"/>
              </w:rPr>
              <w:t xml:space="preserve"> </w:t>
            </w:r>
            <w:r w:rsidRPr="00393AE1">
              <w:rPr>
                <w:rFonts w:ascii="Times New Roman" w:eastAsia="Times New Roman" w:hAnsi="Times New Roman"/>
              </w:rPr>
              <w:t xml:space="preserve">оформлять результаты поиска, применять средства </w:t>
            </w:r>
            <w:r w:rsidRPr="00393AE1">
              <w:rPr>
                <w:rFonts w:ascii="Times New Roman" w:eastAsia="Times New Roman" w:hAnsi="Times New Roman"/>
                <w:spacing w:val="-2"/>
              </w:rPr>
              <w:t xml:space="preserve">информационных </w:t>
            </w:r>
            <w:r w:rsidRPr="00393AE1">
              <w:rPr>
                <w:rFonts w:ascii="Times New Roman" w:eastAsia="Times New Roman" w:hAnsi="Times New Roman"/>
              </w:rPr>
              <w:t>технологий для решения профессиональных задач; использовать современное программное обеспечение; использовать различные цифровые средства для</w:t>
            </w:r>
            <w:r>
              <w:rPr>
                <w:rFonts w:ascii="Times New Roman" w:eastAsia="Times New Roman" w:hAnsi="Times New Roman"/>
              </w:rPr>
              <w:t xml:space="preserve"> </w:t>
            </w:r>
            <w:r w:rsidRPr="009D47B3">
              <w:rPr>
                <w:rFonts w:ascii="Times New Roman" w:eastAsia="Times New Roman" w:hAnsi="Times New Roman"/>
              </w:rPr>
              <w:t>решения</w:t>
            </w:r>
            <w:r w:rsidRPr="009D47B3">
              <w:rPr>
                <w:rFonts w:ascii="Times New Roman" w:eastAsia="Times New Roman" w:hAnsi="Times New Roman"/>
                <w:spacing w:val="-14"/>
              </w:rPr>
              <w:t xml:space="preserve"> </w:t>
            </w:r>
            <w:r w:rsidRPr="009D47B3">
              <w:rPr>
                <w:rFonts w:ascii="Times New Roman" w:eastAsia="Times New Roman" w:hAnsi="Times New Roman"/>
              </w:rPr>
              <w:t xml:space="preserve">профессиональных </w:t>
            </w:r>
            <w:r w:rsidRPr="009D47B3">
              <w:rPr>
                <w:rFonts w:ascii="Times New Roman" w:eastAsia="Times New Roman" w:hAnsi="Times New Roman"/>
                <w:spacing w:val="-2"/>
              </w:rPr>
              <w:t>задач</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eastAsia="Times New Roman" w:hAnsi="Times New Roman"/>
                <w:spacing w:val="-2"/>
              </w:rPr>
            </w:pPr>
            <w:r w:rsidRPr="00393AE1">
              <w:rPr>
                <w:rFonts w:ascii="Times New Roman" w:eastAsia="Times New Roman" w:hAnsi="Times New Roman"/>
                <w:spacing w:val="-2"/>
              </w:rPr>
              <w:t xml:space="preserve">номенклатура информационных </w:t>
            </w:r>
            <w:r w:rsidRPr="00393AE1">
              <w:rPr>
                <w:rFonts w:ascii="Times New Roman" w:eastAsia="Times New Roman" w:hAnsi="Times New Roman"/>
              </w:rPr>
              <w:t>источников,</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применяемых в профессиональной </w:t>
            </w:r>
            <w:r w:rsidRPr="00393AE1">
              <w:rPr>
                <w:rFonts w:ascii="Times New Roman" w:eastAsia="Times New Roman" w:hAnsi="Times New Roman"/>
                <w:spacing w:val="-2"/>
              </w:rPr>
              <w:t>деятельности;</w:t>
            </w:r>
            <w:r>
              <w:rPr>
                <w:rFonts w:ascii="Times New Roman" w:eastAsia="Times New Roman" w:hAnsi="Times New Roman"/>
                <w:spacing w:val="-2"/>
              </w:rPr>
              <w:t xml:space="preserve"> </w:t>
            </w:r>
            <w:r w:rsidRPr="00393AE1">
              <w:rPr>
                <w:rFonts w:ascii="Times New Roman" w:eastAsia="Times New Roman" w:hAnsi="Times New Roman"/>
              </w:rPr>
              <w:t>приемы</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структурирования </w:t>
            </w:r>
            <w:r w:rsidRPr="00393AE1">
              <w:rPr>
                <w:rFonts w:ascii="Times New Roman" w:eastAsia="Times New Roman" w:hAnsi="Times New Roman"/>
                <w:spacing w:val="-2"/>
              </w:rPr>
              <w:t>информации;</w:t>
            </w:r>
            <w:r>
              <w:rPr>
                <w:rFonts w:ascii="Times New Roman" w:eastAsia="Times New Roman" w:hAnsi="Times New Roman"/>
                <w:spacing w:val="-2"/>
              </w:rPr>
              <w:t xml:space="preserve"> </w:t>
            </w:r>
            <w:r w:rsidRPr="00393AE1">
              <w:rPr>
                <w:rFonts w:ascii="Times New Roman" w:eastAsia="Times New Roman" w:hAnsi="Times New Roman"/>
              </w:rPr>
              <w:t>формат</w:t>
            </w:r>
            <w:r w:rsidRPr="00393AE1">
              <w:rPr>
                <w:rFonts w:ascii="Times New Roman" w:eastAsia="Times New Roman" w:hAnsi="Times New Roman"/>
                <w:spacing w:val="-2"/>
              </w:rPr>
              <w:t xml:space="preserve"> оформления</w:t>
            </w:r>
            <w:r>
              <w:rPr>
                <w:rFonts w:ascii="Times New Roman" w:eastAsia="Times New Roman" w:hAnsi="Times New Roman"/>
                <w:spacing w:val="-2"/>
              </w:rPr>
              <w:t xml:space="preserve"> </w:t>
            </w:r>
            <w:r w:rsidRPr="00393AE1">
              <w:rPr>
                <w:rFonts w:ascii="Times New Roman" w:eastAsia="Times New Roman" w:hAnsi="Times New Roman"/>
              </w:rPr>
              <w:t>результатов поиска информации,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современные средства и устройства </w:t>
            </w:r>
            <w:r w:rsidRPr="00393AE1">
              <w:rPr>
                <w:rFonts w:ascii="Times New Roman" w:eastAsia="Times New Roman" w:hAnsi="Times New Roman"/>
                <w:spacing w:val="-2"/>
              </w:rPr>
              <w:t>информатизации;</w:t>
            </w:r>
            <w:r>
              <w:rPr>
                <w:rFonts w:ascii="Times New Roman" w:eastAsia="Times New Roman" w:hAnsi="Times New Roman"/>
                <w:spacing w:val="-2"/>
              </w:rPr>
              <w:t xml:space="preserve"> </w:t>
            </w:r>
            <w:r w:rsidRPr="00393AE1">
              <w:rPr>
                <w:rFonts w:ascii="Times New Roman" w:eastAsia="Times New Roman" w:hAnsi="Times New Roman"/>
              </w:rPr>
              <w:t>порядок их применения и программное</w:t>
            </w:r>
            <w:r w:rsidRPr="00393AE1">
              <w:rPr>
                <w:rFonts w:ascii="Times New Roman" w:eastAsia="Times New Roman" w:hAnsi="Times New Roman"/>
                <w:spacing w:val="-14"/>
              </w:rPr>
              <w:t xml:space="preserve"> </w:t>
            </w:r>
            <w:r w:rsidRPr="00393AE1">
              <w:rPr>
                <w:rFonts w:ascii="Times New Roman" w:eastAsia="Times New Roman" w:hAnsi="Times New Roman"/>
              </w:rPr>
              <w:t>обеспечение в профессиональной деятельности,</w:t>
            </w:r>
            <w:r w:rsidRPr="00393AE1">
              <w:rPr>
                <w:rFonts w:ascii="Times New Roman" w:eastAsia="Times New Roman" w:hAnsi="Times New Roman"/>
                <w:spacing w:val="-8"/>
              </w:rPr>
              <w:t xml:space="preserve"> </w:t>
            </w:r>
            <w:r w:rsidRPr="00393AE1">
              <w:rPr>
                <w:rFonts w:ascii="Times New Roman" w:eastAsia="Times New Roman" w:hAnsi="Times New Roman"/>
              </w:rPr>
              <w:t>в</w:t>
            </w:r>
            <w:r w:rsidRPr="00393AE1">
              <w:rPr>
                <w:rFonts w:ascii="Times New Roman" w:eastAsia="Times New Roman" w:hAnsi="Times New Roman"/>
                <w:spacing w:val="-12"/>
              </w:rPr>
              <w:t xml:space="preserve"> </w:t>
            </w:r>
            <w:r w:rsidRPr="00393AE1">
              <w:rPr>
                <w:rFonts w:ascii="Times New Roman" w:eastAsia="Times New Roman" w:hAnsi="Times New Roman"/>
              </w:rPr>
              <w:t>том</w:t>
            </w:r>
            <w:r w:rsidRPr="00393AE1">
              <w:rPr>
                <w:rFonts w:ascii="Times New Roman" w:eastAsia="Times New Roman" w:hAnsi="Times New Roman"/>
                <w:spacing w:val="-10"/>
              </w:rPr>
              <w:t xml:space="preserve"> </w:t>
            </w:r>
            <w:r w:rsidRPr="00393AE1">
              <w:rPr>
                <w:rFonts w:ascii="Times New Roman" w:eastAsia="Times New Roman" w:hAnsi="Times New Roman"/>
              </w:rPr>
              <w:t>числе цифровые средства</w:t>
            </w:r>
          </w:p>
          <w:p w:rsidR="00A14B33" w:rsidRDefault="00A14B33" w:rsidP="0062441F">
            <w:pPr>
              <w:spacing w:before="72" w:after="360"/>
              <w:rPr>
                <w:rFonts w:ascii="Times New Roman" w:hAnsi="Times New Roman" w:cs="Times New Roman"/>
                <w:bCs/>
                <w:i/>
                <w:sz w:val="24"/>
                <w:szCs w:val="24"/>
              </w:rPr>
            </w:pPr>
          </w:p>
        </w:tc>
      </w:tr>
      <w:tr w:rsidR="007D2ED5" w:rsidTr="007D2ED5">
        <w:trPr>
          <w:trHeight w:val="52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04</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организовывать работу коллектива и команды; взаимодействовать с коллегами,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руководством, клиентами в ходе </w:t>
            </w:r>
            <w:r w:rsidRPr="00393AE1">
              <w:rPr>
                <w:rFonts w:ascii="Times New Roman" w:eastAsia="Times New Roman" w:hAnsi="Times New Roman"/>
                <w:spacing w:val="-2"/>
              </w:rPr>
              <w:t>профессиональной</w:t>
            </w:r>
            <w:r>
              <w:rPr>
                <w:rFonts w:ascii="Times New Roman" w:eastAsia="Times New Roman" w:hAnsi="Times New Roman"/>
              </w:rPr>
              <w:t xml:space="preserve"> </w:t>
            </w:r>
            <w:r w:rsidRPr="009D47B3">
              <w:rPr>
                <w:rFonts w:ascii="Times New Roman" w:eastAsia="Times New Roman" w:hAnsi="Times New Roman"/>
                <w:spacing w:val="-2"/>
              </w:rPr>
              <w:t>деятельности</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психологические основы деятельности</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коллектива, </w:t>
            </w:r>
            <w:r w:rsidRPr="00393AE1">
              <w:rPr>
                <w:rFonts w:ascii="Times New Roman" w:eastAsia="Times New Roman" w:hAnsi="Times New Roman"/>
                <w:spacing w:val="-2"/>
              </w:rPr>
              <w:t xml:space="preserve">психологические </w:t>
            </w:r>
            <w:r w:rsidRPr="00393AE1">
              <w:rPr>
                <w:rFonts w:ascii="Times New Roman" w:eastAsia="Times New Roman" w:hAnsi="Times New Roman"/>
              </w:rPr>
              <w:t xml:space="preserve">особенности личности; основы проектной </w:t>
            </w:r>
            <w:r w:rsidRPr="00393AE1">
              <w:rPr>
                <w:rFonts w:ascii="Times New Roman" w:eastAsia="Times New Roman" w:hAnsi="Times New Roman"/>
                <w:spacing w:val="-2"/>
              </w:rPr>
              <w:t>деятельности</w:t>
            </w:r>
          </w:p>
        </w:tc>
      </w:tr>
      <w:tr w:rsidR="007D2ED5" w:rsidTr="007D2ED5">
        <w:trPr>
          <w:trHeight w:val="58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05</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грамотно излагать свои мысли и оформлять документы по профессиональной</w:t>
            </w:r>
            <w:r w:rsidRPr="00393AE1">
              <w:rPr>
                <w:rFonts w:ascii="Times New Roman" w:eastAsia="Times New Roman" w:hAnsi="Times New Roman"/>
                <w:spacing w:val="-14"/>
              </w:rPr>
              <w:t xml:space="preserve"> </w:t>
            </w:r>
            <w:r w:rsidRPr="00393AE1">
              <w:rPr>
                <w:rFonts w:ascii="Times New Roman" w:eastAsia="Times New Roman" w:hAnsi="Times New Roman"/>
              </w:rPr>
              <w:t>тематике на государственном языке, проявлять толерантность в</w:t>
            </w:r>
            <w:r>
              <w:rPr>
                <w:rFonts w:ascii="Times New Roman" w:eastAsia="Times New Roman" w:hAnsi="Times New Roman"/>
              </w:rPr>
              <w:t xml:space="preserve"> </w:t>
            </w:r>
            <w:r w:rsidRPr="009D47B3">
              <w:rPr>
                <w:rFonts w:ascii="Times New Roman" w:eastAsia="Times New Roman" w:hAnsi="Times New Roman"/>
              </w:rPr>
              <w:t>рабочем</w:t>
            </w:r>
            <w:r w:rsidRPr="009D47B3">
              <w:rPr>
                <w:rFonts w:ascii="Times New Roman" w:eastAsia="Times New Roman" w:hAnsi="Times New Roman"/>
                <w:spacing w:val="-8"/>
              </w:rPr>
              <w:t xml:space="preserve"> </w:t>
            </w:r>
            <w:r w:rsidRPr="009D47B3">
              <w:rPr>
                <w:rFonts w:ascii="Times New Roman" w:eastAsia="Times New Roman" w:hAnsi="Times New Roman"/>
                <w:spacing w:val="-2"/>
              </w:rPr>
              <w:t>коллективе</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особенности</w:t>
            </w:r>
            <w:r w:rsidRPr="00393AE1">
              <w:rPr>
                <w:rFonts w:ascii="Times New Roman" w:eastAsia="Times New Roman" w:hAnsi="Times New Roman"/>
                <w:spacing w:val="-14"/>
              </w:rPr>
              <w:t xml:space="preserve"> </w:t>
            </w:r>
            <w:r w:rsidRPr="00393AE1">
              <w:rPr>
                <w:rFonts w:ascii="Times New Roman" w:eastAsia="Times New Roman" w:hAnsi="Times New Roman"/>
              </w:rPr>
              <w:t>социального</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 культурного контекста; правила оформления </w:t>
            </w:r>
            <w:r w:rsidRPr="00393AE1">
              <w:rPr>
                <w:rFonts w:ascii="Times New Roman" w:eastAsia="Times New Roman" w:hAnsi="Times New Roman"/>
                <w:spacing w:val="-2"/>
              </w:rPr>
              <w:t>документов</w:t>
            </w:r>
            <w:r>
              <w:rPr>
                <w:rFonts w:ascii="Times New Roman" w:eastAsia="Times New Roman" w:hAnsi="Times New Roman"/>
              </w:rPr>
              <w:t xml:space="preserve"> </w:t>
            </w:r>
            <w:r w:rsidRPr="009D47B3">
              <w:rPr>
                <w:rFonts w:ascii="Times New Roman" w:eastAsia="Times New Roman" w:hAnsi="Times New Roman"/>
              </w:rPr>
              <w:t>правила</w:t>
            </w:r>
            <w:r w:rsidRPr="009D47B3">
              <w:rPr>
                <w:rFonts w:ascii="Times New Roman" w:eastAsia="Times New Roman" w:hAnsi="Times New Roman"/>
                <w:spacing w:val="-14"/>
              </w:rPr>
              <w:t xml:space="preserve"> </w:t>
            </w:r>
            <w:r w:rsidRPr="009D47B3">
              <w:rPr>
                <w:rFonts w:ascii="Times New Roman" w:eastAsia="Times New Roman" w:hAnsi="Times New Roman"/>
              </w:rPr>
              <w:t>построения устных сообщений</w:t>
            </w:r>
          </w:p>
        </w:tc>
      </w:tr>
      <w:tr w:rsidR="007D2ED5" w:rsidTr="007D2ED5">
        <w:trPr>
          <w:trHeight w:val="555"/>
        </w:trPr>
        <w:tc>
          <w:tcPr>
            <w:tcW w:w="1129" w:type="dxa"/>
            <w:tcBorders>
              <w:top w:val="single" w:sz="4" w:space="0" w:color="auto"/>
              <w:left w:val="single" w:sz="4" w:space="0" w:color="auto"/>
              <w:bottom w:val="single" w:sz="4" w:space="0" w:color="auto"/>
              <w:right w:val="single" w:sz="4" w:space="0" w:color="auto"/>
            </w:tcBorders>
          </w:tcPr>
          <w:p w:rsidR="007D2ED5" w:rsidRDefault="007D2ED5" w:rsidP="007D2ED5">
            <w:pPr>
              <w:spacing w:before="72" w:after="360"/>
              <w:rPr>
                <w:rFonts w:ascii="Times New Roman" w:hAnsi="Times New Roman" w:cs="Times New Roman"/>
                <w:bCs/>
                <w:sz w:val="24"/>
                <w:szCs w:val="24"/>
              </w:rPr>
            </w:pPr>
            <w:r>
              <w:rPr>
                <w:rFonts w:ascii="Times New Roman" w:hAnsi="Times New Roman" w:cs="Times New Roman"/>
                <w:bCs/>
                <w:sz w:val="24"/>
                <w:szCs w:val="24"/>
              </w:rPr>
              <w:t>ОК 09</w:t>
            </w:r>
          </w:p>
        </w:tc>
        <w:tc>
          <w:tcPr>
            <w:tcW w:w="4683" w:type="dxa"/>
            <w:tcBorders>
              <w:top w:val="single" w:sz="4" w:space="0" w:color="auto"/>
              <w:left w:val="single" w:sz="4" w:space="0" w:color="auto"/>
              <w:bottom w:val="single" w:sz="4" w:space="0" w:color="auto"/>
              <w:right w:val="single" w:sz="4" w:space="0" w:color="auto"/>
            </w:tcBorders>
            <w:vAlign w:val="center"/>
          </w:tcPr>
          <w:p w:rsidR="007D2ED5" w:rsidRDefault="00A14B33" w:rsidP="00F05CBC">
            <w:pPr>
              <w:spacing w:before="72" w:after="360"/>
              <w:rPr>
                <w:rFonts w:ascii="Times New Roman" w:hAnsi="Times New Roman" w:cs="Times New Roman"/>
                <w:bCs/>
                <w:sz w:val="24"/>
                <w:szCs w:val="24"/>
              </w:rPr>
            </w:pPr>
            <w:r w:rsidRPr="00393AE1">
              <w:rPr>
                <w:rFonts w:ascii="Times New Roman" w:eastAsia="Times New Roman" w:hAnsi="Times New Roman"/>
              </w:rPr>
              <w:t>понимать общий смысл четко произнесенных высказываний</w:t>
            </w:r>
            <w:r w:rsidRPr="00393AE1">
              <w:rPr>
                <w:rFonts w:ascii="Times New Roman" w:eastAsia="Times New Roman" w:hAnsi="Times New Roman"/>
                <w:spacing w:val="-14"/>
              </w:rPr>
              <w:t xml:space="preserve"> </w:t>
            </w:r>
            <w:r w:rsidRPr="00393AE1">
              <w:rPr>
                <w:rFonts w:ascii="Times New Roman" w:eastAsia="Times New Roman" w:hAnsi="Times New Roman"/>
              </w:rPr>
              <w:t>на</w:t>
            </w:r>
            <w:r w:rsidRPr="00393AE1">
              <w:rPr>
                <w:rFonts w:ascii="Times New Roman" w:eastAsia="Times New Roman" w:hAnsi="Times New Roman"/>
                <w:spacing w:val="-14"/>
              </w:rPr>
              <w:t xml:space="preserve"> </w:t>
            </w:r>
            <w:r w:rsidRPr="00393AE1">
              <w:rPr>
                <w:rFonts w:ascii="Times New Roman" w:eastAsia="Times New Roman" w:hAnsi="Times New Roman"/>
              </w:rPr>
              <w:t>известные темы (профессиональные и бытовые), понимать</w:t>
            </w:r>
            <w:r w:rsidRPr="00393AE1">
              <w:rPr>
                <w:rFonts w:ascii="Times New Roman" w:eastAsia="Times New Roman" w:hAnsi="Times New Roman"/>
                <w:spacing w:val="-4"/>
              </w:rPr>
              <w:t xml:space="preserve"> </w:t>
            </w:r>
            <w:r w:rsidRPr="00393AE1">
              <w:rPr>
                <w:rFonts w:ascii="Times New Roman" w:eastAsia="Times New Roman" w:hAnsi="Times New Roman"/>
              </w:rPr>
              <w:t xml:space="preserve">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w:t>
            </w:r>
            <w:r w:rsidRPr="00393AE1">
              <w:rPr>
                <w:rFonts w:ascii="Times New Roman" w:eastAsia="Times New Roman" w:hAnsi="Times New Roman"/>
                <w:spacing w:val="-2"/>
              </w:rPr>
              <w:t>деятельности;</w:t>
            </w:r>
            <w:r>
              <w:rPr>
                <w:rFonts w:ascii="Times New Roman" w:eastAsia="Times New Roman" w:hAnsi="Times New Roman"/>
              </w:rPr>
              <w:t xml:space="preserve"> </w:t>
            </w:r>
            <w:r w:rsidRPr="00393AE1">
              <w:rPr>
                <w:rFonts w:ascii="Times New Roman" w:eastAsia="Times New Roman" w:hAnsi="Times New Roman"/>
              </w:rPr>
              <w:t>кратко обосновывать и объяснять свои действия (текущие и планируемые); писать простые связные сообщения</w:t>
            </w:r>
            <w:r w:rsidRPr="00393AE1">
              <w:rPr>
                <w:rFonts w:ascii="Times New Roman" w:eastAsia="Times New Roman" w:hAnsi="Times New Roman"/>
                <w:spacing w:val="-14"/>
              </w:rPr>
              <w:t xml:space="preserve"> </w:t>
            </w:r>
            <w:r w:rsidRPr="00393AE1">
              <w:rPr>
                <w:rFonts w:ascii="Times New Roman" w:eastAsia="Times New Roman" w:hAnsi="Times New Roman"/>
              </w:rPr>
              <w:t>на</w:t>
            </w:r>
            <w:r w:rsidRPr="00393AE1">
              <w:rPr>
                <w:rFonts w:ascii="Times New Roman" w:eastAsia="Times New Roman" w:hAnsi="Times New Roman"/>
                <w:spacing w:val="-12"/>
              </w:rPr>
              <w:t xml:space="preserve"> </w:t>
            </w:r>
            <w:r w:rsidRPr="00393AE1">
              <w:rPr>
                <w:rFonts w:ascii="Times New Roman" w:eastAsia="Times New Roman" w:hAnsi="Times New Roman"/>
              </w:rPr>
              <w:t>знакомые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или </w:t>
            </w:r>
            <w:r w:rsidRPr="00393AE1">
              <w:rPr>
                <w:rFonts w:ascii="Times New Roman" w:eastAsia="Times New Roman" w:hAnsi="Times New Roman"/>
                <w:spacing w:val="-2"/>
              </w:rPr>
              <w:t>интересующие</w:t>
            </w:r>
            <w:r>
              <w:rPr>
                <w:rFonts w:ascii="Times New Roman" w:eastAsia="Times New Roman" w:hAnsi="Times New Roman"/>
              </w:rPr>
              <w:t xml:space="preserve"> </w:t>
            </w:r>
            <w:r w:rsidRPr="0063498C">
              <w:rPr>
                <w:rFonts w:ascii="Times New Roman" w:eastAsia="Times New Roman" w:hAnsi="Times New Roman"/>
                <w:spacing w:val="-2"/>
              </w:rPr>
              <w:t>профессиональные</w:t>
            </w:r>
            <w:r w:rsidRPr="0063498C">
              <w:rPr>
                <w:rFonts w:ascii="Times New Roman" w:eastAsia="Times New Roman" w:hAnsi="Times New Roman"/>
                <w:spacing w:val="15"/>
              </w:rPr>
              <w:t xml:space="preserve"> </w:t>
            </w:r>
            <w:r w:rsidRPr="0063498C">
              <w:rPr>
                <w:rFonts w:ascii="Times New Roman" w:eastAsia="Times New Roman" w:hAnsi="Times New Roman"/>
                <w:spacing w:val="-4"/>
              </w:rPr>
              <w:t>темы</w:t>
            </w:r>
          </w:p>
        </w:tc>
        <w:tc>
          <w:tcPr>
            <w:tcW w:w="3969" w:type="dxa"/>
            <w:tcBorders>
              <w:top w:val="single" w:sz="4" w:space="0" w:color="auto"/>
              <w:left w:val="single" w:sz="4" w:space="0" w:color="auto"/>
              <w:bottom w:val="single" w:sz="4" w:space="0" w:color="auto"/>
              <w:right w:val="single" w:sz="4" w:space="0" w:color="auto"/>
            </w:tcBorders>
          </w:tcPr>
          <w:p w:rsidR="007D2ED5" w:rsidRDefault="00A14B33" w:rsidP="0062441F">
            <w:pPr>
              <w:spacing w:before="72" w:after="360"/>
              <w:rPr>
                <w:rFonts w:ascii="Times New Roman" w:hAnsi="Times New Roman" w:cs="Times New Roman"/>
                <w:bCs/>
                <w:i/>
                <w:sz w:val="24"/>
                <w:szCs w:val="24"/>
              </w:rPr>
            </w:pPr>
            <w:r w:rsidRPr="00393AE1">
              <w:rPr>
                <w:rFonts w:ascii="Times New Roman" w:eastAsia="Times New Roman" w:hAnsi="Times New Roman"/>
              </w:rPr>
              <w:t>правила построения простых и сложных предложений на профессиональные</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темы; </w:t>
            </w:r>
            <w:r w:rsidRPr="00393AE1">
              <w:rPr>
                <w:rFonts w:ascii="Times New Roman" w:eastAsia="Times New Roman" w:hAnsi="Times New Roman"/>
                <w:spacing w:val="-2"/>
              </w:rPr>
              <w:t xml:space="preserve">основные общеупотребительные </w:t>
            </w:r>
            <w:r w:rsidRPr="00393AE1">
              <w:rPr>
                <w:rFonts w:ascii="Times New Roman" w:eastAsia="Times New Roman" w:hAnsi="Times New Roman"/>
              </w:rPr>
              <w:t xml:space="preserve">глаголы (бытовая и </w:t>
            </w:r>
            <w:r w:rsidRPr="00393AE1">
              <w:rPr>
                <w:rFonts w:ascii="Times New Roman" w:eastAsia="Times New Roman" w:hAnsi="Times New Roman"/>
                <w:spacing w:val="-2"/>
              </w:rPr>
              <w:t>профессиональная лексика);</w:t>
            </w:r>
            <w:r>
              <w:rPr>
                <w:rFonts w:ascii="Times New Roman" w:eastAsia="Times New Roman" w:hAnsi="Times New Roman"/>
              </w:rPr>
              <w:t xml:space="preserve"> </w:t>
            </w:r>
            <w:r w:rsidRPr="00393AE1">
              <w:rPr>
                <w:rFonts w:ascii="Times New Roman" w:eastAsia="Times New Roman" w:hAnsi="Times New Roman"/>
              </w:rPr>
              <w:t>лексический минимум, относящийся</w:t>
            </w:r>
            <w:r w:rsidRPr="00393AE1">
              <w:rPr>
                <w:rFonts w:ascii="Times New Roman" w:eastAsia="Times New Roman" w:hAnsi="Times New Roman"/>
                <w:spacing w:val="-14"/>
              </w:rPr>
              <w:t xml:space="preserve"> </w:t>
            </w:r>
            <w:r w:rsidRPr="00393AE1">
              <w:rPr>
                <w:rFonts w:ascii="Times New Roman" w:eastAsia="Times New Roman" w:hAnsi="Times New Roman"/>
              </w:rPr>
              <w:t>к</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описанию предметов, средств и </w:t>
            </w:r>
            <w:r w:rsidRPr="00393AE1">
              <w:rPr>
                <w:rFonts w:ascii="Times New Roman" w:eastAsia="Times New Roman" w:hAnsi="Times New Roman"/>
                <w:spacing w:val="-2"/>
              </w:rPr>
              <w:t>процессов профессиональной деятельности; особенности произношения;</w:t>
            </w:r>
            <w:r>
              <w:rPr>
                <w:rFonts w:ascii="Times New Roman" w:eastAsia="Times New Roman" w:hAnsi="Times New Roman"/>
              </w:rPr>
              <w:t xml:space="preserve"> </w:t>
            </w:r>
            <w:r w:rsidRPr="00393AE1">
              <w:rPr>
                <w:rFonts w:ascii="Times New Roman" w:eastAsia="Times New Roman" w:hAnsi="Times New Roman"/>
              </w:rPr>
              <w:t>правила</w:t>
            </w:r>
            <w:r w:rsidRPr="00393AE1">
              <w:rPr>
                <w:rFonts w:ascii="Times New Roman" w:eastAsia="Times New Roman" w:hAnsi="Times New Roman"/>
                <w:spacing w:val="-14"/>
              </w:rPr>
              <w:t xml:space="preserve"> </w:t>
            </w:r>
            <w:r w:rsidRPr="00393AE1">
              <w:rPr>
                <w:rFonts w:ascii="Times New Roman" w:eastAsia="Times New Roman" w:hAnsi="Times New Roman"/>
              </w:rPr>
              <w:t>чтения</w:t>
            </w:r>
            <w:r w:rsidRPr="00393AE1">
              <w:rPr>
                <w:rFonts w:ascii="Times New Roman" w:eastAsia="Times New Roman" w:hAnsi="Times New Roman"/>
                <w:spacing w:val="-14"/>
              </w:rPr>
              <w:t xml:space="preserve"> </w:t>
            </w:r>
            <w:r w:rsidRPr="00393AE1">
              <w:rPr>
                <w:rFonts w:ascii="Times New Roman" w:eastAsia="Times New Roman" w:hAnsi="Times New Roman"/>
              </w:rPr>
              <w:t xml:space="preserve">текстов </w:t>
            </w:r>
            <w:r w:rsidRPr="00393AE1">
              <w:rPr>
                <w:rFonts w:ascii="Times New Roman" w:eastAsia="Times New Roman" w:hAnsi="Times New Roman"/>
                <w:spacing w:val="-2"/>
              </w:rPr>
              <w:t>профессиональной направленности</w:t>
            </w:r>
          </w:p>
        </w:tc>
      </w:tr>
    </w:tbl>
    <w:p w:rsidR="00420559" w:rsidRDefault="00420559" w:rsidP="00A14B33">
      <w:pPr>
        <w:spacing w:before="72" w:after="360"/>
        <w:rPr>
          <w:rFonts w:ascii="Times New Roman" w:eastAsia="Segoe UI" w:hAnsi="Times New Roman" w:cs="Times New Roman"/>
          <w:b/>
          <w:bCs/>
          <w:caps/>
          <w:kern w:val="32"/>
          <w:sz w:val="24"/>
          <w:szCs w:val="24"/>
        </w:rPr>
      </w:pPr>
    </w:p>
    <w:p w:rsidR="005878F5" w:rsidRDefault="005878F5" w:rsidP="005878F5">
      <w:pPr>
        <w:spacing w:before="72" w:after="360"/>
        <w:rPr>
          <w:rFonts w:ascii="Times New Roman" w:eastAsia="Segoe UI" w:hAnsi="Times New Roman" w:cs="Times New Roman"/>
          <w:b/>
          <w:bCs/>
          <w:caps/>
          <w:kern w:val="32"/>
          <w:sz w:val="24"/>
          <w:szCs w:val="24"/>
        </w:rPr>
      </w:pPr>
    </w:p>
    <w:p w:rsidR="005878F5" w:rsidRDefault="005878F5" w:rsidP="005878F5">
      <w:pPr>
        <w:spacing w:before="72" w:after="360"/>
        <w:rPr>
          <w:rFonts w:ascii="Times New Roman" w:eastAsia="Segoe UI" w:hAnsi="Times New Roman" w:cs="Times New Roman"/>
          <w:b/>
          <w:bCs/>
          <w:caps/>
          <w:kern w:val="32"/>
          <w:sz w:val="24"/>
          <w:szCs w:val="24"/>
        </w:rPr>
      </w:pPr>
    </w:p>
    <w:p w:rsidR="005878F5" w:rsidRPr="005878F5" w:rsidRDefault="005878F5" w:rsidP="005878F5">
      <w:pPr>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spacing w:before="72" w:after="360"/>
        <w:rPr>
          <w:rFonts w:ascii="Times New Roman" w:eastAsia="Segoe UI" w:hAnsi="Times New Roman" w:cs="Times New Roman"/>
          <w:b/>
          <w:bCs/>
          <w:caps/>
          <w:kern w:val="32"/>
          <w:sz w:val="20"/>
          <w:szCs w:val="20"/>
        </w:rPr>
      </w:pPr>
    </w:p>
    <w:p w:rsidR="005878F5" w:rsidRDefault="005878F5" w:rsidP="005878F5">
      <w:pPr>
        <w:pStyle w:val="a8"/>
        <w:numPr>
          <w:ilvl w:val="1"/>
          <w:numId w:val="13"/>
        </w:numPr>
        <w:spacing w:before="72" w:after="360"/>
        <w:jc w:val="center"/>
        <w:rPr>
          <w:rFonts w:ascii="Times New Roman" w:eastAsia="Segoe UI" w:hAnsi="Times New Roman" w:cs="Times New Roman"/>
          <w:b/>
          <w:bCs/>
          <w:caps/>
          <w:kern w:val="32"/>
          <w:sz w:val="20"/>
          <w:szCs w:val="20"/>
        </w:rPr>
      </w:pPr>
      <w:r w:rsidRPr="00EB2A7A">
        <w:rPr>
          <w:rFonts w:ascii="Times New Roman" w:eastAsia="Segoe UI" w:hAnsi="Times New Roman" w:cs="Times New Roman"/>
          <w:b/>
          <w:bCs/>
          <w:caps/>
          <w:kern w:val="32"/>
          <w:sz w:val="20"/>
          <w:szCs w:val="20"/>
        </w:rPr>
        <w:lastRenderedPageBreak/>
        <w:t>Обоснование часов вариативной части</w:t>
      </w:r>
    </w:p>
    <w:p w:rsidR="005878F5" w:rsidRDefault="005878F5" w:rsidP="005878F5">
      <w:pPr>
        <w:spacing w:before="72" w:after="360"/>
        <w:rPr>
          <w:rFonts w:ascii="Times New Roman" w:eastAsia="Segoe UI" w:hAnsi="Times New Roman" w:cs="Times New Roman"/>
          <w:b/>
          <w:bCs/>
          <w:caps/>
          <w:kern w:val="32"/>
          <w:sz w:val="20"/>
          <w:szCs w:val="20"/>
        </w:rPr>
      </w:pPr>
    </w:p>
    <w:tbl>
      <w:tblPr>
        <w:tblStyle w:val="ae"/>
        <w:tblW w:w="0" w:type="auto"/>
        <w:tblLook w:val="04A0" w:firstRow="1" w:lastRow="0" w:firstColumn="1" w:lastColumn="0" w:noHBand="0" w:noVBand="1"/>
      </w:tblPr>
      <w:tblGrid>
        <w:gridCol w:w="589"/>
        <w:gridCol w:w="1895"/>
        <w:gridCol w:w="3234"/>
        <w:gridCol w:w="940"/>
        <w:gridCol w:w="2686"/>
      </w:tblGrid>
      <w:tr w:rsidR="007D77A3" w:rsidRPr="00646E03" w:rsidTr="007D77A3">
        <w:tc>
          <w:tcPr>
            <w:tcW w:w="589" w:type="dxa"/>
          </w:tcPr>
          <w:p w:rsidR="005878F5" w:rsidRPr="007D77A3" w:rsidRDefault="005878F5" w:rsidP="0017709B">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xml:space="preserve">№ </w:t>
            </w:r>
          </w:p>
          <w:p w:rsidR="005878F5" w:rsidRPr="007D77A3" w:rsidRDefault="005878F5" w:rsidP="0017709B">
            <w:pPr>
              <w:tabs>
                <w:tab w:val="left" w:pos="2172"/>
              </w:tabs>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п/п</w:t>
            </w:r>
          </w:p>
        </w:tc>
        <w:tc>
          <w:tcPr>
            <w:tcW w:w="1895" w:type="dxa"/>
          </w:tcPr>
          <w:p w:rsidR="005878F5" w:rsidRPr="007D77A3" w:rsidRDefault="005878F5" w:rsidP="0017709B">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дополнительные знания, умения, навыки (если указаны ПК)</w:t>
            </w:r>
          </w:p>
        </w:tc>
        <w:tc>
          <w:tcPr>
            <w:tcW w:w="3234" w:type="dxa"/>
          </w:tcPr>
          <w:p w:rsidR="005878F5" w:rsidRPr="007D77A3" w:rsidRDefault="005878F5" w:rsidP="0017709B">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 наименование темы</w:t>
            </w:r>
          </w:p>
        </w:tc>
        <w:tc>
          <w:tcPr>
            <w:tcW w:w="940" w:type="dxa"/>
          </w:tcPr>
          <w:p w:rsidR="005878F5" w:rsidRPr="007D77A3" w:rsidRDefault="005878F5" w:rsidP="0017709B">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Обьем часов</w:t>
            </w:r>
          </w:p>
        </w:tc>
        <w:tc>
          <w:tcPr>
            <w:tcW w:w="2686" w:type="dxa"/>
          </w:tcPr>
          <w:p w:rsidR="005878F5" w:rsidRPr="007D77A3" w:rsidRDefault="005878F5" w:rsidP="0017709B">
            <w:pPr>
              <w:tabs>
                <w:tab w:val="left" w:pos="2172"/>
              </w:tabs>
              <w:spacing w:before="72" w:after="360"/>
              <w:rPr>
                <w:rFonts w:ascii="Times New Roman" w:eastAsia="Segoe UI" w:hAnsi="Times New Roman" w:cs="Times New Roman"/>
                <w:b/>
                <w:bCs/>
                <w:caps/>
                <w:kern w:val="32"/>
                <w:sz w:val="16"/>
                <w:szCs w:val="16"/>
              </w:rPr>
            </w:pPr>
            <w:r w:rsidRPr="007D77A3">
              <w:rPr>
                <w:rFonts w:ascii="Times New Roman" w:eastAsia="Segoe UI" w:hAnsi="Times New Roman" w:cs="Times New Roman"/>
                <w:b/>
                <w:bCs/>
                <w:caps/>
                <w:kern w:val="32"/>
                <w:sz w:val="16"/>
                <w:szCs w:val="16"/>
              </w:rPr>
              <w:t>Обоснование включение в рабочую программу</w:t>
            </w:r>
          </w:p>
        </w:tc>
      </w:tr>
      <w:tr w:rsidR="00B967D2" w:rsidTr="007D77A3">
        <w:trPr>
          <w:trHeight w:val="1335"/>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1</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7D77A3" w:rsidRDefault="00B967D2" w:rsidP="007D77A3">
            <w:pPr>
              <w:pStyle w:val="TableParagraph"/>
              <w:spacing w:before="72" w:after="360" w:line="243" w:lineRule="exact"/>
              <w:ind w:left="0"/>
              <w:rPr>
                <w:spacing w:val="-2"/>
              </w:rPr>
            </w:pPr>
            <w:r w:rsidRPr="007D77A3">
              <w:t>Тема</w:t>
            </w:r>
            <w:r w:rsidRPr="007D77A3">
              <w:rPr>
                <w:spacing w:val="-3"/>
              </w:rPr>
              <w:t xml:space="preserve"> </w:t>
            </w:r>
            <w:r w:rsidRPr="007D77A3">
              <w:rPr>
                <w:spacing w:val="-4"/>
              </w:rPr>
              <w:t>1.</w:t>
            </w:r>
            <w:r w:rsidRPr="007D77A3">
              <w:rPr>
                <w:color w:val="0D0D0D"/>
              </w:rPr>
              <w:t xml:space="preserve">  Предмет и задачи  специальной педагогики и специальной психологии </w:t>
            </w:r>
          </w:p>
        </w:tc>
        <w:tc>
          <w:tcPr>
            <w:tcW w:w="940" w:type="dxa"/>
          </w:tcPr>
          <w:p w:rsidR="00B967D2" w:rsidRPr="00062A17" w:rsidRDefault="00062A17" w:rsidP="0017709B">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2</w:t>
            </w:r>
            <w:r w:rsidR="00B967D2" w:rsidRPr="00062A17">
              <w:rPr>
                <w:rFonts w:ascii="Times New Roman" w:eastAsia="Segoe UI" w:hAnsi="Times New Roman" w:cs="Times New Roman"/>
                <w:bCs/>
                <w:caps/>
                <w:kern w:val="32"/>
                <w:sz w:val="18"/>
                <w:szCs w:val="18"/>
              </w:rPr>
              <w:t xml:space="preserve"> часа</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val="restart"/>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По запросу работодателя с целью углубления и расширения профессиональных компетенций</w:t>
            </w:r>
          </w:p>
        </w:tc>
      </w:tr>
      <w:tr w:rsidR="00B967D2" w:rsidTr="007D77A3">
        <w:trPr>
          <w:trHeight w:val="330"/>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2.</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7D77A3" w:rsidRDefault="00B967D2" w:rsidP="007D77A3">
            <w:pPr>
              <w:pStyle w:val="TableParagraph"/>
              <w:spacing w:before="72" w:after="360" w:line="243" w:lineRule="exact"/>
            </w:pPr>
            <w:r w:rsidRPr="007D77A3">
              <w:rPr>
                <w:color w:val="0D0D0D"/>
              </w:rPr>
              <w:t>Тема 2. Педагогические и психологические закономерности дизонтогенеза</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4 часа</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90"/>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3.</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7D77A3" w:rsidRDefault="00B967D2" w:rsidP="007D77A3">
            <w:pPr>
              <w:pStyle w:val="TableParagraph"/>
              <w:spacing w:before="72" w:after="360" w:line="243" w:lineRule="exact"/>
            </w:pPr>
            <w:r w:rsidRPr="007D77A3">
              <w:rPr>
                <w:color w:val="0D0D0D"/>
              </w:rPr>
              <w:t>Тема 3. Структура современной системы образования лиц с ограниченными возможностями здоровья в РФ и перспективы ее развития</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5 часов</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270"/>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4.</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7D77A3" w:rsidRDefault="00B967D2" w:rsidP="005878F5">
            <w:pPr>
              <w:pStyle w:val="TableParagraph"/>
              <w:spacing w:before="72" w:after="360" w:line="243" w:lineRule="exact"/>
            </w:pPr>
            <w:r w:rsidRPr="007D77A3">
              <w:rPr>
                <w:color w:val="0D0D0D"/>
              </w:rPr>
              <w:t>Тема 2.1. Теоретические основы обучения и воспитания детей с  ограниченными возможностями здоровья и особыми образовательными потребностями</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5 часов</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5.</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7D77A3" w:rsidRDefault="00B967D2" w:rsidP="005878F5">
            <w:pPr>
              <w:pStyle w:val="TableParagraph"/>
              <w:spacing w:before="72" w:after="360" w:line="243" w:lineRule="exact"/>
            </w:pPr>
            <w:r w:rsidRPr="007D77A3">
              <w:rPr>
                <w:color w:val="0D0D0D"/>
              </w:rPr>
              <w:t>Тема 2. 2.Организация обучения детей с психическим развитием по типу ретардации (умственная отсталость, ЗПР)</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4 часа</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6.</w:t>
            </w:r>
          </w:p>
        </w:tc>
        <w:tc>
          <w:tcPr>
            <w:tcW w:w="1895" w:type="dxa"/>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B967D2" w:rsidRDefault="00B967D2" w:rsidP="005878F5">
            <w:pPr>
              <w:pStyle w:val="TableParagraph"/>
              <w:spacing w:before="72" w:after="360" w:line="243" w:lineRule="exact"/>
            </w:pPr>
            <w:r w:rsidRPr="00B967D2">
              <w:rPr>
                <w:color w:val="0D0D0D"/>
              </w:rPr>
              <w:t>Тема2. 3. Организация обучения детей с психическим развитием по дефицитарному типу (нарушение слуха, нарушение зрения, нарушение функций опорно-двигательного аппарата, нарушение речи)</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3 часа</w:t>
            </w:r>
          </w:p>
          <w:p w:rsidR="00B967D2" w:rsidRPr="00062A17" w:rsidRDefault="00B967D2" w:rsidP="0017709B">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17709B">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330"/>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7.</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B967D2" w:rsidRDefault="00B967D2" w:rsidP="00B967D2">
            <w:pPr>
              <w:spacing w:before="72" w:after="360"/>
              <w:rPr>
                <w:rFonts w:ascii="Times New Roman" w:hAnsi="Times New Roman" w:cs="Times New Roman"/>
                <w:color w:val="0D0D0D"/>
              </w:rPr>
            </w:pPr>
            <w:r w:rsidRPr="00B967D2">
              <w:rPr>
                <w:rFonts w:ascii="Times New Roman" w:hAnsi="Times New Roman" w:cs="Times New Roman"/>
                <w:color w:val="0D0D0D"/>
              </w:rPr>
              <w:t xml:space="preserve">Тема2. 4. Организация обучения детей с психическим развитием по типу асинхронии </w:t>
            </w:r>
            <w:r w:rsidRPr="00B967D2">
              <w:rPr>
                <w:rFonts w:ascii="Times New Roman" w:hAnsi="Times New Roman" w:cs="Times New Roman"/>
                <w:color w:val="0D0D0D"/>
              </w:rPr>
              <w:lastRenderedPageBreak/>
              <w:t>(расстройства аутистического спектра)</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lastRenderedPageBreak/>
              <w:t>3 часа</w:t>
            </w: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r w:rsidR="00B967D2" w:rsidTr="00B967D2">
        <w:trPr>
          <w:trHeight w:val="738"/>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8.</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B967D2" w:rsidRDefault="00B967D2" w:rsidP="00B967D2">
            <w:pPr>
              <w:spacing w:before="72" w:after="360"/>
              <w:rPr>
                <w:rFonts w:ascii="Times New Roman" w:hAnsi="Times New Roman" w:cs="Times New Roman"/>
                <w:color w:val="0D0D0D"/>
              </w:rPr>
            </w:pPr>
            <w:r w:rsidRPr="00B967D2">
              <w:rPr>
                <w:rFonts w:ascii="Times New Roman" w:hAnsi="Times New Roman" w:cs="Times New Roman"/>
                <w:color w:val="0D0D0D"/>
              </w:rPr>
              <w:t>Тема2. 5.  Психолого-педагогическая поддержка субъектов инклюзивного образования</w:t>
            </w:r>
          </w:p>
          <w:p w:rsidR="00B967D2" w:rsidRPr="00EB2A7A" w:rsidRDefault="00B967D2" w:rsidP="00B967D2">
            <w:pPr>
              <w:pStyle w:val="TableParagraph"/>
              <w:spacing w:before="72" w:after="360" w:line="243" w:lineRule="exact"/>
              <w:rPr>
                <w:b/>
              </w:rPr>
            </w:pP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2 часа</w:t>
            </w: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r w:rsidR="00B967D2" w:rsidTr="007D77A3">
        <w:trPr>
          <w:trHeight w:val="1020"/>
        </w:trPr>
        <w:tc>
          <w:tcPr>
            <w:tcW w:w="589"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r>
              <w:rPr>
                <w:rFonts w:ascii="Times New Roman" w:eastAsia="Segoe UI" w:hAnsi="Times New Roman" w:cs="Times New Roman"/>
                <w:b/>
                <w:bCs/>
                <w:caps/>
                <w:kern w:val="32"/>
                <w:sz w:val="20"/>
                <w:szCs w:val="20"/>
              </w:rPr>
              <w:t>9</w:t>
            </w:r>
          </w:p>
        </w:tc>
        <w:tc>
          <w:tcPr>
            <w:tcW w:w="1895" w:type="dxa"/>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c>
          <w:tcPr>
            <w:tcW w:w="3234" w:type="dxa"/>
          </w:tcPr>
          <w:p w:rsidR="00B967D2" w:rsidRPr="00B967D2" w:rsidRDefault="00B967D2" w:rsidP="00B967D2">
            <w:pPr>
              <w:pStyle w:val="TableParagraph"/>
              <w:spacing w:before="72" w:after="360" w:line="243" w:lineRule="exact"/>
            </w:pPr>
            <w:r w:rsidRPr="00B967D2">
              <w:rPr>
                <w:color w:val="0D0D0D"/>
              </w:rPr>
              <w:t>Тема2. 6. Формирование профессиональных компетенций педагога инклюзивного образования</w:t>
            </w:r>
          </w:p>
        </w:tc>
        <w:tc>
          <w:tcPr>
            <w:tcW w:w="940" w:type="dxa"/>
          </w:tcPr>
          <w:p w:rsidR="00062A17" w:rsidRPr="00062A17" w:rsidRDefault="00062A17" w:rsidP="00062A17">
            <w:pPr>
              <w:tabs>
                <w:tab w:val="left" w:pos="2172"/>
              </w:tabs>
              <w:spacing w:before="72" w:after="360"/>
              <w:rPr>
                <w:rFonts w:ascii="Times New Roman" w:eastAsia="Segoe UI" w:hAnsi="Times New Roman" w:cs="Times New Roman"/>
                <w:bCs/>
                <w:caps/>
                <w:kern w:val="32"/>
                <w:sz w:val="18"/>
                <w:szCs w:val="18"/>
              </w:rPr>
            </w:pPr>
            <w:r w:rsidRPr="00062A17">
              <w:rPr>
                <w:rFonts w:ascii="Times New Roman" w:eastAsia="Segoe UI" w:hAnsi="Times New Roman" w:cs="Times New Roman"/>
                <w:bCs/>
                <w:caps/>
                <w:kern w:val="32"/>
                <w:sz w:val="18"/>
                <w:szCs w:val="18"/>
              </w:rPr>
              <w:t>2 часа</w:t>
            </w:r>
          </w:p>
          <w:p w:rsidR="00B967D2" w:rsidRPr="00062A17" w:rsidRDefault="00B967D2" w:rsidP="00B967D2">
            <w:pPr>
              <w:tabs>
                <w:tab w:val="left" w:pos="2172"/>
              </w:tabs>
              <w:spacing w:before="72" w:after="360"/>
              <w:rPr>
                <w:rFonts w:ascii="Times New Roman" w:eastAsia="Segoe UI" w:hAnsi="Times New Roman" w:cs="Times New Roman"/>
                <w:bCs/>
                <w:caps/>
                <w:kern w:val="32"/>
                <w:sz w:val="18"/>
                <w:szCs w:val="18"/>
              </w:rPr>
            </w:pPr>
          </w:p>
        </w:tc>
        <w:tc>
          <w:tcPr>
            <w:tcW w:w="2686" w:type="dxa"/>
            <w:vMerge/>
          </w:tcPr>
          <w:p w:rsidR="00B967D2" w:rsidRDefault="00B967D2" w:rsidP="00B967D2">
            <w:pPr>
              <w:tabs>
                <w:tab w:val="left" w:pos="2172"/>
              </w:tabs>
              <w:spacing w:before="72" w:after="360"/>
              <w:rPr>
                <w:rFonts w:ascii="Times New Roman" w:eastAsia="Segoe UI" w:hAnsi="Times New Roman" w:cs="Times New Roman"/>
                <w:b/>
                <w:bCs/>
                <w:caps/>
                <w:kern w:val="32"/>
                <w:sz w:val="20"/>
                <w:szCs w:val="20"/>
              </w:rPr>
            </w:pPr>
          </w:p>
        </w:tc>
      </w:tr>
    </w:tbl>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420559" w:rsidRDefault="00420559" w:rsidP="00893230">
      <w:pPr>
        <w:spacing w:before="72" w:after="360"/>
        <w:rPr>
          <w:rFonts w:ascii="Times New Roman" w:eastAsia="Segoe UI" w:hAnsi="Times New Roman" w:cs="Times New Roman"/>
          <w:b/>
          <w:bCs/>
          <w:caps/>
          <w:kern w:val="32"/>
          <w:sz w:val="24"/>
          <w:szCs w:val="24"/>
        </w:rPr>
      </w:pPr>
    </w:p>
    <w:p w:rsidR="00893230" w:rsidRDefault="00893230" w:rsidP="00893230">
      <w:pPr>
        <w:pStyle w:val="15"/>
        <w:spacing w:before="72" w:after="360"/>
        <w:rPr>
          <w:rFonts w:ascii="Times New Roman" w:hAnsi="Times New Roman"/>
        </w:rPr>
      </w:pPr>
      <w:r>
        <w:rPr>
          <w:rFonts w:ascii="Times New Roman" w:hAnsi="Times New Roman"/>
        </w:rPr>
        <w:t>2. Структура и содержание ДИСЦИПЛИНЫ</w:t>
      </w:r>
    </w:p>
    <w:p w:rsidR="00893230" w:rsidRPr="00F05CBC" w:rsidRDefault="00893230" w:rsidP="00893230">
      <w:pPr>
        <w:pStyle w:val="111"/>
        <w:spacing w:before="72" w:after="360"/>
        <w:rPr>
          <w:rFonts w:ascii="Times New Roman" w:hAnsi="Times New Roman"/>
          <w:color w:val="auto"/>
        </w:rPr>
      </w:pPr>
      <w:r w:rsidRPr="00F05CBC">
        <w:rPr>
          <w:rFonts w:ascii="Times New Roman" w:hAnsi="Times New Roman"/>
          <w:color w:val="auto"/>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7"/>
        <w:gridCol w:w="2552"/>
      </w:tblGrid>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Borders>
              <w:top w:val="single" w:sz="6" w:space="0" w:color="000000"/>
              <w:left w:val="single" w:sz="6" w:space="0" w:color="000000"/>
              <w:bottom w:val="single" w:sz="6" w:space="0" w:color="000000"/>
              <w:right w:val="single" w:sz="6" w:space="0" w:color="000000"/>
            </w:tcBorders>
            <w:hideMark/>
          </w:tcPr>
          <w:p w:rsidR="00893230" w:rsidRDefault="00893230">
            <w:pPr>
              <w:spacing w:before="72" w:after="360"/>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5348BB" w:rsidP="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6</w:t>
            </w:r>
            <w:r w:rsidR="00F05CBC">
              <w:rPr>
                <w:rFonts w:ascii="Times New Roman" w:hAnsi="Times New Roman" w:cs="Times New Roman"/>
                <w:bCs/>
                <w:sz w:val="24"/>
                <w:szCs w:val="24"/>
              </w:rPr>
              <w:t>4</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5348BB">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32</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rsidP="00F05CBC">
            <w:pPr>
              <w:spacing w:before="72" w:after="360"/>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r w:rsidR="00F05CBC">
              <w:rPr>
                <w:rFonts w:ascii="Times New Roman" w:hAnsi="Times New Roman" w:cs="Times New Roman"/>
                <w:bCs/>
                <w:sz w:val="24"/>
                <w:szCs w:val="24"/>
              </w:rPr>
              <w:t>(дифференцированный зачет)</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F05CBC">
            <w:pPr>
              <w:spacing w:before="72" w:after="360"/>
              <w:jc w:val="center"/>
              <w:rPr>
                <w:rFonts w:ascii="Times New Roman" w:hAnsi="Times New Roman" w:cs="Times New Roman"/>
                <w:bCs/>
                <w:sz w:val="24"/>
                <w:szCs w:val="24"/>
              </w:rPr>
            </w:pPr>
            <w:r>
              <w:rPr>
                <w:rFonts w:ascii="Times New Roman" w:hAnsi="Times New Roman" w:cs="Times New Roman"/>
                <w:bCs/>
                <w:sz w:val="24"/>
                <w:szCs w:val="24"/>
              </w:rPr>
              <w:t>2</w:t>
            </w:r>
          </w:p>
        </w:tc>
      </w:tr>
      <w:tr w:rsidR="00893230" w:rsidTr="00893230">
        <w:trPr>
          <w:trHeight w:val="23"/>
        </w:trPr>
        <w:tc>
          <w:tcPr>
            <w:tcW w:w="2460" w:type="pct"/>
            <w:tcBorders>
              <w:top w:val="single" w:sz="6" w:space="0" w:color="000000"/>
              <w:left w:val="single" w:sz="6" w:space="0" w:color="000000"/>
              <w:bottom w:val="single" w:sz="6" w:space="0" w:color="000000"/>
              <w:right w:val="single" w:sz="6" w:space="0" w:color="000000"/>
            </w:tcBorders>
            <w:vAlign w:val="center"/>
            <w:hideMark/>
          </w:tcPr>
          <w:p w:rsidR="00893230" w:rsidRDefault="00893230">
            <w:pPr>
              <w:spacing w:before="72" w:after="360"/>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tcBorders>
              <w:top w:val="single" w:sz="6" w:space="0" w:color="000000"/>
              <w:left w:val="single" w:sz="6" w:space="0" w:color="000000"/>
              <w:bottom w:val="single" w:sz="6" w:space="0" w:color="000000"/>
              <w:right w:val="single" w:sz="6" w:space="0" w:color="000000"/>
            </w:tcBorders>
            <w:vAlign w:val="center"/>
            <w:hideMark/>
          </w:tcPr>
          <w:p w:rsidR="00893230" w:rsidRDefault="005878F5">
            <w:pPr>
              <w:spacing w:before="72" w:after="360"/>
              <w:jc w:val="center"/>
              <w:rPr>
                <w:rFonts w:ascii="Times New Roman" w:hAnsi="Times New Roman" w:cs="Times New Roman"/>
                <w:b/>
                <w:sz w:val="24"/>
                <w:szCs w:val="24"/>
              </w:rPr>
            </w:pPr>
            <w:r>
              <w:rPr>
                <w:rFonts w:ascii="Times New Roman" w:hAnsi="Times New Roman" w:cs="Times New Roman"/>
                <w:b/>
                <w:sz w:val="24"/>
                <w:szCs w:val="24"/>
              </w:rPr>
              <w:t>6</w:t>
            </w:r>
            <w:r w:rsidR="00893230">
              <w:rPr>
                <w:rFonts w:ascii="Times New Roman" w:hAnsi="Times New Roman" w:cs="Times New Roman"/>
                <w:b/>
                <w:sz w:val="24"/>
                <w:szCs w:val="24"/>
              </w:rPr>
              <w:t>6</w:t>
            </w:r>
          </w:p>
        </w:tc>
        <w:tc>
          <w:tcPr>
            <w:tcW w:w="1345" w:type="pct"/>
            <w:tcBorders>
              <w:top w:val="single" w:sz="6" w:space="0" w:color="000000"/>
              <w:left w:val="single" w:sz="6" w:space="0" w:color="000000"/>
              <w:bottom w:val="single" w:sz="6" w:space="0" w:color="000000"/>
              <w:right w:val="single" w:sz="6" w:space="0" w:color="000000"/>
            </w:tcBorders>
            <w:vAlign w:val="center"/>
            <w:hideMark/>
          </w:tcPr>
          <w:p w:rsidR="00893230" w:rsidRDefault="005348BB">
            <w:pPr>
              <w:spacing w:before="72" w:after="360"/>
              <w:jc w:val="center"/>
              <w:rPr>
                <w:rFonts w:ascii="Times New Roman" w:hAnsi="Times New Roman" w:cs="Times New Roman"/>
                <w:b/>
                <w:sz w:val="24"/>
                <w:szCs w:val="24"/>
              </w:rPr>
            </w:pPr>
            <w:r>
              <w:rPr>
                <w:rFonts w:ascii="Times New Roman" w:hAnsi="Times New Roman" w:cs="Times New Roman"/>
                <w:b/>
                <w:sz w:val="24"/>
                <w:szCs w:val="24"/>
              </w:rPr>
              <w:t>34</w:t>
            </w:r>
          </w:p>
        </w:tc>
      </w:tr>
    </w:tbl>
    <w:p w:rsidR="00893230" w:rsidRDefault="00893230" w:rsidP="00420559">
      <w:pPr>
        <w:pStyle w:val="111"/>
        <w:spacing w:before="72" w:after="360"/>
        <w:ind w:firstLine="0"/>
        <w:rPr>
          <w:rFonts w:ascii="Times New Roman" w:hAnsi="Times New Roman"/>
        </w:rPr>
      </w:pPr>
    </w:p>
    <w:p w:rsidR="00420559" w:rsidRDefault="00420559" w:rsidP="00893230">
      <w:pPr>
        <w:pStyle w:val="111"/>
        <w:spacing w:before="72" w:after="360"/>
        <w:rPr>
          <w:rFonts w:ascii="Times New Roman" w:hAnsi="Times New Roman"/>
          <w:color w:val="auto"/>
        </w:rPr>
        <w:sectPr w:rsidR="00420559" w:rsidSect="00420559">
          <w:pgSz w:w="11906" w:h="16838"/>
          <w:pgMar w:top="1134" w:right="851" w:bottom="1134" w:left="1701" w:header="709" w:footer="709" w:gutter="0"/>
          <w:cols w:space="708"/>
          <w:docGrid w:linePitch="360"/>
        </w:sectPr>
      </w:pPr>
    </w:p>
    <w:p w:rsidR="00893230" w:rsidRPr="00F05CBC" w:rsidRDefault="00893230" w:rsidP="00893230">
      <w:pPr>
        <w:pStyle w:val="111"/>
        <w:spacing w:before="72" w:after="360"/>
        <w:rPr>
          <w:rFonts w:ascii="Times New Roman" w:hAnsi="Times New Roman"/>
          <w:color w:val="auto"/>
        </w:rPr>
      </w:pPr>
      <w:r w:rsidRPr="00F05CBC">
        <w:rPr>
          <w:rFonts w:ascii="Times New Roman" w:hAnsi="Times New Roman"/>
          <w:color w:val="auto"/>
        </w:rPr>
        <w:lastRenderedPageBreak/>
        <w:t>2.2. Примерное содержание дисциплины</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9782"/>
        <w:gridCol w:w="1513"/>
        <w:gridCol w:w="1675"/>
      </w:tblGrid>
      <w:tr w:rsidR="00954A15" w:rsidTr="005348BB">
        <w:trPr>
          <w:trHeight w:val="20"/>
        </w:trPr>
        <w:tc>
          <w:tcPr>
            <w:tcW w:w="578" w:type="pct"/>
            <w:tcBorders>
              <w:top w:val="single" w:sz="4" w:space="0" w:color="auto"/>
              <w:left w:val="single" w:sz="4" w:space="0" w:color="auto"/>
              <w:bottom w:val="single" w:sz="4" w:space="0" w:color="auto"/>
              <w:right w:val="single" w:sz="4" w:space="0" w:color="auto"/>
            </w:tcBorders>
            <w:vAlign w:val="center"/>
            <w:hideMark/>
          </w:tcPr>
          <w:p w:rsidR="005D6B90" w:rsidRDefault="005D6B90" w:rsidP="0060683E">
            <w:pPr>
              <w:suppressAutoHyphens/>
              <w:spacing w:before="72" w:after="360"/>
              <w:jc w:val="center"/>
              <w:rPr>
                <w:rFonts w:ascii="Times New Roman" w:hAnsi="Times New Roman" w:cs="Times New Roman"/>
                <w:b/>
                <w:bCs/>
                <w:color w:val="0D0D0D"/>
              </w:rPr>
            </w:pPr>
            <w:r>
              <w:rPr>
                <w:rFonts w:ascii="Times New Roman" w:hAnsi="Times New Roman" w:cs="Times New Roman"/>
                <w:b/>
                <w:bCs/>
                <w:color w:val="0D0D0D"/>
              </w:rPr>
              <w:t>Наименование разделов и тем</w:t>
            </w:r>
          </w:p>
        </w:tc>
        <w:tc>
          <w:tcPr>
            <w:tcW w:w="3335" w:type="pct"/>
            <w:tcBorders>
              <w:top w:val="single" w:sz="4" w:space="0" w:color="auto"/>
              <w:left w:val="single" w:sz="4" w:space="0" w:color="auto"/>
              <w:bottom w:val="single" w:sz="4" w:space="0" w:color="auto"/>
              <w:right w:val="single" w:sz="4" w:space="0" w:color="auto"/>
            </w:tcBorders>
            <w:vAlign w:val="center"/>
            <w:hideMark/>
          </w:tcPr>
          <w:p w:rsidR="005D6B90" w:rsidRDefault="005D6B90" w:rsidP="0060683E">
            <w:pPr>
              <w:suppressAutoHyphens/>
              <w:spacing w:before="72" w:after="360"/>
              <w:jc w:val="center"/>
              <w:rPr>
                <w:rFonts w:ascii="Times New Roman" w:hAnsi="Times New Roman" w:cs="Times New Roman"/>
                <w:b/>
                <w:bCs/>
                <w:color w:val="0D0D0D"/>
              </w:rPr>
            </w:pPr>
            <w:r>
              <w:rPr>
                <w:rFonts w:ascii="Times New Roman" w:hAnsi="Times New Roman" w:cs="Times New Roman"/>
                <w:b/>
                <w:bCs/>
                <w:color w:val="0D0D0D"/>
              </w:rPr>
              <w:t>Содержание и формы организации деятельности обучающихся</w:t>
            </w:r>
          </w:p>
        </w:tc>
        <w:tc>
          <w:tcPr>
            <w:tcW w:w="516" w:type="pct"/>
            <w:tcBorders>
              <w:top w:val="single" w:sz="4" w:space="0" w:color="auto"/>
              <w:left w:val="single" w:sz="4" w:space="0" w:color="auto"/>
              <w:bottom w:val="single" w:sz="4" w:space="0" w:color="auto"/>
              <w:right w:val="single" w:sz="4" w:space="0" w:color="auto"/>
            </w:tcBorders>
            <w:vAlign w:val="center"/>
          </w:tcPr>
          <w:p w:rsidR="005D6B90" w:rsidRPr="00707A1F" w:rsidRDefault="005D6B90" w:rsidP="00707A1F">
            <w:pPr>
              <w:pStyle w:val="TableParagraph"/>
              <w:spacing w:before="72" w:after="360"/>
              <w:ind w:left="253" w:right="292"/>
              <w:jc w:val="center"/>
              <w:rPr>
                <w:b/>
                <w:sz w:val="20"/>
                <w:szCs w:val="20"/>
              </w:rPr>
            </w:pPr>
            <w:r w:rsidRPr="00707A1F">
              <w:rPr>
                <w:b/>
                <w:sz w:val="20"/>
                <w:szCs w:val="20"/>
              </w:rPr>
              <w:t>Объем,</w:t>
            </w:r>
            <w:r w:rsidRPr="00707A1F">
              <w:rPr>
                <w:b/>
                <w:spacing w:val="-12"/>
                <w:sz w:val="20"/>
                <w:szCs w:val="20"/>
              </w:rPr>
              <w:t xml:space="preserve"> </w:t>
            </w:r>
            <w:r w:rsidRPr="00707A1F">
              <w:rPr>
                <w:b/>
                <w:sz w:val="20"/>
                <w:szCs w:val="20"/>
              </w:rPr>
              <w:t>ак.</w:t>
            </w:r>
            <w:r w:rsidRPr="00707A1F">
              <w:rPr>
                <w:b/>
                <w:spacing w:val="-14"/>
                <w:sz w:val="20"/>
                <w:szCs w:val="20"/>
              </w:rPr>
              <w:t xml:space="preserve"> </w:t>
            </w:r>
            <w:r w:rsidRPr="00707A1F">
              <w:rPr>
                <w:b/>
                <w:sz w:val="20"/>
                <w:szCs w:val="20"/>
              </w:rPr>
              <w:t>ч</w:t>
            </w:r>
            <w:r w:rsidRPr="00707A1F">
              <w:rPr>
                <w:b/>
                <w:spacing w:val="-13"/>
                <w:sz w:val="20"/>
                <w:szCs w:val="20"/>
              </w:rPr>
              <w:t xml:space="preserve"> </w:t>
            </w:r>
            <w:r w:rsidRPr="00707A1F">
              <w:rPr>
                <w:b/>
                <w:sz w:val="20"/>
                <w:szCs w:val="20"/>
              </w:rPr>
              <w:t>/ в том числе</w:t>
            </w:r>
            <w:r w:rsidR="00707A1F">
              <w:rPr>
                <w:b/>
                <w:sz w:val="20"/>
                <w:szCs w:val="20"/>
              </w:rPr>
              <w:t xml:space="preserve"> </w:t>
            </w:r>
            <w:r w:rsidRPr="00707A1F">
              <w:rPr>
                <w:b/>
                <w:sz w:val="20"/>
                <w:szCs w:val="20"/>
              </w:rPr>
              <w:t xml:space="preserve">в форме </w:t>
            </w:r>
            <w:r w:rsidRPr="00707A1F">
              <w:rPr>
                <w:b/>
                <w:spacing w:val="-2"/>
                <w:sz w:val="20"/>
                <w:szCs w:val="20"/>
              </w:rPr>
              <w:t xml:space="preserve">практической </w:t>
            </w:r>
            <w:r w:rsidRPr="00707A1F">
              <w:rPr>
                <w:b/>
                <w:sz w:val="20"/>
                <w:szCs w:val="20"/>
              </w:rPr>
              <w:t>подготовки,</w:t>
            </w:r>
            <w:r w:rsidRPr="00707A1F">
              <w:rPr>
                <w:b/>
                <w:spacing w:val="-14"/>
                <w:sz w:val="20"/>
                <w:szCs w:val="20"/>
              </w:rPr>
              <w:t xml:space="preserve"> </w:t>
            </w:r>
            <w:r w:rsidRPr="00707A1F">
              <w:rPr>
                <w:b/>
                <w:sz w:val="20"/>
                <w:szCs w:val="20"/>
              </w:rPr>
              <w:t>ак.</w:t>
            </w:r>
            <w:r w:rsidRPr="00707A1F">
              <w:rPr>
                <w:b/>
                <w:spacing w:val="-14"/>
                <w:sz w:val="20"/>
                <w:szCs w:val="20"/>
              </w:rPr>
              <w:t xml:space="preserve"> </w:t>
            </w:r>
            <w:r w:rsidRPr="00707A1F">
              <w:rPr>
                <w:b/>
                <w:sz w:val="20"/>
                <w:szCs w:val="20"/>
              </w:rPr>
              <w:t>ч</w:t>
            </w:r>
            <w:r w:rsidRPr="00707A1F">
              <w:rPr>
                <w:b/>
                <w:bCs/>
                <w:color w:val="0D0D0D"/>
                <w:sz w:val="20"/>
                <w:szCs w:val="20"/>
              </w:rPr>
              <w:tab/>
            </w:r>
          </w:p>
        </w:tc>
        <w:tc>
          <w:tcPr>
            <w:tcW w:w="571" w:type="pct"/>
            <w:tcBorders>
              <w:top w:val="single" w:sz="4" w:space="0" w:color="000000"/>
              <w:left w:val="single" w:sz="4" w:space="0" w:color="000000"/>
              <w:bottom w:val="single" w:sz="4" w:space="0" w:color="000000"/>
              <w:right w:val="single" w:sz="4" w:space="0" w:color="000000"/>
            </w:tcBorders>
          </w:tcPr>
          <w:p w:rsidR="005D6B90" w:rsidRPr="00707A1F" w:rsidRDefault="005D6B90" w:rsidP="00707A1F">
            <w:pPr>
              <w:pStyle w:val="TableParagraph"/>
              <w:ind w:right="263"/>
              <w:jc w:val="both"/>
              <w:rPr>
                <w:b/>
                <w:sz w:val="20"/>
                <w:szCs w:val="20"/>
              </w:rPr>
            </w:pPr>
            <w:r w:rsidRPr="00707A1F">
              <w:rPr>
                <w:b/>
                <w:spacing w:val="-4"/>
                <w:sz w:val="20"/>
                <w:szCs w:val="20"/>
              </w:rPr>
              <w:t xml:space="preserve">Коды </w:t>
            </w:r>
            <w:r w:rsidRPr="00707A1F">
              <w:rPr>
                <w:b/>
                <w:spacing w:val="-2"/>
                <w:sz w:val="20"/>
                <w:szCs w:val="20"/>
              </w:rPr>
              <w:t>компетенций, формированию которых способствует</w:t>
            </w:r>
          </w:p>
          <w:p w:rsidR="005D6B90" w:rsidRPr="00707A1F" w:rsidRDefault="005D6B90" w:rsidP="00707A1F">
            <w:pPr>
              <w:pStyle w:val="TableParagraph"/>
              <w:spacing w:line="252" w:lineRule="exact"/>
              <w:ind w:left="102" w:right="89"/>
              <w:jc w:val="both"/>
              <w:rPr>
                <w:b/>
                <w:sz w:val="20"/>
                <w:szCs w:val="20"/>
              </w:rPr>
            </w:pPr>
            <w:r w:rsidRPr="00707A1F">
              <w:rPr>
                <w:b/>
                <w:spacing w:val="-2"/>
                <w:sz w:val="20"/>
                <w:szCs w:val="20"/>
              </w:rPr>
              <w:t>элемент программы</w:t>
            </w:r>
          </w:p>
        </w:tc>
      </w:tr>
      <w:tr w:rsidR="00954A15" w:rsidTr="005348BB">
        <w:tc>
          <w:tcPr>
            <w:tcW w:w="3913" w:type="pct"/>
            <w:gridSpan w:val="2"/>
            <w:tcBorders>
              <w:top w:val="single" w:sz="4" w:space="0" w:color="auto"/>
              <w:left w:val="single" w:sz="4" w:space="0" w:color="auto"/>
              <w:bottom w:val="single" w:sz="4" w:space="0" w:color="auto"/>
              <w:right w:val="single" w:sz="4" w:space="0" w:color="auto"/>
            </w:tcBorders>
            <w:hideMark/>
          </w:tcPr>
          <w:p w:rsidR="005D6B90" w:rsidRDefault="005D6B90" w:rsidP="0060683E">
            <w:pPr>
              <w:spacing w:before="72" w:after="360"/>
              <w:rPr>
                <w:rFonts w:ascii="Times New Roman" w:hAnsi="Times New Roman" w:cs="Times New Roman"/>
                <w:color w:val="0D0D0D"/>
              </w:rPr>
            </w:pPr>
            <w:r>
              <w:rPr>
                <w:rFonts w:ascii="Times New Roman" w:hAnsi="Times New Roman" w:cs="Times New Roman"/>
                <w:b/>
                <w:color w:val="0D0D0D"/>
              </w:rPr>
              <w:t>Раздел 1. Специальная педагогика и специальная психология в системе научных дисциплин и сфер общественной практики</w:t>
            </w:r>
          </w:p>
        </w:tc>
        <w:tc>
          <w:tcPr>
            <w:tcW w:w="516" w:type="pct"/>
            <w:tcBorders>
              <w:top w:val="single" w:sz="4" w:space="0" w:color="auto"/>
              <w:left w:val="single" w:sz="4" w:space="0" w:color="auto"/>
              <w:bottom w:val="single" w:sz="4" w:space="0" w:color="auto"/>
              <w:right w:val="single" w:sz="4" w:space="0" w:color="auto"/>
            </w:tcBorders>
          </w:tcPr>
          <w:p w:rsidR="005D6B90" w:rsidRDefault="005D6B90" w:rsidP="0060683E">
            <w:pPr>
              <w:spacing w:before="72" w:after="360"/>
              <w:rPr>
                <w:rFonts w:ascii="Times New Roman" w:hAnsi="Times New Roman" w:cs="Times New Roman"/>
                <w:color w:val="0D0D0D"/>
              </w:rPr>
            </w:pPr>
          </w:p>
        </w:tc>
        <w:tc>
          <w:tcPr>
            <w:tcW w:w="571" w:type="pct"/>
            <w:tcBorders>
              <w:top w:val="single" w:sz="4" w:space="0" w:color="auto"/>
              <w:left w:val="single" w:sz="4" w:space="0" w:color="auto"/>
              <w:bottom w:val="single" w:sz="4" w:space="0" w:color="auto"/>
              <w:right w:val="single" w:sz="4" w:space="0" w:color="auto"/>
            </w:tcBorders>
          </w:tcPr>
          <w:p w:rsidR="005D6B90" w:rsidRDefault="005D6B90" w:rsidP="00707A1F">
            <w:pPr>
              <w:spacing w:before="72" w:after="360"/>
              <w:jc w:val="both"/>
              <w:rPr>
                <w:rFonts w:ascii="Times New Roman" w:hAnsi="Times New Roman" w:cs="Times New Roman"/>
                <w:color w:val="0D0D0D"/>
              </w:rPr>
            </w:pPr>
          </w:p>
        </w:tc>
      </w:tr>
      <w:tr w:rsidR="00954A15" w:rsidTr="005348BB">
        <w:tc>
          <w:tcPr>
            <w:tcW w:w="578" w:type="pct"/>
            <w:vMerge w:val="restart"/>
            <w:tcBorders>
              <w:top w:val="single" w:sz="4" w:space="0" w:color="auto"/>
              <w:left w:val="single" w:sz="4" w:space="0" w:color="auto"/>
              <w:bottom w:val="single" w:sz="4" w:space="0" w:color="auto"/>
              <w:right w:val="single" w:sz="4" w:space="0" w:color="auto"/>
            </w:tcBorders>
            <w:hideMark/>
          </w:tcPr>
          <w:p w:rsidR="005D6B90" w:rsidRDefault="005D6B90" w:rsidP="0060683E">
            <w:pPr>
              <w:spacing w:before="72" w:after="360"/>
              <w:rPr>
                <w:rFonts w:ascii="Times New Roman" w:hAnsi="Times New Roman" w:cs="Times New Roman"/>
                <w:b/>
                <w:color w:val="0D0D0D"/>
              </w:rPr>
            </w:pPr>
            <w:r>
              <w:rPr>
                <w:rFonts w:ascii="Times New Roman" w:hAnsi="Times New Roman" w:cs="Times New Roman"/>
                <w:b/>
                <w:color w:val="0D0D0D"/>
              </w:rPr>
              <w:t xml:space="preserve">Тема 1. Предмет и задачи  специальной педагогики и специальной психологии </w:t>
            </w:r>
          </w:p>
        </w:tc>
        <w:tc>
          <w:tcPr>
            <w:tcW w:w="3335" w:type="pct"/>
            <w:tcBorders>
              <w:top w:val="single" w:sz="4" w:space="0" w:color="auto"/>
              <w:left w:val="single" w:sz="4" w:space="0" w:color="auto"/>
              <w:bottom w:val="single" w:sz="4" w:space="0" w:color="auto"/>
              <w:right w:val="single" w:sz="4" w:space="0" w:color="auto"/>
            </w:tcBorders>
            <w:hideMark/>
          </w:tcPr>
          <w:p w:rsidR="005D6B90" w:rsidRDefault="005D6B90"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Содержание</w:t>
            </w:r>
          </w:p>
        </w:tc>
        <w:tc>
          <w:tcPr>
            <w:tcW w:w="516" w:type="pct"/>
            <w:tcBorders>
              <w:top w:val="single" w:sz="4" w:space="0" w:color="auto"/>
              <w:left w:val="single" w:sz="4" w:space="0" w:color="auto"/>
              <w:bottom w:val="single" w:sz="4" w:space="0" w:color="auto"/>
              <w:right w:val="single" w:sz="4" w:space="0" w:color="auto"/>
            </w:tcBorders>
          </w:tcPr>
          <w:p w:rsidR="005D6B90" w:rsidRDefault="00B967D2" w:rsidP="00B967D2">
            <w:pPr>
              <w:spacing w:before="72" w:after="360"/>
              <w:jc w:val="center"/>
              <w:rPr>
                <w:rFonts w:ascii="Times New Roman" w:hAnsi="Times New Roman" w:cs="Times New Roman"/>
                <w:b/>
                <w:color w:val="0D0D0D"/>
              </w:rPr>
            </w:pPr>
            <w:r>
              <w:rPr>
                <w:rFonts w:ascii="Times New Roman" w:hAnsi="Times New Roman" w:cs="Times New Roman"/>
                <w:b/>
                <w:color w:val="0D0D0D"/>
              </w:rPr>
              <w:t>5/3</w:t>
            </w:r>
          </w:p>
        </w:tc>
        <w:tc>
          <w:tcPr>
            <w:tcW w:w="571" w:type="pct"/>
            <w:tcBorders>
              <w:top w:val="single" w:sz="4" w:space="0" w:color="auto"/>
              <w:left w:val="single" w:sz="4" w:space="0" w:color="auto"/>
              <w:bottom w:val="single" w:sz="4" w:space="0" w:color="auto"/>
              <w:right w:val="single" w:sz="4" w:space="0" w:color="auto"/>
            </w:tcBorders>
          </w:tcPr>
          <w:p w:rsidR="005D6B90" w:rsidRDefault="005D6B90" w:rsidP="0060683E">
            <w:pPr>
              <w:spacing w:before="72" w:after="360"/>
              <w:jc w:val="both"/>
              <w:rPr>
                <w:rFonts w:ascii="Times New Roman" w:hAnsi="Times New Roman" w:cs="Times New Roman"/>
                <w:b/>
                <w:color w:val="0D0D0D"/>
              </w:rPr>
            </w:pPr>
          </w:p>
        </w:tc>
      </w:tr>
      <w:tr w:rsidR="00771C2E" w:rsidTr="005348BB">
        <w:trPr>
          <w:trHeight w:val="1040"/>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Pr="003A3A2F" w:rsidRDefault="00771C2E" w:rsidP="003A3A2F">
            <w:pPr>
              <w:pStyle w:val="a8"/>
              <w:numPr>
                <w:ilvl w:val="0"/>
                <w:numId w:val="3"/>
              </w:numPr>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Специальная педагогика и специальная психология как основные составляющие дефектологии. Основные задачи специальной педагогики и специальной психологии. Предметные области специальной педагогики и психологии. Связь специальной педагогики и специальной психологи с другими науками  </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2F08CF">
            <w:pPr>
              <w:rPr>
                <w:rFonts w:ascii="Times New Roman" w:hAnsi="Times New Roman" w:cs="Times New Roman"/>
                <w:bCs/>
                <w:sz w:val="24"/>
                <w:szCs w:val="24"/>
              </w:rPr>
            </w:pPr>
          </w:p>
          <w:p w:rsidR="00771C2E" w:rsidRDefault="00771C2E" w:rsidP="0060683E">
            <w:pPr>
              <w:pStyle w:val="a8"/>
              <w:spacing w:before="72" w:after="360"/>
              <w:ind w:left="0"/>
              <w:jc w:val="both"/>
              <w:rPr>
                <w:rFonts w:ascii="Times New Roman" w:hAnsi="Times New Roman" w:cs="Times New Roman"/>
                <w:color w:val="0D0D0D"/>
              </w:rPr>
            </w:pPr>
          </w:p>
        </w:tc>
      </w:tr>
      <w:tr w:rsidR="00771C2E" w:rsidTr="005348BB">
        <w:trPr>
          <w:trHeight w:val="361"/>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Pr="003A3A2F"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771C2E" w:rsidTr="005348BB">
        <w:trPr>
          <w:trHeight w:val="654"/>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1.</w:t>
            </w:r>
            <w:r>
              <w:rPr>
                <w:rFonts w:ascii="Times New Roman" w:hAnsi="Times New Roman" w:cs="Times New Roman"/>
                <w:color w:val="0D0D0D"/>
              </w:rPr>
              <w:t xml:space="preserve"> Составление словаря основных понятий и категорий специальной педагогики и специальной психологии </w:t>
            </w:r>
          </w:p>
        </w:tc>
        <w:tc>
          <w:tcPr>
            <w:tcW w:w="516" w:type="pct"/>
            <w:tcBorders>
              <w:top w:val="single" w:sz="4" w:space="0" w:color="auto"/>
              <w:left w:val="single" w:sz="4" w:space="0" w:color="auto"/>
              <w:bottom w:val="single" w:sz="4" w:space="0" w:color="auto"/>
              <w:right w:val="single" w:sz="4" w:space="0" w:color="auto"/>
            </w:tcBorders>
          </w:tcPr>
          <w:p w:rsidR="005348BB" w:rsidRDefault="00771C2E" w:rsidP="005348BB">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771C2E" w:rsidTr="005348BB">
        <w:trPr>
          <w:trHeight w:val="1022"/>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 xml:space="preserve">Практическое занятие 2. </w:t>
            </w:r>
            <w:r>
              <w:rPr>
                <w:rFonts w:ascii="Times New Roman" w:hAnsi="Times New Roman" w:cs="Times New Roman"/>
                <w:color w:val="0D0D0D"/>
                <w:shd w:val="clear" w:color="auto" w:fill="FFFFFF"/>
              </w:rPr>
              <w:t xml:space="preserve">Современные подходы к построению системы коррекционной помощи детям с ОВЗ в России и за рубежом (анализ статей журналов и </w:t>
            </w:r>
            <w:r>
              <w:rPr>
                <w:rFonts w:ascii="Times New Roman" w:hAnsi="Times New Roman" w:cs="Times New Roman"/>
                <w:color w:val="0D0D0D"/>
              </w:rPr>
              <w:t>составление тезисов по проблеме организации коррекционно-педагогической помощи детям с отклонениями в развитии).</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954A15" w:rsidTr="005348BB">
        <w:tc>
          <w:tcPr>
            <w:tcW w:w="578" w:type="pct"/>
            <w:vMerge w:val="restar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 2. Педагогическ</w:t>
            </w:r>
            <w:r>
              <w:rPr>
                <w:rFonts w:ascii="Times New Roman" w:hAnsi="Times New Roman" w:cs="Times New Roman"/>
                <w:b/>
                <w:color w:val="0D0D0D"/>
              </w:rPr>
              <w:lastRenderedPageBreak/>
              <w:t>ие и психологические закономерности дизонтогенеза</w:t>
            </w:r>
          </w:p>
        </w:tc>
        <w:tc>
          <w:tcPr>
            <w:tcW w:w="3335" w:type="pc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jc w:val="both"/>
              <w:rPr>
                <w:rFonts w:ascii="Times New Roman" w:hAnsi="Times New Roman" w:cs="Times New Roman"/>
                <w:b/>
                <w:color w:val="0D0D0D"/>
              </w:rPr>
            </w:pPr>
            <w:r>
              <w:rPr>
                <w:rFonts w:ascii="Times New Roman" w:hAnsi="Times New Roman" w:cs="Times New Roman"/>
                <w:b/>
                <w:color w:val="0D0D0D"/>
              </w:rPr>
              <w:lastRenderedPageBreak/>
              <w:t>Содержание</w:t>
            </w:r>
          </w:p>
        </w:tc>
        <w:tc>
          <w:tcPr>
            <w:tcW w:w="516" w:type="pct"/>
            <w:tcBorders>
              <w:top w:val="single" w:sz="4" w:space="0" w:color="auto"/>
              <w:left w:val="single" w:sz="4" w:space="0" w:color="auto"/>
              <w:bottom w:val="single" w:sz="4" w:space="0" w:color="auto"/>
              <w:right w:val="single" w:sz="4" w:space="0" w:color="auto"/>
            </w:tcBorders>
          </w:tcPr>
          <w:p w:rsidR="00954A15" w:rsidRDefault="00B967D2" w:rsidP="00B967D2">
            <w:pPr>
              <w:spacing w:before="72" w:after="360"/>
              <w:jc w:val="center"/>
              <w:rPr>
                <w:rFonts w:ascii="Times New Roman" w:hAnsi="Times New Roman" w:cs="Times New Roman"/>
                <w:b/>
                <w:color w:val="0D0D0D"/>
              </w:rPr>
            </w:pPr>
            <w:r>
              <w:rPr>
                <w:rFonts w:ascii="Times New Roman" w:hAnsi="Times New Roman" w:cs="Times New Roman"/>
                <w:b/>
                <w:color w:val="0D0D0D"/>
              </w:rPr>
              <w:t>7</w:t>
            </w:r>
            <w:r w:rsidR="007A12A2">
              <w:rPr>
                <w:rFonts w:ascii="Times New Roman" w:hAnsi="Times New Roman" w:cs="Times New Roman"/>
                <w:b/>
                <w:color w:val="0D0D0D"/>
              </w:rPr>
              <w:t>/</w:t>
            </w:r>
            <w:r>
              <w:rPr>
                <w:rFonts w:ascii="Times New Roman" w:hAnsi="Times New Roman" w:cs="Times New Roman"/>
                <w:b/>
                <w:color w:val="0D0D0D"/>
              </w:rPr>
              <w:t>3</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954A15">
            <w:pPr>
              <w:spacing w:before="72" w:after="360"/>
              <w:jc w:val="both"/>
              <w:rPr>
                <w:rFonts w:ascii="Times New Roman" w:hAnsi="Times New Roman" w:cs="Times New Roman"/>
                <w:b/>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707A1F">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дизонтогенеза. </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4</w:t>
            </w:r>
          </w:p>
        </w:tc>
        <w:tc>
          <w:tcPr>
            <w:tcW w:w="571" w:type="pct"/>
            <w:vMerge w:val="restart"/>
            <w:tcBorders>
              <w:top w:val="single" w:sz="4" w:space="0" w:color="auto"/>
              <w:left w:val="single" w:sz="4" w:space="0" w:color="auto"/>
              <w:right w:val="single" w:sz="4" w:space="0" w:color="auto"/>
            </w:tcBorders>
          </w:tcPr>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2F08CF">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707A1F">
            <w:pPr>
              <w:pStyle w:val="a8"/>
              <w:spacing w:before="72" w:after="360"/>
              <w:ind w:left="0"/>
              <w:jc w:val="both"/>
              <w:rPr>
                <w:rFonts w:ascii="Times New Roman" w:hAnsi="Times New Roman" w:cs="Times New Roman"/>
                <w:color w:val="0D0D0D"/>
              </w:rPr>
            </w:pPr>
          </w:p>
        </w:tc>
      </w:tr>
      <w:tr w:rsidR="00771C2E" w:rsidTr="005348BB">
        <w:trPr>
          <w:trHeight w:val="85"/>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771C2E" w:rsidTr="005348BB">
        <w:trPr>
          <w:trHeight w:val="875"/>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3.</w:t>
            </w:r>
            <w:r>
              <w:rPr>
                <w:rFonts w:ascii="Times New Roman" w:hAnsi="Times New Roman" w:cs="Times New Roman"/>
                <w:color w:val="0D0D0D"/>
              </w:rPr>
              <w:t xml:space="preserve"> Изучение содержания диагностических карт для обследования детей дошкольного возраста с ОВЗ.  Анализ продуктов деятельности детей с ОВЗ разных нозологических групп.</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spacing w:before="72" w:after="360"/>
              <w:jc w:val="center"/>
              <w:rPr>
                <w:rFonts w:ascii="Times New Roman" w:hAnsi="Times New Roman" w:cs="Times New Roman"/>
                <w:b/>
                <w:color w:val="0D0D0D"/>
              </w:rPr>
            </w:pPr>
            <w:r>
              <w:rPr>
                <w:rFonts w:ascii="Times New Roman" w:hAnsi="Times New Roman" w:cs="Times New Roman"/>
                <w:b/>
                <w:color w:val="0D0D0D"/>
              </w:rPr>
              <w:t>1</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771C2E" w:rsidTr="005348BB">
        <w:trPr>
          <w:trHeight w:val="950"/>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4</w:t>
            </w:r>
            <w:r>
              <w:rPr>
                <w:rFonts w:ascii="Times New Roman" w:hAnsi="Times New Roman" w:cs="Times New Roman"/>
                <w:i/>
                <w:color w:val="0D0D0D"/>
              </w:rPr>
              <w:t>.</w:t>
            </w:r>
            <w:r>
              <w:rPr>
                <w:rFonts w:ascii="Times New Roman" w:hAnsi="Times New Roman" w:cs="Times New Roman"/>
                <w:color w:val="0D0D0D"/>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516" w:type="pct"/>
            <w:tcBorders>
              <w:top w:val="single" w:sz="4" w:space="0" w:color="auto"/>
              <w:left w:val="single" w:sz="4" w:space="0" w:color="auto"/>
              <w:bottom w:val="single" w:sz="4" w:space="0" w:color="auto"/>
              <w:right w:val="single" w:sz="4" w:space="0" w:color="auto"/>
            </w:tcBorders>
          </w:tcPr>
          <w:p w:rsidR="00771C2E" w:rsidRPr="003A3A2F"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954A15" w:rsidTr="005348BB">
        <w:trPr>
          <w:trHeight w:val="301"/>
        </w:trPr>
        <w:tc>
          <w:tcPr>
            <w:tcW w:w="578" w:type="pct"/>
            <w:vMerge w:val="restar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 3. Структура современной системы образования лиц с ограниченными возможностями здоровья в РФ и перспективы ее развития</w:t>
            </w:r>
          </w:p>
        </w:tc>
        <w:tc>
          <w:tcPr>
            <w:tcW w:w="3335" w:type="pc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jc w:val="both"/>
              <w:rPr>
                <w:rFonts w:ascii="Times New Roman" w:hAnsi="Times New Roman" w:cs="Times New Roman"/>
                <w:b/>
                <w:color w:val="0D0D0D"/>
              </w:rPr>
            </w:pPr>
            <w:r>
              <w:rPr>
                <w:rFonts w:ascii="Times New Roman" w:hAnsi="Times New Roman" w:cs="Times New Roman"/>
                <w:b/>
                <w:color w:val="0D0D0D"/>
              </w:rPr>
              <w:t>Содержание</w:t>
            </w:r>
          </w:p>
        </w:tc>
        <w:tc>
          <w:tcPr>
            <w:tcW w:w="516" w:type="pct"/>
            <w:tcBorders>
              <w:top w:val="single" w:sz="4" w:space="0" w:color="auto"/>
              <w:left w:val="single" w:sz="4" w:space="0" w:color="auto"/>
              <w:bottom w:val="single" w:sz="4" w:space="0" w:color="auto"/>
              <w:right w:val="single" w:sz="4" w:space="0" w:color="auto"/>
            </w:tcBorders>
          </w:tcPr>
          <w:p w:rsidR="00954A15" w:rsidRDefault="00B967D2" w:rsidP="00B967D2">
            <w:pPr>
              <w:spacing w:before="72" w:after="360"/>
              <w:jc w:val="center"/>
              <w:rPr>
                <w:rFonts w:ascii="Times New Roman" w:hAnsi="Times New Roman" w:cs="Times New Roman"/>
                <w:b/>
                <w:color w:val="0D0D0D"/>
              </w:rPr>
            </w:pPr>
            <w:r>
              <w:rPr>
                <w:rFonts w:ascii="Times New Roman" w:hAnsi="Times New Roman" w:cs="Times New Roman"/>
                <w:b/>
                <w:color w:val="0D0D0D"/>
              </w:rPr>
              <w:t>7</w:t>
            </w:r>
            <w:r w:rsidR="00954A15">
              <w:rPr>
                <w:rFonts w:ascii="Times New Roman" w:hAnsi="Times New Roman" w:cs="Times New Roman"/>
                <w:b/>
                <w:color w:val="0D0D0D"/>
              </w:rPr>
              <w:t>/</w:t>
            </w:r>
            <w:r>
              <w:rPr>
                <w:rFonts w:ascii="Times New Roman" w:hAnsi="Times New Roman" w:cs="Times New Roman"/>
                <w:b/>
                <w:color w:val="0D0D0D"/>
              </w:rPr>
              <w:t>5</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954A15">
            <w:pPr>
              <w:spacing w:before="72" w:after="360"/>
              <w:jc w:val="both"/>
              <w:rPr>
                <w:rFonts w:ascii="Times New Roman" w:hAnsi="Times New Roman" w:cs="Times New Roman"/>
                <w:b/>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707A1F">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 xml:space="preserve">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  </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707A1F">
            <w:pPr>
              <w:pStyle w:val="a8"/>
              <w:spacing w:before="72" w:after="360"/>
              <w:ind w:left="0"/>
              <w:jc w:val="both"/>
              <w:rPr>
                <w:rFonts w:ascii="Times New Roman" w:hAnsi="Times New Roman" w:cs="Times New Roman"/>
                <w:color w:val="0D0D0D"/>
              </w:rPr>
            </w:pPr>
          </w:p>
        </w:tc>
      </w:tr>
      <w:tr w:rsidR="00771C2E" w:rsidTr="005348BB">
        <w:trPr>
          <w:trHeight w:val="177"/>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5</w:t>
            </w:r>
          </w:p>
        </w:tc>
        <w:tc>
          <w:tcPr>
            <w:tcW w:w="571" w:type="pct"/>
            <w:vMerge/>
            <w:tcBorders>
              <w:left w:val="single" w:sz="4" w:space="0" w:color="auto"/>
              <w:bottom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954A15" w:rsidTr="005348BB">
        <w:trPr>
          <w:trHeight w:val="277"/>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07A1F" w:rsidRDefault="00707A1F"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07A1F" w:rsidRDefault="00707A1F"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5.</w:t>
            </w:r>
            <w:r>
              <w:rPr>
                <w:rFonts w:ascii="Times New Roman" w:hAnsi="Times New Roman" w:cs="Times New Roman"/>
                <w:color w:val="0D0D0D"/>
              </w:rPr>
              <w:t xml:space="preserve"> Анализ адаптированных образовательных программ для детей с ОВЗ разных нозологических групп.</w:t>
            </w:r>
          </w:p>
        </w:tc>
        <w:tc>
          <w:tcPr>
            <w:tcW w:w="516" w:type="pct"/>
            <w:tcBorders>
              <w:top w:val="single" w:sz="4" w:space="0" w:color="auto"/>
              <w:left w:val="single" w:sz="4" w:space="0" w:color="auto"/>
              <w:bottom w:val="single" w:sz="4" w:space="0" w:color="auto"/>
              <w:right w:val="single" w:sz="4" w:space="0" w:color="auto"/>
            </w:tcBorders>
          </w:tcPr>
          <w:p w:rsidR="00707A1F" w:rsidRPr="00954A15" w:rsidRDefault="00B967D2" w:rsidP="00771C2E">
            <w:pPr>
              <w:spacing w:before="72" w:after="360"/>
              <w:jc w:val="center"/>
              <w:rPr>
                <w:rFonts w:ascii="Times New Roman" w:hAnsi="Times New Roman" w:cs="Times New Roman"/>
                <w:color w:val="0D0D0D"/>
              </w:rPr>
            </w:pPr>
            <w:r>
              <w:rPr>
                <w:rFonts w:ascii="Times New Roman" w:hAnsi="Times New Roman" w:cs="Times New Roman"/>
                <w:color w:val="0D0D0D"/>
              </w:rPr>
              <w:t>5</w:t>
            </w:r>
          </w:p>
        </w:tc>
        <w:tc>
          <w:tcPr>
            <w:tcW w:w="571" w:type="pct"/>
            <w:tcBorders>
              <w:top w:val="single" w:sz="4" w:space="0" w:color="auto"/>
              <w:left w:val="single" w:sz="4" w:space="0" w:color="auto"/>
              <w:bottom w:val="single" w:sz="4" w:space="0" w:color="auto"/>
              <w:right w:val="single" w:sz="4" w:space="0" w:color="auto"/>
            </w:tcBorders>
          </w:tcPr>
          <w:p w:rsidR="00707A1F" w:rsidRDefault="00707A1F" w:rsidP="0060683E">
            <w:pPr>
              <w:spacing w:before="72" w:after="360"/>
              <w:jc w:val="both"/>
              <w:rPr>
                <w:rFonts w:ascii="Times New Roman" w:hAnsi="Times New Roman" w:cs="Times New Roman"/>
                <w:b/>
                <w:color w:val="0D0D0D"/>
              </w:rPr>
            </w:pPr>
          </w:p>
        </w:tc>
      </w:tr>
      <w:tr w:rsidR="00707A1F" w:rsidTr="005348BB">
        <w:trPr>
          <w:trHeight w:val="694"/>
        </w:trPr>
        <w:tc>
          <w:tcPr>
            <w:tcW w:w="5000" w:type="pct"/>
            <w:gridSpan w:val="4"/>
            <w:tcBorders>
              <w:top w:val="single" w:sz="4" w:space="0" w:color="auto"/>
              <w:left w:val="single" w:sz="4" w:space="0" w:color="auto"/>
              <w:bottom w:val="single" w:sz="4" w:space="0" w:color="auto"/>
              <w:right w:val="single" w:sz="4" w:space="0" w:color="auto"/>
            </w:tcBorders>
            <w:hideMark/>
          </w:tcPr>
          <w:p w:rsidR="00707A1F" w:rsidRDefault="00707A1F" w:rsidP="0060683E">
            <w:pPr>
              <w:spacing w:before="72" w:after="360"/>
              <w:jc w:val="both"/>
              <w:rPr>
                <w:rFonts w:ascii="Times New Roman" w:hAnsi="Times New Roman" w:cs="Times New Roman"/>
                <w:color w:val="0D0D0D"/>
              </w:rPr>
            </w:pPr>
            <w:r>
              <w:rPr>
                <w:rFonts w:ascii="Times New Roman" w:hAnsi="Times New Roman" w:cs="Times New Roman"/>
                <w:b/>
                <w:color w:val="0D0D0D"/>
              </w:rPr>
              <w:t>Раздел 2.  Организация коррекционного-развивающего  обучения детей с ограниченными возможностями здоровья и особыми образовательными потребностями</w:t>
            </w:r>
          </w:p>
        </w:tc>
      </w:tr>
      <w:tr w:rsidR="00771C2E" w:rsidTr="005348BB">
        <w:tc>
          <w:tcPr>
            <w:tcW w:w="578" w:type="pct"/>
            <w:vMerge w:val="restar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rPr>
                <w:rFonts w:ascii="Times New Roman" w:hAnsi="Times New Roman" w:cs="Times New Roman"/>
                <w:b/>
                <w:color w:val="0D0D0D"/>
              </w:rPr>
            </w:pPr>
            <w:r>
              <w:rPr>
                <w:rFonts w:ascii="Times New Roman" w:hAnsi="Times New Roman" w:cs="Times New Roman"/>
                <w:b/>
                <w:color w:val="0D0D0D"/>
              </w:rPr>
              <w:t xml:space="preserve">Тема </w:t>
            </w:r>
            <w:r w:rsidR="007D77A3">
              <w:rPr>
                <w:rFonts w:ascii="Times New Roman" w:hAnsi="Times New Roman" w:cs="Times New Roman"/>
                <w:b/>
                <w:color w:val="0D0D0D"/>
              </w:rPr>
              <w:t>2.</w:t>
            </w:r>
            <w:r>
              <w:rPr>
                <w:rFonts w:ascii="Times New Roman" w:hAnsi="Times New Roman" w:cs="Times New Roman"/>
                <w:b/>
                <w:color w:val="0D0D0D"/>
              </w:rPr>
              <w:t xml:space="preserve">1. Теоретические основы обучения и </w:t>
            </w:r>
            <w:r>
              <w:rPr>
                <w:rFonts w:ascii="Times New Roman" w:hAnsi="Times New Roman" w:cs="Times New Roman"/>
                <w:b/>
                <w:color w:val="0D0D0D"/>
              </w:rPr>
              <w:lastRenderedPageBreak/>
              <w:t>воспитания детей с  ограниченными возможностями здоровья и особыми образовательными потребностями</w:t>
            </w: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lastRenderedPageBreak/>
              <w:t>Содержание</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B967D2">
            <w:pPr>
              <w:spacing w:before="72" w:after="360"/>
              <w:jc w:val="center"/>
              <w:rPr>
                <w:rFonts w:ascii="Times New Roman" w:hAnsi="Times New Roman" w:cs="Times New Roman"/>
                <w:b/>
                <w:color w:val="0D0D0D"/>
              </w:rPr>
            </w:pPr>
            <w:r>
              <w:rPr>
                <w:rFonts w:ascii="Times New Roman" w:hAnsi="Times New Roman" w:cs="Times New Roman"/>
                <w:b/>
                <w:color w:val="0D0D0D"/>
              </w:rPr>
              <w:t>6</w:t>
            </w:r>
            <w:r w:rsidR="00771C2E">
              <w:rPr>
                <w:rFonts w:ascii="Times New Roman" w:hAnsi="Times New Roman" w:cs="Times New Roman"/>
                <w:b/>
                <w:color w:val="0D0D0D"/>
              </w:rPr>
              <w:t>/</w:t>
            </w:r>
            <w:r>
              <w:rPr>
                <w:rFonts w:ascii="Times New Roman" w:hAnsi="Times New Roman" w:cs="Times New Roman"/>
                <w:b/>
                <w:color w:val="0D0D0D"/>
              </w:rPr>
              <w:t>2</w:t>
            </w:r>
          </w:p>
        </w:tc>
        <w:tc>
          <w:tcPr>
            <w:tcW w:w="571" w:type="pct"/>
            <w:vMerge w:val="restart"/>
            <w:tcBorders>
              <w:top w:val="single" w:sz="4" w:space="0" w:color="auto"/>
              <w:left w:val="single" w:sz="4" w:space="0" w:color="auto"/>
              <w:right w:val="single" w:sz="4" w:space="0" w:color="auto"/>
            </w:tcBorders>
          </w:tcPr>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
                <w:color w:val="0D0D0D"/>
              </w:rPr>
            </w:pPr>
            <w:r>
              <w:rPr>
                <w:rFonts w:ascii="Times New Roman" w:hAnsi="Times New Roman" w:cs="Times New Roman"/>
                <w:bCs/>
                <w:sz w:val="24"/>
                <w:szCs w:val="24"/>
              </w:rPr>
              <w:lastRenderedPageBreak/>
              <w:t>ОК 09</w:t>
            </w: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pStyle w:val="a8"/>
              <w:numPr>
                <w:ilvl w:val="0"/>
                <w:numId w:val="6"/>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Цель, задачи и принципы коррекционно-развивающего обучения. Сущность и содержание коррекционно-развивающего обучения. Методы обучения и воспитания детей с ограниченными </w:t>
            </w:r>
            <w:r>
              <w:rPr>
                <w:rFonts w:ascii="Times New Roman" w:hAnsi="Times New Roman" w:cs="Times New Roman"/>
                <w:color w:val="0D0D0D"/>
              </w:rPr>
              <w:lastRenderedPageBreak/>
              <w:t>возможностями здоровья. Формы организации обучения. Основные направления психолого-педагогической коррекции.</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lastRenderedPageBreak/>
              <w:t>4</w:t>
            </w:r>
          </w:p>
        </w:tc>
        <w:tc>
          <w:tcPr>
            <w:tcW w:w="571" w:type="pct"/>
            <w:vMerge/>
            <w:tcBorders>
              <w:left w:val="single" w:sz="4" w:space="0" w:color="auto"/>
              <w:right w:val="single" w:sz="4" w:space="0" w:color="auto"/>
            </w:tcBorders>
          </w:tcPr>
          <w:p w:rsidR="00771C2E" w:rsidRDefault="00771C2E" w:rsidP="00707A1F">
            <w:pPr>
              <w:pStyle w:val="a8"/>
              <w:spacing w:before="72" w:after="360"/>
              <w:ind w:left="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spacing w:before="72" w:after="360"/>
              <w:jc w:val="center"/>
              <w:rPr>
                <w:rFonts w:ascii="Times New Roman" w:hAnsi="Times New Roman" w:cs="Times New Roman"/>
                <w:b/>
                <w:color w:val="0D0D0D"/>
              </w:rPr>
            </w:pPr>
            <w:r>
              <w:rPr>
                <w:rFonts w:ascii="Times New Roman" w:hAnsi="Times New Roman" w:cs="Times New Roman"/>
                <w:b/>
                <w:color w:val="0D0D0D"/>
              </w:rPr>
              <w:t>2</w:t>
            </w:r>
          </w:p>
        </w:tc>
        <w:tc>
          <w:tcPr>
            <w:tcW w:w="571" w:type="pct"/>
            <w:vMerge/>
            <w:tcBorders>
              <w:left w:val="single" w:sz="4" w:space="0" w:color="auto"/>
              <w:right w:val="single" w:sz="4" w:space="0" w:color="auto"/>
            </w:tcBorders>
          </w:tcPr>
          <w:p w:rsidR="00771C2E" w:rsidRDefault="00771C2E" w:rsidP="005D6B90">
            <w:pPr>
              <w:spacing w:before="72" w:after="360"/>
              <w:jc w:val="both"/>
              <w:rPr>
                <w:rFonts w:ascii="Times New Roman" w:hAnsi="Times New Roman" w:cs="Times New Roman"/>
                <w:b/>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 xml:space="preserve">Практическое занятие 6. </w:t>
            </w:r>
            <w:r>
              <w:rPr>
                <w:rFonts w:ascii="Times New Roman" w:hAnsi="Times New Roman" w:cs="Times New Roman"/>
                <w:bCs/>
                <w:color w:val="0D0D0D"/>
              </w:rPr>
              <w:t xml:space="preserve">Анализ статей журналов по проблеме использования в коррекционно-развивающем процессе различных методов, средств и технологий обучения и воспитания детей с особыми образовательными потребностями </w:t>
            </w:r>
          </w:p>
        </w:tc>
        <w:tc>
          <w:tcPr>
            <w:tcW w:w="516" w:type="pct"/>
            <w:tcBorders>
              <w:top w:val="single" w:sz="4" w:space="0" w:color="auto"/>
              <w:left w:val="single" w:sz="4" w:space="0" w:color="auto"/>
              <w:bottom w:val="single" w:sz="4" w:space="0" w:color="auto"/>
              <w:right w:val="single" w:sz="4" w:space="0" w:color="auto"/>
            </w:tcBorders>
          </w:tcPr>
          <w:p w:rsidR="00771C2E" w:rsidRDefault="00B967D2" w:rsidP="00771C2E">
            <w:pPr>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771C2E" w:rsidTr="005348BB">
        <w:tc>
          <w:tcPr>
            <w:tcW w:w="578" w:type="pct"/>
            <w:vMerge w:val="restart"/>
            <w:tcBorders>
              <w:top w:val="single" w:sz="4" w:space="0" w:color="auto"/>
              <w:left w:val="single" w:sz="4" w:space="0" w:color="auto"/>
              <w:bottom w:val="single" w:sz="4" w:space="0" w:color="auto"/>
              <w:right w:val="single" w:sz="4" w:space="0" w:color="auto"/>
            </w:tcBorders>
            <w:hideMark/>
          </w:tcPr>
          <w:p w:rsidR="00771C2E" w:rsidRDefault="00B967D2" w:rsidP="0060683E">
            <w:pPr>
              <w:spacing w:before="72" w:after="360"/>
              <w:rPr>
                <w:rFonts w:ascii="Times New Roman" w:hAnsi="Times New Roman" w:cs="Times New Roman"/>
                <w:b/>
                <w:color w:val="0D0D0D"/>
              </w:rPr>
            </w:pPr>
            <w:r>
              <w:rPr>
                <w:rFonts w:ascii="Times New Roman" w:hAnsi="Times New Roman" w:cs="Times New Roman"/>
                <w:b/>
                <w:color w:val="0D0D0D"/>
              </w:rPr>
              <w:t>Тема 2.</w:t>
            </w:r>
            <w:r w:rsidR="007D77A3">
              <w:rPr>
                <w:rFonts w:ascii="Times New Roman" w:hAnsi="Times New Roman" w:cs="Times New Roman"/>
                <w:b/>
                <w:color w:val="0D0D0D"/>
              </w:rPr>
              <w:t>2.</w:t>
            </w:r>
            <w:r w:rsidR="00771C2E">
              <w:rPr>
                <w:rFonts w:ascii="Times New Roman" w:hAnsi="Times New Roman" w:cs="Times New Roman"/>
                <w:b/>
                <w:color w:val="0D0D0D"/>
              </w:rPr>
              <w:t>Организация обучения детей с психическим развитием по типу ретардации (умственная отсталость, ЗПР)</w:t>
            </w: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5D6B90">
            <w:pPr>
              <w:spacing w:before="72" w:after="360"/>
              <w:jc w:val="both"/>
              <w:rPr>
                <w:rFonts w:ascii="Times New Roman" w:hAnsi="Times New Roman" w:cs="Times New Roman"/>
                <w:bCs/>
                <w:color w:val="0D0D0D"/>
              </w:rPr>
            </w:pPr>
            <w:r>
              <w:rPr>
                <w:rFonts w:ascii="Times New Roman" w:hAnsi="Times New Roman" w:cs="Times New Roman"/>
                <w:b/>
                <w:color w:val="0D0D0D"/>
              </w:rPr>
              <w:t>Содержание</w:t>
            </w:r>
          </w:p>
        </w:tc>
        <w:tc>
          <w:tcPr>
            <w:tcW w:w="516" w:type="pct"/>
            <w:tcBorders>
              <w:top w:val="single" w:sz="4" w:space="0" w:color="auto"/>
              <w:left w:val="single" w:sz="4" w:space="0" w:color="auto"/>
              <w:bottom w:val="single" w:sz="4" w:space="0" w:color="auto"/>
              <w:right w:val="single" w:sz="4" w:space="0" w:color="auto"/>
            </w:tcBorders>
          </w:tcPr>
          <w:p w:rsidR="00771C2E" w:rsidRPr="007A12A2" w:rsidRDefault="00BE02F9" w:rsidP="00BE02F9">
            <w:pPr>
              <w:spacing w:before="72" w:after="360"/>
              <w:jc w:val="center"/>
              <w:rPr>
                <w:rFonts w:ascii="Times New Roman" w:hAnsi="Times New Roman" w:cs="Times New Roman"/>
                <w:b/>
                <w:bCs/>
                <w:color w:val="0D0D0D"/>
              </w:rPr>
            </w:pPr>
            <w:r>
              <w:rPr>
                <w:rFonts w:ascii="Times New Roman" w:hAnsi="Times New Roman" w:cs="Times New Roman"/>
                <w:b/>
                <w:bCs/>
                <w:color w:val="0D0D0D"/>
              </w:rPr>
              <w:t>10/4</w:t>
            </w:r>
          </w:p>
        </w:tc>
        <w:tc>
          <w:tcPr>
            <w:tcW w:w="571" w:type="pct"/>
            <w:vMerge w:val="restart"/>
            <w:tcBorders>
              <w:left w:val="single" w:sz="4" w:space="0" w:color="auto"/>
              <w:right w:val="single" w:sz="4" w:space="0" w:color="auto"/>
            </w:tcBorders>
          </w:tcPr>
          <w:p w:rsidR="00771C2E" w:rsidRDefault="00771C2E" w:rsidP="00771C2E">
            <w:pPr>
              <w:rPr>
                <w:rFonts w:ascii="Times New Roman" w:hAnsi="Times New Roman" w:cs="Times New Roman"/>
                <w:bCs/>
                <w:sz w:val="24"/>
                <w:szCs w:val="24"/>
              </w:rPr>
            </w:pPr>
          </w:p>
          <w:p w:rsidR="00771C2E" w:rsidRDefault="00771C2E" w:rsidP="00771C2E">
            <w:pPr>
              <w:rPr>
                <w:rFonts w:ascii="Times New Roman" w:hAnsi="Times New Roman" w:cs="Times New Roman"/>
                <w:bCs/>
                <w:sz w:val="24"/>
                <w:szCs w:val="24"/>
              </w:rPr>
            </w:pP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5D6B90">
            <w:pPr>
              <w:spacing w:before="72" w:after="360"/>
              <w:jc w:val="both"/>
              <w:rPr>
                <w:rFonts w:ascii="Times New Roman" w:hAnsi="Times New Roman" w:cs="Times New Roman"/>
                <w:bCs/>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5348BB" w:rsidP="005348BB">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1.</w:t>
            </w:r>
            <w:r w:rsidR="00771C2E">
              <w:rPr>
                <w:rFonts w:ascii="Times New Roman" w:hAnsi="Times New Roman" w:cs="Times New Roman"/>
                <w:color w:val="0D0D0D"/>
              </w:rPr>
              <w:t xml:space="preserve">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707A1F">
            <w:pPr>
              <w:pStyle w:val="a8"/>
              <w:spacing w:before="72" w:after="360"/>
              <w:ind w:left="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5348BB" w:rsidP="005348BB">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2.</w:t>
            </w:r>
            <w:r w:rsidR="00771C2E">
              <w:rPr>
                <w:rFonts w:ascii="Times New Roman" w:hAnsi="Times New Roman" w:cs="Times New Roman"/>
                <w:color w:val="0D0D0D"/>
              </w:rPr>
              <w:t xml:space="preserve">Особые образовательные потребности детей с умственной отсталостью и ЗПР. </w:t>
            </w:r>
          </w:p>
        </w:tc>
        <w:tc>
          <w:tcPr>
            <w:tcW w:w="516" w:type="pct"/>
            <w:tcBorders>
              <w:top w:val="single" w:sz="4" w:space="0" w:color="auto"/>
              <w:left w:val="single" w:sz="4" w:space="0" w:color="auto"/>
              <w:bottom w:val="single" w:sz="4" w:space="0" w:color="auto"/>
              <w:right w:val="single" w:sz="4" w:space="0" w:color="auto"/>
            </w:tcBorders>
          </w:tcPr>
          <w:p w:rsidR="00771C2E" w:rsidRPr="005D6B90" w:rsidRDefault="00BE02F9" w:rsidP="00771C2E">
            <w:pPr>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Pr="005D6B90" w:rsidRDefault="00771C2E" w:rsidP="005D6B90">
            <w:pPr>
              <w:spacing w:before="72" w:after="36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5348BB" w:rsidP="005348BB">
            <w:pPr>
              <w:pStyle w:val="a8"/>
              <w:spacing w:before="72" w:after="360"/>
              <w:ind w:left="0"/>
              <w:jc w:val="both"/>
              <w:rPr>
                <w:rFonts w:ascii="Times New Roman" w:hAnsi="Times New Roman" w:cs="Times New Roman"/>
                <w:color w:val="0D0D0D"/>
              </w:rPr>
            </w:pPr>
            <w:r>
              <w:rPr>
                <w:rFonts w:ascii="Times New Roman" w:hAnsi="Times New Roman" w:cs="Times New Roman"/>
                <w:color w:val="0D0D0D"/>
              </w:rPr>
              <w:t>3.</w:t>
            </w:r>
            <w:r w:rsidR="00771C2E">
              <w:rPr>
                <w:rFonts w:ascii="Times New Roman" w:hAnsi="Times New Roman" w:cs="Times New Roman"/>
                <w:color w:val="0D0D0D"/>
              </w:rPr>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707A1F">
            <w:pPr>
              <w:pStyle w:val="a8"/>
              <w:spacing w:before="72" w:after="360"/>
              <w:ind w:left="0"/>
              <w:jc w:val="both"/>
              <w:rPr>
                <w:rFonts w:ascii="Times New Roman" w:hAnsi="Times New Roman" w:cs="Times New Roman"/>
                <w:color w:val="0D0D0D"/>
              </w:rPr>
            </w:pPr>
          </w:p>
        </w:tc>
      </w:tr>
      <w:tr w:rsidR="00771C2E" w:rsidTr="005348BB">
        <w:trPr>
          <w:trHeight w:val="369"/>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spacing w:before="72" w:after="360"/>
              <w:jc w:val="center"/>
              <w:rPr>
                <w:rFonts w:ascii="Times New Roman" w:hAnsi="Times New Roman" w:cs="Times New Roman"/>
                <w:b/>
                <w:color w:val="0D0D0D"/>
              </w:rPr>
            </w:pPr>
            <w:r>
              <w:rPr>
                <w:rFonts w:ascii="Times New Roman" w:hAnsi="Times New Roman" w:cs="Times New Roman"/>
                <w:b/>
                <w:color w:val="0D0D0D"/>
              </w:rPr>
              <w:t>4</w:t>
            </w:r>
          </w:p>
        </w:tc>
        <w:tc>
          <w:tcPr>
            <w:tcW w:w="571" w:type="pct"/>
            <w:vMerge/>
            <w:tcBorders>
              <w:left w:val="single" w:sz="4" w:space="0" w:color="auto"/>
              <w:bottom w:val="single" w:sz="4" w:space="0" w:color="auto"/>
              <w:right w:val="single" w:sz="4" w:space="0" w:color="auto"/>
            </w:tcBorders>
          </w:tcPr>
          <w:p w:rsidR="00771C2E" w:rsidRDefault="00771C2E" w:rsidP="005D6B90">
            <w:pPr>
              <w:spacing w:before="72" w:after="360"/>
              <w:jc w:val="both"/>
              <w:rPr>
                <w:rFonts w:ascii="Times New Roman" w:hAnsi="Times New Roman" w:cs="Times New Roman"/>
                <w:b/>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b/>
                <w:color w:val="0D0D0D"/>
              </w:rPr>
            </w:pPr>
            <w:r>
              <w:rPr>
                <w:rFonts w:ascii="Times New Roman" w:hAnsi="Times New Roman" w:cs="Times New Roman"/>
                <w:b/>
                <w:color w:val="0D0D0D"/>
              </w:rPr>
              <w:t>Практическое занятие 7</w:t>
            </w:r>
            <w:r>
              <w:rPr>
                <w:rFonts w:ascii="Times New Roman" w:hAnsi="Times New Roman" w:cs="Times New Roman"/>
                <w:i/>
                <w:color w:val="0D0D0D"/>
              </w:rPr>
              <w:t>.</w:t>
            </w:r>
            <w:r>
              <w:rPr>
                <w:rFonts w:ascii="Times New Roman" w:hAnsi="Times New Roman" w:cs="Times New Roman"/>
                <w:color w:val="0D0D0D"/>
              </w:rPr>
              <w:t xml:space="preserve"> Анализ коррекционно-развивающего занятия детей дошкольного возраста с умственной отсталостью и ЗПР.</w:t>
            </w:r>
          </w:p>
        </w:tc>
        <w:tc>
          <w:tcPr>
            <w:tcW w:w="516" w:type="pct"/>
            <w:tcBorders>
              <w:top w:val="single" w:sz="4" w:space="0" w:color="auto"/>
              <w:left w:val="single" w:sz="4" w:space="0" w:color="auto"/>
              <w:bottom w:val="single" w:sz="4" w:space="0" w:color="auto"/>
              <w:right w:val="single" w:sz="4" w:space="0" w:color="auto"/>
            </w:tcBorders>
          </w:tcPr>
          <w:p w:rsidR="00771C2E" w:rsidRPr="00BE02F9" w:rsidRDefault="00BE02F9" w:rsidP="00771C2E">
            <w:pPr>
              <w:spacing w:before="72" w:after="360"/>
              <w:jc w:val="center"/>
              <w:rPr>
                <w:rFonts w:ascii="Times New Roman" w:hAnsi="Times New Roman" w:cs="Times New Roman"/>
                <w:color w:val="0D0D0D"/>
              </w:rPr>
            </w:pPr>
            <w:r w:rsidRPr="00BE02F9">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b/>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8.</w:t>
            </w:r>
            <w:r>
              <w:rPr>
                <w:rFonts w:ascii="Times New Roman" w:hAnsi="Times New Roman" w:cs="Times New Roman"/>
                <w:color w:val="0D0D0D"/>
              </w:rPr>
              <w:t xml:space="preserve"> Подбор дидактических средств (дидактических игр, игровых упражнений, игровых заданий и др.) для реализации цели  просмотренного коррекционно-развивающего занятия.</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954A15" w:rsidTr="005348BB">
        <w:tc>
          <w:tcPr>
            <w:tcW w:w="578" w:type="pct"/>
            <w:vMerge w:val="restar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w:t>
            </w:r>
            <w:r w:rsidR="007D77A3">
              <w:rPr>
                <w:rFonts w:ascii="Times New Roman" w:hAnsi="Times New Roman" w:cs="Times New Roman"/>
                <w:b/>
                <w:color w:val="0D0D0D"/>
              </w:rPr>
              <w:t>2.</w:t>
            </w:r>
            <w:r>
              <w:rPr>
                <w:rFonts w:ascii="Times New Roman" w:hAnsi="Times New Roman" w:cs="Times New Roman"/>
                <w:b/>
                <w:color w:val="0D0D0D"/>
              </w:rPr>
              <w:t xml:space="preserve"> 3. Организация обучения детей с психическим </w:t>
            </w:r>
            <w:r>
              <w:rPr>
                <w:rFonts w:ascii="Times New Roman" w:hAnsi="Times New Roman" w:cs="Times New Roman"/>
                <w:b/>
                <w:color w:val="0D0D0D"/>
              </w:rPr>
              <w:lastRenderedPageBreak/>
              <w:t>развитием по дефицитарному типу (нарушение слуха, нарушение зрения, нарушение функций опорно-двигательного аппарата, нарушение речи)</w:t>
            </w:r>
          </w:p>
        </w:tc>
        <w:tc>
          <w:tcPr>
            <w:tcW w:w="3335" w:type="pct"/>
            <w:tcBorders>
              <w:top w:val="single" w:sz="4" w:space="0" w:color="auto"/>
              <w:left w:val="single" w:sz="4" w:space="0" w:color="auto"/>
              <w:bottom w:val="single" w:sz="4" w:space="0" w:color="auto"/>
              <w:right w:val="single" w:sz="4" w:space="0" w:color="auto"/>
            </w:tcBorders>
            <w:hideMark/>
          </w:tcPr>
          <w:p w:rsidR="00954A15" w:rsidRDefault="00954A15" w:rsidP="005D6B90">
            <w:pPr>
              <w:spacing w:before="72" w:after="360"/>
              <w:jc w:val="both"/>
              <w:rPr>
                <w:rFonts w:ascii="Times New Roman" w:hAnsi="Times New Roman" w:cs="Times New Roman"/>
                <w:color w:val="0D0D0D"/>
              </w:rPr>
            </w:pPr>
            <w:r>
              <w:rPr>
                <w:rFonts w:ascii="Times New Roman" w:hAnsi="Times New Roman" w:cs="Times New Roman"/>
                <w:b/>
                <w:color w:val="0D0D0D"/>
              </w:rPr>
              <w:lastRenderedPageBreak/>
              <w:t>Содержание</w:t>
            </w:r>
          </w:p>
        </w:tc>
        <w:tc>
          <w:tcPr>
            <w:tcW w:w="516" w:type="pct"/>
            <w:tcBorders>
              <w:top w:val="single" w:sz="4" w:space="0" w:color="auto"/>
              <w:left w:val="single" w:sz="4" w:space="0" w:color="auto"/>
              <w:bottom w:val="single" w:sz="4" w:space="0" w:color="auto"/>
              <w:right w:val="single" w:sz="4" w:space="0" w:color="auto"/>
            </w:tcBorders>
          </w:tcPr>
          <w:p w:rsidR="00954A15" w:rsidRPr="007A12A2" w:rsidRDefault="00BE02F9" w:rsidP="00BE02F9">
            <w:pPr>
              <w:spacing w:before="72" w:after="360"/>
              <w:jc w:val="center"/>
              <w:rPr>
                <w:rFonts w:ascii="Times New Roman" w:hAnsi="Times New Roman" w:cs="Times New Roman"/>
                <w:b/>
                <w:color w:val="0D0D0D"/>
              </w:rPr>
            </w:pPr>
            <w:r>
              <w:rPr>
                <w:rFonts w:ascii="Times New Roman" w:hAnsi="Times New Roman" w:cs="Times New Roman"/>
                <w:b/>
                <w:color w:val="0D0D0D"/>
              </w:rPr>
              <w:t>10</w:t>
            </w:r>
            <w:r w:rsidR="007A12A2" w:rsidRPr="007A12A2">
              <w:rPr>
                <w:rFonts w:ascii="Times New Roman" w:hAnsi="Times New Roman" w:cs="Times New Roman"/>
                <w:b/>
                <w:color w:val="0D0D0D"/>
              </w:rPr>
              <w:t>/</w:t>
            </w:r>
            <w:r>
              <w:rPr>
                <w:rFonts w:ascii="Times New Roman" w:hAnsi="Times New Roman" w:cs="Times New Roman"/>
                <w:b/>
                <w:color w:val="0D0D0D"/>
              </w:rPr>
              <w:t>4</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954A15">
            <w:pPr>
              <w:spacing w:before="72" w:after="360"/>
              <w:jc w:val="both"/>
              <w:rPr>
                <w:rFonts w:ascii="Times New Roman" w:hAnsi="Times New Roman" w:cs="Times New Roman"/>
                <w:color w:val="0D0D0D"/>
              </w:rPr>
            </w:pPr>
          </w:p>
        </w:tc>
      </w:tr>
      <w:tr w:rsidR="00771C2E" w:rsidTr="005348BB">
        <w:trPr>
          <w:trHeight w:val="769"/>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Нарушение слуха: понятие, классификация, особенности психического развития детей. Особые образовательные потребности детей с нарушением слуха. </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val="restart"/>
            <w:tcBorders>
              <w:top w:val="single" w:sz="4" w:space="0" w:color="auto"/>
              <w:left w:val="single" w:sz="4" w:space="0" w:color="auto"/>
              <w:right w:val="single" w:sz="4" w:space="0" w:color="auto"/>
            </w:tcBorders>
          </w:tcPr>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lastRenderedPageBreak/>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3A3A2F">
            <w:pPr>
              <w:pStyle w:val="a8"/>
              <w:spacing w:before="72" w:after="360"/>
              <w:ind w:left="0"/>
              <w:jc w:val="both"/>
              <w:rPr>
                <w:rFonts w:ascii="Times New Roman" w:hAnsi="Times New Roman" w:cs="Times New Roman"/>
                <w:color w:val="0D0D0D"/>
              </w:rPr>
            </w:pPr>
          </w:p>
        </w:tc>
      </w:tr>
      <w:tr w:rsidR="00771C2E" w:rsidTr="005348BB">
        <w:trPr>
          <w:trHeight w:val="769"/>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3A3A2F">
            <w:pPr>
              <w:pStyle w:val="a8"/>
              <w:spacing w:before="72" w:after="360"/>
              <w:ind w:left="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 xml:space="preserve">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 </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3A3A2F">
            <w:pPr>
              <w:pStyle w:val="a8"/>
              <w:spacing w:before="72" w:after="360"/>
              <w:ind w:left="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pStyle w:val="a8"/>
              <w:numPr>
                <w:ilvl w:val="0"/>
                <w:numId w:val="8"/>
              </w:numPr>
              <w:spacing w:before="72" w:after="360"/>
              <w:ind w:left="0" w:firstLine="0"/>
              <w:jc w:val="both"/>
              <w:rPr>
                <w:rFonts w:ascii="Times New Roman" w:hAnsi="Times New Roman" w:cs="Times New Roman"/>
                <w:color w:val="0D0D0D"/>
              </w:rPr>
            </w:pPr>
            <w:r>
              <w:rPr>
                <w:rFonts w:ascii="Times New Roman" w:hAnsi="Times New Roman" w:cs="Times New Roman"/>
                <w:color w:val="0D0D0D"/>
              </w:rPr>
              <w:t>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pStyle w:val="a8"/>
              <w:spacing w:before="72" w:after="360"/>
              <w:ind w:left="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rsidR="00771C2E" w:rsidRDefault="00771C2E" w:rsidP="003A3A2F">
            <w:pPr>
              <w:pStyle w:val="a8"/>
              <w:spacing w:before="72" w:after="360"/>
              <w:ind w:left="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Pr="007D77A3" w:rsidRDefault="00BE02F9" w:rsidP="00771C2E">
            <w:pPr>
              <w:spacing w:before="72" w:after="360"/>
              <w:jc w:val="center"/>
              <w:rPr>
                <w:rFonts w:ascii="Times New Roman" w:hAnsi="Times New Roman" w:cs="Times New Roman"/>
                <w:b/>
                <w:color w:val="0D0D0D"/>
              </w:rPr>
            </w:pPr>
            <w:r>
              <w:rPr>
                <w:rFonts w:ascii="Times New Roman" w:hAnsi="Times New Roman" w:cs="Times New Roman"/>
                <w:b/>
                <w:color w:val="0D0D0D"/>
              </w:rPr>
              <w:t>4</w:t>
            </w:r>
          </w:p>
        </w:tc>
        <w:tc>
          <w:tcPr>
            <w:tcW w:w="571" w:type="pct"/>
            <w:vMerge/>
            <w:tcBorders>
              <w:left w:val="single" w:sz="4" w:space="0" w:color="auto"/>
              <w:right w:val="single" w:sz="4" w:space="0" w:color="auto"/>
            </w:tcBorders>
          </w:tcPr>
          <w:p w:rsidR="00771C2E" w:rsidRDefault="00771C2E" w:rsidP="005D6B90">
            <w:pPr>
              <w:spacing w:before="72" w:after="36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9.</w:t>
            </w:r>
            <w:r>
              <w:rPr>
                <w:rFonts w:ascii="Times New Roman" w:hAnsi="Times New Roman" w:cs="Times New Roman"/>
                <w:color w:val="0D0D0D"/>
              </w:rPr>
              <w:t xml:space="preserve"> Изучение специального оборудования для организации обучения детей с нарушением слуха, зрения, НОДА. </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771C2E" w:rsidTr="005348BB">
        <w:trPr>
          <w:trHeight w:val="499"/>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10.</w:t>
            </w:r>
            <w:r>
              <w:rPr>
                <w:rFonts w:ascii="Times New Roman" w:hAnsi="Times New Roman" w:cs="Times New Roman"/>
                <w:color w:val="0D0D0D"/>
              </w:rPr>
              <w:t xml:space="preserve"> Анализ конспектов занятий для детей дошкольного возраста с последующей адаптацией их под особые образовательные потребности детей с нарушением зрения, слуха и НОДА (по выбору) </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spacing w:before="72" w:after="360"/>
              <w:jc w:val="both"/>
              <w:rPr>
                <w:rFonts w:ascii="Times New Roman" w:hAnsi="Times New Roman" w:cs="Times New Roman"/>
                <w:color w:val="0D0D0D"/>
              </w:rPr>
            </w:pPr>
          </w:p>
        </w:tc>
      </w:tr>
      <w:tr w:rsidR="003A3A2F" w:rsidTr="005348BB">
        <w:trPr>
          <w:trHeight w:val="199"/>
        </w:trPr>
        <w:tc>
          <w:tcPr>
            <w:tcW w:w="578" w:type="pct"/>
            <w:vMerge/>
            <w:tcBorders>
              <w:top w:val="single" w:sz="4" w:space="0" w:color="auto"/>
              <w:left w:val="single" w:sz="4" w:space="0" w:color="auto"/>
              <w:bottom w:val="single" w:sz="4" w:space="0" w:color="auto"/>
              <w:right w:val="single" w:sz="4" w:space="0" w:color="auto"/>
            </w:tcBorders>
            <w:vAlign w:val="center"/>
            <w:hideMark/>
          </w:tcPr>
          <w:p w:rsidR="003A3A2F" w:rsidRDefault="003A3A2F"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3A3A2F" w:rsidRDefault="003A3A2F"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11.</w:t>
            </w:r>
            <w:r>
              <w:rPr>
                <w:rFonts w:ascii="Times New Roman" w:hAnsi="Times New Roman" w:cs="Times New Roman"/>
                <w:color w:val="0D0D0D"/>
              </w:rPr>
              <w:t xml:space="preserve"> Решение ситуационных задач по проблемам нарушения речи детей дошкольного возраста (по аудио и видеоматериалам)</w:t>
            </w:r>
          </w:p>
        </w:tc>
        <w:tc>
          <w:tcPr>
            <w:tcW w:w="516" w:type="pct"/>
            <w:tcBorders>
              <w:top w:val="single" w:sz="4" w:space="0" w:color="auto"/>
              <w:left w:val="single" w:sz="4" w:space="0" w:color="auto"/>
              <w:bottom w:val="single" w:sz="4" w:space="0" w:color="auto"/>
              <w:right w:val="single" w:sz="4" w:space="0" w:color="auto"/>
            </w:tcBorders>
          </w:tcPr>
          <w:p w:rsidR="003A3A2F" w:rsidRDefault="00954A15"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tcBorders>
              <w:top w:val="single" w:sz="4" w:space="0" w:color="auto"/>
              <w:left w:val="single" w:sz="4" w:space="0" w:color="auto"/>
              <w:bottom w:val="single" w:sz="4" w:space="0" w:color="auto"/>
              <w:right w:val="single" w:sz="4" w:space="0" w:color="auto"/>
            </w:tcBorders>
          </w:tcPr>
          <w:p w:rsidR="003A3A2F" w:rsidRDefault="003A3A2F" w:rsidP="0060683E">
            <w:pPr>
              <w:spacing w:before="72" w:after="360"/>
              <w:jc w:val="both"/>
              <w:rPr>
                <w:rFonts w:ascii="Times New Roman" w:hAnsi="Times New Roman" w:cs="Times New Roman"/>
                <w:color w:val="0D0D0D"/>
              </w:rPr>
            </w:pPr>
          </w:p>
        </w:tc>
      </w:tr>
      <w:tr w:rsidR="003A3A2F" w:rsidTr="005348BB">
        <w:trPr>
          <w:trHeight w:val="64"/>
        </w:trPr>
        <w:tc>
          <w:tcPr>
            <w:tcW w:w="578" w:type="pct"/>
            <w:vMerge w:val="restart"/>
            <w:tcBorders>
              <w:top w:val="single" w:sz="4" w:space="0" w:color="auto"/>
              <w:left w:val="single" w:sz="4" w:space="0" w:color="auto"/>
              <w:bottom w:val="single" w:sz="4" w:space="0" w:color="auto"/>
              <w:right w:val="single" w:sz="4" w:space="0" w:color="auto"/>
            </w:tcBorders>
            <w:hideMark/>
          </w:tcPr>
          <w:p w:rsidR="003A3A2F" w:rsidRDefault="003A3A2F" w:rsidP="0060683E">
            <w:pPr>
              <w:spacing w:before="72" w:after="360"/>
              <w:rPr>
                <w:rFonts w:ascii="Times New Roman" w:hAnsi="Times New Roman" w:cs="Times New Roman"/>
                <w:b/>
                <w:color w:val="0D0D0D"/>
              </w:rPr>
            </w:pPr>
            <w:r>
              <w:rPr>
                <w:rFonts w:ascii="Times New Roman" w:hAnsi="Times New Roman" w:cs="Times New Roman"/>
                <w:b/>
                <w:color w:val="0D0D0D"/>
              </w:rPr>
              <w:t>Тема</w:t>
            </w:r>
            <w:r w:rsidR="00B967D2">
              <w:rPr>
                <w:rFonts w:ascii="Times New Roman" w:hAnsi="Times New Roman" w:cs="Times New Roman"/>
                <w:b/>
                <w:color w:val="0D0D0D"/>
              </w:rPr>
              <w:t>2.</w:t>
            </w:r>
            <w:r>
              <w:rPr>
                <w:rFonts w:ascii="Times New Roman" w:hAnsi="Times New Roman" w:cs="Times New Roman"/>
                <w:b/>
                <w:color w:val="0D0D0D"/>
              </w:rPr>
              <w:t xml:space="preserve"> 4. Организация обучения детей с психическим развитием по типу асинхронии (расстройства </w:t>
            </w:r>
            <w:r>
              <w:rPr>
                <w:rFonts w:ascii="Times New Roman" w:hAnsi="Times New Roman" w:cs="Times New Roman"/>
                <w:b/>
                <w:color w:val="0D0D0D"/>
              </w:rPr>
              <w:lastRenderedPageBreak/>
              <w:t>аутистического спектра)</w:t>
            </w:r>
          </w:p>
        </w:tc>
        <w:tc>
          <w:tcPr>
            <w:tcW w:w="3335" w:type="pct"/>
            <w:tcBorders>
              <w:top w:val="single" w:sz="4" w:space="0" w:color="auto"/>
              <w:left w:val="single" w:sz="4" w:space="0" w:color="auto"/>
              <w:bottom w:val="single" w:sz="4" w:space="0" w:color="auto"/>
              <w:right w:val="single" w:sz="4" w:space="0" w:color="auto"/>
            </w:tcBorders>
            <w:hideMark/>
          </w:tcPr>
          <w:p w:rsidR="003A3A2F" w:rsidRDefault="003A3A2F" w:rsidP="0060683E">
            <w:pPr>
              <w:spacing w:before="72" w:after="360"/>
              <w:jc w:val="both"/>
              <w:rPr>
                <w:rFonts w:ascii="Times New Roman" w:hAnsi="Times New Roman" w:cs="Times New Roman"/>
                <w:color w:val="0D0D0D"/>
              </w:rPr>
            </w:pPr>
            <w:r>
              <w:rPr>
                <w:rFonts w:ascii="Times New Roman" w:hAnsi="Times New Roman" w:cs="Times New Roman"/>
                <w:b/>
                <w:color w:val="0D0D0D"/>
              </w:rPr>
              <w:lastRenderedPageBreak/>
              <w:t>Содержание</w:t>
            </w:r>
          </w:p>
        </w:tc>
        <w:tc>
          <w:tcPr>
            <w:tcW w:w="516" w:type="pct"/>
            <w:tcBorders>
              <w:top w:val="single" w:sz="4" w:space="0" w:color="auto"/>
              <w:left w:val="single" w:sz="4" w:space="0" w:color="auto"/>
              <w:bottom w:val="single" w:sz="4" w:space="0" w:color="auto"/>
              <w:right w:val="single" w:sz="4" w:space="0" w:color="auto"/>
            </w:tcBorders>
          </w:tcPr>
          <w:p w:rsidR="003A3A2F" w:rsidRPr="007A12A2" w:rsidRDefault="00062A17" w:rsidP="00BE02F9">
            <w:pPr>
              <w:spacing w:before="72" w:after="360"/>
              <w:jc w:val="center"/>
              <w:rPr>
                <w:rFonts w:ascii="Times New Roman" w:hAnsi="Times New Roman" w:cs="Times New Roman"/>
                <w:b/>
                <w:color w:val="0D0D0D"/>
              </w:rPr>
            </w:pPr>
            <w:r>
              <w:rPr>
                <w:rFonts w:ascii="Times New Roman" w:hAnsi="Times New Roman" w:cs="Times New Roman"/>
                <w:b/>
                <w:color w:val="0D0D0D"/>
              </w:rPr>
              <w:t>6</w:t>
            </w:r>
            <w:r w:rsidR="007A12A2" w:rsidRPr="007A12A2">
              <w:rPr>
                <w:rFonts w:ascii="Times New Roman" w:hAnsi="Times New Roman" w:cs="Times New Roman"/>
                <w:b/>
                <w:color w:val="0D0D0D"/>
              </w:rPr>
              <w:t>/</w:t>
            </w:r>
            <w:r w:rsidR="00BE02F9">
              <w:rPr>
                <w:rFonts w:ascii="Times New Roman" w:hAnsi="Times New Roman" w:cs="Times New Roman"/>
                <w:b/>
                <w:color w:val="0D0D0D"/>
              </w:rPr>
              <w:t>3</w:t>
            </w:r>
          </w:p>
        </w:tc>
        <w:tc>
          <w:tcPr>
            <w:tcW w:w="571" w:type="pct"/>
            <w:tcBorders>
              <w:top w:val="single" w:sz="4" w:space="0" w:color="auto"/>
              <w:left w:val="single" w:sz="4" w:space="0" w:color="auto"/>
              <w:bottom w:val="single" w:sz="4" w:space="0" w:color="auto"/>
              <w:right w:val="single" w:sz="4" w:space="0" w:color="auto"/>
            </w:tcBorders>
          </w:tcPr>
          <w:p w:rsidR="003A3A2F" w:rsidRDefault="003A3A2F" w:rsidP="005D6B90">
            <w:pPr>
              <w:spacing w:before="72" w:after="36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771C2E">
            <w:pPr>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Pr="005D6B90" w:rsidRDefault="00771C2E" w:rsidP="00771C2E">
            <w:pPr>
              <w:pStyle w:val="a8"/>
              <w:ind w:left="0"/>
              <w:jc w:val="both"/>
              <w:rPr>
                <w:rFonts w:ascii="Times New Roman" w:hAnsi="Times New Roman" w:cs="Times New Roman"/>
                <w:color w:val="0D0D0D"/>
              </w:rPr>
            </w:pPr>
            <w:r>
              <w:rPr>
                <w:rFonts w:ascii="Times New Roman" w:hAnsi="Times New Roman" w:cs="Times New Roman"/>
                <w:color w:val="0D0D0D"/>
              </w:rPr>
              <w:t xml:space="preserve">Расстройства аутистического спектра (РАС) как вид искаженного развития. Особенности психического развития детей с </w:t>
            </w:r>
            <w:r w:rsidRPr="005D6B90">
              <w:rPr>
                <w:rFonts w:ascii="Times New Roman" w:hAnsi="Times New Roman" w:cs="Times New Roman"/>
                <w:color w:val="0D0D0D"/>
              </w:rPr>
              <w:t>РАС. Особые образовательные потребности детей с РАС. Особенности социализации и организации коррекционно-развивающего</w:t>
            </w:r>
            <w:r>
              <w:rPr>
                <w:rFonts w:ascii="Times New Roman" w:hAnsi="Times New Roman" w:cs="Times New Roman"/>
                <w:color w:val="0D0D0D"/>
              </w:rPr>
              <w:t xml:space="preserve"> </w:t>
            </w:r>
            <w:r w:rsidRPr="005D6B90">
              <w:rPr>
                <w:rFonts w:ascii="Times New Roman" w:hAnsi="Times New Roman" w:cs="Times New Roman"/>
                <w:color w:val="0D0D0D"/>
              </w:rPr>
              <w:t>обучения детей с РАС.</w:t>
            </w:r>
          </w:p>
        </w:tc>
        <w:tc>
          <w:tcPr>
            <w:tcW w:w="516" w:type="pct"/>
            <w:tcBorders>
              <w:top w:val="single" w:sz="4" w:space="0" w:color="auto"/>
              <w:left w:val="single" w:sz="4" w:space="0" w:color="auto"/>
              <w:bottom w:val="single" w:sz="4" w:space="0" w:color="auto"/>
              <w:right w:val="single" w:sz="4" w:space="0" w:color="auto"/>
            </w:tcBorders>
          </w:tcPr>
          <w:p w:rsidR="00771C2E" w:rsidRPr="005D6B90" w:rsidRDefault="00062A17" w:rsidP="00771C2E">
            <w:pPr>
              <w:jc w:val="center"/>
              <w:rPr>
                <w:rFonts w:ascii="Times New Roman" w:hAnsi="Times New Roman" w:cs="Times New Roman"/>
                <w:color w:val="0D0D0D"/>
              </w:rPr>
            </w:pPr>
            <w:r>
              <w:rPr>
                <w:rFonts w:ascii="Times New Roman" w:hAnsi="Times New Roman" w:cs="Times New Roman"/>
                <w:color w:val="0D0D0D"/>
              </w:rPr>
              <w:t>3</w:t>
            </w:r>
          </w:p>
        </w:tc>
        <w:tc>
          <w:tcPr>
            <w:tcW w:w="571" w:type="pct"/>
            <w:vMerge w:val="restart"/>
            <w:tcBorders>
              <w:top w:val="single" w:sz="4" w:space="0" w:color="auto"/>
              <w:left w:val="single" w:sz="4" w:space="0" w:color="auto"/>
              <w:right w:val="single" w:sz="4" w:space="0" w:color="auto"/>
            </w:tcBorders>
          </w:tcPr>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rsidR="00771C2E" w:rsidRPr="005D6B90" w:rsidRDefault="00771C2E" w:rsidP="00771C2E">
            <w:pPr>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Pr="00954A15" w:rsidRDefault="00BE02F9" w:rsidP="00771C2E">
            <w:pPr>
              <w:spacing w:before="72" w:after="360"/>
              <w:jc w:val="center"/>
              <w:rPr>
                <w:rFonts w:ascii="Times New Roman" w:hAnsi="Times New Roman" w:cs="Times New Roman"/>
                <w:b/>
                <w:color w:val="0D0D0D"/>
              </w:rPr>
            </w:pPr>
            <w:r>
              <w:rPr>
                <w:rFonts w:ascii="Times New Roman" w:hAnsi="Times New Roman" w:cs="Times New Roman"/>
                <w:b/>
                <w:color w:val="0D0D0D"/>
              </w:rPr>
              <w:t>3</w:t>
            </w:r>
          </w:p>
        </w:tc>
        <w:tc>
          <w:tcPr>
            <w:tcW w:w="571" w:type="pct"/>
            <w:vMerge/>
            <w:tcBorders>
              <w:left w:val="single" w:sz="4" w:space="0" w:color="auto"/>
              <w:right w:val="single" w:sz="4" w:space="0" w:color="auto"/>
            </w:tcBorders>
          </w:tcPr>
          <w:p w:rsidR="00771C2E" w:rsidRDefault="00771C2E" w:rsidP="005D6B90">
            <w:pPr>
              <w:spacing w:before="72" w:after="360"/>
              <w:jc w:val="both"/>
              <w:rPr>
                <w:rFonts w:ascii="Times New Roman" w:hAnsi="Times New Roman" w:cs="Times New Roman"/>
                <w:color w:val="0D0D0D"/>
              </w:rPr>
            </w:pPr>
          </w:p>
        </w:tc>
      </w:tr>
      <w:tr w:rsidR="00771C2E" w:rsidTr="005348BB">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12.</w:t>
            </w:r>
            <w:r>
              <w:rPr>
                <w:rFonts w:ascii="Times New Roman" w:hAnsi="Times New Roman" w:cs="Times New Roman"/>
                <w:color w:val="0D0D0D"/>
              </w:rPr>
              <w:t xml:space="preserve"> Составление методических рекомендаций для педагогов по созданию условий для обучения детей с РАС.</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5D6B90">
            <w:pPr>
              <w:spacing w:before="72" w:after="360"/>
              <w:jc w:val="both"/>
              <w:rPr>
                <w:rFonts w:ascii="Times New Roman" w:hAnsi="Times New Roman" w:cs="Times New Roman"/>
                <w:color w:val="0D0D0D"/>
              </w:rPr>
            </w:pPr>
          </w:p>
        </w:tc>
      </w:tr>
      <w:tr w:rsidR="00771C2E" w:rsidTr="005348BB">
        <w:trPr>
          <w:trHeight w:val="1018"/>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jc w:val="both"/>
              <w:rPr>
                <w:rFonts w:ascii="Times New Roman" w:hAnsi="Times New Roman" w:cs="Times New Roman"/>
                <w:color w:val="0D0D0D"/>
              </w:rPr>
            </w:pPr>
            <w:r>
              <w:rPr>
                <w:rFonts w:ascii="Times New Roman" w:hAnsi="Times New Roman" w:cs="Times New Roman"/>
                <w:b/>
                <w:color w:val="0D0D0D"/>
              </w:rPr>
              <w:t>Практическое занятие 13.</w:t>
            </w:r>
            <w:r>
              <w:rPr>
                <w:rFonts w:ascii="Times New Roman" w:hAnsi="Times New Roman" w:cs="Times New Roman"/>
                <w:color w:val="0D0D0D"/>
              </w:rPr>
              <w:t xml:space="preserve"> Изучение практических рекомендаций, разработанных А.В. Хаустовым: «Формирование коммуникативных навыков у детей с аутизмом». Разработка и представление побуждающих к вербальной имитации и вербальной самостоятельности ситуаций детей с РАС. </w:t>
            </w:r>
          </w:p>
        </w:tc>
        <w:tc>
          <w:tcPr>
            <w:tcW w:w="516" w:type="pct"/>
            <w:tcBorders>
              <w:top w:val="single" w:sz="4" w:space="0" w:color="auto"/>
              <w:left w:val="single" w:sz="4" w:space="0" w:color="auto"/>
              <w:bottom w:val="single" w:sz="4" w:space="0" w:color="auto"/>
              <w:right w:val="single" w:sz="4" w:space="0" w:color="auto"/>
            </w:tcBorders>
          </w:tcPr>
          <w:p w:rsidR="00771C2E" w:rsidRDefault="00771C2E" w:rsidP="00771C2E">
            <w:pPr>
              <w:spacing w:before="72" w:after="360"/>
              <w:jc w:val="center"/>
              <w:rPr>
                <w:rFonts w:ascii="Times New Roman" w:hAnsi="Times New Roman" w:cs="Times New Roman"/>
                <w:color w:val="0D0D0D"/>
              </w:rPr>
            </w:pPr>
            <w:r>
              <w:rPr>
                <w:rFonts w:ascii="Times New Roman" w:hAnsi="Times New Roman" w:cs="Times New Roman"/>
                <w:color w:val="0D0D0D"/>
              </w:rPr>
              <w:t>1</w:t>
            </w:r>
          </w:p>
        </w:tc>
        <w:tc>
          <w:tcPr>
            <w:tcW w:w="571" w:type="pct"/>
            <w:vMerge/>
            <w:tcBorders>
              <w:left w:val="single" w:sz="4" w:space="0" w:color="auto"/>
              <w:bottom w:val="single" w:sz="4" w:space="0" w:color="auto"/>
              <w:right w:val="single" w:sz="4" w:space="0" w:color="auto"/>
            </w:tcBorders>
          </w:tcPr>
          <w:p w:rsidR="00771C2E" w:rsidRDefault="00771C2E" w:rsidP="005D6B90">
            <w:pPr>
              <w:spacing w:before="72" w:after="360"/>
              <w:jc w:val="both"/>
              <w:rPr>
                <w:rFonts w:ascii="Times New Roman" w:hAnsi="Times New Roman" w:cs="Times New Roman"/>
                <w:color w:val="0D0D0D"/>
              </w:rPr>
            </w:pPr>
          </w:p>
        </w:tc>
      </w:tr>
      <w:tr w:rsidR="00954A15" w:rsidTr="005348BB">
        <w:trPr>
          <w:trHeight w:val="255"/>
        </w:trPr>
        <w:tc>
          <w:tcPr>
            <w:tcW w:w="578" w:type="pct"/>
            <w:vMerge w:val="restart"/>
            <w:tcBorders>
              <w:top w:val="single" w:sz="4" w:space="0" w:color="auto"/>
              <w:left w:val="single" w:sz="4" w:space="0" w:color="auto"/>
              <w:bottom w:val="single" w:sz="4" w:space="0" w:color="auto"/>
              <w:right w:val="single" w:sz="4" w:space="0" w:color="auto"/>
            </w:tcBorders>
          </w:tcPr>
          <w:p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w:t>
            </w:r>
            <w:r w:rsidR="00B967D2">
              <w:rPr>
                <w:rFonts w:ascii="Times New Roman" w:hAnsi="Times New Roman" w:cs="Times New Roman"/>
                <w:b/>
                <w:color w:val="0D0D0D"/>
              </w:rPr>
              <w:t>2.</w:t>
            </w:r>
            <w:r>
              <w:rPr>
                <w:rFonts w:ascii="Times New Roman" w:hAnsi="Times New Roman" w:cs="Times New Roman"/>
                <w:b/>
                <w:color w:val="0D0D0D"/>
              </w:rPr>
              <w:t xml:space="preserve"> 5.  Психолого-педагогическая поддержка субъектов инклюзивного образования</w:t>
            </w:r>
          </w:p>
          <w:p w:rsidR="00954A15" w:rsidRDefault="00954A15"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954A15" w:rsidRDefault="00954A15" w:rsidP="0060683E">
            <w:pPr>
              <w:spacing w:before="72" w:after="360"/>
              <w:rPr>
                <w:rFonts w:ascii="Times New Roman" w:hAnsi="Times New Roman" w:cs="Times New Roman"/>
                <w:b/>
                <w:bCs/>
                <w:color w:val="0D0D0D"/>
              </w:rPr>
            </w:pPr>
            <w:r>
              <w:rPr>
                <w:rFonts w:ascii="Times New Roman" w:hAnsi="Times New Roman" w:cs="Times New Roman"/>
                <w:b/>
                <w:bCs/>
                <w:color w:val="0D0D0D"/>
              </w:rPr>
              <w:t>Содержание</w:t>
            </w:r>
          </w:p>
        </w:tc>
        <w:tc>
          <w:tcPr>
            <w:tcW w:w="516" w:type="pct"/>
            <w:tcBorders>
              <w:top w:val="single" w:sz="4" w:space="0" w:color="auto"/>
              <w:left w:val="single" w:sz="4" w:space="0" w:color="auto"/>
              <w:bottom w:val="single" w:sz="4" w:space="0" w:color="auto"/>
              <w:right w:val="single" w:sz="4" w:space="0" w:color="auto"/>
            </w:tcBorders>
          </w:tcPr>
          <w:p w:rsidR="00954A15" w:rsidRDefault="00062A17" w:rsidP="00BE02F9">
            <w:pPr>
              <w:spacing w:before="72" w:after="360"/>
              <w:jc w:val="center"/>
              <w:rPr>
                <w:rFonts w:ascii="Times New Roman" w:hAnsi="Times New Roman" w:cs="Times New Roman"/>
                <w:b/>
                <w:bCs/>
                <w:color w:val="0D0D0D"/>
              </w:rPr>
            </w:pPr>
            <w:r>
              <w:rPr>
                <w:rFonts w:ascii="Times New Roman" w:hAnsi="Times New Roman" w:cs="Times New Roman"/>
                <w:b/>
                <w:bCs/>
                <w:color w:val="0D0D0D"/>
              </w:rPr>
              <w:t>9</w:t>
            </w:r>
            <w:r w:rsidR="007A12A2">
              <w:rPr>
                <w:rFonts w:ascii="Times New Roman" w:hAnsi="Times New Roman" w:cs="Times New Roman"/>
                <w:b/>
                <w:bCs/>
                <w:color w:val="0D0D0D"/>
              </w:rPr>
              <w:t>/</w:t>
            </w:r>
            <w:r w:rsidR="00BE02F9">
              <w:rPr>
                <w:rFonts w:ascii="Times New Roman" w:hAnsi="Times New Roman" w:cs="Times New Roman"/>
                <w:b/>
                <w:bCs/>
                <w:color w:val="0D0D0D"/>
              </w:rPr>
              <w:t>6</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954A15">
            <w:pPr>
              <w:spacing w:before="72" w:after="360"/>
              <w:rPr>
                <w:rFonts w:ascii="Times New Roman" w:hAnsi="Times New Roman" w:cs="Times New Roman"/>
                <w:b/>
                <w:bCs/>
                <w:color w:val="0D0D0D"/>
              </w:rPr>
            </w:pPr>
          </w:p>
        </w:tc>
      </w:tr>
      <w:tr w:rsidR="00771C2E" w:rsidTr="005348BB">
        <w:trPr>
          <w:trHeight w:val="252"/>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3A3A2F">
            <w:pPr>
              <w:widowControl w:val="0"/>
              <w:jc w:val="both"/>
              <w:rPr>
                <w:rFonts w:ascii="Times New Roman" w:hAnsi="Times New Roman" w:cs="Times New Roman"/>
                <w:color w:val="0D0D0D"/>
              </w:rPr>
            </w:pPr>
            <w:r>
              <w:rPr>
                <w:rFonts w:ascii="Times New Roman" w:hAnsi="Times New Roman" w:cs="Times New Roman"/>
                <w:color w:val="0D0D0D"/>
              </w:rPr>
              <w:t xml:space="preserve">Психолого-педагогическая поддержка родителей, имеющих детей с ограниченными возможностями здоровья, в условиях инклюзивного образования. </w:t>
            </w:r>
          </w:p>
          <w:p w:rsidR="00771C2E" w:rsidRDefault="00771C2E" w:rsidP="003A3A2F">
            <w:pPr>
              <w:widowControl w:val="0"/>
              <w:jc w:val="both"/>
              <w:rPr>
                <w:rFonts w:ascii="Times New Roman" w:hAnsi="Times New Roman" w:cs="Times New Roman"/>
                <w:color w:val="0D0D0D"/>
              </w:rPr>
            </w:pPr>
            <w:r>
              <w:rPr>
                <w:rFonts w:ascii="Times New Roman" w:hAnsi="Times New Roman" w:cs="Times New Roman"/>
                <w:color w:val="0D0D0D"/>
              </w:rPr>
              <w:t>Психолого-педагогическое сопровождение педагогов, участвующих в образовательном процессе детей с ограниченными возможностями здоровья.</w:t>
            </w:r>
          </w:p>
        </w:tc>
        <w:tc>
          <w:tcPr>
            <w:tcW w:w="516" w:type="pct"/>
            <w:tcBorders>
              <w:top w:val="single" w:sz="4" w:space="0" w:color="auto"/>
              <w:left w:val="single" w:sz="4" w:space="0" w:color="auto"/>
              <w:bottom w:val="single" w:sz="4" w:space="0" w:color="auto"/>
              <w:right w:val="single" w:sz="4" w:space="0" w:color="auto"/>
            </w:tcBorders>
          </w:tcPr>
          <w:p w:rsidR="00771C2E" w:rsidRDefault="00062A17"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3</w:t>
            </w:r>
          </w:p>
        </w:tc>
        <w:tc>
          <w:tcPr>
            <w:tcW w:w="571" w:type="pct"/>
            <w:vMerge w:val="restart"/>
            <w:tcBorders>
              <w:top w:val="single" w:sz="4" w:space="0" w:color="auto"/>
              <w:left w:val="single" w:sz="4" w:space="0" w:color="auto"/>
              <w:right w:val="single" w:sz="4" w:space="0" w:color="auto"/>
            </w:tcBorders>
          </w:tcPr>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771C2E">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60683E">
            <w:pPr>
              <w:widowControl w:val="0"/>
              <w:spacing w:before="72" w:after="360"/>
              <w:ind w:firstLine="284"/>
              <w:jc w:val="both"/>
              <w:rPr>
                <w:rFonts w:ascii="Times New Roman" w:hAnsi="Times New Roman" w:cs="Times New Roman"/>
                <w:color w:val="0D0D0D"/>
              </w:rPr>
            </w:pPr>
          </w:p>
        </w:tc>
      </w:tr>
      <w:tr w:rsidR="00771C2E" w:rsidTr="005348BB">
        <w:trPr>
          <w:trHeight w:val="252"/>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spacing w:before="72" w:after="360"/>
              <w:rPr>
                <w:rFonts w:ascii="Times New Roman" w:hAnsi="Times New Roman" w:cs="Times New Roman"/>
                <w:b/>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spacing w:before="72" w:after="360"/>
              <w:jc w:val="center"/>
              <w:rPr>
                <w:rFonts w:ascii="Times New Roman" w:hAnsi="Times New Roman" w:cs="Times New Roman"/>
                <w:b/>
                <w:color w:val="0D0D0D"/>
              </w:rPr>
            </w:pPr>
            <w:r>
              <w:rPr>
                <w:rFonts w:ascii="Times New Roman" w:hAnsi="Times New Roman" w:cs="Times New Roman"/>
                <w:b/>
                <w:color w:val="0D0D0D"/>
              </w:rPr>
              <w:t>6</w:t>
            </w:r>
          </w:p>
        </w:tc>
        <w:tc>
          <w:tcPr>
            <w:tcW w:w="571" w:type="pct"/>
            <w:vMerge/>
            <w:tcBorders>
              <w:left w:val="single" w:sz="4" w:space="0" w:color="auto"/>
              <w:right w:val="single" w:sz="4" w:space="0" w:color="auto"/>
            </w:tcBorders>
          </w:tcPr>
          <w:p w:rsidR="00771C2E" w:rsidRDefault="00771C2E" w:rsidP="005D6B90">
            <w:pPr>
              <w:spacing w:before="72" w:after="360"/>
              <w:rPr>
                <w:rFonts w:ascii="Times New Roman" w:hAnsi="Times New Roman" w:cs="Times New Roman"/>
                <w:b/>
                <w:color w:val="0D0D0D"/>
              </w:rPr>
            </w:pPr>
          </w:p>
        </w:tc>
      </w:tr>
      <w:tr w:rsidR="00771C2E" w:rsidTr="005348BB">
        <w:trPr>
          <w:trHeight w:val="252"/>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widowControl w:val="0"/>
              <w:spacing w:before="72" w:after="360"/>
              <w:jc w:val="both"/>
              <w:rPr>
                <w:rFonts w:ascii="Times New Roman" w:hAnsi="Times New Roman" w:cs="Times New Roman"/>
                <w:color w:val="0D0D0D"/>
              </w:rPr>
            </w:pPr>
            <w:r>
              <w:rPr>
                <w:rFonts w:ascii="Times New Roman" w:hAnsi="Times New Roman" w:cs="Times New Roman"/>
                <w:color w:val="0D0D0D"/>
              </w:rPr>
              <w:t xml:space="preserve"> </w:t>
            </w:r>
            <w:r w:rsidRPr="00954A15">
              <w:rPr>
                <w:rFonts w:ascii="Times New Roman" w:hAnsi="Times New Roman" w:cs="Times New Roman"/>
                <w:b/>
                <w:color w:val="0D0D0D"/>
              </w:rPr>
              <w:t>Практическое занятие 14</w:t>
            </w:r>
            <w:r>
              <w:rPr>
                <w:rFonts w:ascii="Times New Roman" w:hAnsi="Times New Roman" w:cs="Times New Roman"/>
                <w:color w:val="0D0D0D"/>
              </w:rPr>
              <w:t>. Новые подходы к организации помощи семьям, воспитывающим проблемных детей.</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widowControl w:val="0"/>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tcPr>
          <w:p w:rsidR="00771C2E" w:rsidRDefault="00771C2E" w:rsidP="005D6B90">
            <w:pPr>
              <w:widowControl w:val="0"/>
              <w:spacing w:before="72" w:after="360"/>
              <w:jc w:val="both"/>
              <w:rPr>
                <w:rFonts w:ascii="Times New Roman" w:hAnsi="Times New Roman" w:cs="Times New Roman"/>
                <w:color w:val="0D0D0D"/>
              </w:rPr>
            </w:pPr>
          </w:p>
        </w:tc>
      </w:tr>
      <w:tr w:rsidR="00771C2E" w:rsidTr="005348BB">
        <w:trPr>
          <w:trHeight w:val="897"/>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vAlign w:val="bottom"/>
            <w:hideMark/>
          </w:tcPr>
          <w:p w:rsidR="00771C2E" w:rsidRDefault="00771C2E" w:rsidP="0060683E">
            <w:pPr>
              <w:widowControl w:val="0"/>
              <w:spacing w:before="72" w:after="360"/>
              <w:jc w:val="both"/>
              <w:rPr>
                <w:rFonts w:ascii="Times New Roman" w:hAnsi="Times New Roman" w:cs="Times New Roman"/>
                <w:color w:val="0D0D0D"/>
              </w:rPr>
            </w:pPr>
            <w:r>
              <w:rPr>
                <w:rFonts w:ascii="Times New Roman" w:hAnsi="Times New Roman" w:cs="Times New Roman"/>
                <w:color w:val="0D0D0D"/>
              </w:rPr>
              <w:t xml:space="preserve"> </w:t>
            </w:r>
            <w:r w:rsidRPr="00954A15">
              <w:rPr>
                <w:rFonts w:ascii="Times New Roman" w:hAnsi="Times New Roman" w:cs="Times New Roman"/>
                <w:b/>
                <w:color w:val="0D0D0D"/>
              </w:rPr>
              <w:t>Практическое занятие 15-16</w:t>
            </w:r>
            <w:r>
              <w:rPr>
                <w:rFonts w:ascii="Times New Roman" w:hAnsi="Times New Roman" w:cs="Times New Roman"/>
                <w:b/>
                <w:color w:val="0D0D0D"/>
              </w:rPr>
              <w:t xml:space="preserve">. </w:t>
            </w:r>
            <w:r>
              <w:rPr>
                <w:rFonts w:ascii="Times New Roman" w:hAnsi="Times New Roman" w:cs="Times New Roman"/>
                <w:color w:val="0D0D0D"/>
              </w:rPr>
              <w:t xml:space="preserve"> Взаимодействие школы и семьи при организации инклюзивного обучения. Просветительская деятельность школы в отношении детей с особыми образовательными потребностями.</w:t>
            </w:r>
          </w:p>
        </w:tc>
        <w:tc>
          <w:tcPr>
            <w:tcW w:w="516" w:type="pct"/>
            <w:tcBorders>
              <w:top w:val="single" w:sz="4" w:space="0" w:color="auto"/>
              <w:left w:val="single" w:sz="4" w:space="0" w:color="auto"/>
              <w:bottom w:val="single" w:sz="4" w:space="0" w:color="auto"/>
              <w:right w:val="single" w:sz="4" w:space="0" w:color="auto"/>
            </w:tcBorders>
            <w:vAlign w:val="bottom"/>
          </w:tcPr>
          <w:p w:rsidR="00771C2E" w:rsidRDefault="00771C2E" w:rsidP="00771C2E">
            <w:pPr>
              <w:widowControl w:val="0"/>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right w:val="single" w:sz="4" w:space="0" w:color="auto"/>
            </w:tcBorders>
            <w:vAlign w:val="bottom"/>
          </w:tcPr>
          <w:p w:rsidR="00771C2E" w:rsidRDefault="00771C2E" w:rsidP="0060683E">
            <w:pPr>
              <w:widowControl w:val="0"/>
              <w:spacing w:before="72" w:after="360"/>
              <w:jc w:val="both"/>
              <w:rPr>
                <w:rFonts w:ascii="Times New Roman" w:hAnsi="Times New Roman" w:cs="Times New Roman"/>
                <w:color w:val="0D0D0D"/>
              </w:rPr>
            </w:pPr>
          </w:p>
        </w:tc>
      </w:tr>
      <w:tr w:rsidR="00771C2E" w:rsidTr="005348BB">
        <w:trPr>
          <w:trHeight w:val="252"/>
        </w:trPr>
        <w:tc>
          <w:tcPr>
            <w:tcW w:w="578" w:type="pct"/>
            <w:vMerge/>
            <w:tcBorders>
              <w:top w:val="single" w:sz="4" w:space="0" w:color="auto"/>
              <w:left w:val="single" w:sz="4" w:space="0" w:color="auto"/>
              <w:bottom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3A3A2F">
            <w:pPr>
              <w:widowControl w:val="0"/>
              <w:spacing w:before="72" w:after="360"/>
              <w:jc w:val="both"/>
              <w:rPr>
                <w:rFonts w:ascii="Times New Roman" w:hAnsi="Times New Roman" w:cs="Times New Roman"/>
                <w:color w:val="0D0D0D"/>
              </w:rPr>
            </w:pPr>
            <w:r w:rsidRPr="00954A15">
              <w:rPr>
                <w:rFonts w:ascii="Times New Roman" w:hAnsi="Times New Roman" w:cs="Times New Roman"/>
                <w:b/>
                <w:color w:val="0D0D0D"/>
              </w:rPr>
              <w:t>Практическое занятие 17.</w:t>
            </w:r>
            <w:r>
              <w:rPr>
                <w:rFonts w:ascii="Times New Roman" w:hAnsi="Times New Roman" w:cs="Times New Roman"/>
                <w:color w:val="0D0D0D"/>
              </w:rPr>
              <w:t xml:space="preserve"> Основные направления психолого-педагогического сопровождения педагогов, участвующих в образовательном процессе детей с ограниченными возможностями здоровья.</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widowControl w:val="0"/>
              <w:spacing w:before="72" w:after="360"/>
              <w:ind w:firstLine="284"/>
              <w:jc w:val="both"/>
              <w:rPr>
                <w:rFonts w:ascii="Times New Roman" w:hAnsi="Times New Roman" w:cs="Times New Roman"/>
                <w:color w:val="0D0D0D"/>
              </w:rPr>
            </w:pPr>
          </w:p>
        </w:tc>
      </w:tr>
      <w:tr w:rsidR="00954A15" w:rsidTr="005348BB">
        <w:trPr>
          <w:trHeight w:val="381"/>
        </w:trPr>
        <w:tc>
          <w:tcPr>
            <w:tcW w:w="578" w:type="pct"/>
            <w:vMerge w:val="restart"/>
            <w:tcBorders>
              <w:top w:val="single" w:sz="4" w:space="0" w:color="auto"/>
              <w:left w:val="single" w:sz="4" w:space="0" w:color="auto"/>
              <w:right w:val="single" w:sz="4" w:space="0" w:color="auto"/>
            </w:tcBorders>
            <w:hideMark/>
          </w:tcPr>
          <w:p w:rsidR="00954A15" w:rsidRDefault="00954A15" w:rsidP="0060683E">
            <w:pPr>
              <w:spacing w:before="72" w:after="360"/>
              <w:rPr>
                <w:rFonts w:ascii="Times New Roman" w:hAnsi="Times New Roman" w:cs="Times New Roman"/>
                <w:b/>
                <w:color w:val="0D0D0D"/>
              </w:rPr>
            </w:pPr>
            <w:r>
              <w:rPr>
                <w:rFonts w:ascii="Times New Roman" w:hAnsi="Times New Roman" w:cs="Times New Roman"/>
                <w:b/>
                <w:color w:val="0D0D0D"/>
              </w:rPr>
              <w:t>Тема</w:t>
            </w:r>
            <w:r w:rsidR="00B967D2">
              <w:rPr>
                <w:rFonts w:ascii="Times New Roman" w:hAnsi="Times New Roman" w:cs="Times New Roman"/>
                <w:b/>
                <w:color w:val="0D0D0D"/>
              </w:rPr>
              <w:t>2.</w:t>
            </w:r>
            <w:r>
              <w:rPr>
                <w:rFonts w:ascii="Times New Roman" w:hAnsi="Times New Roman" w:cs="Times New Roman"/>
                <w:b/>
                <w:color w:val="0D0D0D"/>
              </w:rPr>
              <w:t xml:space="preserve"> 6. Формирование профессиональных компетенций педагога инклюзивного образования</w:t>
            </w:r>
          </w:p>
        </w:tc>
        <w:tc>
          <w:tcPr>
            <w:tcW w:w="3335" w:type="pct"/>
            <w:tcBorders>
              <w:top w:val="single" w:sz="4" w:space="0" w:color="auto"/>
              <w:left w:val="single" w:sz="4" w:space="0" w:color="auto"/>
              <w:bottom w:val="single" w:sz="4" w:space="0" w:color="auto"/>
              <w:right w:val="single" w:sz="4" w:space="0" w:color="auto"/>
            </w:tcBorders>
            <w:hideMark/>
          </w:tcPr>
          <w:p w:rsidR="00954A15" w:rsidRDefault="00954A15" w:rsidP="005D6B90">
            <w:pPr>
              <w:spacing w:before="72" w:after="360"/>
              <w:jc w:val="both"/>
              <w:rPr>
                <w:rFonts w:ascii="Times New Roman" w:hAnsi="Times New Roman" w:cs="Times New Roman"/>
                <w:b/>
                <w:bCs/>
                <w:color w:val="0D0D0D"/>
              </w:rPr>
            </w:pPr>
            <w:r>
              <w:rPr>
                <w:rFonts w:ascii="Times New Roman" w:hAnsi="Times New Roman" w:cs="Times New Roman"/>
                <w:b/>
                <w:bCs/>
                <w:color w:val="0D0D0D"/>
              </w:rPr>
              <w:t>Содержание</w:t>
            </w:r>
          </w:p>
        </w:tc>
        <w:tc>
          <w:tcPr>
            <w:tcW w:w="516" w:type="pct"/>
            <w:tcBorders>
              <w:top w:val="single" w:sz="4" w:space="0" w:color="auto"/>
              <w:left w:val="single" w:sz="4" w:space="0" w:color="auto"/>
              <w:bottom w:val="single" w:sz="4" w:space="0" w:color="auto"/>
              <w:right w:val="single" w:sz="4" w:space="0" w:color="auto"/>
            </w:tcBorders>
          </w:tcPr>
          <w:p w:rsidR="00954A15" w:rsidRDefault="00BE02F9" w:rsidP="00BE02F9">
            <w:pPr>
              <w:spacing w:before="72" w:after="360"/>
              <w:jc w:val="center"/>
              <w:rPr>
                <w:rFonts w:ascii="Times New Roman" w:hAnsi="Times New Roman" w:cs="Times New Roman"/>
                <w:b/>
                <w:bCs/>
                <w:color w:val="0D0D0D"/>
              </w:rPr>
            </w:pPr>
            <w:r>
              <w:rPr>
                <w:rFonts w:ascii="Times New Roman" w:hAnsi="Times New Roman" w:cs="Times New Roman"/>
                <w:b/>
                <w:bCs/>
                <w:color w:val="0D0D0D"/>
              </w:rPr>
              <w:t>4</w:t>
            </w:r>
            <w:r w:rsidR="00954A15">
              <w:rPr>
                <w:rFonts w:ascii="Times New Roman" w:hAnsi="Times New Roman" w:cs="Times New Roman"/>
                <w:b/>
                <w:bCs/>
                <w:color w:val="0D0D0D"/>
              </w:rPr>
              <w:t>/</w:t>
            </w:r>
            <w:r>
              <w:rPr>
                <w:rFonts w:ascii="Times New Roman" w:hAnsi="Times New Roman" w:cs="Times New Roman"/>
                <w:b/>
                <w:bCs/>
                <w:color w:val="0D0D0D"/>
              </w:rPr>
              <w:t>2</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954A15">
            <w:pPr>
              <w:spacing w:before="72" w:after="360"/>
              <w:jc w:val="both"/>
              <w:rPr>
                <w:rFonts w:ascii="Times New Roman" w:hAnsi="Times New Roman" w:cs="Times New Roman"/>
                <w:b/>
                <w:bCs/>
                <w:color w:val="0D0D0D"/>
              </w:rPr>
            </w:pPr>
          </w:p>
        </w:tc>
      </w:tr>
      <w:tr w:rsidR="00771C2E" w:rsidTr="005348BB">
        <w:trPr>
          <w:trHeight w:val="1119"/>
        </w:trPr>
        <w:tc>
          <w:tcPr>
            <w:tcW w:w="578" w:type="pct"/>
            <w:vMerge/>
            <w:tcBorders>
              <w:left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3A3A2F">
            <w:pPr>
              <w:widowControl w:val="0"/>
              <w:spacing w:before="72" w:after="360"/>
              <w:jc w:val="both"/>
              <w:rPr>
                <w:rFonts w:ascii="Times New Roman" w:hAnsi="Times New Roman" w:cs="Times New Roman"/>
                <w:color w:val="0D0D0D"/>
              </w:rPr>
            </w:pPr>
            <w:r>
              <w:rPr>
                <w:rFonts w:ascii="Times New Roman" w:hAnsi="Times New Roman" w:cs="Times New Roman"/>
                <w:color w:val="0D0D0D"/>
              </w:rPr>
              <w:t>Профессиональные компетенции педагога инклюзивного образования. Требования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обучающихся. Предупреждение профессионального выгорания у специалистов, работающих в условиях инклюзии.</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widowControl w:val="0"/>
              <w:spacing w:before="72" w:after="360"/>
              <w:ind w:firstLine="284"/>
              <w:jc w:val="center"/>
              <w:rPr>
                <w:rFonts w:ascii="Times New Roman" w:hAnsi="Times New Roman" w:cs="Times New Roman"/>
                <w:color w:val="0D0D0D"/>
              </w:rPr>
            </w:pPr>
            <w:r>
              <w:rPr>
                <w:rFonts w:ascii="Times New Roman" w:hAnsi="Times New Roman" w:cs="Times New Roman"/>
                <w:color w:val="0D0D0D"/>
              </w:rPr>
              <w:t>2</w:t>
            </w:r>
          </w:p>
        </w:tc>
        <w:tc>
          <w:tcPr>
            <w:tcW w:w="571" w:type="pct"/>
            <w:vMerge w:val="restart"/>
            <w:tcBorders>
              <w:top w:val="single" w:sz="4" w:space="0" w:color="auto"/>
              <w:left w:val="single" w:sz="4" w:space="0" w:color="auto"/>
              <w:right w:val="single" w:sz="4" w:space="0" w:color="auto"/>
            </w:tcBorders>
          </w:tcPr>
          <w:p w:rsidR="00771C2E" w:rsidRDefault="00771C2E" w:rsidP="005348BB">
            <w:pPr>
              <w:rPr>
                <w:rFonts w:ascii="Times New Roman" w:hAnsi="Times New Roman" w:cs="Times New Roman"/>
                <w:bCs/>
                <w:sz w:val="24"/>
                <w:szCs w:val="24"/>
              </w:rPr>
            </w:pPr>
            <w:r>
              <w:rPr>
                <w:rFonts w:ascii="Times New Roman" w:hAnsi="Times New Roman" w:cs="Times New Roman"/>
                <w:bCs/>
                <w:sz w:val="24"/>
                <w:szCs w:val="24"/>
              </w:rPr>
              <w:t>ОК 01</w:t>
            </w:r>
          </w:p>
          <w:p w:rsidR="00771C2E" w:rsidRDefault="00771C2E" w:rsidP="005348BB">
            <w:pPr>
              <w:rPr>
                <w:rFonts w:ascii="Times New Roman" w:hAnsi="Times New Roman" w:cs="Times New Roman"/>
                <w:bCs/>
                <w:sz w:val="24"/>
                <w:szCs w:val="24"/>
              </w:rPr>
            </w:pPr>
            <w:r>
              <w:rPr>
                <w:rFonts w:ascii="Times New Roman" w:hAnsi="Times New Roman" w:cs="Times New Roman"/>
                <w:bCs/>
                <w:sz w:val="24"/>
                <w:szCs w:val="24"/>
              </w:rPr>
              <w:t>ОК 02</w:t>
            </w:r>
          </w:p>
          <w:p w:rsidR="00771C2E" w:rsidRDefault="00771C2E" w:rsidP="005348BB">
            <w:pPr>
              <w:rPr>
                <w:rFonts w:ascii="Times New Roman" w:hAnsi="Times New Roman" w:cs="Times New Roman"/>
                <w:bCs/>
                <w:sz w:val="24"/>
                <w:szCs w:val="24"/>
              </w:rPr>
            </w:pPr>
            <w:r>
              <w:rPr>
                <w:rFonts w:ascii="Times New Roman" w:hAnsi="Times New Roman" w:cs="Times New Roman"/>
                <w:bCs/>
                <w:sz w:val="24"/>
                <w:szCs w:val="24"/>
              </w:rPr>
              <w:t>ОК 04</w:t>
            </w:r>
          </w:p>
          <w:p w:rsidR="00771C2E" w:rsidRDefault="00771C2E" w:rsidP="005348BB">
            <w:pPr>
              <w:rPr>
                <w:rFonts w:ascii="Times New Roman" w:hAnsi="Times New Roman" w:cs="Times New Roman"/>
                <w:bCs/>
                <w:sz w:val="24"/>
                <w:szCs w:val="24"/>
              </w:rPr>
            </w:pPr>
            <w:r>
              <w:rPr>
                <w:rFonts w:ascii="Times New Roman" w:hAnsi="Times New Roman" w:cs="Times New Roman"/>
                <w:bCs/>
                <w:sz w:val="24"/>
                <w:szCs w:val="24"/>
              </w:rPr>
              <w:t>ОК 05</w:t>
            </w:r>
          </w:p>
          <w:p w:rsidR="00771C2E" w:rsidRDefault="00771C2E" w:rsidP="005348BB">
            <w:pPr>
              <w:rPr>
                <w:rFonts w:ascii="Times New Roman" w:hAnsi="Times New Roman" w:cs="Times New Roman"/>
                <w:bCs/>
                <w:sz w:val="24"/>
                <w:szCs w:val="24"/>
              </w:rPr>
            </w:pPr>
            <w:r>
              <w:rPr>
                <w:rFonts w:ascii="Times New Roman" w:hAnsi="Times New Roman" w:cs="Times New Roman"/>
                <w:bCs/>
                <w:sz w:val="24"/>
                <w:szCs w:val="24"/>
              </w:rPr>
              <w:t>ОК 09</w:t>
            </w:r>
          </w:p>
          <w:p w:rsidR="00771C2E" w:rsidRDefault="00771C2E" w:rsidP="0060683E">
            <w:pPr>
              <w:widowControl w:val="0"/>
              <w:spacing w:before="72" w:after="360"/>
              <w:ind w:firstLine="284"/>
              <w:jc w:val="both"/>
              <w:rPr>
                <w:rFonts w:ascii="Times New Roman" w:hAnsi="Times New Roman" w:cs="Times New Roman"/>
                <w:color w:val="0D0D0D"/>
              </w:rPr>
            </w:pPr>
          </w:p>
        </w:tc>
      </w:tr>
      <w:tr w:rsidR="00771C2E" w:rsidTr="005348BB">
        <w:trPr>
          <w:trHeight w:val="378"/>
        </w:trPr>
        <w:tc>
          <w:tcPr>
            <w:tcW w:w="578" w:type="pct"/>
            <w:vMerge/>
            <w:tcBorders>
              <w:left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60683E">
            <w:pPr>
              <w:tabs>
                <w:tab w:val="left" w:pos="312"/>
              </w:tabs>
              <w:spacing w:before="72" w:after="360"/>
              <w:jc w:val="both"/>
              <w:rPr>
                <w:rFonts w:ascii="Times New Roman" w:hAnsi="Times New Roman" w:cs="Times New Roman"/>
                <w:b/>
                <w:bCs/>
                <w:color w:val="0D0D0D"/>
              </w:rPr>
            </w:pPr>
            <w:r>
              <w:rPr>
                <w:rFonts w:ascii="Times New Roman" w:hAnsi="Times New Roman" w:cs="Times New Roman"/>
                <w:b/>
                <w:bCs/>
                <w:color w:val="0D0D0D"/>
              </w:rPr>
              <w:t>В том числе практических занятий и лабораторных работ</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tabs>
                <w:tab w:val="left" w:pos="312"/>
              </w:tabs>
              <w:spacing w:before="72" w:after="360"/>
              <w:jc w:val="center"/>
              <w:rPr>
                <w:rFonts w:ascii="Times New Roman" w:hAnsi="Times New Roman" w:cs="Times New Roman"/>
                <w:b/>
                <w:bCs/>
                <w:color w:val="0D0D0D"/>
              </w:rPr>
            </w:pPr>
            <w:r>
              <w:rPr>
                <w:rFonts w:ascii="Times New Roman" w:hAnsi="Times New Roman" w:cs="Times New Roman"/>
                <w:b/>
                <w:bCs/>
                <w:color w:val="0D0D0D"/>
              </w:rPr>
              <w:t>2</w:t>
            </w:r>
          </w:p>
        </w:tc>
        <w:tc>
          <w:tcPr>
            <w:tcW w:w="571" w:type="pct"/>
            <w:vMerge/>
            <w:tcBorders>
              <w:left w:val="single" w:sz="4" w:space="0" w:color="auto"/>
              <w:right w:val="single" w:sz="4" w:space="0" w:color="auto"/>
            </w:tcBorders>
          </w:tcPr>
          <w:p w:rsidR="00771C2E" w:rsidRDefault="00771C2E" w:rsidP="005D6B90">
            <w:pPr>
              <w:tabs>
                <w:tab w:val="left" w:pos="312"/>
              </w:tabs>
              <w:spacing w:before="72" w:after="360"/>
              <w:jc w:val="both"/>
              <w:rPr>
                <w:rFonts w:ascii="Times New Roman" w:hAnsi="Times New Roman" w:cs="Times New Roman"/>
                <w:b/>
                <w:bCs/>
                <w:color w:val="0D0D0D"/>
              </w:rPr>
            </w:pPr>
          </w:p>
        </w:tc>
      </w:tr>
      <w:tr w:rsidR="00771C2E" w:rsidTr="005348BB">
        <w:trPr>
          <w:trHeight w:val="855"/>
        </w:trPr>
        <w:tc>
          <w:tcPr>
            <w:tcW w:w="578" w:type="pct"/>
            <w:vMerge/>
            <w:tcBorders>
              <w:left w:val="single" w:sz="4" w:space="0" w:color="auto"/>
              <w:right w:val="single" w:sz="4" w:space="0" w:color="auto"/>
            </w:tcBorders>
            <w:vAlign w:val="center"/>
            <w:hideMark/>
          </w:tcPr>
          <w:p w:rsidR="00771C2E" w:rsidRDefault="00771C2E"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hideMark/>
          </w:tcPr>
          <w:p w:rsidR="00771C2E" w:rsidRDefault="00771C2E" w:rsidP="003A3A2F">
            <w:pPr>
              <w:tabs>
                <w:tab w:val="left" w:pos="312"/>
              </w:tabs>
              <w:spacing w:before="72" w:after="360"/>
              <w:jc w:val="both"/>
              <w:rPr>
                <w:rFonts w:ascii="Times New Roman" w:hAnsi="Times New Roman" w:cs="Times New Roman"/>
                <w:color w:val="0D0D0D"/>
              </w:rPr>
            </w:pPr>
            <w:r w:rsidRPr="00954A15">
              <w:rPr>
                <w:rFonts w:ascii="Times New Roman" w:hAnsi="Times New Roman" w:cs="Times New Roman"/>
                <w:b/>
                <w:color w:val="0D0D0D"/>
              </w:rPr>
              <w:t>Практическое занятие 18.</w:t>
            </w:r>
            <w:r>
              <w:rPr>
                <w:rFonts w:ascii="Times New Roman" w:hAnsi="Times New Roman" w:cs="Times New Roman"/>
                <w:color w:val="0D0D0D"/>
              </w:rPr>
              <w:t xml:space="preserve"> Анализ методов и технологий предупреждения профессионального выгорания у специалистов, работающих в условиях инклюзии.</w:t>
            </w:r>
          </w:p>
        </w:tc>
        <w:tc>
          <w:tcPr>
            <w:tcW w:w="516" w:type="pct"/>
            <w:tcBorders>
              <w:top w:val="single" w:sz="4" w:space="0" w:color="auto"/>
              <w:left w:val="single" w:sz="4" w:space="0" w:color="auto"/>
              <w:bottom w:val="single" w:sz="4" w:space="0" w:color="auto"/>
              <w:right w:val="single" w:sz="4" w:space="0" w:color="auto"/>
            </w:tcBorders>
          </w:tcPr>
          <w:p w:rsidR="00771C2E" w:rsidRDefault="00BE02F9" w:rsidP="00771C2E">
            <w:pPr>
              <w:tabs>
                <w:tab w:val="left" w:pos="312"/>
              </w:tabs>
              <w:spacing w:before="72" w:after="360"/>
              <w:jc w:val="center"/>
              <w:rPr>
                <w:rFonts w:ascii="Times New Roman" w:hAnsi="Times New Roman" w:cs="Times New Roman"/>
                <w:color w:val="0D0D0D"/>
              </w:rPr>
            </w:pPr>
            <w:r>
              <w:rPr>
                <w:rFonts w:ascii="Times New Roman" w:hAnsi="Times New Roman" w:cs="Times New Roman"/>
                <w:color w:val="0D0D0D"/>
              </w:rPr>
              <w:t>2</w:t>
            </w:r>
          </w:p>
        </w:tc>
        <w:tc>
          <w:tcPr>
            <w:tcW w:w="571" w:type="pct"/>
            <w:vMerge/>
            <w:tcBorders>
              <w:left w:val="single" w:sz="4" w:space="0" w:color="auto"/>
              <w:bottom w:val="single" w:sz="4" w:space="0" w:color="auto"/>
              <w:right w:val="single" w:sz="4" w:space="0" w:color="auto"/>
            </w:tcBorders>
          </w:tcPr>
          <w:p w:rsidR="00771C2E" w:rsidRDefault="00771C2E" w:rsidP="0060683E">
            <w:pPr>
              <w:tabs>
                <w:tab w:val="left" w:pos="312"/>
              </w:tabs>
              <w:spacing w:before="72" w:after="360"/>
              <w:jc w:val="both"/>
              <w:rPr>
                <w:rFonts w:ascii="Times New Roman" w:hAnsi="Times New Roman" w:cs="Times New Roman"/>
                <w:color w:val="0D0D0D"/>
              </w:rPr>
            </w:pPr>
          </w:p>
        </w:tc>
      </w:tr>
      <w:tr w:rsidR="00954A15" w:rsidTr="005348BB">
        <w:trPr>
          <w:trHeight w:val="681"/>
        </w:trPr>
        <w:tc>
          <w:tcPr>
            <w:tcW w:w="578" w:type="pct"/>
            <w:vMerge/>
            <w:tcBorders>
              <w:left w:val="single" w:sz="4" w:space="0" w:color="auto"/>
              <w:bottom w:val="single" w:sz="4" w:space="0" w:color="auto"/>
              <w:right w:val="single" w:sz="4" w:space="0" w:color="auto"/>
            </w:tcBorders>
            <w:vAlign w:val="center"/>
          </w:tcPr>
          <w:p w:rsidR="00954A15" w:rsidRDefault="00954A15" w:rsidP="0060683E">
            <w:pPr>
              <w:spacing w:before="72" w:after="360"/>
              <w:rPr>
                <w:rFonts w:ascii="Times New Roman" w:hAnsi="Times New Roman" w:cs="Times New Roman"/>
                <w:b/>
                <w:color w:val="0D0D0D"/>
              </w:rPr>
            </w:pPr>
          </w:p>
        </w:tc>
        <w:tc>
          <w:tcPr>
            <w:tcW w:w="3335" w:type="pct"/>
            <w:tcBorders>
              <w:top w:val="single" w:sz="4" w:space="0" w:color="auto"/>
              <w:left w:val="single" w:sz="4" w:space="0" w:color="auto"/>
              <w:bottom w:val="single" w:sz="4" w:space="0" w:color="auto"/>
              <w:right w:val="single" w:sz="4" w:space="0" w:color="auto"/>
            </w:tcBorders>
          </w:tcPr>
          <w:p w:rsidR="00954A15" w:rsidRPr="00954A15" w:rsidRDefault="00954A15" w:rsidP="003A3A2F">
            <w:pPr>
              <w:tabs>
                <w:tab w:val="left" w:pos="312"/>
              </w:tabs>
              <w:spacing w:before="72" w:after="360"/>
              <w:jc w:val="both"/>
              <w:rPr>
                <w:rFonts w:ascii="Times New Roman" w:hAnsi="Times New Roman" w:cs="Times New Roman"/>
                <w:b/>
                <w:color w:val="0D0D0D"/>
              </w:rPr>
            </w:pPr>
            <w:r>
              <w:rPr>
                <w:rFonts w:ascii="Times New Roman" w:hAnsi="Times New Roman" w:cs="Times New Roman"/>
                <w:b/>
                <w:color w:val="0D0D0D"/>
              </w:rPr>
              <w:t xml:space="preserve">Дифференцированный зачет </w:t>
            </w:r>
          </w:p>
        </w:tc>
        <w:tc>
          <w:tcPr>
            <w:tcW w:w="516" w:type="pct"/>
            <w:tcBorders>
              <w:top w:val="single" w:sz="4" w:space="0" w:color="auto"/>
              <w:left w:val="single" w:sz="4" w:space="0" w:color="auto"/>
              <w:bottom w:val="single" w:sz="4" w:space="0" w:color="auto"/>
              <w:right w:val="single" w:sz="4" w:space="0" w:color="auto"/>
            </w:tcBorders>
          </w:tcPr>
          <w:p w:rsidR="00954A15" w:rsidRPr="00954A15" w:rsidRDefault="00954A15" w:rsidP="00771C2E">
            <w:pPr>
              <w:tabs>
                <w:tab w:val="left" w:pos="312"/>
              </w:tabs>
              <w:spacing w:before="72" w:after="360"/>
              <w:jc w:val="center"/>
              <w:rPr>
                <w:rFonts w:ascii="Times New Roman" w:hAnsi="Times New Roman" w:cs="Times New Roman"/>
                <w:b/>
                <w:color w:val="0D0D0D"/>
              </w:rPr>
            </w:pPr>
            <w:r w:rsidRPr="00954A15">
              <w:rPr>
                <w:rFonts w:ascii="Times New Roman" w:hAnsi="Times New Roman" w:cs="Times New Roman"/>
                <w:b/>
                <w:color w:val="0D0D0D"/>
              </w:rPr>
              <w:t>2</w:t>
            </w:r>
          </w:p>
        </w:tc>
        <w:tc>
          <w:tcPr>
            <w:tcW w:w="571" w:type="pct"/>
            <w:tcBorders>
              <w:top w:val="single" w:sz="4" w:space="0" w:color="auto"/>
              <w:left w:val="single" w:sz="4" w:space="0" w:color="auto"/>
              <w:bottom w:val="single" w:sz="4" w:space="0" w:color="auto"/>
              <w:right w:val="single" w:sz="4" w:space="0" w:color="auto"/>
            </w:tcBorders>
          </w:tcPr>
          <w:p w:rsidR="00954A15" w:rsidRDefault="00954A15" w:rsidP="0060683E">
            <w:pPr>
              <w:tabs>
                <w:tab w:val="left" w:pos="312"/>
              </w:tabs>
              <w:spacing w:before="72" w:after="360"/>
              <w:jc w:val="both"/>
              <w:rPr>
                <w:rFonts w:ascii="Times New Roman" w:hAnsi="Times New Roman" w:cs="Times New Roman"/>
                <w:color w:val="0D0D0D"/>
              </w:rPr>
            </w:pPr>
          </w:p>
        </w:tc>
      </w:tr>
    </w:tbl>
    <w:p w:rsidR="006E19DC" w:rsidRDefault="006E19DC" w:rsidP="00B67E79">
      <w:pPr>
        <w:spacing w:beforeLines="30" w:before="72" w:afterLines="150" w:after="360" w:line="360" w:lineRule="auto"/>
        <w:jc w:val="both"/>
        <w:rPr>
          <w:rFonts w:ascii="Times New Roman" w:hAnsi="Times New Roman" w:cs="Times New Roman"/>
          <w:sz w:val="24"/>
          <w:szCs w:val="24"/>
        </w:rPr>
        <w:sectPr w:rsidR="006E19DC" w:rsidSect="005348BB">
          <w:pgSz w:w="16838" w:h="11906" w:orient="landscape"/>
          <w:pgMar w:top="993" w:right="1134" w:bottom="851" w:left="1134" w:header="709" w:footer="709" w:gutter="0"/>
          <w:cols w:space="708"/>
          <w:docGrid w:linePitch="360"/>
        </w:sectPr>
      </w:pPr>
    </w:p>
    <w:p w:rsidR="00893230" w:rsidRDefault="00893230" w:rsidP="00893230">
      <w:pPr>
        <w:pStyle w:val="15"/>
        <w:spacing w:before="72" w:after="360"/>
        <w:rPr>
          <w:rFonts w:ascii="Times New Roman" w:hAnsi="Times New Roman"/>
        </w:rPr>
      </w:pPr>
      <w:r>
        <w:rPr>
          <w:rFonts w:ascii="Times New Roman" w:hAnsi="Times New Roman"/>
        </w:rPr>
        <w:lastRenderedPageBreak/>
        <w:t>3. Условия реализации ДИСЦИПЛИНЫ</w:t>
      </w:r>
    </w:p>
    <w:p w:rsidR="00893230" w:rsidRPr="0062441F" w:rsidRDefault="00893230" w:rsidP="00893230">
      <w:pPr>
        <w:pStyle w:val="111"/>
        <w:spacing w:before="72" w:after="360"/>
        <w:rPr>
          <w:rFonts w:ascii="Times New Roman" w:hAnsi="Times New Roman"/>
          <w:color w:val="auto"/>
        </w:rPr>
      </w:pPr>
      <w:r w:rsidRPr="0062441F">
        <w:rPr>
          <w:rFonts w:ascii="Times New Roman" w:hAnsi="Times New Roman"/>
          <w:color w:val="auto"/>
        </w:rPr>
        <w:t>3.1. Материально-техническое обеспечение</w:t>
      </w:r>
    </w:p>
    <w:p w:rsidR="00893230" w:rsidRPr="00420559" w:rsidRDefault="00893230" w:rsidP="00420559">
      <w:pPr>
        <w:suppressAutoHyphens/>
        <w:spacing w:before="72" w:after="360"/>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Pr>
          <w:rFonts w:ascii="Times New Roman" w:hAnsi="Times New Roman"/>
          <w:bCs/>
          <w:sz w:val="24"/>
          <w:szCs w:val="24"/>
        </w:rPr>
        <w:t>«</w:t>
      </w:r>
      <w:r w:rsidR="0062441F">
        <w:rPr>
          <w:rFonts w:ascii="Times New Roman" w:hAnsi="Times New Roman"/>
          <w:bCs/>
          <w:sz w:val="24"/>
          <w:szCs w:val="24"/>
        </w:rPr>
        <w:t>Гуманитарных и социально-экономических дисциплин</w:t>
      </w:r>
      <w:r>
        <w:rPr>
          <w:rFonts w:ascii="Times New Roman" w:hAnsi="Times New Roman"/>
          <w:bCs/>
          <w:i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ПОП-П</w:t>
      </w:r>
      <w:r>
        <w:rPr>
          <w:rFonts w:ascii="Times New Roman" w:hAnsi="Times New Roman" w:cs="Times New Roman"/>
          <w:bCs/>
          <w:sz w:val="24"/>
          <w:szCs w:val="24"/>
        </w:rPr>
        <w:t xml:space="preserve">. </w:t>
      </w:r>
    </w:p>
    <w:p w:rsidR="00893230" w:rsidRPr="0062441F" w:rsidRDefault="00893230" w:rsidP="00893230">
      <w:pPr>
        <w:pStyle w:val="111"/>
        <w:spacing w:before="72" w:after="360"/>
        <w:rPr>
          <w:rFonts w:ascii="Times New Roman" w:eastAsia="Times New Roman" w:hAnsi="Times New Roman"/>
          <w:color w:val="auto"/>
        </w:rPr>
      </w:pPr>
      <w:r w:rsidRPr="0062441F">
        <w:rPr>
          <w:rFonts w:ascii="Times New Roman" w:hAnsi="Times New Roman"/>
          <w:color w:val="auto"/>
        </w:rPr>
        <w:t>3.2. Учебно-методическое обеспечение</w:t>
      </w:r>
    </w:p>
    <w:p w:rsidR="00893230" w:rsidRDefault="00893230" w:rsidP="00893230">
      <w:pPr>
        <w:pStyle w:val="a8"/>
        <w:spacing w:before="72" w:after="360" w:line="276" w:lineRule="auto"/>
        <w:ind w:left="0" w:firstLine="709"/>
        <w:jc w:val="both"/>
        <w:rPr>
          <w:rFonts w:ascii="Times New Roman" w:hAnsi="Times New Roman"/>
          <w:bCs/>
          <w:sz w:val="24"/>
          <w:szCs w:val="24"/>
        </w:rPr>
      </w:pPr>
      <w:r>
        <w:rPr>
          <w:rFonts w:ascii="Times New Roman" w:hAnsi="Times New Roman"/>
          <w:bCs/>
          <w:sz w:val="24"/>
          <w:szCs w:val="24"/>
        </w:rPr>
        <w:t>Для реализации программы библиотечный фонд образовательной организации должен иметь п</w:t>
      </w:r>
      <w:r>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893230" w:rsidRDefault="00893230" w:rsidP="00893230">
      <w:pPr>
        <w:pStyle w:val="a8"/>
        <w:spacing w:before="72" w:after="360" w:line="276" w:lineRule="auto"/>
        <w:ind w:left="0" w:firstLine="709"/>
        <w:jc w:val="both"/>
        <w:rPr>
          <w:rFonts w:ascii="Times New Roman" w:hAnsi="Times New Roman"/>
          <w:bCs/>
          <w:sz w:val="24"/>
          <w:szCs w:val="24"/>
        </w:rPr>
      </w:pPr>
    </w:p>
    <w:p w:rsidR="00893230" w:rsidRDefault="00893230" w:rsidP="00893230">
      <w:pPr>
        <w:pStyle w:val="a8"/>
        <w:spacing w:before="72" w:after="360"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1.Богданова, Т. Г. Основы специальной педагогики и специальной психологии. Сурдопсихология : учебник для среднего профессионального образования / Т. Г. Богданова. — 2-е</w:t>
      </w:r>
      <w:r w:rsidR="00420559">
        <w:rPr>
          <w:rFonts w:ascii="Times New Roman" w:hAnsi="Times New Roman" w:cs="Times New Roman"/>
          <w:bCs/>
          <w:iCs/>
          <w:sz w:val="24"/>
          <w:szCs w:val="24"/>
        </w:rPr>
        <w:t xml:space="preserve"> изд., перераб. и доп. — Москва</w:t>
      </w:r>
      <w:r>
        <w:rPr>
          <w:rFonts w:ascii="Times New Roman" w:hAnsi="Times New Roman" w:cs="Times New Roman"/>
          <w:bCs/>
          <w:iCs/>
          <w:sz w:val="24"/>
          <w:szCs w:val="24"/>
        </w:rPr>
        <w:t xml:space="preserve">: Издательство Юрайт, 2023. — 235 с. — (Профессиональное образование). — </w:t>
      </w:r>
      <w:r w:rsidR="00420559">
        <w:rPr>
          <w:rFonts w:ascii="Times New Roman" w:hAnsi="Times New Roman" w:cs="Times New Roman"/>
          <w:bCs/>
          <w:iCs/>
          <w:sz w:val="24"/>
          <w:szCs w:val="24"/>
        </w:rPr>
        <w:t>ISBN 978-5-534-09112-0. — Текст</w:t>
      </w:r>
      <w:r>
        <w:rPr>
          <w:rFonts w:ascii="Times New Roman" w:hAnsi="Times New Roman" w:cs="Times New Roman"/>
          <w:bCs/>
          <w:iCs/>
          <w:sz w:val="24"/>
          <w:szCs w:val="24"/>
        </w:rPr>
        <w:t>: электронный // Образовательная платформа Юрайт [сайт]. — URL: https://urait.ru/bcode/515847</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2.Богданова, Т. Г. Педа</w:t>
      </w:r>
      <w:r w:rsidR="00420559">
        <w:rPr>
          <w:rFonts w:ascii="Times New Roman" w:hAnsi="Times New Roman" w:cs="Times New Roman"/>
          <w:bCs/>
          <w:iCs/>
          <w:sz w:val="24"/>
          <w:szCs w:val="24"/>
        </w:rPr>
        <w:t>гогика инклюзивного образования</w:t>
      </w:r>
      <w:r>
        <w:rPr>
          <w:rFonts w:ascii="Times New Roman" w:hAnsi="Times New Roman" w:cs="Times New Roman"/>
          <w:bCs/>
          <w:iCs/>
          <w:sz w:val="24"/>
          <w:szCs w:val="24"/>
        </w:rPr>
        <w:t>: учебник / Т.Г. Богданова, А.А. Г</w:t>
      </w:r>
      <w:r w:rsidR="00420559">
        <w:rPr>
          <w:rFonts w:ascii="Times New Roman" w:hAnsi="Times New Roman" w:cs="Times New Roman"/>
          <w:bCs/>
          <w:iCs/>
          <w:sz w:val="24"/>
          <w:szCs w:val="24"/>
        </w:rPr>
        <w:t>усейнова, Н.М. Назарова [и др.]</w:t>
      </w:r>
      <w:r>
        <w:rPr>
          <w:rFonts w:ascii="Times New Roman" w:hAnsi="Times New Roman" w:cs="Times New Roman"/>
          <w:bCs/>
          <w:iCs/>
          <w:sz w:val="24"/>
          <w:szCs w:val="24"/>
        </w:rPr>
        <w:t>; по</w:t>
      </w:r>
      <w:r w:rsidR="00420559">
        <w:rPr>
          <w:rFonts w:ascii="Times New Roman" w:hAnsi="Times New Roman" w:cs="Times New Roman"/>
          <w:bCs/>
          <w:iCs/>
          <w:sz w:val="24"/>
          <w:szCs w:val="24"/>
        </w:rPr>
        <w:t>д ред. Н.М. Назаровой. — Москва</w:t>
      </w:r>
      <w:r>
        <w:rPr>
          <w:rFonts w:ascii="Times New Roman" w:hAnsi="Times New Roman" w:cs="Times New Roman"/>
          <w:bCs/>
          <w:iCs/>
          <w:sz w:val="24"/>
          <w:szCs w:val="24"/>
        </w:rPr>
        <w:t xml:space="preserve">: ИНФРА-М, 2024. — 335 с. — (Среднее профессиональное образование). - </w:t>
      </w:r>
      <w:r w:rsidR="00420559">
        <w:rPr>
          <w:rFonts w:ascii="Times New Roman" w:hAnsi="Times New Roman" w:cs="Times New Roman"/>
          <w:bCs/>
          <w:iCs/>
          <w:sz w:val="24"/>
          <w:szCs w:val="24"/>
        </w:rPr>
        <w:t>ISBN 978-5-16-013993-7. - Текст</w:t>
      </w:r>
      <w:r>
        <w:rPr>
          <w:rFonts w:ascii="Times New Roman" w:hAnsi="Times New Roman" w:cs="Times New Roman"/>
          <w:bCs/>
          <w:iCs/>
          <w:sz w:val="24"/>
          <w:szCs w:val="24"/>
        </w:rPr>
        <w:t>: электронный. - URL: https://znanium.com/catalog/product/2100008</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3.Бойков, Д. И. Обучение и организация различных видов деятельности общени</w:t>
      </w:r>
      <w:r w:rsidR="00B67E79">
        <w:rPr>
          <w:rFonts w:ascii="Times New Roman" w:hAnsi="Times New Roman" w:cs="Times New Roman"/>
          <w:bCs/>
          <w:iCs/>
          <w:sz w:val="24"/>
          <w:szCs w:val="24"/>
        </w:rPr>
        <w:t>я детей с проблемами в развитии</w:t>
      </w:r>
      <w:r>
        <w:rPr>
          <w:rFonts w:ascii="Times New Roman" w:hAnsi="Times New Roman" w:cs="Times New Roman"/>
          <w:bCs/>
          <w:iCs/>
          <w:sz w:val="24"/>
          <w:szCs w:val="24"/>
        </w:rPr>
        <w:t xml:space="preserve">: учебное пособие для среднего профессионального образования / Д. И. Бойков, С. </w:t>
      </w:r>
      <w:r w:rsidR="00B67E79">
        <w:rPr>
          <w:rFonts w:ascii="Times New Roman" w:hAnsi="Times New Roman" w:cs="Times New Roman"/>
          <w:bCs/>
          <w:iCs/>
          <w:sz w:val="24"/>
          <w:szCs w:val="24"/>
        </w:rPr>
        <w:t>В. Бойкова. — 2-е изд. — Москва</w:t>
      </w:r>
      <w:r>
        <w:rPr>
          <w:rFonts w:ascii="Times New Roman" w:hAnsi="Times New Roman" w:cs="Times New Roman"/>
          <w:bCs/>
          <w:iCs/>
          <w:sz w:val="24"/>
          <w:szCs w:val="24"/>
        </w:rPr>
        <w:t xml:space="preserve">: Издательство Юрайт, 2023. — 153 с. — (Профессиональное образование). — </w:t>
      </w:r>
      <w:r w:rsidR="001C276E">
        <w:rPr>
          <w:rFonts w:ascii="Times New Roman" w:hAnsi="Times New Roman" w:cs="Times New Roman"/>
          <w:bCs/>
          <w:iCs/>
          <w:sz w:val="24"/>
          <w:szCs w:val="24"/>
        </w:rPr>
        <w:t>ISBN 978-5-534-13325-7. — Текст</w:t>
      </w:r>
      <w:r>
        <w:rPr>
          <w:rFonts w:ascii="Times New Roman" w:hAnsi="Times New Roman" w:cs="Times New Roman"/>
          <w:bCs/>
          <w:iCs/>
          <w:sz w:val="24"/>
          <w:szCs w:val="24"/>
        </w:rPr>
        <w:t>: электронный // Образовательная платформа Юрайт [сайт]. — URL: https://urait.ru/bcode/518497</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4.Глухов, В. П. Основы специальной педа</w:t>
      </w:r>
      <w:r w:rsidR="001C276E">
        <w:rPr>
          <w:rFonts w:ascii="Times New Roman" w:hAnsi="Times New Roman" w:cs="Times New Roman"/>
          <w:bCs/>
          <w:iCs/>
          <w:sz w:val="24"/>
          <w:szCs w:val="24"/>
        </w:rPr>
        <w:t>гогики и специальной психологии</w:t>
      </w:r>
      <w:r>
        <w:rPr>
          <w:rFonts w:ascii="Times New Roman" w:hAnsi="Times New Roman" w:cs="Times New Roman"/>
          <w:bCs/>
          <w:iCs/>
          <w:sz w:val="24"/>
          <w:szCs w:val="24"/>
        </w:rPr>
        <w:t xml:space="preserve">: учебник для среднего профессионального образования / В. П. Глухов. — </w:t>
      </w:r>
      <w:r w:rsidR="001C276E">
        <w:rPr>
          <w:rFonts w:ascii="Times New Roman" w:hAnsi="Times New Roman" w:cs="Times New Roman"/>
          <w:bCs/>
          <w:iCs/>
          <w:sz w:val="24"/>
          <w:szCs w:val="24"/>
        </w:rPr>
        <w:t>3-е изд., испр. и доп. — Москва</w:t>
      </w:r>
      <w:r>
        <w:rPr>
          <w:rFonts w:ascii="Times New Roman" w:hAnsi="Times New Roman" w:cs="Times New Roman"/>
          <w:bCs/>
          <w:iCs/>
          <w:sz w:val="24"/>
          <w:szCs w:val="24"/>
        </w:rPr>
        <w:t xml:space="preserve">: Издательство Юрайт, 2023. — 323 с. — (Профессиональное образование). — </w:t>
      </w:r>
      <w:r w:rsidR="001C276E">
        <w:rPr>
          <w:rFonts w:ascii="Times New Roman" w:hAnsi="Times New Roman" w:cs="Times New Roman"/>
          <w:bCs/>
          <w:iCs/>
          <w:sz w:val="24"/>
          <w:szCs w:val="24"/>
        </w:rPr>
        <w:t>ISBN 978-5-534-13973-0. — Текст</w:t>
      </w:r>
      <w:r>
        <w:rPr>
          <w:rFonts w:ascii="Times New Roman" w:hAnsi="Times New Roman" w:cs="Times New Roman"/>
          <w:bCs/>
          <w:iCs/>
          <w:sz w:val="24"/>
          <w:szCs w:val="24"/>
        </w:rPr>
        <w:t>: электронный // Образовательная платформа Юрайт [сайт]. — URL: https://urait.ru/bcode/517221</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5.Колесникова, Г. И. Основы специальной педа</w:t>
      </w:r>
      <w:r w:rsidR="001C276E">
        <w:rPr>
          <w:rFonts w:ascii="Times New Roman" w:hAnsi="Times New Roman" w:cs="Times New Roman"/>
          <w:bCs/>
          <w:iCs/>
          <w:sz w:val="24"/>
          <w:szCs w:val="24"/>
        </w:rPr>
        <w:t>гогики и специальной психологии</w:t>
      </w:r>
      <w:r>
        <w:rPr>
          <w:rFonts w:ascii="Times New Roman" w:hAnsi="Times New Roman" w:cs="Times New Roman"/>
          <w:bCs/>
          <w:iCs/>
          <w:sz w:val="24"/>
          <w:szCs w:val="24"/>
        </w:rPr>
        <w:t>: учебное пособие для среднего профессионального образования / Г. И. Колесникова. — 3-е</w:t>
      </w:r>
      <w:r w:rsidR="001C276E">
        <w:rPr>
          <w:rFonts w:ascii="Times New Roman" w:hAnsi="Times New Roman" w:cs="Times New Roman"/>
          <w:bCs/>
          <w:iCs/>
          <w:sz w:val="24"/>
          <w:szCs w:val="24"/>
        </w:rPr>
        <w:t xml:space="preserve"> изд., перераб. и доп. — Москва</w:t>
      </w:r>
      <w:r>
        <w:rPr>
          <w:rFonts w:ascii="Times New Roman" w:hAnsi="Times New Roman" w:cs="Times New Roman"/>
          <w:bCs/>
          <w:iCs/>
          <w:sz w:val="24"/>
          <w:szCs w:val="24"/>
        </w:rPr>
        <w:t xml:space="preserve">: Издательство Юрайт, 2023. — 176 с. — (Профессиональное </w:t>
      </w:r>
      <w:r>
        <w:rPr>
          <w:rFonts w:ascii="Times New Roman" w:hAnsi="Times New Roman" w:cs="Times New Roman"/>
          <w:bCs/>
          <w:iCs/>
          <w:sz w:val="24"/>
          <w:szCs w:val="24"/>
        </w:rPr>
        <w:lastRenderedPageBreak/>
        <w:t xml:space="preserve">образование). — </w:t>
      </w:r>
      <w:r w:rsidR="001C276E">
        <w:rPr>
          <w:rFonts w:ascii="Times New Roman" w:hAnsi="Times New Roman" w:cs="Times New Roman"/>
          <w:bCs/>
          <w:iCs/>
          <w:sz w:val="24"/>
          <w:szCs w:val="24"/>
        </w:rPr>
        <w:t>ISBN 978-5-534-07973-9. — Текст</w:t>
      </w:r>
      <w:r>
        <w:rPr>
          <w:rFonts w:ascii="Times New Roman" w:hAnsi="Times New Roman" w:cs="Times New Roman"/>
          <w:bCs/>
          <w:iCs/>
          <w:sz w:val="24"/>
          <w:szCs w:val="24"/>
        </w:rPr>
        <w:t>: электронный // Образовательная платформа Юрайт [сайт]. — URL: https://urait.ru/bcode/516881</w:t>
      </w:r>
    </w:p>
    <w:p w:rsidR="00893230" w:rsidRDefault="00893230" w:rsidP="00893230">
      <w:pPr>
        <w:spacing w:before="72" w:after="360" w:line="276" w:lineRule="auto"/>
        <w:jc w:val="both"/>
        <w:rPr>
          <w:rFonts w:ascii="Times New Roman" w:hAnsi="Times New Roman" w:cs="Times New Roman"/>
          <w:bCs/>
          <w:iCs/>
          <w:sz w:val="24"/>
          <w:szCs w:val="24"/>
        </w:rPr>
      </w:pPr>
    </w:p>
    <w:p w:rsidR="00893230" w:rsidRPr="002F08CF" w:rsidRDefault="00893230" w:rsidP="002F08CF">
      <w:pPr>
        <w:suppressAutoHyphens/>
        <w:spacing w:before="72" w:after="360" w:line="276" w:lineRule="auto"/>
        <w:ind w:firstLine="709"/>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1.Колесникова, Г. И. Основы специальной психологии и специальной педагогики. Пс</w:t>
      </w:r>
      <w:r w:rsidR="001C276E">
        <w:rPr>
          <w:rFonts w:ascii="Times New Roman" w:hAnsi="Times New Roman" w:cs="Times New Roman"/>
          <w:bCs/>
          <w:iCs/>
          <w:sz w:val="24"/>
          <w:szCs w:val="24"/>
        </w:rPr>
        <w:t>ихокоррекция нарушений развития</w:t>
      </w:r>
      <w:r>
        <w:rPr>
          <w:rFonts w:ascii="Times New Roman" w:hAnsi="Times New Roman" w:cs="Times New Roman"/>
          <w:bCs/>
          <w:iCs/>
          <w:sz w:val="24"/>
          <w:szCs w:val="24"/>
        </w:rPr>
        <w:t>: учебное пособие для среднего профессионального образования / Г. И. Колесник</w:t>
      </w:r>
      <w:r w:rsidR="001C276E">
        <w:rPr>
          <w:rFonts w:ascii="Times New Roman" w:hAnsi="Times New Roman" w:cs="Times New Roman"/>
          <w:bCs/>
          <w:iCs/>
          <w:sz w:val="24"/>
          <w:szCs w:val="24"/>
        </w:rPr>
        <w:t>ова. — 2-е изд., стер. — Москва</w:t>
      </w:r>
      <w:r>
        <w:rPr>
          <w:rFonts w:ascii="Times New Roman" w:hAnsi="Times New Roman" w:cs="Times New Roman"/>
          <w:bCs/>
          <w:iCs/>
          <w:sz w:val="24"/>
          <w:szCs w:val="24"/>
        </w:rPr>
        <w:t xml:space="preserve">: Издательство Юрайт, 2023. — 215 с. — (Профессиональное образование). — </w:t>
      </w:r>
      <w:r w:rsidR="001C276E">
        <w:rPr>
          <w:rFonts w:ascii="Times New Roman" w:hAnsi="Times New Roman" w:cs="Times New Roman"/>
          <w:bCs/>
          <w:iCs/>
          <w:sz w:val="24"/>
          <w:szCs w:val="24"/>
        </w:rPr>
        <w:t>ISBN 978-5-534-09374-2. — Текст</w:t>
      </w:r>
      <w:r>
        <w:rPr>
          <w:rFonts w:ascii="Times New Roman" w:hAnsi="Times New Roman" w:cs="Times New Roman"/>
          <w:bCs/>
          <w:iCs/>
          <w:sz w:val="24"/>
          <w:szCs w:val="24"/>
        </w:rPr>
        <w:t xml:space="preserve">: электронный // Образовательная платформа Юрайт [сайт]. — URL: </w:t>
      </w:r>
      <w:hyperlink r:id="rId17" w:history="1">
        <w:r>
          <w:rPr>
            <w:rStyle w:val="a3"/>
            <w:rFonts w:ascii="Times New Roman" w:hAnsi="Times New Roman" w:cs="Times New Roman"/>
            <w:bCs/>
            <w:iCs/>
            <w:sz w:val="24"/>
            <w:szCs w:val="24"/>
          </w:rPr>
          <w:t>https://urait.ru/bcode/517222</w:t>
        </w:r>
      </w:hyperlink>
    </w:p>
    <w:p w:rsidR="00893230" w:rsidRDefault="00893230" w:rsidP="00893230">
      <w:pPr>
        <w:spacing w:before="72" w:after="360" w:line="276" w:lineRule="auto"/>
        <w:ind w:firstLine="709"/>
        <w:jc w:val="both"/>
        <w:rPr>
          <w:rFonts w:ascii="Times New Roman" w:hAnsi="Times New Roman" w:cs="Times New Roman"/>
          <w:bCs/>
          <w:iCs/>
          <w:sz w:val="24"/>
          <w:szCs w:val="24"/>
        </w:rPr>
      </w:pPr>
      <w:r>
        <w:rPr>
          <w:rFonts w:ascii="Times New Roman" w:hAnsi="Times New Roman" w:cs="Times New Roman"/>
          <w:bCs/>
          <w:iCs/>
          <w:sz w:val="24"/>
          <w:szCs w:val="24"/>
        </w:rPr>
        <w:t>2.Мардахае</w:t>
      </w:r>
      <w:r w:rsidR="001C276E">
        <w:rPr>
          <w:rFonts w:ascii="Times New Roman" w:hAnsi="Times New Roman" w:cs="Times New Roman"/>
          <w:bCs/>
          <w:iCs/>
          <w:sz w:val="24"/>
          <w:szCs w:val="24"/>
        </w:rPr>
        <w:t>в, Л. В. Специальная педагогика</w:t>
      </w:r>
      <w:r>
        <w:rPr>
          <w:rFonts w:ascii="Times New Roman" w:hAnsi="Times New Roman" w:cs="Times New Roman"/>
          <w:bCs/>
          <w:iCs/>
          <w:sz w:val="24"/>
          <w:szCs w:val="24"/>
        </w:rPr>
        <w:t>: учебник для среднего профессионального образо</w:t>
      </w:r>
      <w:r w:rsidR="001C276E">
        <w:rPr>
          <w:rFonts w:ascii="Times New Roman" w:hAnsi="Times New Roman" w:cs="Times New Roman"/>
          <w:bCs/>
          <w:iCs/>
          <w:sz w:val="24"/>
          <w:szCs w:val="24"/>
        </w:rPr>
        <w:t>вания / Л. В. Мардахаев [и др.]</w:t>
      </w:r>
      <w:r>
        <w:rPr>
          <w:rFonts w:ascii="Times New Roman" w:hAnsi="Times New Roman" w:cs="Times New Roman"/>
          <w:bCs/>
          <w:iCs/>
          <w:sz w:val="24"/>
          <w:szCs w:val="24"/>
        </w:rPr>
        <w:t>; под редакцией Л. В. Мардахаева</w:t>
      </w:r>
      <w:r w:rsidR="001C276E">
        <w:rPr>
          <w:rFonts w:ascii="Times New Roman" w:hAnsi="Times New Roman" w:cs="Times New Roman"/>
          <w:bCs/>
          <w:iCs/>
          <w:sz w:val="24"/>
          <w:szCs w:val="24"/>
        </w:rPr>
        <w:t>, Е. А. Орловой. — Москва</w:t>
      </w:r>
      <w:r>
        <w:rPr>
          <w:rFonts w:ascii="Times New Roman" w:hAnsi="Times New Roman" w:cs="Times New Roman"/>
          <w:bCs/>
          <w:iCs/>
          <w:sz w:val="24"/>
          <w:szCs w:val="24"/>
        </w:rPr>
        <w:t xml:space="preserve">: Издательство Юрайт, 2024. — 447 с. — (Профессиональное образование). — </w:t>
      </w:r>
      <w:r w:rsidR="006E19DC">
        <w:rPr>
          <w:rFonts w:ascii="Times New Roman" w:hAnsi="Times New Roman" w:cs="Times New Roman"/>
          <w:bCs/>
          <w:iCs/>
          <w:sz w:val="24"/>
          <w:szCs w:val="24"/>
        </w:rPr>
        <w:t>ISBN 978-5-534-03925-2. — Текст</w:t>
      </w:r>
      <w:r>
        <w:rPr>
          <w:rFonts w:ascii="Times New Roman" w:hAnsi="Times New Roman" w:cs="Times New Roman"/>
          <w:bCs/>
          <w:iCs/>
          <w:sz w:val="24"/>
          <w:szCs w:val="24"/>
        </w:rPr>
        <w:t xml:space="preserve">: электронный // Образовательная платформа Юрайт [сайт]. — URL: </w:t>
      </w:r>
      <w:hyperlink r:id="rId18" w:history="1">
        <w:r>
          <w:rPr>
            <w:rStyle w:val="a3"/>
            <w:rFonts w:ascii="Times New Roman" w:hAnsi="Times New Roman" w:cs="Times New Roman"/>
            <w:bCs/>
            <w:iCs/>
            <w:sz w:val="24"/>
            <w:szCs w:val="24"/>
          </w:rPr>
          <w:t>https://urait.ru/bcode/539151</w:t>
        </w:r>
      </w:hyperlink>
    </w:p>
    <w:p w:rsidR="002F08CF" w:rsidRDefault="002F08CF" w:rsidP="00893230">
      <w:pPr>
        <w:pStyle w:val="15"/>
        <w:spacing w:before="72" w:after="360"/>
        <w:rPr>
          <w:rFonts w:ascii="Times New Roman" w:hAnsi="Times New Roman"/>
        </w:rPr>
      </w:pPr>
    </w:p>
    <w:p w:rsidR="002F08CF" w:rsidRDefault="002F08CF" w:rsidP="00893230">
      <w:pPr>
        <w:pStyle w:val="15"/>
        <w:spacing w:before="72" w:after="360"/>
        <w:rPr>
          <w:rFonts w:ascii="Times New Roman" w:hAnsi="Times New Roman"/>
        </w:rPr>
      </w:pPr>
    </w:p>
    <w:p w:rsidR="002F08CF" w:rsidRPr="00420559" w:rsidRDefault="00420559" w:rsidP="00420559">
      <w:pPr>
        <w:spacing w:beforeLines="30" w:before="72" w:afterLines="150" w:after="360" w:line="360" w:lineRule="auto"/>
        <w:ind w:firstLine="567"/>
        <w:jc w:val="both"/>
        <w:rPr>
          <w:rFonts w:ascii="Times New Roman" w:eastAsia="Segoe UI" w:hAnsi="Times New Roman" w:cs="Times New Roman"/>
          <w:b/>
          <w:bCs/>
          <w:caps/>
          <w:kern w:val="32"/>
          <w:sz w:val="24"/>
          <w:szCs w:val="24"/>
          <w:lang w:eastAsia="ru-RU"/>
        </w:rPr>
      </w:pPr>
      <w:r>
        <w:rPr>
          <w:rFonts w:ascii="Times New Roman" w:hAnsi="Times New Roman"/>
        </w:rPr>
        <w:br w:type="page"/>
      </w:r>
    </w:p>
    <w:p w:rsidR="00893230" w:rsidRDefault="00893230" w:rsidP="00893230">
      <w:pPr>
        <w:pStyle w:val="15"/>
        <w:spacing w:before="72" w:after="360"/>
        <w:rPr>
          <w:rFonts w:ascii="Times New Roman" w:hAnsi="Times New Roman"/>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p w:rsidR="00893230" w:rsidRDefault="00893230" w:rsidP="00893230">
      <w:pPr>
        <w:pStyle w:val="15"/>
        <w:spacing w:before="72" w:after="360"/>
        <w:rPr>
          <w:rFonts w:ascii="Times New Roman" w:hAnsi="Times New Roman"/>
        </w:rPr>
      </w:pP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936"/>
        <w:gridCol w:w="3379"/>
        <w:gridCol w:w="2296"/>
      </w:tblGrid>
      <w:tr w:rsidR="00893230" w:rsidTr="00893230">
        <w:tc>
          <w:tcPr>
            <w:tcW w:w="3936" w:type="dxa"/>
            <w:tcBorders>
              <w:top w:val="single" w:sz="4" w:space="0" w:color="auto"/>
              <w:left w:val="single" w:sz="4" w:space="0" w:color="auto"/>
              <w:bottom w:val="single" w:sz="4" w:space="0" w:color="auto"/>
              <w:right w:val="single" w:sz="4" w:space="0" w:color="auto"/>
            </w:tcBorders>
            <w:vAlign w:val="center"/>
            <w:hideMark/>
          </w:tcPr>
          <w:p w:rsidR="00893230" w:rsidRDefault="00893230">
            <w:pPr>
              <w:tabs>
                <w:tab w:val="left" w:pos="1134"/>
              </w:tabs>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Результаты обучения</w:t>
            </w:r>
          </w:p>
        </w:tc>
        <w:tc>
          <w:tcPr>
            <w:tcW w:w="3379" w:type="dxa"/>
            <w:tcBorders>
              <w:top w:val="single" w:sz="4" w:space="0" w:color="auto"/>
              <w:left w:val="single" w:sz="4" w:space="0" w:color="auto"/>
              <w:bottom w:val="single" w:sz="4" w:space="0" w:color="auto"/>
              <w:right w:val="single" w:sz="4" w:space="0" w:color="auto"/>
            </w:tcBorders>
            <w:hideMark/>
          </w:tcPr>
          <w:p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Критерии оценки</w:t>
            </w:r>
          </w:p>
        </w:tc>
        <w:tc>
          <w:tcPr>
            <w:tcW w:w="2296" w:type="dxa"/>
            <w:tcBorders>
              <w:top w:val="single" w:sz="4" w:space="0" w:color="auto"/>
              <w:left w:val="single" w:sz="4" w:space="0" w:color="auto"/>
              <w:bottom w:val="single" w:sz="4" w:space="0" w:color="auto"/>
              <w:right w:val="single" w:sz="4" w:space="0" w:color="auto"/>
            </w:tcBorders>
            <w:vAlign w:val="center"/>
            <w:hideMark/>
          </w:tcPr>
          <w:p w:rsidR="00893230" w:rsidRDefault="00893230">
            <w:pPr>
              <w:spacing w:before="72" w:after="360"/>
              <w:jc w:val="center"/>
              <w:rPr>
                <w:rFonts w:ascii="Times New Roman" w:hAnsi="Times New Roman" w:cs="Times New Roman"/>
                <w:b/>
                <w:bCs/>
                <w:sz w:val="24"/>
                <w:szCs w:val="24"/>
              </w:rPr>
            </w:pPr>
            <w:r>
              <w:rPr>
                <w:rFonts w:ascii="Times New Roman" w:hAnsi="Times New Roman" w:cs="Times New Roman"/>
                <w:b/>
                <w:bCs/>
                <w:sz w:val="24"/>
                <w:szCs w:val="24"/>
              </w:rPr>
              <w:t>Методы оценки</w:t>
            </w:r>
          </w:p>
        </w:tc>
      </w:tr>
      <w:tr w:rsidR="00893230" w:rsidTr="00893230">
        <w:trPr>
          <w:trHeight w:val="229"/>
        </w:trPr>
        <w:tc>
          <w:tcPr>
            <w:tcW w:w="3936" w:type="dxa"/>
            <w:tcBorders>
              <w:top w:val="single" w:sz="4" w:space="0" w:color="auto"/>
              <w:left w:val="single" w:sz="4" w:space="0" w:color="auto"/>
              <w:bottom w:val="single" w:sz="4" w:space="0" w:color="auto"/>
              <w:right w:val="single" w:sz="4" w:space="0" w:color="auto"/>
            </w:tcBorders>
            <w:hideMark/>
          </w:tcPr>
          <w:p w:rsidR="00893230" w:rsidRDefault="00893230">
            <w:pPr>
              <w:pStyle w:val="a8"/>
              <w:spacing w:before="72" w:after="360" w:line="276" w:lineRule="auto"/>
              <w:ind w:left="0"/>
              <w:rPr>
                <w:rFonts w:ascii="Times New Roman" w:hAnsi="Times New Roman" w:cs="Times New Roman"/>
                <w:bCs/>
                <w:iCs/>
                <w:color w:val="0D0D0D"/>
                <w:u w:val="single"/>
              </w:rPr>
            </w:pPr>
            <w:r>
              <w:rPr>
                <w:rFonts w:ascii="Times New Roman" w:hAnsi="Times New Roman" w:cs="Times New Roman"/>
                <w:bCs/>
                <w:iCs/>
                <w:color w:val="0D0D0D"/>
                <w:u w:val="single"/>
              </w:rPr>
              <w:t>Знает:</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социокультурную сущность специального образования, его становление и развитие;</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роль специальной педагогики и психологии в социализации ребенка с ограниченными возможностями здоровья;</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понятийный аппарат специальной педагогики и психологии;</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этиологию нарушений психофизического развития;</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классификации нарушений в развитии и поведении детей;</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особые образовательные потребности детей с ограниченными возможностями здоровья;</w:t>
            </w:r>
          </w:p>
          <w:p w:rsidR="00893230" w:rsidRDefault="00893230">
            <w:pPr>
              <w:pStyle w:val="a8"/>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rsidR="00893230" w:rsidRDefault="00893230" w:rsidP="0062441F">
            <w:pPr>
              <w:pStyle w:val="a8"/>
              <w:spacing w:line="276" w:lineRule="auto"/>
              <w:ind w:left="0"/>
              <w:rPr>
                <w:rFonts w:ascii="Times New Roman" w:hAnsi="Times New Roman" w:cs="Times New Roman"/>
                <w:bCs/>
                <w:color w:val="0D0D0D"/>
              </w:rPr>
            </w:pPr>
            <w:r>
              <w:rPr>
                <w:rFonts w:ascii="Times New Roman" w:hAnsi="Times New Roman" w:cs="Times New Roman"/>
                <w:bCs/>
                <w:color w:val="0D0D0D"/>
              </w:rPr>
              <w:t>принципы, цели и задачи, содержание, методы обучения и воспитания, формы организации деятельности обучающихся (воспитанников);</w:t>
            </w:r>
          </w:p>
          <w:p w:rsidR="00893230" w:rsidRPr="0062441F" w:rsidRDefault="00893230" w:rsidP="0062441F">
            <w:pPr>
              <w:pStyle w:val="HTML"/>
              <w:numPr>
                <w:ilvl w:val="0"/>
                <w:numId w:val="10"/>
              </w:numPr>
              <w:shd w:val="clear" w:color="auto" w:fill="FFFFFF"/>
              <w:suppressAutoHyphens w:val="0"/>
              <w:ind w:left="0" w:firstLine="0"/>
              <w:jc w:val="left"/>
              <w:rPr>
                <w:rFonts w:ascii="Times New Roman" w:hAnsi="Times New Roman"/>
                <w:sz w:val="24"/>
                <w:szCs w:val="24"/>
              </w:rPr>
            </w:pPr>
            <w:r w:rsidRPr="0062441F">
              <w:rPr>
                <w:rFonts w:ascii="Times New Roman" w:hAnsi="Times New Roman"/>
                <w:bCs/>
                <w:color w:val="0D0D0D"/>
                <w:sz w:val="24"/>
                <w:szCs w:val="24"/>
              </w:rPr>
              <w:t xml:space="preserve">организацию коррекционно-педагогической помощи детям с отклонениями в </w:t>
            </w:r>
            <w:r w:rsidRPr="0062441F">
              <w:rPr>
                <w:rFonts w:ascii="Times New Roman" w:hAnsi="Times New Roman"/>
                <w:bCs/>
                <w:color w:val="0D0D0D"/>
                <w:sz w:val="24"/>
                <w:szCs w:val="24"/>
              </w:rPr>
              <w:lastRenderedPageBreak/>
              <w:t>развитии в условиях образовательных учреждений общего назначения</w:t>
            </w:r>
          </w:p>
        </w:tc>
        <w:tc>
          <w:tcPr>
            <w:tcW w:w="3379" w:type="dxa"/>
            <w:tcBorders>
              <w:top w:val="single" w:sz="4" w:space="0" w:color="auto"/>
              <w:left w:val="single" w:sz="4" w:space="0" w:color="auto"/>
              <w:bottom w:val="single" w:sz="4" w:space="0" w:color="auto"/>
              <w:right w:val="single" w:sz="4" w:space="0" w:color="auto"/>
            </w:tcBorders>
            <w:hideMark/>
          </w:tcPr>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составляет словарь терминов; использует их при анализе научных статей и коррекционно-развивающих занятий;</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анализирует нормативно-правовые документы, адаптированные образовательные программы;</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определяет причинно-следственные связи в психическом развитии детей с ОВЗ при решении проблемно-ситуационных задач;</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адаптирует содержание конспектов занятий под особые образовательные потребности детей с ОВЗ;</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определяет возможности специального оборудования и дидактических средств обучения детей с ОВЗ; </w:t>
            </w:r>
          </w:p>
          <w:p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адаптирует содержание конспектов занятий под особые образовательные потребности детей с ОВЗ</w:t>
            </w:r>
          </w:p>
        </w:tc>
        <w:tc>
          <w:tcPr>
            <w:tcW w:w="2296" w:type="dxa"/>
            <w:tcBorders>
              <w:top w:val="single" w:sz="4" w:space="0" w:color="auto"/>
              <w:left w:val="single" w:sz="4" w:space="0" w:color="auto"/>
              <w:bottom w:val="single" w:sz="4" w:space="0" w:color="auto"/>
              <w:right w:val="single" w:sz="4" w:space="0" w:color="auto"/>
            </w:tcBorders>
            <w:hideMark/>
          </w:tcPr>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 и оценка решения тестовых заданий;</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 и оценка решения устного опроса;</w:t>
            </w:r>
          </w:p>
          <w:p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анализ и оценка решения письменного опроса.</w:t>
            </w:r>
          </w:p>
        </w:tc>
      </w:tr>
      <w:tr w:rsidR="00893230" w:rsidTr="00893230">
        <w:trPr>
          <w:trHeight w:val="415"/>
        </w:trPr>
        <w:tc>
          <w:tcPr>
            <w:tcW w:w="3936" w:type="dxa"/>
            <w:tcBorders>
              <w:top w:val="single" w:sz="4" w:space="0" w:color="auto"/>
              <w:left w:val="single" w:sz="4" w:space="0" w:color="auto"/>
              <w:bottom w:val="single" w:sz="4" w:space="0" w:color="auto"/>
              <w:right w:val="single" w:sz="4" w:space="0" w:color="auto"/>
            </w:tcBorders>
            <w:hideMark/>
          </w:tcPr>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iCs/>
                <w:color w:val="0D0D0D"/>
                <w:u w:val="single"/>
              </w:rPr>
            </w:pPr>
            <w:r>
              <w:rPr>
                <w:rFonts w:ascii="Times New Roman" w:hAnsi="Times New Roman" w:cs="Times New Roman"/>
                <w:bCs/>
                <w:iCs/>
                <w:color w:val="0D0D0D"/>
                <w:u w:val="single"/>
              </w:rPr>
              <w:t>Умеет:</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 </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использовать терминологию специальной педагогики и специальной психологии;</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анализировать факторы и условия развития детей с ограниченными возможностями здоровья;</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rsidR="00893230" w:rsidRDefault="00893230" w:rsidP="00F05CBC">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Pr>
                <w:rFonts w:ascii="Times New Roman" w:hAnsi="Times New Roman" w:cs="Times New Roman"/>
                <w:bCs/>
                <w:color w:val="0D0D0D"/>
              </w:rPr>
            </w:pPr>
            <w:r>
              <w:rPr>
                <w:rFonts w:ascii="Times New Roman" w:hAnsi="Times New Roman" w:cs="Times New Roman"/>
                <w:bCs/>
                <w:color w:val="0D0D0D"/>
              </w:rPr>
              <w:t>анализировать опыт работы педагогов с детьми, имеющими отклонения в развитии и поведении;</w:t>
            </w:r>
          </w:p>
          <w:p w:rsidR="00893230" w:rsidRDefault="00893230" w:rsidP="00F05CBC">
            <w:pPr>
              <w:widowControl w:val="0"/>
              <w:numPr>
                <w:ilvl w:val="0"/>
                <w:numId w:val="11"/>
              </w:numPr>
              <w:spacing w:line="276" w:lineRule="auto"/>
              <w:ind w:left="0" w:firstLine="0"/>
              <w:rPr>
                <w:rFonts w:ascii="Times New Roman" w:hAnsi="Times New Roman" w:cs="Times New Roman"/>
                <w:iCs/>
                <w:sz w:val="24"/>
                <w:szCs w:val="24"/>
              </w:rPr>
            </w:pPr>
            <w:r>
              <w:rPr>
                <w:rFonts w:ascii="Times New Roman" w:hAnsi="Times New Roman" w:cs="Times New Roman"/>
                <w:bCs/>
                <w:color w:val="0D0D0D"/>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3379" w:type="dxa"/>
            <w:tcBorders>
              <w:top w:val="single" w:sz="4" w:space="0" w:color="auto"/>
              <w:left w:val="single" w:sz="4" w:space="0" w:color="auto"/>
              <w:bottom w:val="single" w:sz="4" w:space="0" w:color="auto"/>
              <w:right w:val="single" w:sz="4" w:space="0" w:color="auto"/>
            </w:tcBorders>
            <w:hideMark/>
          </w:tcPr>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анализирует научные статьи и составляет тезисы по проблеме современных подходов к построению системы коррекционной помощи детям с ОВЗ;</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определяет причинно-следственные связи в психическом развитии детей с ОВЗ при решении проблемно-ситуационных задач;</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 xml:space="preserve">производит отбор дидактических средств в соответствии с целью коррекционно-развивающего обучения и с учетом особых образовательных потребностей детей с ОВЗ; </w:t>
            </w:r>
          </w:p>
          <w:p w:rsidR="00893230" w:rsidRDefault="008932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line="276" w:lineRule="auto"/>
              <w:ind w:left="0"/>
              <w:rPr>
                <w:rFonts w:ascii="Times New Roman" w:hAnsi="Times New Roman" w:cs="Times New Roman"/>
                <w:bCs/>
                <w:color w:val="0D0D0D"/>
              </w:rPr>
            </w:pPr>
            <w:r>
              <w:rPr>
                <w:rFonts w:ascii="Times New Roman" w:hAnsi="Times New Roman" w:cs="Times New Roman"/>
                <w:bCs/>
                <w:color w:val="0D0D0D"/>
              </w:rPr>
              <w:t>анализируют конспекты коррекционно-развивающих занятий для детей с ОВЗ разных нозологических групп;</w:t>
            </w:r>
          </w:p>
          <w:p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2" w:after="360"/>
              <w:rPr>
                <w:rFonts w:ascii="Times New Roman" w:hAnsi="Times New Roman" w:cs="Times New Roman"/>
                <w:sz w:val="24"/>
                <w:szCs w:val="24"/>
              </w:rPr>
            </w:pPr>
            <w:r>
              <w:rPr>
                <w:rFonts w:ascii="Times New Roman" w:hAnsi="Times New Roman" w:cs="Times New Roman"/>
                <w:bCs/>
                <w:color w:val="0D0D0D"/>
              </w:rPr>
              <w:t>проводит отбор статей журналов по 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2296" w:type="dxa"/>
            <w:tcBorders>
              <w:top w:val="single" w:sz="4" w:space="0" w:color="auto"/>
              <w:left w:val="single" w:sz="4" w:space="0" w:color="auto"/>
              <w:bottom w:val="single" w:sz="4" w:space="0" w:color="auto"/>
              <w:right w:val="single" w:sz="4" w:space="0" w:color="auto"/>
            </w:tcBorders>
            <w:hideMark/>
          </w:tcPr>
          <w:p w:rsidR="00893230" w:rsidRDefault="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72" w:after="360"/>
              <w:rPr>
                <w:rFonts w:ascii="Times New Roman" w:hAnsi="Times New Roman" w:cs="Times New Roman"/>
                <w:b/>
                <w:bCs/>
                <w:sz w:val="24"/>
                <w:szCs w:val="24"/>
              </w:rPr>
            </w:pPr>
            <w:r>
              <w:rPr>
                <w:rFonts w:ascii="Times New Roman" w:hAnsi="Times New Roman" w:cs="Times New Roman"/>
                <w:bCs/>
                <w:color w:val="0D0D0D"/>
              </w:rPr>
              <w:t>оценка выполнения практических заданий (работ).</w:t>
            </w:r>
          </w:p>
        </w:tc>
      </w:tr>
    </w:tbl>
    <w:p w:rsidR="00893230" w:rsidRDefault="00893230" w:rsidP="00893230">
      <w:pPr>
        <w:spacing w:before="72" w:after="360"/>
        <w:rPr>
          <w:rFonts w:ascii="Times New Roman" w:hAnsi="Times New Roman" w:cs="Times New Roman"/>
          <w:b/>
          <w:bCs/>
          <w:sz w:val="24"/>
          <w:szCs w:val="24"/>
        </w:rPr>
      </w:pPr>
    </w:p>
    <w:p w:rsidR="001A7280" w:rsidRDefault="001A7280">
      <w:pPr>
        <w:spacing w:before="72" w:after="360"/>
      </w:pPr>
    </w:p>
    <w:sectPr w:rsidR="001A7280" w:rsidSect="0042055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6BA" w:rsidRDefault="005E26BA" w:rsidP="00893230">
      <w:r>
        <w:separator/>
      </w:r>
    </w:p>
  </w:endnote>
  <w:endnote w:type="continuationSeparator" w:id="0">
    <w:p w:rsidR="005E26BA" w:rsidRDefault="005E26BA" w:rsidP="0089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Полужирный">
    <w:panose1 w:val="02020803070505020304"/>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6BA" w:rsidRDefault="005E26BA" w:rsidP="00893230">
      <w:r>
        <w:separator/>
      </w:r>
    </w:p>
  </w:footnote>
  <w:footnote w:type="continuationSeparator" w:id="0">
    <w:p w:rsidR="005E26BA" w:rsidRDefault="005E26BA" w:rsidP="00893230">
      <w:r>
        <w:continuationSeparator/>
      </w:r>
    </w:p>
  </w:footnote>
  <w:footnote w:id="1">
    <w:p w:rsidR="00893230" w:rsidRDefault="00893230" w:rsidP="00893230">
      <w:pPr>
        <w:pStyle w:val="a6"/>
        <w:spacing w:before="72" w:after="360"/>
        <w:rPr>
          <w:i/>
          <w:iCs/>
        </w:rPr>
      </w:pPr>
      <w:r>
        <w:rPr>
          <w:rStyle w:val="ac"/>
        </w:rPr>
        <w:footnoteRef/>
      </w:r>
      <w:r>
        <w:rPr>
          <w:i/>
          <w:iCs/>
        </w:rPr>
        <w:t>Берутся сведения, указанные по данному виду деятельности в п. 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 w15:restartNumberingAfterBreak="0">
    <w:nsid w:val="0CDD2417"/>
    <w:multiLevelType w:val="hybridMultilevel"/>
    <w:tmpl w:val="7AE8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0F964DD"/>
    <w:multiLevelType w:val="hybridMultilevel"/>
    <w:tmpl w:val="5E2AFC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373076"/>
    <w:multiLevelType w:val="hybridMultilevel"/>
    <w:tmpl w:val="A49A1122"/>
    <w:lvl w:ilvl="0" w:tplc="CE5AF47A">
      <w:start w:val="1"/>
      <w:numFmt w:val="decimal"/>
      <w:lvlText w:val="%1."/>
      <w:lvlJc w:val="left"/>
      <w:pPr>
        <w:ind w:left="720" w:hanging="360"/>
      </w:pPr>
      <w:rPr>
        <w:rFonts w:asciiTheme="minorHAnsi" w:hAnsiTheme="minorHAnsi"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4F7F7A"/>
    <w:multiLevelType w:val="hybridMultilevel"/>
    <w:tmpl w:val="98EE8246"/>
    <w:lvl w:ilvl="0" w:tplc="375663B6">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717C13"/>
    <w:multiLevelType w:val="hybridMultilevel"/>
    <w:tmpl w:val="878A4538"/>
    <w:lvl w:ilvl="0" w:tplc="BD446B1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FA05C68"/>
    <w:multiLevelType w:val="hybridMultilevel"/>
    <w:tmpl w:val="B150F4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533144A"/>
    <w:multiLevelType w:val="hybridMultilevel"/>
    <w:tmpl w:val="23A622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F4C779E"/>
    <w:multiLevelType w:val="multilevel"/>
    <w:tmpl w:val="9C98EC1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b/>
        <w:i w:val="0"/>
      </w:rPr>
    </w:lvl>
    <w:lvl w:ilvl="2">
      <w:start w:val="3"/>
      <w:numFmt w:val="decimal"/>
      <w:isLgl/>
      <w:lvlText w:val="%1.%2.%3."/>
      <w:lvlJc w:val="left"/>
      <w:pPr>
        <w:ind w:left="1428" w:hanging="720"/>
      </w:pPr>
      <w:rPr>
        <w:b/>
        <w:i w:val="0"/>
      </w:rPr>
    </w:lvl>
    <w:lvl w:ilvl="3">
      <w:start w:val="1"/>
      <w:numFmt w:val="decimal"/>
      <w:isLgl/>
      <w:lvlText w:val="%1.%2.%3.%4."/>
      <w:lvlJc w:val="left"/>
      <w:pPr>
        <w:ind w:left="1602" w:hanging="720"/>
      </w:pPr>
      <w:rPr>
        <w:b/>
        <w:i w:val="0"/>
      </w:rPr>
    </w:lvl>
    <w:lvl w:ilvl="4">
      <w:start w:val="1"/>
      <w:numFmt w:val="decimal"/>
      <w:isLgl/>
      <w:lvlText w:val="%1.%2.%3.%4.%5."/>
      <w:lvlJc w:val="left"/>
      <w:pPr>
        <w:ind w:left="2136" w:hanging="1080"/>
      </w:pPr>
      <w:rPr>
        <w:b/>
        <w:i w:val="0"/>
      </w:rPr>
    </w:lvl>
    <w:lvl w:ilvl="5">
      <w:start w:val="1"/>
      <w:numFmt w:val="decimal"/>
      <w:isLgl/>
      <w:lvlText w:val="%1.%2.%3.%4.%5.%6."/>
      <w:lvlJc w:val="left"/>
      <w:pPr>
        <w:ind w:left="2310" w:hanging="1080"/>
      </w:pPr>
      <w:rPr>
        <w:b/>
        <w:i w:val="0"/>
      </w:rPr>
    </w:lvl>
    <w:lvl w:ilvl="6">
      <w:start w:val="1"/>
      <w:numFmt w:val="decimal"/>
      <w:isLgl/>
      <w:lvlText w:val="%1.%2.%3.%4.%5.%6.%7."/>
      <w:lvlJc w:val="left"/>
      <w:pPr>
        <w:ind w:left="2844" w:hanging="1440"/>
      </w:pPr>
      <w:rPr>
        <w:b/>
        <w:i w:val="0"/>
      </w:rPr>
    </w:lvl>
    <w:lvl w:ilvl="7">
      <w:start w:val="1"/>
      <w:numFmt w:val="decimal"/>
      <w:isLgl/>
      <w:lvlText w:val="%1.%2.%3.%4.%5.%6.%7.%8."/>
      <w:lvlJc w:val="left"/>
      <w:pPr>
        <w:ind w:left="3018" w:hanging="1440"/>
      </w:pPr>
      <w:rPr>
        <w:b/>
        <w:i w:val="0"/>
      </w:rPr>
    </w:lvl>
    <w:lvl w:ilvl="8">
      <w:start w:val="1"/>
      <w:numFmt w:val="decimal"/>
      <w:isLgl/>
      <w:lvlText w:val="%1.%2.%3.%4.%5.%6.%7.%8.%9."/>
      <w:lvlJc w:val="left"/>
      <w:pPr>
        <w:ind w:left="3552" w:hanging="1800"/>
      </w:pPr>
      <w:rPr>
        <w:b/>
        <w:i w:val="0"/>
      </w:rPr>
    </w:lvl>
  </w:abstractNum>
  <w:abstractNum w:abstractNumId="11" w15:restartNumberingAfterBreak="0">
    <w:nsid w:val="6CE60AE6"/>
    <w:multiLevelType w:val="hybridMultilevel"/>
    <w:tmpl w:val="B8D2C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97675A9"/>
    <w:multiLevelType w:val="hybridMultilevel"/>
    <w:tmpl w:val="3B3617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06"/>
    <w:rsid w:val="00062A17"/>
    <w:rsid w:val="00081807"/>
    <w:rsid w:val="001A7280"/>
    <w:rsid w:val="001C276E"/>
    <w:rsid w:val="002D159F"/>
    <w:rsid w:val="002F08CF"/>
    <w:rsid w:val="00342606"/>
    <w:rsid w:val="003A3A2F"/>
    <w:rsid w:val="00420559"/>
    <w:rsid w:val="005112EE"/>
    <w:rsid w:val="005348BB"/>
    <w:rsid w:val="005878F5"/>
    <w:rsid w:val="005D6B90"/>
    <w:rsid w:val="005E26BA"/>
    <w:rsid w:val="0060683E"/>
    <w:rsid w:val="0062441F"/>
    <w:rsid w:val="006E19DC"/>
    <w:rsid w:val="00707A1F"/>
    <w:rsid w:val="00737CF1"/>
    <w:rsid w:val="00756320"/>
    <w:rsid w:val="00771C2E"/>
    <w:rsid w:val="007A12A2"/>
    <w:rsid w:val="007D2ED5"/>
    <w:rsid w:val="007D77A3"/>
    <w:rsid w:val="00893230"/>
    <w:rsid w:val="00904D42"/>
    <w:rsid w:val="00954A15"/>
    <w:rsid w:val="00A14B33"/>
    <w:rsid w:val="00A839C9"/>
    <w:rsid w:val="00B67E79"/>
    <w:rsid w:val="00B967D2"/>
    <w:rsid w:val="00BE02F9"/>
    <w:rsid w:val="00ED444B"/>
    <w:rsid w:val="00F05CBC"/>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E577F"/>
  <w15:chartTrackingRefBased/>
  <w15:docId w15:val="{567D656C-46B7-4F81-9712-0ECDFE0B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Lines="30" w:before="30" w:afterLines="150" w:after="15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230"/>
    <w:pPr>
      <w:spacing w:beforeLines="0" w:before="0" w:afterLines="0" w:after="0" w:line="240" w:lineRule="auto"/>
      <w:ind w:firstLine="0"/>
      <w:jc w:val="left"/>
    </w:pPr>
  </w:style>
  <w:style w:type="paragraph" w:styleId="1">
    <w:name w:val="heading 1"/>
    <w:aliases w:val="Знак18"/>
    <w:basedOn w:val="a"/>
    <w:link w:val="10"/>
    <w:qFormat/>
    <w:rsid w:val="00893230"/>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18 Знак"/>
    <w:basedOn w:val="a0"/>
    <w:link w:val="1"/>
    <w:rsid w:val="00893230"/>
    <w:rPr>
      <w:rFonts w:ascii="Times New Roman" w:eastAsia="Times New Roman" w:hAnsi="Times New Roman" w:cs="Times New Roman"/>
      <w:b/>
      <w:bCs/>
      <w:sz w:val="24"/>
      <w:szCs w:val="24"/>
      <w:lang w:eastAsia="ru-RU"/>
    </w:rPr>
  </w:style>
  <w:style w:type="paragraph" w:customStyle="1" w:styleId="2">
    <w:name w:val="Гиперссылка2"/>
    <w:link w:val="a3"/>
    <w:uiPriority w:val="99"/>
    <w:semiHidden/>
    <w:rsid w:val="00893230"/>
    <w:pPr>
      <w:spacing w:beforeLines="0" w:before="0" w:afterLines="0" w:after="0" w:line="240" w:lineRule="auto"/>
      <w:ind w:firstLine="0"/>
      <w:jc w:val="left"/>
    </w:pPr>
    <w:rPr>
      <w:color w:val="0563C1" w:themeColor="hyperlink"/>
      <w:u w:val="single"/>
    </w:rPr>
  </w:style>
  <w:style w:type="character" w:styleId="a3">
    <w:name w:val="Hyperlink"/>
    <w:basedOn w:val="a0"/>
    <w:link w:val="2"/>
    <w:uiPriority w:val="99"/>
    <w:semiHidden/>
    <w:unhideWhenUsed/>
    <w:rsid w:val="00893230"/>
    <w:rPr>
      <w:color w:val="0563C1" w:themeColor="hyperlink"/>
      <w:u w:val="single"/>
    </w:rPr>
  </w:style>
  <w:style w:type="character" w:styleId="a4">
    <w:name w:val="Emphasis"/>
    <w:qFormat/>
    <w:rsid w:val="00893230"/>
    <w:rPr>
      <w:rFonts w:ascii="Times New Roman" w:hAnsi="Times New Roman" w:cs="Times New Roman" w:hint="default"/>
      <w:i/>
      <w:iCs w:val="0"/>
    </w:rPr>
  </w:style>
  <w:style w:type="paragraph" w:styleId="HTML">
    <w:name w:val="HTML Preformatted"/>
    <w:basedOn w:val="a"/>
    <w:link w:val="HTML0"/>
    <w:uiPriority w:val="99"/>
    <w:semiHidden/>
    <w:unhideWhenUsed/>
    <w:rsid w:val="00893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eastAsia="Times New Roman" w:hAnsi="Courier New" w:cs="Times New Roman"/>
      <w:sz w:val="20"/>
      <w:szCs w:val="20"/>
      <w:lang w:eastAsia="ar-SA"/>
    </w:rPr>
  </w:style>
  <w:style w:type="character" w:customStyle="1" w:styleId="HTML0">
    <w:name w:val="Стандартный HTML Знак"/>
    <w:basedOn w:val="a0"/>
    <w:link w:val="HTML"/>
    <w:uiPriority w:val="99"/>
    <w:semiHidden/>
    <w:rsid w:val="00893230"/>
    <w:rPr>
      <w:rFonts w:ascii="Courier New" w:eastAsia="Times New Roman" w:hAnsi="Courier New" w:cs="Times New Roman"/>
      <w:sz w:val="20"/>
      <w:szCs w:val="20"/>
      <w:lang w:eastAsia="ar-SA"/>
    </w:rPr>
  </w:style>
  <w:style w:type="paragraph" w:styleId="11">
    <w:name w:val="toc 1"/>
    <w:basedOn w:val="a"/>
    <w:next w:val="a"/>
    <w:autoRedefine/>
    <w:uiPriority w:val="39"/>
    <w:unhideWhenUsed/>
    <w:rsid w:val="00893230"/>
    <w:pPr>
      <w:tabs>
        <w:tab w:val="right" w:leader="dot" w:pos="9639"/>
      </w:tabs>
      <w:spacing w:before="120" w:line="276" w:lineRule="auto"/>
    </w:pPr>
    <w:rPr>
      <w:rFonts w:ascii="Times New Roman" w:hAnsi="Times New Roman" w:cs="Times New Roman"/>
      <w:b/>
      <w:bCs/>
      <w:noProof/>
    </w:rPr>
  </w:style>
  <w:style w:type="paragraph" w:styleId="20">
    <w:name w:val="toc 2"/>
    <w:basedOn w:val="a"/>
    <w:next w:val="a"/>
    <w:autoRedefine/>
    <w:uiPriority w:val="39"/>
    <w:unhideWhenUsed/>
    <w:rsid w:val="00893230"/>
    <w:pPr>
      <w:tabs>
        <w:tab w:val="right" w:leader="dot" w:pos="9639"/>
      </w:tabs>
      <w:spacing w:before="120"/>
      <w:ind w:left="240"/>
    </w:pPr>
    <w:rPr>
      <w:rFonts w:ascii="Times New Roman" w:eastAsia="Times New Roman" w:hAnsi="Times New Roman" w:cs="Times New Roman"/>
      <w:i/>
      <w:iCs/>
      <w:noProof/>
      <w:sz w:val="24"/>
      <w:szCs w:val="24"/>
      <w:lang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semiHidden/>
    <w:qFormat/>
    <w:locked/>
    <w:rsid w:val="00893230"/>
    <w:rPr>
      <w:rFonts w:ascii="Times New Roman" w:eastAsia="Times New Roman" w:hAnsi="Times New Roman" w:cs="Times New Roman"/>
      <w:sz w:val="20"/>
      <w:szCs w:val="20"/>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semiHidden/>
    <w:unhideWhenUsed/>
    <w:qFormat/>
    <w:rsid w:val="00893230"/>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893230"/>
    <w:rPr>
      <w:sz w:val="20"/>
      <w:szCs w:val="20"/>
    </w:rPr>
  </w:style>
  <w:style w:type="character" w:customStyle="1" w:styleId="a7">
    <w:name w:val="Абзац списка Знак"/>
    <w:aliases w:val="Этапы Знак,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
    <w:link w:val="a8"/>
    <w:uiPriority w:val="1"/>
    <w:qFormat/>
    <w:locked/>
    <w:rsid w:val="00893230"/>
  </w:style>
  <w:style w:type="paragraph" w:styleId="a8">
    <w:name w:val="List Paragraph"/>
    <w:aliases w:val="Этапы,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7"/>
    <w:uiPriority w:val="1"/>
    <w:qFormat/>
    <w:rsid w:val="00893230"/>
    <w:pPr>
      <w:ind w:left="720"/>
      <w:contextualSpacing/>
    </w:pPr>
  </w:style>
  <w:style w:type="character" w:customStyle="1" w:styleId="a9">
    <w:name w:val="Название Знак"/>
    <w:link w:val="13"/>
    <w:semiHidden/>
    <w:locked/>
    <w:rsid w:val="00893230"/>
    <w:rPr>
      <w:rFonts w:ascii="Times New Roman" w:eastAsia="Times New Roman" w:hAnsi="Times New Roman" w:cs="Times New Roman"/>
      <w:sz w:val="24"/>
      <w:szCs w:val="24"/>
      <w:lang w:val="en-US" w:eastAsia="nl-NL"/>
    </w:rPr>
  </w:style>
  <w:style w:type="paragraph" w:customStyle="1" w:styleId="13">
    <w:name w:val="Обычный (веб)1"/>
    <w:aliases w:val="Обычный (Web)"/>
    <w:basedOn w:val="a"/>
    <w:next w:val="aa"/>
    <w:link w:val="a9"/>
    <w:semiHidden/>
    <w:qFormat/>
    <w:rsid w:val="00893230"/>
    <w:pPr>
      <w:widowControl w:val="0"/>
    </w:pPr>
    <w:rPr>
      <w:rFonts w:ascii="Times New Roman" w:eastAsia="Times New Roman" w:hAnsi="Times New Roman" w:cs="Times New Roman"/>
      <w:sz w:val="24"/>
      <w:szCs w:val="24"/>
      <w:lang w:val="en-US" w:eastAsia="nl-NL"/>
    </w:rPr>
  </w:style>
  <w:style w:type="character" w:customStyle="1" w:styleId="14">
    <w:name w:val="Раздел 1 Знак"/>
    <w:basedOn w:val="10"/>
    <w:link w:val="15"/>
    <w:semiHidden/>
    <w:locked/>
    <w:rsid w:val="00893230"/>
    <w:rPr>
      <w:rFonts w:ascii="Times New Roman Полужирный" w:eastAsia="Segoe UI" w:hAnsi="Times New Roman Полужирный" w:cs="Times New Roman"/>
      <w:b/>
      <w:bCs/>
      <w:caps/>
      <w:kern w:val="32"/>
      <w:sz w:val="24"/>
      <w:szCs w:val="24"/>
      <w:lang w:eastAsia="ru-RU"/>
    </w:rPr>
  </w:style>
  <w:style w:type="paragraph" w:customStyle="1" w:styleId="15">
    <w:name w:val="Раздел 1"/>
    <w:basedOn w:val="1"/>
    <w:link w:val="14"/>
    <w:semiHidden/>
    <w:qFormat/>
    <w:rsid w:val="00893230"/>
    <w:pPr>
      <w:keepNext/>
      <w:spacing w:before="0" w:beforeAutospacing="0" w:after="120" w:afterAutospacing="0"/>
    </w:pPr>
    <w:rPr>
      <w:rFonts w:ascii="Times New Roman Полужирный" w:eastAsia="Segoe UI" w:hAnsi="Times New Roman Полужирный"/>
      <w:caps/>
      <w:kern w:val="32"/>
    </w:rPr>
  </w:style>
  <w:style w:type="character" w:customStyle="1" w:styleId="110">
    <w:name w:val="Раздел 1.1 Знак"/>
    <w:basedOn w:val="a0"/>
    <w:link w:val="111"/>
    <w:semiHidden/>
    <w:locked/>
    <w:rsid w:val="00893230"/>
    <w:rPr>
      <w:rFonts w:ascii="Times New Roman Полужирный" w:eastAsia="Segoe UI" w:hAnsi="Times New Roman Полужирный" w:cs="Times New Roman"/>
      <w:b/>
      <w:bCs/>
      <w:color w:val="5A5A5A" w:themeColor="text1" w:themeTint="A5"/>
      <w:spacing w:val="15"/>
      <w:sz w:val="24"/>
      <w:szCs w:val="24"/>
      <w:lang w:eastAsia="ru-RU"/>
    </w:rPr>
  </w:style>
  <w:style w:type="paragraph" w:customStyle="1" w:styleId="111">
    <w:name w:val="Раздел 1.1"/>
    <w:basedOn w:val="ab"/>
    <w:link w:val="110"/>
    <w:semiHidden/>
    <w:qFormat/>
    <w:rsid w:val="00893230"/>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styleId="ac">
    <w:name w:val="footnote reference"/>
    <w:aliases w:val="Знак сноски-FN,Ciae niinee-FN,AЗнак сноски зел"/>
    <w:link w:val="16"/>
    <w:semiHidden/>
    <w:unhideWhenUsed/>
    <w:rsid w:val="00893230"/>
    <w:rPr>
      <w:rFonts w:ascii="Times New Roman" w:hAnsi="Times New Roman" w:cs="Times New Roman"/>
      <w:vertAlign w:val="superscript"/>
    </w:rPr>
  </w:style>
  <w:style w:type="paragraph" w:customStyle="1" w:styleId="16">
    <w:name w:val="Знак сноски1"/>
    <w:basedOn w:val="a"/>
    <w:link w:val="ac"/>
    <w:semiHidden/>
    <w:rsid w:val="00893230"/>
    <w:rPr>
      <w:rFonts w:ascii="Times New Roman" w:hAnsi="Times New Roman" w:cs="Times New Roman"/>
      <w:vertAlign w:val="superscript"/>
    </w:rPr>
  </w:style>
  <w:style w:type="paragraph" w:styleId="aa">
    <w:name w:val="Normal (Web)"/>
    <w:basedOn w:val="a"/>
    <w:uiPriority w:val="99"/>
    <w:semiHidden/>
    <w:unhideWhenUsed/>
    <w:rsid w:val="00893230"/>
    <w:rPr>
      <w:rFonts w:ascii="Times New Roman" w:hAnsi="Times New Roman" w:cs="Times New Roman"/>
      <w:sz w:val="24"/>
      <w:szCs w:val="24"/>
    </w:rPr>
  </w:style>
  <w:style w:type="paragraph" w:styleId="ab">
    <w:name w:val="Subtitle"/>
    <w:basedOn w:val="a"/>
    <w:next w:val="a"/>
    <w:link w:val="ad"/>
    <w:uiPriority w:val="11"/>
    <w:qFormat/>
    <w:rsid w:val="00893230"/>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893230"/>
    <w:rPr>
      <w:rFonts w:eastAsiaTheme="minorEastAsia"/>
      <w:color w:val="5A5A5A" w:themeColor="text1" w:themeTint="A5"/>
      <w:spacing w:val="15"/>
    </w:rPr>
  </w:style>
  <w:style w:type="paragraph" w:customStyle="1" w:styleId="TableParagraph">
    <w:name w:val="Table Paragraph"/>
    <w:basedOn w:val="a"/>
    <w:uiPriority w:val="1"/>
    <w:qFormat/>
    <w:rsid w:val="0060683E"/>
    <w:pPr>
      <w:widowControl w:val="0"/>
      <w:autoSpaceDE w:val="0"/>
      <w:autoSpaceDN w:val="0"/>
      <w:ind w:left="110"/>
    </w:pPr>
    <w:rPr>
      <w:rFonts w:ascii="Times New Roman" w:eastAsia="Times New Roman" w:hAnsi="Times New Roman" w:cs="Times New Roman"/>
    </w:rPr>
  </w:style>
  <w:style w:type="table" w:styleId="ae">
    <w:name w:val="Table Grid"/>
    <w:basedOn w:val="a1"/>
    <w:uiPriority w:val="39"/>
    <w:rsid w:val="005878F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5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3"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8" Type="http://schemas.openxmlformats.org/officeDocument/2006/relationships/hyperlink" Target="https://urait.ru/bcode/539151" TargetMode="External"/><Relationship Id="rId3" Type="http://schemas.openxmlformats.org/officeDocument/2006/relationships/settings" Target="settings.xml"/><Relationship Id="rId7"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2"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7" Type="http://schemas.openxmlformats.org/officeDocument/2006/relationships/hyperlink" Target="https://urait.ru/bcode/517222" TargetMode="External"/><Relationship Id="rId2" Type="http://schemas.openxmlformats.org/officeDocument/2006/relationships/styles" Target="styles.xml"/><Relationship Id="rId16"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5" Type="http://schemas.openxmlformats.org/officeDocument/2006/relationships/footnotes" Target="footnotes.xml"/><Relationship Id="rId15"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0"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 Id="rId14" Type="http://schemas.openxmlformats.org/officeDocument/2006/relationships/hyperlink" Target="file:///C:\Users\333\Desktop\&#1087;&#1088;&#1086;&#1075;&#1088;&#1072;&#1084;&#1084;&#1099;%202025&#1053;&#1086;&#1074;&#1072;&#1103;%20&#1087;&#1072;&#1087;&#1082;&#1072;\&#1055;&#1088;&#1086;&#1092;&#1077;&#1089;&#1089;&#1080;&#1086;&#1085;&#1072;&#1083;&#1080;&#1090;&#1077;&#1090;-&#1087;&#1088;&#1086;&#1075;&#1088;&#1072;&#1084;&#1084;&#1099;\44.02.02%20&#1055;&#1088;&#1080;&#1084;&#1077;&#1085;&#1085;&#1099;&#1077;%20&#1087;&#1088;&#1086;&#1075;&#1088;&#1072;&#1084;&#1084;&#1099;%20&#1042;&#1057;&#1045;!!!%20&#1055;&#1088;&#1080;&#1083;&#1086;&#1078;&#1077;&#1085;&#1080;&#1077;%20(2)%2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3693</Words>
  <Characters>21052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333</cp:lastModifiedBy>
  <cp:revision>18</cp:revision>
  <dcterms:created xsi:type="dcterms:W3CDTF">2025-10-04T15:14:00Z</dcterms:created>
  <dcterms:modified xsi:type="dcterms:W3CDTF">2025-10-08T19:23:00Z</dcterms:modified>
</cp:coreProperties>
</file>