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E" w:rsidRDefault="00C53FD6">
      <w:pPr>
        <w:jc w:val="right"/>
        <w:rPr>
          <w:rFonts w:ascii="Times New Roman" w:hAnsi="Times New Roman" w:cs="Times New Roman"/>
          <w:b/>
          <w:bCs/>
          <w:sz w:val="24"/>
          <w:szCs w:val="24"/>
        </w:rPr>
      </w:pPr>
      <w:r w:rsidRPr="00B824AE">
        <w:rPr>
          <w:rFonts w:ascii="Times New Roman" w:hAnsi="Times New Roman" w:cs="Times New Roman"/>
          <w:b/>
          <w:bCs/>
          <w:color w:val="FF0000"/>
          <w:sz w:val="24"/>
          <w:szCs w:val="24"/>
        </w:rPr>
        <w:t>Приложение</w:t>
      </w:r>
      <w:r w:rsidR="00B824AE" w:rsidRPr="00B824AE">
        <w:rPr>
          <w:rFonts w:ascii="Times New Roman" w:hAnsi="Times New Roman" w:cs="Times New Roman"/>
          <w:b/>
          <w:bCs/>
          <w:color w:val="FF0000"/>
          <w:sz w:val="24"/>
          <w:szCs w:val="24"/>
        </w:rPr>
        <w:t xml:space="preserve"> 2.1.</w:t>
      </w:r>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3C0C66">
      <w:pPr>
        <w:jc w:val="right"/>
        <w:rPr>
          <w:rFonts w:ascii="Times New Roman" w:hAnsi="Times New Roman" w:cs="Times New Roman"/>
          <w:b/>
          <w:bCs/>
          <w:sz w:val="24"/>
          <w:szCs w:val="24"/>
        </w:rPr>
      </w:pPr>
      <w:r>
        <w:rPr>
          <w:rFonts w:ascii="Times New Roman" w:hAnsi="Times New Roman" w:cs="Times New Roman"/>
          <w:b/>
          <w:bCs/>
          <w:sz w:val="24"/>
          <w:szCs w:val="24"/>
        </w:rPr>
        <w:t>44.02.02</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Преподавание в начальных классах</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D16B37">
      <w:pPr>
        <w:pStyle w:val="1"/>
      </w:pPr>
      <w:bookmarkStart w:id="0" w:name="_Toc150695621"/>
      <w:bookmarkStart w:id="1" w:name="_Toc150695786"/>
      <w:bookmarkStart w:id="2" w:name="_Toc156824969"/>
      <w:r>
        <w:t>«ОУД.09</w:t>
      </w:r>
      <w:r w:rsidR="00073BE4">
        <w:t xml:space="preserve">. </w:t>
      </w:r>
      <w:r>
        <w:t>ФИЗИКА</w:t>
      </w:r>
      <w:r w:rsidR="00C53FD6">
        <w:t>»</w:t>
      </w:r>
      <w:bookmarkEnd w:id="0"/>
      <w:bookmarkEnd w:id="1"/>
      <w:bookmarkEnd w:id="2"/>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d"/>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7F6EFE" w:rsidRPr="001A680E" w:rsidRDefault="00C53FD6">
      <w:pPr>
        <w:pStyle w:val="1f"/>
        <w:rPr>
          <w:rFonts w:ascii="Times New Roman" w:hAnsi="Times New Roman"/>
        </w:rPr>
      </w:pPr>
      <w:bookmarkStart w:id="6" w:name="_Toc156825287"/>
      <w:r w:rsidRPr="001A680E">
        <w:rPr>
          <w:rFonts w:ascii="Times New Roman" w:hAnsi="Times New Roman"/>
        </w:rPr>
        <w:lastRenderedPageBreak/>
        <w:t>СОДЕРЖАНИЕ ПРОГРАММЫ</w:t>
      </w:r>
      <w:bookmarkEnd w:id="6"/>
    </w:p>
    <w:p w:rsidR="007F6EFE" w:rsidRDefault="00C53FD6">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1004C4">
      <w:pPr>
        <w:pStyle w:val="14"/>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1004C4">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1004C4">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1004C4">
      <w:pPr>
        <w:pStyle w:val="14"/>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0221BF">
          <w:t>5</w:t>
        </w:r>
      </w:hyperlink>
    </w:p>
    <w:p w:rsidR="007F6EFE" w:rsidRDefault="001004C4">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0221BF">
          <w:rPr>
            <w:i w:val="0"/>
            <w:iCs w:val="0"/>
          </w:rPr>
          <w:t>5</w:t>
        </w:r>
      </w:hyperlink>
    </w:p>
    <w:p w:rsidR="007F6EFE" w:rsidRDefault="001004C4">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0221BF">
          <w:rPr>
            <w:i w:val="0"/>
            <w:iCs w:val="0"/>
          </w:rPr>
          <w:t>6</w:t>
        </w:r>
      </w:hyperlink>
    </w:p>
    <w:p w:rsidR="007F6EFE" w:rsidRDefault="001004C4">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0221BF">
          <w:rPr>
            <w:i w:val="0"/>
            <w:iCs w:val="0"/>
          </w:rPr>
          <w:t>12</w:t>
        </w:r>
      </w:hyperlink>
    </w:p>
    <w:p w:rsidR="007F6EFE" w:rsidRDefault="001004C4">
      <w:pPr>
        <w:pStyle w:val="14"/>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0221BF">
          <w:t>13</w:t>
        </w:r>
      </w:hyperlink>
    </w:p>
    <w:p w:rsidR="007F6EFE" w:rsidRDefault="001004C4">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0221BF">
          <w:rPr>
            <w:i w:val="0"/>
            <w:iCs w:val="0"/>
          </w:rPr>
          <w:t>13</w:t>
        </w:r>
      </w:hyperlink>
    </w:p>
    <w:p w:rsidR="007F6EFE" w:rsidRDefault="001004C4">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0221BF">
          <w:rPr>
            <w:i w:val="0"/>
            <w:iCs w:val="0"/>
          </w:rPr>
          <w:t>13</w:t>
        </w:r>
      </w:hyperlink>
    </w:p>
    <w:p w:rsidR="007F6EFE" w:rsidRDefault="001004C4">
      <w:pPr>
        <w:pStyle w:val="14"/>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0221BF">
          <w:t>13</w:t>
        </w:r>
      </w:hyperlink>
    </w:p>
    <w:p w:rsidR="007F6EFE" w:rsidRDefault="00C53FD6">
      <w:pPr>
        <w:pStyle w:val="1f"/>
        <w:jc w:val="left"/>
        <w:rPr>
          <w:rFonts w:ascii="Times New Roman" w:hAnsi="Times New Roman"/>
          <w:b w:val="0"/>
          <w:bCs w:val="0"/>
        </w:rPr>
      </w:pPr>
      <w:r>
        <w:rPr>
          <w:rFonts w:ascii="Times New Roman" w:hAnsi="Times New Roman"/>
          <w:b w:val="0"/>
          <w:bCs w:val="0"/>
        </w:rPr>
        <w:fldChar w:fldCharType="end"/>
      </w:r>
    </w:p>
    <w:p w:rsidR="007F6EFE" w:rsidRDefault="007F6EFE">
      <w:pPr>
        <w:pStyle w:val="1f"/>
        <w:jc w:val="left"/>
        <w:rPr>
          <w:rFonts w:ascii="Times New Roman" w:hAnsi="Times New Roman"/>
        </w:rPr>
        <w:sectPr w:rsidR="007F6EFE">
          <w:headerReference w:type="even" r:id="rId9"/>
          <w:headerReference w:type="default" r:id="rId10"/>
          <w:pgSz w:w="11906" w:h="16838"/>
          <w:pgMar w:top="1134" w:right="567" w:bottom="1134" w:left="1701" w:header="709" w:footer="709" w:gutter="0"/>
          <w:cols w:space="708"/>
          <w:docGrid w:linePitch="360"/>
        </w:sectPr>
      </w:pPr>
    </w:p>
    <w:p w:rsidR="007F6EFE" w:rsidRDefault="00C53FD6">
      <w:pPr>
        <w:pStyle w:val="1f"/>
        <w:numPr>
          <w:ilvl w:val="0"/>
          <w:numId w:val="14"/>
        </w:numPr>
        <w:rPr>
          <w:rStyle w:val="aff"/>
          <w:i w:val="0"/>
          <w:iCs/>
        </w:rPr>
      </w:pPr>
      <w:bookmarkStart w:id="7" w:name="_Toc156294566"/>
      <w:bookmarkStart w:id="8" w:name="_Toc156825288"/>
      <w:r>
        <w:rPr>
          <w:rStyle w:val="aff"/>
          <w:i w:val="0"/>
          <w:iCs/>
        </w:rPr>
        <w:lastRenderedPageBreak/>
        <w:t>Общая характеристика</w:t>
      </w:r>
      <w:bookmarkEnd w:id="3"/>
      <w:bookmarkEnd w:id="4"/>
      <w:bookmarkEnd w:id="5"/>
      <w:bookmarkEnd w:id="7"/>
      <w:bookmarkEnd w:id="8"/>
      <w:r>
        <w:rPr>
          <w:rStyle w:val="aff"/>
          <w:i w:val="0"/>
          <w:iCs/>
        </w:rPr>
        <w:t xml:space="preserve"> РАБОЧЕЙ ПРОГРАММЫ УЧЕБНОЙ ДИСЦИПЛИНЫ</w:t>
      </w:r>
    </w:p>
    <w:p w:rsidR="007F6EFE" w:rsidRDefault="00C53FD6">
      <w:pPr>
        <w:pStyle w:val="1d"/>
        <w:ind w:left="720"/>
        <w:jc w:val="center"/>
        <w:rPr>
          <w:rFonts w:eastAsia="Segoe UI"/>
          <w:lang w:val="ru-RU"/>
        </w:rPr>
      </w:pPr>
      <w:r>
        <w:rPr>
          <w:rFonts w:eastAsia="Segoe UI"/>
          <w:lang w:val="ru-RU"/>
        </w:rPr>
        <w:t>«</w:t>
      </w:r>
      <w:r w:rsidR="00D16B37">
        <w:rPr>
          <w:rFonts w:eastAsia="Segoe UI"/>
          <w:lang w:val="ru-RU"/>
        </w:rPr>
        <w:t>ОУД.09. Физика</w:t>
      </w:r>
      <w:r w:rsidR="000E6037">
        <w:rPr>
          <w:rFonts w:eastAsia="Segoe UI"/>
          <w:lang w:val="ru-RU"/>
        </w:rPr>
        <w:t>»</w:t>
      </w:r>
    </w:p>
    <w:p w:rsidR="007F6EFE" w:rsidRDefault="00C53FD6">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D16B37">
        <w:rPr>
          <w:rFonts w:ascii="Times New Roman" w:eastAsia="Segoe UI" w:hAnsi="Times New Roman" w:cs="Times New Roman"/>
          <w:sz w:val="24"/>
          <w:szCs w:val="24"/>
        </w:rPr>
        <w:t>Физика</w:t>
      </w:r>
      <w:r w:rsidR="000E6037" w:rsidRPr="000E6037">
        <w:rPr>
          <w:rFonts w:ascii="Times New Roman" w:eastAsia="Segoe UI" w:hAnsi="Times New Roman" w:cs="Times New Roman"/>
          <w:sz w:val="24"/>
          <w:szCs w:val="24"/>
        </w:rPr>
        <w:t>»</w:t>
      </w:r>
      <w:r w:rsidRPr="000E6037">
        <w:rPr>
          <w:rFonts w:ascii="Times New Roman" w:eastAsia="Times New Roman" w:hAnsi="Times New Roman" w:cs="Times New Roman"/>
          <w:sz w:val="24"/>
          <w:szCs w:val="24"/>
          <w:lang w:eastAsia="ru-RU"/>
        </w:rPr>
        <w:t xml:space="preserve">: </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у</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чающ</w:t>
      </w:r>
      <w:r w:rsidRPr="00D16B37">
        <w:rPr>
          <w:rFonts w:ascii="Times New Roman" w:eastAsia="Times New Roman" w:hAnsi="Times New Roman" w:cs="Times New Roman"/>
          <w:color w:val="000000"/>
          <w:spacing w:val="-2"/>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ся</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вереннос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ценно</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ти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бра</w:t>
      </w:r>
      <w:r w:rsidRPr="00D16B37">
        <w:rPr>
          <w:rFonts w:ascii="Times New Roman" w:eastAsia="Times New Roman" w:hAnsi="Times New Roman" w:cs="Times New Roman"/>
          <w:color w:val="000000"/>
          <w:spacing w:val="-2"/>
          <w:sz w:val="24"/>
          <w:szCs w:val="24"/>
          <w:lang w:eastAsia="ru-RU"/>
        </w:rPr>
        <w:t>з</w:t>
      </w:r>
      <w:r w:rsidRPr="00D16B37">
        <w:rPr>
          <w:rFonts w:ascii="Times New Roman" w:eastAsia="Times New Roman" w:hAnsi="Times New Roman" w:cs="Times New Roman"/>
          <w:color w:val="000000"/>
          <w:sz w:val="24"/>
          <w:szCs w:val="24"/>
          <w:lang w:eastAsia="ru-RU"/>
        </w:rPr>
        <w:t>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 значим</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сти</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з</w:t>
      </w:r>
      <w:r w:rsidRPr="00D16B37">
        <w:rPr>
          <w:rFonts w:ascii="Times New Roman" w:eastAsia="Times New Roman" w:hAnsi="Times New Roman" w:cs="Times New Roman"/>
          <w:color w:val="000000"/>
          <w:sz w:val="24"/>
          <w:szCs w:val="24"/>
          <w:lang w:eastAsia="ru-RU"/>
        </w:rPr>
        <w:t>ических</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зна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ля</w:t>
      </w:r>
      <w:r w:rsidRPr="00D16B37">
        <w:rPr>
          <w:rFonts w:ascii="Times New Roman" w:eastAsia="Times New Roman" w:hAnsi="Times New Roman" w:cs="Times New Roman"/>
          <w:color w:val="000000"/>
          <w:spacing w:val="121"/>
          <w:sz w:val="24"/>
          <w:szCs w:val="24"/>
          <w:lang w:eastAsia="ru-RU"/>
        </w:rPr>
        <w:t xml:space="preserve"> </w:t>
      </w:r>
      <w:r w:rsidRPr="00D16B37">
        <w:rPr>
          <w:rFonts w:ascii="Times New Roman" w:eastAsia="Times New Roman" w:hAnsi="Times New Roman" w:cs="Times New Roman"/>
          <w:color w:val="000000"/>
          <w:sz w:val="24"/>
          <w:szCs w:val="24"/>
          <w:lang w:eastAsia="ru-RU"/>
        </w:rPr>
        <w:t>совр</w:t>
      </w:r>
      <w:r w:rsidRPr="00D16B37">
        <w:rPr>
          <w:rFonts w:ascii="Times New Roman" w:eastAsia="Times New Roman" w:hAnsi="Times New Roman" w:cs="Times New Roman"/>
          <w:color w:val="000000"/>
          <w:spacing w:val="4"/>
          <w:sz w:val="24"/>
          <w:szCs w:val="24"/>
          <w:lang w:eastAsia="ru-RU"/>
        </w:rPr>
        <w:t>е</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нно</w:t>
      </w:r>
      <w:r w:rsidRPr="00D16B37">
        <w:rPr>
          <w:rFonts w:ascii="Times New Roman" w:eastAsia="Times New Roman" w:hAnsi="Times New Roman" w:cs="Times New Roman"/>
          <w:color w:val="000000"/>
          <w:spacing w:val="-1"/>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ква</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ицированно</w:t>
      </w:r>
      <w:r w:rsidRPr="00D16B37">
        <w:rPr>
          <w:rFonts w:ascii="Times New Roman" w:eastAsia="Times New Roman" w:hAnsi="Times New Roman" w:cs="Times New Roman"/>
          <w:color w:val="000000"/>
          <w:spacing w:val="-4"/>
          <w:sz w:val="24"/>
          <w:szCs w:val="24"/>
          <w:lang w:eastAsia="ru-RU"/>
        </w:rPr>
        <w:t>г</w:t>
      </w:r>
      <w:r w:rsidRPr="00D16B37">
        <w:rPr>
          <w:rFonts w:ascii="Times New Roman" w:eastAsia="Times New Roman" w:hAnsi="Times New Roman" w:cs="Times New Roman"/>
          <w:color w:val="000000"/>
          <w:sz w:val="24"/>
          <w:szCs w:val="24"/>
          <w:lang w:eastAsia="ru-RU"/>
        </w:rPr>
        <w:t>о сп</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циа</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 xml:space="preserve">иста </w:t>
      </w:r>
      <w:r w:rsidRPr="00D16B37">
        <w:rPr>
          <w:rFonts w:ascii="Times New Roman" w:eastAsia="Times New Roman" w:hAnsi="Times New Roman" w:cs="Times New Roman"/>
          <w:color w:val="000000"/>
          <w:spacing w:val="-2"/>
          <w:sz w:val="24"/>
          <w:szCs w:val="24"/>
          <w:lang w:eastAsia="ru-RU"/>
        </w:rPr>
        <w:t>п</w:t>
      </w:r>
      <w:r w:rsidRPr="00D16B37">
        <w:rPr>
          <w:rFonts w:ascii="Times New Roman" w:eastAsia="Times New Roman" w:hAnsi="Times New Roman" w:cs="Times New Roman"/>
          <w:color w:val="000000"/>
          <w:sz w:val="24"/>
          <w:szCs w:val="24"/>
          <w:lang w:eastAsia="ru-RU"/>
        </w:rPr>
        <w:t>ри ос</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ществ</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ении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3"/>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п</w:t>
      </w:r>
      <w:r w:rsidRPr="00D16B37">
        <w:rPr>
          <w:rFonts w:ascii="Times New Roman" w:eastAsia="Times New Roman" w:hAnsi="Times New Roman" w:cs="Times New Roman"/>
          <w:color w:val="000000"/>
          <w:sz w:val="24"/>
          <w:szCs w:val="24"/>
          <w:lang w:eastAsia="ru-RU"/>
        </w:rPr>
        <w:t>рофе</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ал</w:t>
      </w:r>
      <w:r w:rsidRPr="00D16B37">
        <w:rPr>
          <w:rFonts w:ascii="Times New Roman" w:eastAsia="Times New Roman" w:hAnsi="Times New Roman" w:cs="Times New Roman"/>
          <w:color w:val="000000"/>
          <w:spacing w:val="-1"/>
          <w:sz w:val="24"/>
          <w:szCs w:val="24"/>
          <w:lang w:eastAsia="ru-RU"/>
        </w:rPr>
        <w:t>ь</w:t>
      </w:r>
      <w:r w:rsidRPr="00D16B37">
        <w:rPr>
          <w:rFonts w:ascii="Times New Roman" w:eastAsia="Times New Roman" w:hAnsi="Times New Roman" w:cs="Times New Roman"/>
          <w:color w:val="000000"/>
          <w:sz w:val="24"/>
          <w:szCs w:val="24"/>
          <w:lang w:eastAsia="ru-RU"/>
        </w:rPr>
        <w:t>ной</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де</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те</w:t>
      </w:r>
      <w:r w:rsidRPr="00D16B37">
        <w:rPr>
          <w:rFonts w:ascii="Times New Roman" w:eastAsia="Times New Roman" w:hAnsi="Times New Roman" w:cs="Times New Roman"/>
          <w:color w:val="000000"/>
          <w:spacing w:val="-1"/>
          <w:sz w:val="24"/>
          <w:szCs w:val="24"/>
          <w:lang w:eastAsia="ru-RU"/>
        </w:rPr>
        <w:t>ль</w:t>
      </w:r>
      <w:r w:rsidRPr="00D16B37">
        <w:rPr>
          <w:rFonts w:ascii="Times New Roman" w:eastAsia="Times New Roman" w:hAnsi="Times New Roman" w:cs="Times New Roman"/>
          <w:color w:val="000000"/>
          <w:sz w:val="24"/>
          <w:szCs w:val="24"/>
          <w:lang w:eastAsia="ru-RU"/>
        </w:rPr>
        <w:t>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ц</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ичес</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z w:val="24"/>
          <w:szCs w:val="24"/>
          <w:lang w:eastAsia="ru-RU"/>
        </w:rPr>
        <w:t>ой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сис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емой</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изич</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к</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29"/>
          <w:sz w:val="24"/>
          <w:szCs w:val="24"/>
          <w:lang w:eastAsia="ru-RU"/>
        </w:rPr>
        <w:t xml:space="preserve"> </w:t>
      </w:r>
      <w:r w:rsidRPr="00D16B37">
        <w:rPr>
          <w:rFonts w:ascii="Times New Roman" w:eastAsia="Times New Roman" w:hAnsi="Times New Roman" w:cs="Times New Roman"/>
          <w:color w:val="000000"/>
          <w:sz w:val="24"/>
          <w:szCs w:val="24"/>
          <w:lang w:eastAsia="ru-RU"/>
        </w:rPr>
        <w:t>поня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2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ер</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ол</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ги</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и сим</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оликой;</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св</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 ос</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ов</w:t>
      </w:r>
      <w:r w:rsidRPr="00D16B37">
        <w:rPr>
          <w:rFonts w:ascii="Times New Roman" w:eastAsia="Times New Roman" w:hAnsi="Times New Roman" w:cs="Times New Roman"/>
          <w:color w:val="000000"/>
          <w:spacing w:val="-1"/>
          <w:sz w:val="24"/>
          <w:szCs w:val="24"/>
          <w:lang w:eastAsia="ru-RU"/>
        </w:rPr>
        <w:t>ны</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физических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теорий,</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закон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 за</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но</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ернос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й</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r w:rsidR="00E6227C">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мен</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ми</w:t>
      </w:r>
      <w:r w:rsidRPr="00D16B37">
        <w:rPr>
          <w:rFonts w:ascii="Times New Roman" w:eastAsia="Times New Roman" w:hAnsi="Times New Roman" w:cs="Times New Roman"/>
          <w:color w:val="000000"/>
          <w:spacing w:val="202"/>
          <w:sz w:val="24"/>
          <w:szCs w:val="24"/>
          <w:lang w:eastAsia="ru-RU"/>
        </w:rPr>
        <w:t xml:space="preserve"> </w:t>
      </w:r>
      <w:r w:rsidRPr="00D16B37">
        <w:rPr>
          <w:rFonts w:ascii="Times New Roman" w:eastAsia="Times New Roman" w:hAnsi="Times New Roman" w:cs="Times New Roman"/>
          <w:color w:val="000000"/>
          <w:sz w:val="24"/>
          <w:szCs w:val="24"/>
          <w:lang w:eastAsia="ru-RU"/>
        </w:rPr>
        <w:t>обра</w:t>
      </w:r>
      <w:r w:rsidRPr="00D16B37">
        <w:rPr>
          <w:rFonts w:ascii="Times New Roman" w:eastAsia="Times New Roman" w:hAnsi="Times New Roman" w:cs="Times New Roman"/>
          <w:color w:val="000000"/>
          <w:spacing w:val="-1"/>
          <w:sz w:val="24"/>
          <w:szCs w:val="24"/>
          <w:lang w:eastAsia="ru-RU"/>
        </w:rPr>
        <w:t>б</w:t>
      </w:r>
      <w:r w:rsidRPr="00D16B37">
        <w:rPr>
          <w:rFonts w:ascii="Times New Roman" w:eastAsia="Times New Roman" w:hAnsi="Times New Roman" w:cs="Times New Roman"/>
          <w:color w:val="000000"/>
          <w:sz w:val="24"/>
          <w:szCs w:val="24"/>
          <w:lang w:eastAsia="ru-RU"/>
        </w:rPr>
        <w:t>атывать</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анные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z w:val="24"/>
          <w:szCs w:val="24"/>
          <w:lang w:eastAsia="ru-RU"/>
        </w:rPr>
        <w:t>эк</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ри</w:t>
      </w:r>
      <w:r w:rsidRPr="00D16B37">
        <w:rPr>
          <w:rFonts w:ascii="Times New Roman" w:eastAsia="Times New Roman" w:hAnsi="Times New Roman" w:cs="Times New Roman"/>
          <w:color w:val="000000"/>
          <w:sz w:val="24"/>
          <w:szCs w:val="24"/>
          <w:lang w:eastAsia="ru-RU"/>
        </w:rPr>
        <w:t>мента,</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z w:val="24"/>
          <w:szCs w:val="24"/>
          <w:lang w:eastAsia="ru-RU"/>
        </w:rPr>
        <w:t>ъя</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 п</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1"/>
          <w:sz w:val="24"/>
          <w:szCs w:val="24"/>
          <w:lang w:eastAsia="ru-RU"/>
        </w:rPr>
        <w:t>у</w:t>
      </w:r>
      <w:r w:rsidRPr="00D16B37">
        <w:rPr>
          <w:rFonts w:ascii="Times New Roman" w:eastAsia="Times New Roman" w:hAnsi="Times New Roman" w:cs="Times New Roman"/>
          <w:color w:val="000000"/>
          <w:sz w:val="24"/>
          <w:szCs w:val="24"/>
          <w:lang w:eastAsia="ru-RU"/>
        </w:rPr>
        <w:t>чен</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ые</w:t>
      </w:r>
      <w:r w:rsidRPr="00D16B37">
        <w:rPr>
          <w:rFonts w:ascii="Times New Roman" w:eastAsia="Times New Roman" w:hAnsi="Times New Roman" w:cs="Times New Roman"/>
          <w:color w:val="000000"/>
          <w:spacing w:val="81"/>
          <w:sz w:val="24"/>
          <w:szCs w:val="24"/>
          <w:lang w:eastAsia="ru-RU"/>
        </w:rPr>
        <w:t xml:space="preserve"> </w:t>
      </w:r>
      <w:r w:rsidRPr="00D16B37">
        <w:rPr>
          <w:rFonts w:ascii="Times New Roman" w:eastAsia="Times New Roman" w:hAnsi="Times New Roman" w:cs="Times New Roman"/>
          <w:color w:val="000000"/>
          <w:sz w:val="24"/>
          <w:szCs w:val="24"/>
          <w:lang w:eastAsia="ru-RU"/>
        </w:rPr>
        <w:t>рез</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ьтаты,</w:t>
      </w:r>
      <w:r w:rsidRPr="00D16B37">
        <w:rPr>
          <w:rFonts w:ascii="Times New Roman" w:eastAsia="Times New Roman" w:hAnsi="Times New Roman" w:cs="Times New Roman"/>
          <w:color w:val="000000"/>
          <w:spacing w:val="83"/>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станавлива</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w:t>
      </w:r>
      <w:r w:rsidRPr="00D16B37">
        <w:rPr>
          <w:rFonts w:ascii="Times New Roman" w:eastAsia="Times New Roman" w:hAnsi="Times New Roman" w:cs="Times New Roman"/>
          <w:color w:val="000000"/>
          <w:spacing w:val="82"/>
          <w:sz w:val="24"/>
          <w:szCs w:val="24"/>
          <w:lang w:eastAsia="ru-RU"/>
        </w:rPr>
        <w:t xml:space="preserve"> </w:t>
      </w:r>
      <w:r w:rsidRPr="00D16B37">
        <w:rPr>
          <w:rFonts w:ascii="Times New Roman" w:eastAsia="Times New Roman" w:hAnsi="Times New Roman" w:cs="Times New Roman"/>
          <w:color w:val="000000"/>
          <w:sz w:val="24"/>
          <w:szCs w:val="24"/>
          <w:lang w:eastAsia="ru-RU"/>
        </w:rPr>
        <w:t>завис</w:t>
      </w:r>
      <w:r w:rsidRPr="00D16B37">
        <w:rPr>
          <w:rFonts w:ascii="Times New Roman" w:eastAsia="Times New Roman" w:hAnsi="Times New Roman" w:cs="Times New Roman"/>
          <w:color w:val="000000"/>
          <w:spacing w:val="5"/>
          <w:sz w:val="24"/>
          <w:szCs w:val="24"/>
          <w:lang w:eastAsia="ru-RU"/>
        </w:rPr>
        <w:t>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84"/>
          <w:sz w:val="24"/>
          <w:szCs w:val="24"/>
          <w:lang w:eastAsia="ru-RU"/>
        </w:rPr>
        <w:t xml:space="preserve"> </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еж</w:t>
      </w:r>
      <w:r w:rsidRPr="00D16B37">
        <w:rPr>
          <w:rFonts w:ascii="Times New Roman" w:eastAsia="Times New Roman" w:hAnsi="Times New Roman" w:cs="Times New Roman"/>
          <w:color w:val="000000"/>
          <w:sz w:val="24"/>
          <w:szCs w:val="24"/>
          <w:lang w:eastAsia="ru-RU"/>
        </w:rPr>
        <w:t>ду</w:t>
      </w:r>
      <w:r w:rsidRPr="00D16B37">
        <w:rPr>
          <w:rFonts w:ascii="Times New Roman" w:eastAsia="Times New Roman" w:hAnsi="Times New Roman" w:cs="Times New Roman"/>
          <w:color w:val="000000"/>
          <w:spacing w:val="80"/>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зически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и величина</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в наб</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pacing w:val="-1"/>
          <w:sz w:val="24"/>
          <w:szCs w:val="24"/>
          <w:lang w:eastAsia="ru-RU"/>
        </w:rPr>
        <w:t>ю</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ае</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ом я</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2"/>
          <w:sz w:val="24"/>
          <w:szCs w:val="24"/>
          <w:lang w:eastAsia="ru-RU"/>
        </w:rPr>
        <w:t>е</w:t>
      </w:r>
      <w:r w:rsidRPr="00D16B37">
        <w:rPr>
          <w:rFonts w:ascii="Times New Roman" w:eastAsia="Times New Roman" w:hAnsi="Times New Roman" w:cs="Times New Roman"/>
          <w:color w:val="000000"/>
          <w:sz w:val="24"/>
          <w:szCs w:val="24"/>
          <w:lang w:eastAsia="ru-RU"/>
        </w:rPr>
        <w:t xml:space="preserve">нии, </w:t>
      </w:r>
      <w:r w:rsidRPr="00D16B37">
        <w:rPr>
          <w:rFonts w:ascii="Times New Roman" w:eastAsia="Times New Roman" w:hAnsi="Times New Roman" w:cs="Times New Roman"/>
          <w:color w:val="000000"/>
          <w:spacing w:val="-2"/>
          <w:sz w:val="24"/>
          <w:szCs w:val="24"/>
          <w:lang w:eastAsia="ru-RU"/>
        </w:rPr>
        <w:t>д</w:t>
      </w:r>
      <w:r w:rsidRPr="00D16B37">
        <w:rPr>
          <w:rFonts w:ascii="Times New Roman" w:eastAsia="Times New Roman" w:hAnsi="Times New Roman" w:cs="Times New Roman"/>
          <w:color w:val="000000"/>
          <w:sz w:val="24"/>
          <w:szCs w:val="24"/>
          <w:lang w:eastAsia="ru-RU"/>
        </w:rPr>
        <w:t>ела</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ь вывод</w:t>
      </w:r>
      <w:r w:rsidRPr="00D16B37">
        <w:rPr>
          <w:rFonts w:ascii="Times New Roman" w:eastAsia="Times New Roman" w:hAnsi="Times New Roman" w:cs="Times New Roman"/>
          <w:color w:val="000000"/>
          <w:spacing w:val="-1"/>
          <w:sz w:val="24"/>
          <w:szCs w:val="24"/>
          <w:lang w:eastAsia="ru-RU"/>
        </w:rPr>
        <w:t>ы</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формирование умения решать физические задачи разных уровне</w:t>
      </w:r>
      <w:r>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z w:val="24"/>
          <w:szCs w:val="24"/>
          <w:lang w:eastAsia="ru-RU"/>
        </w:rPr>
        <w:t xml:space="preserve"> сложности;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воспит</w:t>
      </w:r>
      <w:r w:rsidRPr="00D16B37">
        <w:rPr>
          <w:rFonts w:ascii="Times New Roman" w:eastAsia="Times New Roman" w:hAnsi="Times New Roman" w:cs="Times New Roman"/>
          <w:color w:val="000000"/>
          <w:spacing w:val="-1"/>
          <w:sz w:val="24"/>
          <w:szCs w:val="24"/>
          <w:lang w:eastAsia="ru-RU"/>
        </w:rPr>
        <w:t>а</w:t>
      </w:r>
      <w:r w:rsidRPr="00D16B37">
        <w:rPr>
          <w:rFonts w:ascii="Times New Roman" w:eastAsia="Times New Roman" w:hAnsi="Times New Roman" w:cs="Times New Roman"/>
          <w:color w:val="000000"/>
          <w:sz w:val="24"/>
          <w:szCs w:val="24"/>
          <w:lang w:eastAsia="ru-RU"/>
        </w:rPr>
        <w:t>ние</w:t>
      </w:r>
      <w:r w:rsidRPr="00D16B37">
        <w:rPr>
          <w:rFonts w:ascii="Times New Roman" w:eastAsia="Times New Roman" w:hAnsi="Times New Roman" w:cs="Times New Roman"/>
          <w:color w:val="000000"/>
          <w:spacing w:val="-2"/>
          <w:sz w:val="24"/>
          <w:szCs w:val="24"/>
          <w:lang w:eastAsia="ru-RU"/>
        </w:rPr>
        <w:t xml:space="preserve"> </w:t>
      </w:r>
      <w:r w:rsidRPr="00D16B37">
        <w:rPr>
          <w:rFonts w:ascii="Times New Roman" w:eastAsia="Times New Roman" w:hAnsi="Times New Roman" w:cs="Times New Roman"/>
          <w:color w:val="000000"/>
          <w:sz w:val="24"/>
          <w:szCs w:val="24"/>
          <w:lang w:eastAsia="ru-RU"/>
        </w:rPr>
        <w:t>ч</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вст</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а</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г</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рдос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 xml:space="preserve">и за </w:t>
      </w:r>
      <w:r w:rsidRPr="00D16B37">
        <w:rPr>
          <w:rFonts w:ascii="Times New Roman" w:eastAsia="Times New Roman" w:hAnsi="Times New Roman" w:cs="Times New Roman"/>
          <w:color w:val="000000"/>
          <w:spacing w:val="-2"/>
          <w:sz w:val="24"/>
          <w:szCs w:val="24"/>
          <w:lang w:eastAsia="ru-RU"/>
        </w:rPr>
        <w:t>р</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ийск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w:t>
      </w:r>
      <w:r w:rsidRPr="00D16B37">
        <w:rPr>
          <w:rFonts w:ascii="Times New Roman" w:eastAsia="Times New Roman" w:hAnsi="Times New Roman" w:cs="Times New Roman"/>
          <w:color w:val="000000"/>
          <w:spacing w:val="1"/>
          <w:sz w:val="24"/>
          <w:szCs w:val="24"/>
          <w:lang w:eastAsia="ru-RU"/>
        </w:rPr>
        <w:t>еск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 на</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к</w:t>
      </w:r>
      <w:r w:rsidRPr="00D16B37">
        <w:rPr>
          <w:rFonts w:ascii="Times New Roman" w:eastAsia="Times New Roman" w:hAnsi="Times New Roman" w:cs="Times New Roman"/>
          <w:color w:val="000000"/>
          <w:sz w:val="24"/>
          <w:szCs w:val="24"/>
          <w:lang w:eastAsia="ru-RU"/>
        </w:rPr>
        <w:t>у.</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73BE4">
        <w:rPr>
          <w:rFonts w:ascii="Times New Roman" w:eastAsia="Calibri" w:hAnsi="Times New Roman" w:cs="Times New Roman"/>
          <w:sz w:val="24"/>
        </w:rPr>
        <w:t>«</w:t>
      </w:r>
      <w:r w:rsidR="00D16B37">
        <w:rPr>
          <w:rFonts w:ascii="Times New Roman" w:eastAsia="Calibri" w:hAnsi="Times New Roman" w:cs="Times New Roman"/>
          <w:sz w:val="24"/>
        </w:rPr>
        <w:t>Физика</w:t>
      </w:r>
      <w:r w:rsidR="000E6037" w:rsidRPr="000E6037">
        <w:rPr>
          <w:rFonts w:ascii="Times New Roman" w:eastAsia="Calibri" w:hAnsi="Times New Roman" w:cs="Times New Roman"/>
          <w:sz w:val="24"/>
        </w:rPr>
        <w:t xml:space="preserve">» является обязательной частью </w:t>
      </w:r>
      <w:r w:rsidR="00073BE4">
        <w:rPr>
          <w:rFonts w:ascii="Times New Roman" w:eastAsia="Calibri" w:hAnsi="Times New Roman" w:cs="Times New Roman"/>
          <w:sz w:val="24"/>
        </w:rPr>
        <w:t xml:space="preserve">общеобразовательного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w:t>
      </w:r>
      <w:r w:rsidR="00D16B37">
        <w:rPr>
          <w:rFonts w:ascii="Times New Roman" w:eastAsia="Calibri" w:hAnsi="Times New Roman" w:cs="Times New Roman"/>
          <w:sz w:val="24"/>
        </w:rPr>
        <w:t xml:space="preserve">мы в соответствии с ФГОС СПО по </w:t>
      </w:r>
      <w:r w:rsidR="000E6037" w:rsidRPr="000E6037">
        <w:rPr>
          <w:rFonts w:ascii="Times New Roman" w:eastAsia="Calibri" w:hAnsi="Times New Roman" w:cs="Times New Roman"/>
          <w:sz w:val="24"/>
        </w:rPr>
        <w:t>специальности</w:t>
      </w:r>
      <w:r w:rsidR="000E6037" w:rsidRPr="000E6037">
        <w:rPr>
          <w:rFonts w:ascii="Times New Roman" w:eastAsia="Calibri" w:hAnsi="Times New Roman" w:cs="Times New Roman"/>
          <w:i/>
          <w:sz w:val="24"/>
        </w:rPr>
        <w:t xml:space="preserve"> </w:t>
      </w:r>
      <w:r w:rsidR="003C0C66">
        <w:rPr>
          <w:rFonts w:ascii="Times New Roman" w:hAnsi="Times New Roman" w:cs="Times New Roman"/>
          <w:sz w:val="24"/>
          <w:szCs w:val="24"/>
        </w:rPr>
        <w:t>44.02.02</w:t>
      </w:r>
      <w:r w:rsidR="000E6037" w:rsidRPr="000E6037">
        <w:rPr>
          <w:rFonts w:ascii="Times New Roman" w:hAnsi="Times New Roman" w:cs="Times New Roman"/>
          <w:sz w:val="24"/>
          <w:szCs w:val="24"/>
        </w:rPr>
        <w:t xml:space="preserve">. </w:t>
      </w:r>
      <w:r w:rsidR="003C0C66">
        <w:rPr>
          <w:rFonts w:ascii="Times New Roman" w:hAnsi="Times New Roman" w:cs="Times New Roman"/>
          <w:sz w:val="24"/>
          <w:szCs w:val="24"/>
        </w:rPr>
        <w:t>Преподавание в начальных классах</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4" w:name="_Hlk158201861"/>
            <w:r>
              <w:rPr>
                <w:rStyle w:val="aff"/>
                <w:b/>
                <w:i w:val="0"/>
                <w:sz w:val="24"/>
                <w:szCs w:val="24"/>
              </w:rPr>
              <w:t xml:space="preserve">Код ОК,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D16B37">
        <w:tc>
          <w:tcPr>
            <w:tcW w:w="1246" w:type="dxa"/>
            <w:tcBorders>
              <w:top w:val="single" w:sz="4" w:space="0" w:color="auto"/>
              <w:left w:val="single" w:sz="4" w:space="0" w:color="auto"/>
              <w:right w:val="single" w:sz="4" w:space="0" w:color="auto"/>
            </w:tcBorders>
          </w:tcPr>
          <w:p w:rsidR="00D16B37" w:rsidRDefault="00D16B37">
            <w:pPr>
              <w:rPr>
                <w:rFonts w:ascii="Times New Roman" w:hAnsi="Times New Roman" w:cs="Times New Roman"/>
                <w:bCs/>
                <w:sz w:val="24"/>
                <w:szCs w:val="24"/>
              </w:rPr>
            </w:pPr>
            <w:r>
              <w:rPr>
                <w:rFonts w:ascii="Times New Roman" w:hAnsi="Times New Roman" w:cs="Times New Roman"/>
                <w:bCs/>
                <w:sz w:val="24"/>
                <w:szCs w:val="24"/>
              </w:rPr>
              <w:t>ОК 01</w:t>
            </w:r>
          </w:p>
        </w:tc>
        <w:tc>
          <w:tcPr>
            <w:tcW w:w="2794" w:type="dxa"/>
            <w:tcBorders>
              <w:top w:val="single" w:sz="4" w:space="0" w:color="auto"/>
              <w:left w:val="single" w:sz="4" w:space="0" w:color="auto"/>
              <w:right w:val="single" w:sz="4" w:space="0" w:color="auto"/>
            </w:tcBorders>
          </w:tcPr>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в</w:t>
            </w:r>
            <w:r w:rsidRPr="00597EC9">
              <w:rPr>
                <w:rFonts w:ascii="Times New Roman" w:hAnsi="Times New Roman"/>
              </w:rPr>
              <w:t xml:space="preserve">ыявлять и эффективно искать информацию, </w:t>
            </w:r>
            <w:r w:rsidRPr="00597EC9">
              <w:rPr>
                <w:rFonts w:ascii="Times New Roman" w:hAnsi="Times New Roman"/>
              </w:rPr>
              <w:lastRenderedPageBreak/>
              <w:t>необходимую для решения задачи и/или проблемы</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оценивать результат и последствия своих действий (самостоятельно или с помощью наставника)</w:t>
            </w:r>
          </w:p>
          <w:p w:rsidR="00D16B37" w:rsidRDefault="00597EC9" w:rsidP="00597EC9">
            <w:pPr>
              <w:rPr>
                <w:rFonts w:ascii="Times New Roman" w:hAnsi="Times New Roman"/>
              </w:rPr>
            </w:pPr>
            <w:r w:rsidRPr="00597EC9">
              <w:rPr>
                <w:rFonts w:ascii="Times New Roman" w:hAnsi="Times New Roman"/>
              </w:rPr>
              <w:t>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rPr>
            </w:pPr>
            <w:r>
              <w:rPr>
                <w:rFonts w:ascii="Times New Roman" w:hAnsi="Times New Roman"/>
              </w:rPr>
              <w:lastRenderedPageBreak/>
              <w:t xml:space="preserve">- </w:t>
            </w:r>
            <w:r w:rsidRPr="00597EC9">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r w:rsidRPr="00597EC9">
              <w:rPr>
                <w:rFonts w:ascii="Times New Roman" w:hAnsi="Times New Roman"/>
              </w:rPr>
              <w:t xml:space="preserve"> </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 xml:space="preserve">основные источники информации и ресурсы для решения задач и/или проблем в профессиональном и/или </w:t>
            </w:r>
            <w:r w:rsidRPr="00597EC9">
              <w:rPr>
                <w:rFonts w:ascii="Times New Roman" w:hAnsi="Times New Roman"/>
              </w:rPr>
              <w:lastRenderedPageBreak/>
              <w:t>социальном контексте</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методы работы в профессиональной и смежных сферах</w:t>
            </w:r>
            <w:r>
              <w:rPr>
                <w:rFonts w:ascii="Times New Roman" w:hAnsi="Times New Roman"/>
              </w:rPr>
              <w:t>;</w:t>
            </w:r>
          </w:p>
          <w:p w:rsidR="00D16B37" w:rsidRDefault="00597EC9" w:rsidP="00597EC9">
            <w:pPr>
              <w:rPr>
                <w:rFonts w:ascii="Times New Roman" w:hAnsi="Times New Roman" w:cs="Times New Roman"/>
                <w:bCs/>
                <w:i/>
                <w:sz w:val="24"/>
                <w:szCs w:val="24"/>
              </w:rPr>
            </w:pPr>
            <w:r>
              <w:rPr>
                <w:rFonts w:ascii="Times New Roman" w:hAnsi="Times New Roman"/>
              </w:rPr>
              <w:t xml:space="preserve">- </w:t>
            </w:r>
            <w:r w:rsidRPr="00597EC9">
              <w:rPr>
                <w:rFonts w:ascii="Times New Roman" w:hAnsi="Times New Roman"/>
              </w:rPr>
              <w:t>порядок оценки результатов решения задач профессиональной</w:t>
            </w:r>
          </w:p>
        </w:tc>
        <w:tc>
          <w:tcPr>
            <w:tcW w:w="2794" w:type="dxa"/>
            <w:tcBorders>
              <w:top w:val="single" w:sz="4" w:space="0" w:color="auto"/>
              <w:left w:val="single" w:sz="4" w:space="0" w:color="auto"/>
              <w:bottom w:val="single" w:sz="4" w:space="0" w:color="auto"/>
              <w:right w:val="single" w:sz="4" w:space="0" w:color="auto"/>
            </w:tcBorders>
          </w:tcPr>
          <w:p w:rsidR="00D16B37" w:rsidRDefault="00D16B37">
            <w:pPr>
              <w:jc w:val="center"/>
              <w:rPr>
                <w:rFonts w:ascii="Times New Roman" w:hAnsi="Times New Roman" w:cs="Times New Roman"/>
                <w:bCs/>
                <w:i/>
                <w:sz w:val="24"/>
                <w:szCs w:val="24"/>
              </w:rPr>
            </w:pP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использовать современное программное обеспечение в профессиональной 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rsidTr="00520CD7">
        <w:tc>
          <w:tcPr>
            <w:tcW w:w="1246" w:type="dxa"/>
            <w:tcBorders>
              <w:left w:val="single" w:sz="4" w:space="0" w:color="auto"/>
              <w:right w:val="single" w:sz="4" w:space="0" w:color="auto"/>
            </w:tcBorders>
          </w:tcPr>
          <w:p w:rsidR="00857E51" w:rsidRDefault="00D16B37">
            <w:pPr>
              <w:rPr>
                <w:rFonts w:ascii="Times New Roman" w:hAnsi="Times New Roman" w:cs="Times New Roman"/>
                <w:bCs/>
                <w:sz w:val="24"/>
                <w:szCs w:val="24"/>
              </w:rPr>
            </w:pPr>
            <w:r>
              <w:rPr>
                <w:rFonts w:ascii="Times New Roman" w:hAnsi="Times New Roman" w:cs="Times New Roman"/>
                <w:bCs/>
                <w:sz w:val="24"/>
                <w:szCs w:val="24"/>
              </w:rPr>
              <w:t>ОК.04</w:t>
            </w:r>
          </w:p>
        </w:tc>
        <w:tc>
          <w:tcPr>
            <w:tcW w:w="2794" w:type="dxa"/>
            <w:tcBorders>
              <w:left w:val="single" w:sz="4" w:space="0" w:color="auto"/>
              <w:right w:val="single" w:sz="4" w:space="0" w:color="auto"/>
            </w:tcBorders>
          </w:tcPr>
          <w:p w:rsidR="00857E51" w:rsidRDefault="00857E51" w:rsidP="00F56CEC">
            <w:pPr>
              <w:rPr>
                <w:rFonts w:ascii="Times New Roman" w:hAnsi="Times New Roman"/>
                <w:spacing w:val="-4"/>
              </w:rPr>
            </w:pPr>
            <w:r>
              <w:rPr>
                <w:rFonts w:ascii="Times New Roman" w:hAnsi="Times New Roman"/>
                <w:spacing w:val="-4"/>
              </w:rPr>
              <w:t>- организовывать работу коллектива и команды;</w:t>
            </w:r>
          </w:p>
          <w:p w:rsidR="00857E51" w:rsidRDefault="00857E51" w:rsidP="00F56CEC">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57E51" w:rsidRDefault="00857E51" w:rsidP="00F56CEC">
            <w:pPr>
              <w:rPr>
                <w:rFonts w:ascii="Times New Roman" w:hAnsi="Times New Roman"/>
              </w:rPr>
            </w:pPr>
            <w:r>
              <w:rPr>
                <w:rFonts w:ascii="Times New Roman" w:hAnsi="Times New Roman"/>
              </w:rPr>
              <w:t>- психологические основы деятельности коллектива;</w:t>
            </w:r>
          </w:p>
          <w:p w:rsidR="00857E51" w:rsidRDefault="00857E51" w:rsidP="00F56CEC">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857E51" w:rsidRDefault="00857E51" w:rsidP="00F56CEC">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tc>
          <w:tcPr>
            <w:tcW w:w="1246" w:type="dxa"/>
            <w:tcBorders>
              <w:left w:val="single" w:sz="4" w:space="0" w:color="auto"/>
              <w:bottom w:val="single" w:sz="4" w:space="0" w:color="auto"/>
              <w:right w:val="single" w:sz="4" w:space="0" w:color="auto"/>
            </w:tcBorders>
          </w:tcPr>
          <w:p w:rsidR="00857E51" w:rsidRDefault="00D16B37">
            <w:pPr>
              <w:rPr>
                <w:rFonts w:ascii="Times New Roman" w:hAnsi="Times New Roman" w:cs="Times New Roman"/>
                <w:bCs/>
                <w:sz w:val="24"/>
                <w:szCs w:val="24"/>
              </w:rPr>
            </w:pPr>
            <w:r>
              <w:rPr>
                <w:rFonts w:ascii="Times New Roman" w:hAnsi="Times New Roman" w:cs="Times New Roman"/>
                <w:bCs/>
                <w:sz w:val="24"/>
                <w:szCs w:val="24"/>
              </w:rPr>
              <w:t>ОК 05</w:t>
            </w:r>
          </w:p>
        </w:tc>
        <w:tc>
          <w:tcPr>
            <w:tcW w:w="2794" w:type="dxa"/>
            <w:tcBorders>
              <w:left w:val="single" w:sz="4" w:space="0" w:color="auto"/>
              <w:bottom w:val="single" w:sz="4" w:space="0" w:color="auto"/>
              <w:right w:val="single" w:sz="4" w:space="0" w:color="auto"/>
            </w:tcBorders>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rPr>
              <w:t>;</w:t>
            </w:r>
          </w:p>
          <w:p w:rsidR="00857E51" w:rsidRPr="00520CD7"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проявлять тол</w:t>
            </w:r>
            <w:r>
              <w:rPr>
                <w:rFonts w:ascii="Times New Roman" w:hAnsi="Times New Roman" w:cs="Times New Roman"/>
                <w:bCs/>
              </w:rPr>
              <w:t>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оформления документов</w:t>
            </w:r>
            <w:r>
              <w:rPr>
                <w:rFonts w:ascii="Times New Roman" w:hAnsi="Times New Roman" w:cs="Times New Roman"/>
                <w:bCs/>
              </w:rPr>
              <w:t>;</w:t>
            </w:r>
            <w:r w:rsidRPr="00597EC9">
              <w:rPr>
                <w:rFonts w:ascii="Times New Roman" w:hAnsi="Times New Roman" w:cs="Times New Roman"/>
                <w:bCs/>
              </w:rPr>
              <w:t xml:space="preserve"> </w:t>
            </w:r>
          </w:p>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построения устных сообщений</w:t>
            </w:r>
            <w:r>
              <w:rPr>
                <w:rFonts w:ascii="Times New Roman" w:hAnsi="Times New Roman" w:cs="Times New Roman"/>
                <w:bCs/>
              </w:rPr>
              <w:t>;</w:t>
            </w:r>
          </w:p>
          <w:p w:rsidR="00857E51" w:rsidRPr="00520CD7" w:rsidRDefault="00597EC9" w:rsidP="00597EC9">
            <w:pPr>
              <w:rPr>
                <w:rFonts w:ascii="Times New Roman" w:hAnsi="Times New Roman" w:cs="Times New Roman"/>
                <w:bCs/>
                <w:i/>
              </w:rPr>
            </w:pPr>
            <w:r>
              <w:rPr>
                <w:rFonts w:ascii="Times New Roman" w:hAnsi="Times New Roman" w:cs="Times New Roman"/>
                <w:bCs/>
              </w:rPr>
              <w:t xml:space="preserve">- </w:t>
            </w:r>
            <w:r w:rsidRPr="00597EC9">
              <w:rPr>
                <w:rFonts w:ascii="Times New Roman" w:hAnsi="Times New Roman" w:cs="Times New Roman"/>
                <w:b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857E51" w:rsidRPr="00300ACA" w:rsidRDefault="00857E51">
            <w:pPr>
              <w:jc w:val="center"/>
              <w:rPr>
                <w:rFonts w:ascii="Times New Roman" w:hAnsi="Times New Roman" w:cs="Times New Roman"/>
                <w:bCs/>
                <w:sz w:val="24"/>
                <w:szCs w:val="24"/>
              </w:rPr>
            </w:pPr>
            <w:r w:rsidRPr="00300ACA">
              <w:rPr>
                <w:rFonts w:ascii="Times New Roman" w:hAnsi="Times New Roman" w:cs="Times New Roman"/>
                <w:bCs/>
                <w:sz w:val="24"/>
                <w:szCs w:val="24"/>
              </w:rPr>
              <w:t>-</w:t>
            </w:r>
          </w:p>
        </w:tc>
      </w:tr>
      <w:bookmarkEnd w:id="14"/>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lastRenderedPageBreak/>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7F6EFE" w:rsidRDefault="00C53FD6">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D16B37">
            <w:pPr>
              <w:jc w:val="center"/>
              <w:rPr>
                <w:rFonts w:ascii="Times New Roman" w:hAnsi="Times New Roman" w:cs="Times New Roman"/>
                <w:bCs/>
                <w:sz w:val="24"/>
                <w:szCs w:val="24"/>
                <w:lang w:val="en-US"/>
              </w:rPr>
            </w:pPr>
            <w:r>
              <w:rPr>
                <w:rFonts w:ascii="Times New Roman" w:hAnsi="Times New Roman" w:cs="Times New Roman"/>
                <w:bCs/>
                <w:sz w:val="24"/>
                <w:szCs w:val="24"/>
              </w:rPr>
              <w:t>70</w:t>
            </w:r>
          </w:p>
        </w:tc>
        <w:tc>
          <w:tcPr>
            <w:tcW w:w="1162" w:type="pct"/>
            <w:vAlign w:val="center"/>
          </w:tcPr>
          <w:p w:rsidR="007F6EFE" w:rsidRDefault="00D16B37">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242D7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300ACA">
              <w:rPr>
                <w:rFonts w:ascii="Times New Roman" w:hAnsi="Times New Roman" w:cs="Times New Roman"/>
                <w:bCs/>
                <w:i/>
                <w:iCs/>
                <w:sz w:val="24"/>
                <w:szCs w:val="24"/>
              </w:rPr>
              <w:t xml:space="preserve">форме </w:t>
            </w:r>
            <w:r w:rsidR="00300ACA">
              <w:rPr>
                <w:rFonts w:ascii="Times New Roman" w:hAnsi="Times New Roman" w:cs="Times New Roman"/>
                <w:bCs/>
                <w:i/>
                <w:iCs/>
                <w:sz w:val="20"/>
                <w:szCs w:val="20"/>
              </w:rPr>
              <w:t>диф.зачета</w:t>
            </w:r>
          </w:p>
        </w:tc>
        <w:tc>
          <w:tcPr>
            <w:tcW w:w="579" w:type="pct"/>
            <w:vAlign w:val="center"/>
          </w:tcPr>
          <w:p w:rsidR="007F6EFE" w:rsidRPr="00872763" w:rsidRDefault="00300AC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300ACA">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7F6EFE" w:rsidRDefault="00D16B37">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7F6EFE" w:rsidRDefault="00C53FD6">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7F6EFE" w:rsidRDefault="007F6EFE">
      <w:pPr>
        <w:pStyle w:val="114"/>
        <w:rPr>
          <w:rFonts w:ascii="Times New Roman" w:hAnsi="Times New Roman"/>
        </w:rPr>
        <w:sectPr w:rsidR="007F6EFE">
          <w:headerReference w:type="even" r:id="rId11"/>
          <w:pgSz w:w="11906" w:h="16838"/>
          <w:pgMar w:top="1134" w:right="567" w:bottom="1134" w:left="1701" w:header="709" w:footer="709" w:gutter="0"/>
          <w:cols w:space="708"/>
          <w:docGrid w:linePitch="360"/>
        </w:sectPr>
      </w:pPr>
    </w:p>
    <w:p w:rsidR="00992801" w:rsidRDefault="00C53FD6" w:rsidP="00916FD6">
      <w:pPr>
        <w:pStyle w:val="114"/>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Style w:val="a7"/>
        <w:tblW w:w="14992" w:type="dxa"/>
        <w:tblLook w:val="04A0" w:firstRow="1" w:lastRow="0" w:firstColumn="1" w:lastColumn="0" w:noHBand="0" w:noVBand="1"/>
      </w:tblPr>
      <w:tblGrid>
        <w:gridCol w:w="2349"/>
        <w:gridCol w:w="8107"/>
        <w:gridCol w:w="2268"/>
        <w:gridCol w:w="2268"/>
      </w:tblGrid>
      <w:tr w:rsidR="00D16B37" w:rsidRPr="00D16B37" w:rsidTr="00D16B37">
        <w:trPr>
          <w:trHeight w:val="1234"/>
        </w:trPr>
        <w:tc>
          <w:tcPr>
            <w:tcW w:w="2349" w:type="dxa"/>
          </w:tcPr>
          <w:p w:rsidR="00D16B37" w:rsidRPr="00D16B37" w:rsidRDefault="00D16B37" w:rsidP="00D16B37">
            <w:pPr>
              <w:widowControl w:val="0"/>
              <w:tabs>
                <w:tab w:val="left" w:pos="3010"/>
              </w:tabs>
              <w:jc w:val="center"/>
              <w:rPr>
                <w:rFonts w:ascii="Times New Roman" w:hAnsi="Times New Roman" w:cs="Times New Roman"/>
                <w:b/>
                <w:bCs/>
                <w:color w:val="000000"/>
              </w:rPr>
            </w:pPr>
            <w:bookmarkStart w:id="25" w:name="_Toc152334670"/>
          </w:p>
          <w:p w:rsidR="00D16B37" w:rsidRPr="00D16B37" w:rsidRDefault="00D16B37" w:rsidP="00D16B37">
            <w:pPr>
              <w:widowControl w:val="0"/>
              <w:tabs>
                <w:tab w:val="left" w:pos="3010"/>
              </w:tabs>
              <w:jc w:val="center"/>
              <w:rPr>
                <w:rFonts w:ascii="Times New Roman" w:hAnsi="Times New Roman" w:cs="Times New Roman"/>
                <w:b/>
                <w:bCs/>
                <w:color w:val="000000"/>
              </w:rPr>
            </w:pPr>
          </w:p>
          <w:p w:rsidR="00D16B37" w:rsidRPr="00D16B37" w:rsidRDefault="00D16B37" w:rsidP="00D16B37">
            <w:pPr>
              <w:widowControl w:val="0"/>
              <w:tabs>
                <w:tab w:val="left" w:pos="3010"/>
              </w:tabs>
              <w:jc w:val="center"/>
              <w:rPr>
                <w:rFonts w:ascii="Times New Roman" w:hAnsi="Times New Roman" w:cs="Times New Roman"/>
                <w:b/>
                <w:bCs/>
                <w:color w:val="000000"/>
              </w:rPr>
            </w:pPr>
            <w:r w:rsidRPr="00D16B37">
              <w:rPr>
                <w:rFonts w:ascii="Times New Roman" w:hAnsi="Times New Roman" w:cs="Times New Roman"/>
                <w:b/>
                <w:bCs/>
                <w:color w:val="000000"/>
              </w:rPr>
              <w:t>Наименование разделов и тем</w:t>
            </w:r>
          </w:p>
        </w:tc>
        <w:tc>
          <w:tcPr>
            <w:tcW w:w="8107" w:type="dxa"/>
            <w:vAlign w:val="center"/>
          </w:tcPr>
          <w:p w:rsidR="00D16B37" w:rsidRPr="00D16B37" w:rsidRDefault="00D16B37" w:rsidP="00D16B37">
            <w:pPr>
              <w:jc w:val="center"/>
              <w:rPr>
                <w:rFonts w:ascii="Times New Roman" w:hAnsi="Times New Roman" w:cs="Times New Roman"/>
                <w:b/>
              </w:rPr>
            </w:pPr>
            <w:r w:rsidRPr="00D16B37">
              <w:rPr>
                <w:rFonts w:ascii="Times New Roman" w:hAnsi="Times New Roman" w:cs="Times New Roman"/>
                <w:b/>
                <w:bCs/>
              </w:rPr>
              <w:t xml:space="preserve">Содержание учебного материала, практических и лабораторных занятий, </w:t>
            </w:r>
            <w:r w:rsidRPr="00D16B37">
              <w:rPr>
                <w:rFonts w:ascii="Times New Roman" w:hAnsi="Times New Roman" w:cs="Times New Roman"/>
                <w:i/>
                <w:iCs/>
              </w:rPr>
              <w:t>курсовая работа (проект)</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 xml:space="preserve">Объем, ак. ч. / </w:t>
            </w:r>
            <w:r w:rsidRPr="00D16B37">
              <w:rPr>
                <w:rFonts w:ascii="Times New Roman" w:hAnsi="Times New Roman" w:cs="Times New Roman"/>
                <w:b/>
                <w:bCs/>
              </w:rPr>
              <w:br/>
              <w:t xml:space="preserve">в том числе </w:t>
            </w:r>
            <w:r w:rsidRPr="00D16B37">
              <w:rPr>
                <w:rFonts w:ascii="Times New Roman" w:hAnsi="Times New Roman" w:cs="Times New Roman"/>
                <w:b/>
                <w:bCs/>
              </w:rPr>
              <w:br/>
              <w:t xml:space="preserve">в форме практической подготовки, </w:t>
            </w:r>
            <w:r w:rsidRPr="00D16B37">
              <w:rPr>
                <w:rFonts w:ascii="Times New Roman" w:hAnsi="Times New Roman" w:cs="Times New Roman"/>
                <w:b/>
                <w:bCs/>
              </w:rPr>
              <w:br/>
              <w:t>ак. ч.</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Коды компетенций, формированию которых способствует элемент программы</w:t>
            </w:r>
          </w:p>
        </w:tc>
      </w:tr>
      <w:tr w:rsidR="00D16B37" w:rsidRPr="00D16B37" w:rsidTr="00D16B37">
        <w:trPr>
          <w:trHeight w:val="20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Введение.</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Физика и методы</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научного познания</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color w:val="FF0000"/>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color w:val="FF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6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Реферат по теме «Роль эксперимента и теории в процессе познания природы».</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bookmarkStart w:id="26" w:name="_Hlk183679194"/>
            <w:r w:rsidRPr="00D16B37">
              <w:rPr>
                <w:rFonts w:ascii="Times New Roman" w:hAnsi="Times New Roman" w:cs="Times New Roman"/>
                <w:b/>
                <w:color w:val="000000"/>
              </w:rPr>
              <w:t xml:space="preserve">Тема 1.1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кинематики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Принцип относительности Галилея. Траектория. Путь.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bookmarkEnd w:id="26"/>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lastRenderedPageBreak/>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Создание презентации «Скорость. Безопасное поведение детей на дорогах».</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динамики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1.3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Законы сохранения в механике</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46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117"/>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2.1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молекулярно-кинетической теории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одного из изопроцессов.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2.2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термодинамики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65"/>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841"/>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lastRenderedPageBreak/>
              <w:t xml:space="preserve">Тема 2.3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Агрегатные состояния вещества и фазовые переходы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274"/>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влажности воздуха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«Молекулярная физика и термодинамика»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Электрическое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Воздействие электрического тока на детский организм</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74"/>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408"/>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Законы постоянного тока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Электродвижущая сила источника тока. Закон Ома для полной цепи.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42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p>
        </w:tc>
      </w:tr>
      <w:tr w:rsidR="00D16B37" w:rsidRPr="00D16B37" w:rsidTr="00D16B37">
        <w:trPr>
          <w:trHeight w:val="220"/>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Лабораторные работы:</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законов последовательного и параллельного соединений проводников.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Измерение ЭДС и внутреннего сопротивления источника тока.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3.3 Электрический ток в различных средах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3.4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Магнитное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31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rPr>
                <w:rFonts w:ascii="Times New Roman" w:hAnsi="Times New Roman" w:cs="Times New Roman"/>
                <w:b/>
              </w:rPr>
            </w:pPr>
          </w:p>
        </w:tc>
      </w:tr>
      <w:tr w:rsidR="00D16B37" w:rsidRPr="00D16B37" w:rsidTr="00D16B37">
        <w:trPr>
          <w:trHeight w:val="1323"/>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3.5 Электромагнитная индукция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jc w:val="center"/>
              <w:rPr>
                <w:rFonts w:ascii="Times New Roman" w:hAnsi="Times New Roman" w:cs="Times New Roman"/>
                <w:b/>
              </w:rPr>
            </w:pPr>
            <w:r w:rsidRPr="00D16B37">
              <w:rPr>
                <w:rFonts w:ascii="Times New Roman" w:hAnsi="Times New Roman" w:cs="Times New Roman"/>
                <w:bCs/>
              </w:rPr>
              <w:t>ОК 05</w:t>
            </w: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Лабораторная работа:</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явления электромагнитной индукции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«Электрическое поле. Законы постоянного тока. Магнитное поле. Электромагнитная индукция»</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4.1 Механические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Поперечные и продольные волны. Характеристики волны. Звуковые волны. Ультразвук и его применение.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4.2 Электромагнитные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 Получение, передача и распределение </w:t>
            </w:r>
            <w:r w:rsidRPr="00D16B37">
              <w:rPr>
                <w:rFonts w:ascii="Times New Roman" w:hAnsi="Times New Roman" w:cs="Times New Roman"/>
                <w:color w:val="000000"/>
              </w:rPr>
              <w:lastRenderedPageBreak/>
              <w:t xml:space="preserve">электроэнергии.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lastRenderedPageBreak/>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1580"/>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5.1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Природа света</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показателя преломления стекла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42"/>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5.2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 xml:space="preserve">Волновые свойства света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rPr>
            </w:pPr>
          </w:p>
        </w:tc>
      </w:tr>
      <w:tr w:rsidR="00D16B37" w:rsidRPr="00D16B37" w:rsidTr="00D16B37">
        <w:trPr>
          <w:trHeight w:val="281"/>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bCs/>
              </w:rPr>
            </w:pPr>
          </w:p>
        </w:tc>
      </w:tr>
      <w:tr w:rsidR="00D16B37" w:rsidRPr="00D16B37" w:rsidTr="00D16B37">
        <w:trPr>
          <w:trHeight w:val="564"/>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161616"/>
              </w:rPr>
              <w:t xml:space="preserve">Определение длины световой волны с помощью дифракционной решетки.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6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3C0C66"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«Колебания и волны. Оптика»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5.3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Специальная теория относительности</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Квантовая оптика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shd w:val="clear" w:color="auto" w:fill="F2F2F2" w:themeFill="background1" w:themeFillShade="F2"/>
          </w:tcPr>
          <w:p w:rsidR="00D16B37" w:rsidRPr="00D16B37" w:rsidRDefault="00D16B37" w:rsidP="00D16B37">
            <w:pPr>
              <w:widowControl w:val="0"/>
              <w:tabs>
                <w:tab w:val="left" w:pos="3010"/>
              </w:tabs>
              <w:rPr>
                <w:rFonts w:ascii="Times New Roman" w:hAnsi="Times New Roman" w:cs="Times New Roman"/>
                <w:b/>
                <w:bCs/>
                <w:u w:val="single"/>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color w:val="000000"/>
              </w:rPr>
              <w:t>В том числе практических занятий</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Исследовательский проект по теме «Фотоэффект. Применение фотоэффекта»</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6.2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Физика атома и атомного ядра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Развитие взглядов на строение вещества. Модели строения атомного ядра. Ядерная модель атома. Опыты Э.</w:t>
            </w:r>
            <w:r w:rsidR="00D1217C">
              <w:rPr>
                <w:rFonts w:ascii="Times New Roman" w:hAnsi="Times New Roman" w:cs="Times New Roman"/>
                <w:color w:val="000000"/>
              </w:rPr>
              <w:t xml:space="preserve"> </w:t>
            </w:r>
            <w:r w:rsidRPr="00D16B37">
              <w:rPr>
                <w:rFonts w:ascii="Times New Roman" w:hAnsi="Times New Roman" w:cs="Times New Roman"/>
                <w:color w:val="000000"/>
              </w:rPr>
              <w:t>Резерфорда. Модель атома водорода по Н.</w:t>
            </w:r>
            <w:r w:rsidR="00D1217C">
              <w:rPr>
                <w:rFonts w:ascii="Times New Roman" w:hAnsi="Times New Roman" w:cs="Times New Roman"/>
                <w:color w:val="000000"/>
              </w:rPr>
              <w:t xml:space="preserve"> </w:t>
            </w:r>
            <w:bookmarkStart w:id="27" w:name="_GoBack"/>
            <w:bookmarkEnd w:id="27"/>
            <w:r w:rsidRPr="00D16B37">
              <w:rPr>
                <w:rFonts w:ascii="Times New Roman" w:hAnsi="Times New Roman" w:cs="Times New Roman"/>
                <w:color w:val="000000"/>
              </w:rPr>
              <w:t xml:space="preserve">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Контрольная работа «Квантовая физика»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Строение Солнечной системы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Солнечная система: планеты и малые тела, система Земля - Луна. </w:t>
            </w:r>
          </w:p>
          <w:p w:rsidR="00D16B37" w:rsidRPr="00D16B37" w:rsidRDefault="00D16B37" w:rsidP="00D16B37">
            <w:pPr>
              <w:widowControl w:val="0"/>
              <w:tabs>
                <w:tab w:val="left" w:pos="3010"/>
              </w:tabs>
              <w:rPr>
                <w:rFonts w:ascii="Times New Roman" w:hAnsi="Times New Roman" w:cs="Times New Roman"/>
                <w:b/>
                <w:bCs/>
                <w:color w:val="FF0000"/>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D16B37" w:rsidRPr="00D16B37" w:rsidRDefault="00D16B37" w:rsidP="00D16B37">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241"/>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597EC9">
        <w:trPr>
          <w:trHeight w:val="880"/>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7.2 </w:t>
            </w:r>
          </w:p>
          <w:p w:rsidR="00D16B37" w:rsidRDefault="00D16B37" w:rsidP="00D16B37">
            <w:pPr>
              <w:widowControl w:val="0"/>
              <w:tabs>
                <w:tab w:val="left" w:pos="3010"/>
              </w:tabs>
              <w:rPr>
                <w:rFonts w:ascii="Times New Roman" w:hAnsi="Times New Roman" w:cs="Times New Roman"/>
                <w:b/>
              </w:rPr>
            </w:pPr>
            <w:r w:rsidRPr="00D16B37">
              <w:rPr>
                <w:rFonts w:ascii="Times New Roman" w:hAnsi="Times New Roman" w:cs="Times New Roman"/>
                <w:b/>
              </w:rPr>
              <w:t xml:space="preserve">Эволюция Вселенной </w:t>
            </w:r>
          </w:p>
          <w:p w:rsidR="00E6227C" w:rsidRDefault="00E6227C" w:rsidP="00D16B37">
            <w:pPr>
              <w:widowControl w:val="0"/>
              <w:tabs>
                <w:tab w:val="left" w:pos="3010"/>
              </w:tabs>
              <w:rPr>
                <w:rFonts w:ascii="Times New Roman" w:hAnsi="Times New Roman" w:cs="Times New Roman"/>
                <w:b/>
              </w:rPr>
            </w:pPr>
          </w:p>
          <w:p w:rsidR="00E6227C" w:rsidRPr="00D16B37" w:rsidRDefault="00E6227C" w:rsidP="00D16B37">
            <w:pPr>
              <w:widowControl w:val="0"/>
              <w:tabs>
                <w:tab w:val="left" w:pos="3010"/>
              </w:tabs>
              <w:rPr>
                <w:rFonts w:ascii="Times New Roman" w:hAnsi="Times New Roman" w:cs="Times New Roman"/>
                <w:b/>
                <w:bCs/>
                <w:color w:val="FF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Строение и эволюция Солнца и звёзд. Классификация звёзд. Звёзды и источники их энергии.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rPr>
              <w:t xml:space="preserve">Галактика. Современные представления о строении и эволюции Вселенной. </w:t>
            </w:r>
          </w:p>
          <w:p w:rsidR="00D16B37" w:rsidRPr="00D16B37" w:rsidRDefault="00D16B37" w:rsidP="00D16B37">
            <w:pPr>
              <w:tabs>
                <w:tab w:val="left" w:pos="5340"/>
              </w:tabs>
              <w:rPr>
                <w:rFonts w:ascii="Times New Roman" w:hAnsi="Times New Roman" w:cs="Times New Roman"/>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597EC9" w:rsidRPr="00D16B37" w:rsidRDefault="00597EC9" w:rsidP="00597EC9">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E6227C"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Borders>
              <w:top w:val="single" w:sz="4" w:space="0" w:color="auto"/>
              <w:bottom w:val="single" w:sz="4" w:space="0" w:color="auto"/>
            </w:tcBorders>
          </w:tcPr>
          <w:p w:rsidR="00D16B37" w:rsidRPr="00D16B37" w:rsidRDefault="00E6227C"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bottom w:val="single" w:sz="4" w:space="0" w:color="auto"/>
            </w:tcBorders>
          </w:tcPr>
          <w:p w:rsidR="00597EC9" w:rsidRDefault="00597EC9" w:rsidP="00597EC9">
            <w:pPr>
              <w:widowControl w:val="0"/>
              <w:tabs>
                <w:tab w:val="left" w:pos="3010"/>
              </w:tabs>
              <w:rPr>
                <w:rFonts w:ascii="Times New Roman" w:hAnsi="Times New Roman" w:cs="Times New Roman"/>
                <w:bCs/>
              </w:rPr>
            </w:pPr>
          </w:p>
          <w:p w:rsidR="00597EC9" w:rsidRDefault="00597EC9" w:rsidP="00597EC9">
            <w:pPr>
              <w:widowControl w:val="0"/>
              <w:tabs>
                <w:tab w:val="left" w:pos="3010"/>
              </w:tabs>
              <w:jc w:val="center"/>
              <w:rPr>
                <w:rFonts w:ascii="Times New Roman" w:hAnsi="Times New Roman" w:cs="Times New Roman"/>
                <w:bCs/>
              </w:rPr>
            </w:pPr>
          </w:p>
          <w:p w:rsidR="00597EC9" w:rsidRPr="00D16B37" w:rsidRDefault="00597EC9" w:rsidP="00B759C2">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01</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02</w:t>
            </w:r>
          </w:p>
          <w:p w:rsidR="00597EC9" w:rsidRPr="00D16B37" w:rsidRDefault="00597EC9" w:rsidP="00597EC9">
            <w:pPr>
              <w:widowControl w:val="0"/>
              <w:tabs>
                <w:tab w:val="left" w:pos="3010"/>
              </w:tabs>
              <w:jc w:val="center"/>
              <w:rPr>
                <w:rFonts w:ascii="Times New Roman" w:hAnsi="Times New Roman" w:cs="Times New Roman"/>
                <w:bCs/>
              </w:rPr>
            </w:pPr>
            <w:r w:rsidRPr="00D16B37">
              <w:rPr>
                <w:rFonts w:ascii="Times New Roman" w:hAnsi="Times New Roman" w:cs="Times New Roman"/>
                <w:bCs/>
              </w:rPr>
              <w:t>ОК 04</w:t>
            </w:r>
          </w:p>
          <w:p w:rsidR="00D16B37" w:rsidRPr="00D16B37" w:rsidRDefault="00597EC9" w:rsidP="00597EC9">
            <w:pPr>
              <w:widowControl w:val="0"/>
              <w:tabs>
                <w:tab w:val="left" w:pos="3010"/>
              </w:tabs>
              <w:jc w:val="center"/>
              <w:rPr>
                <w:rFonts w:ascii="Times New Roman" w:hAnsi="Times New Roman" w:cs="Times New Roman"/>
                <w:b/>
                <w:bCs/>
              </w:rPr>
            </w:pPr>
            <w:r w:rsidRPr="00D16B37">
              <w:rPr>
                <w:rFonts w:ascii="Times New Roman" w:hAnsi="Times New Roman" w:cs="Times New Roman"/>
                <w:bCs/>
              </w:rPr>
              <w:t>ОК 05</w:t>
            </w:r>
          </w:p>
        </w:tc>
      </w:tr>
      <w:tr w:rsidR="00D16B37" w:rsidRPr="00D16B37" w:rsidTr="00D16B37">
        <w:trPr>
          <w:trHeight w:val="33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widowControl w:val="0"/>
              <w:tabs>
                <w:tab w:val="left" w:pos="3010"/>
              </w:tabs>
              <w:jc w:val="both"/>
              <w:rPr>
                <w:rFonts w:ascii="Times New Roman" w:hAnsi="Times New Roman" w:cs="Times New Roman"/>
              </w:rPr>
            </w:pPr>
            <w:r w:rsidRPr="00D16B37">
              <w:rPr>
                <w:rFonts w:ascii="Times New Roman" w:hAnsi="Times New Roman" w:cs="Times New Roman"/>
              </w:rPr>
              <w:t xml:space="preserve">Изучение карты звездного неба. </w:t>
            </w:r>
          </w:p>
        </w:tc>
        <w:tc>
          <w:tcPr>
            <w:tcW w:w="2268" w:type="dxa"/>
          </w:tcPr>
          <w:p w:rsidR="00D16B37" w:rsidRDefault="00D16B37" w:rsidP="00D16B37">
            <w:pPr>
              <w:widowControl w:val="0"/>
              <w:tabs>
                <w:tab w:val="left" w:pos="3010"/>
              </w:tabs>
              <w:jc w:val="center"/>
              <w:rPr>
                <w:rFonts w:ascii="Times New Roman" w:hAnsi="Times New Roman" w:cs="Times New Roman"/>
                <w:b/>
                <w:bCs/>
              </w:rPr>
            </w:pPr>
          </w:p>
          <w:p w:rsidR="00597EC9" w:rsidRDefault="00597EC9" w:rsidP="00D16B37">
            <w:pPr>
              <w:widowControl w:val="0"/>
              <w:tabs>
                <w:tab w:val="left" w:pos="3010"/>
              </w:tabs>
              <w:jc w:val="center"/>
              <w:rPr>
                <w:rFonts w:ascii="Times New Roman" w:hAnsi="Times New Roman" w:cs="Times New Roman"/>
                <w:b/>
                <w:bCs/>
              </w:rPr>
            </w:pPr>
          </w:p>
          <w:p w:rsidR="00597EC9" w:rsidRPr="00D16B37" w:rsidRDefault="00597EC9" w:rsidP="00597EC9">
            <w:pPr>
              <w:widowControl w:val="0"/>
              <w:tabs>
                <w:tab w:val="left" w:pos="3010"/>
              </w:tabs>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autoSpaceDE w:val="0"/>
              <w:autoSpaceDN w:val="0"/>
              <w:adjustRightInd w:val="0"/>
              <w:rPr>
                <w:rFonts w:ascii="Times New Roman" w:hAnsi="Times New Roman" w:cs="Times New Roman"/>
                <w:b/>
                <w:color w:val="000000"/>
                <w:u w:val="single"/>
              </w:rPr>
            </w:pPr>
            <w:r w:rsidRPr="00D16B37">
              <w:rPr>
                <w:rFonts w:ascii="Times New Roman" w:hAnsi="Times New Roman" w:cs="Times New Roman"/>
                <w:b/>
                <w:color w:val="000000"/>
                <w:u w:val="single"/>
              </w:rPr>
              <w:lastRenderedPageBreak/>
              <w:t xml:space="preserve">Промежуточная аттестация: дифференцированный зачет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u w:val="single"/>
              </w:rPr>
            </w:pPr>
            <w:r w:rsidRPr="00D16B37">
              <w:rPr>
                <w:rFonts w:ascii="Times New Roman" w:hAnsi="Times New Roman" w:cs="Times New Roman"/>
                <w:b/>
                <w:bCs/>
                <w:u w:val="single"/>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bCs/>
              </w:rPr>
              <w:t>Всего:</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72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bl>
    <w:p w:rsidR="007F6EFE" w:rsidRDefault="007F6EFE" w:rsidP="0004197A">
      <w:pPr>
        <w:pStyle w:val="114"/>
        <w:ind w:firstLine="0"/>
        <w:jc w:val="both"/>
        <w:rPr>
          <w:rFonts w:ascii="Times New Roman" w:hAnsi="Times New Roman"/>
        </w:rPr>
      </w:pPr>
    </w:p>
    <w:p w:rsidR="0004197A" w:rsidRDefault="00C53FD6" w:rsidP="0004197A">
      <w:pPr>
        <w:pStyle w:val="114"/>
        <w:jc w:val="both"/>
        <w:rPr>
          <w:rFonts w:ascii="Times New Roman" w:hAnsi="Times New Roman"/>
        </w:rPr>
      </w:pPr>
      <w:bookmarkStart w:id="28" w:name="_Toc156294573"/>
      <w:bookmarkStart w:id="29" w:name="_Toc156825295"/>
      <w:r w:rsidRPr="007016E2">
        <w:rPr>
          <w:rFonts w:ascii="Times New Roman" w:hAnsi="Times New Roman"/>
        </w:rPr>
        <w:t>2.3. Курсовой проект (работа)</w:t>
      </w:r>
      <w:bookmarkEnd w:id="28"/>
      <w:bookmarkEnd w:id="29"/>
      <w:r w:rsidRPr="007016E2">
        <w:rPr>
          <w:rFonts w:ascii="Times New Roman" w:hAnsi="Times New Roman"/>
        </w:rPr>
        <w:t xml:space="preserve"> </w:t>
      </w:r>
      <w:bookmarkEnd w:id="25"/>
    </w:p>
    <w:p w:rsidR="00E5358D" w:rsidRPr="00E5358D" w:rsidRDefault="00E5358D" w:rsidP="00E5358D">
      <w:pPr>
        <w:pStyle w:val="114"/>
        <w:ind w:firstLine="708"/>
        <w:jc w:val="both"/>
        <w:rPr>
          <w:rFonts w:ascii="Times New Roman" w:hAnsi="Times New Roman"/>
          <w:b w:val="0"/>
          <w:iCs/>
        </w:rPr>
      </w:pPr>
      <w:r w:rsidRPr="00E5358D">
        <w:rPr>
          <w:rFonts w:ascii="Times New Roman" w:hAnsi="Times New Roman"/>
          <w:b w:val="0"/>
          <w:iCs/>
        </w:rPr>
        <w:t>Не предусмотрен</w:t>
      </w:r>
    </w:p>
    <w:p w:rsidR="00E5358D" w:rsidRPr="00E5358D" w:rsidRDefault="00E5358D" w:rsidP="00E5358D">
      <w:pPr>
        <w:rPr>
          <w:lang w:eastAsia="ru-RU"/>
        </w:rPr>
        <w:sectPr w:rsidR="00E5358D" w:rsidRPr="00E5358D">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
        <w:rPr>
          <w:rFonts w:ascii="Times New Roman" w:hAnsi="Times New Roman"/>
        </w:rPr>
      </w:pPr>
      <w:bookmarkStart w:id="30" w:name="_Toc152334671"/>
      <w:bookmarkStart w:id="31" w:name="_Toc156294574"/>
      <w:bookmarkStart w:id="32" w:name="_Toc156825296"/>
      <w:r>
        <w:rPr>
          <w:rFonts w:ascii="Times New Roman" w:hAnsi="Times New Roman"/>
        </w:rPr>
        <w:t xml:space="preserve">3. Условия реализации </w:t>
      </w:r>
      <w:bookmarkEnd w:id="30"/>
      <w:r>
        <w:rPr>
          <w:rFonts w:ascii="Times New Roman" w:hAnsi="Times New Roman"/>
        </w:rPr>
        <w:t>ДИСЦИПЛИНЫ</w:t>
      </w:r>
      <w:bookmarkEnd w:id="31"/>
      <w:bookmarkEnd w:id="32"/>
    </w:p>
    <w:p w:rsidR="007F6EFE" w:rsidRDefault="00C53FD6">
      <w:pPr>
        <w:pStyle w:val="114"/>
        <w:rPr>
          <w:rFonts w:ascii="Times New Roman" w:hAnsi="Times New Roman"/>
        </w:rPr>
      </w:pPr>
      <w:bookmarkStart w:id="33" w:name="_Toc152334672"/>
      <w:bookmarkStart w:id="34" w:name="_Toc156294575"/>
      <w:bookmarkStart w:id="35" w:name="_Toc156825297"/>
      <w:r>
        <w:rPr>
          <w:rFonts w:ascii="Times New Roman" w:hAnsi="Times New Roman"/>
        </w:rPr>
        <w:t>3.1. Материально-техническое обеспечение</w:t>
      </w:r>
      <w:bookmarkEnd w:id="33"/>
      <w:bookmarkEnd w:id="34"/>
      <w:bookmarkEnd w:id="35"/>
    </w:p>
    <w:p w:rsidR="007F6EFE" w:rsidRPr="000221BF" w:rsidRDefault="00C53FD6">
      <w:pPr>
        <w:ind w:firstLine="709"/>
        <w:jc w:val="both"/>
        <w:rPr>
          <w:rFonts w:ascii="Times New Roman" w:hAnsi="Times New Roman" w:cs="Times New Roman"/>
          <w:bCs/>
          <w:sz w:val="24"/>
          <w:szCs w:val="24"/>
        </w:rPr>
      </w:pPr>
      <w:r w:rsidRPr="000221BF">
        <w:rPr>
          <w:rFonts w:ascii="Times New Roman" w:hAnsi="Times New Roman" w:cs="Times New Roman"/>
          <w:bCs/>
          <w:sz w:val="24"/>
          <w:szCs w:val="24"/>
        </w:rPr>
        <w:t>Кабинет</w:t>
      </w:r>
      <w:r w:rsidR="00652F73" w:rsidRPr="000221BF">
        <w:rPr>
          <w:rFonts w:ascii="Times New Roman" w:hAnsi="Times New Roman" w:cs="Times New Roman"/>
          <w:bCs/>
          <w:sz w:val="24"/>
          <w:szCs w:val="24"/>
        </w:rPr>
        <w:t xml:space="preserve"> «</w:t>
      </w:r>
      <w:r w:rsidR="005271CD" w:rsidRPr="000221BF">
        <w:rPr>
          <w:rFonts w:ascii="Times New Roman" w:hAnsi="Times New Roman" w:cs="Times New Roman"/>
          <w:sz w:val="24"/>
          <w:szCs w:val="24"/>
        </w:rPr>
        <w:t>Зона урочной и внеурочной деятельности»</w:t>
      </w:r>
      <w:r w:rsidR="00652F73" w:rsidRPr="000221BF">
        <w:rPr>
          <w:rFonts w:ascii="Times New Roman" w:hAnsi="Times New Roman" w:cs="Times New Roman"/>
          <w:bCs/>
          <w:i/>
          <w:sz w:val="24"/>
          <w:szCs w:val="24"/>
        </w:rPr>
        <w:t>,</w:t>
      </w:r>
      <w:r w:rsidR="005271CD" w:rsidRPr="000221BF">
        <w:rPr>
          <w:rFonts w:ascii="Times New Roman" w:hAnsi="Times New Roman" w:cs="Times New Roman"/>
          <w:bCs/>
          <w:i/>
          <w:sz w:val="24"/>
          <w:szCs w:val="24"/>
        </w:rPr>
        <w:t xml:space="preserve"> </w:t>
      </w:r>
      <w:r w:rsidRPr="000221BF">
        <w:rPr>
          <w:rFonts w:ascii="Times New Roman" w:hAnsi="Times New Roman" w:cs="Times New Roman"/>
          <w:bCs/>
          <w:sz w:val="24"/>
          <w:szCs w:val="24"/>
        </w:rPr>
        <w:t xml:space="preserve">оснащенный </w:t>
      </w:r>
      <w:r w:rsidRPr="000221BF">
        <w:rPr>
          <w:rFonts w:ascii="Times New Roman" w:hAnsi="Times New Roman" w:cs="Times New Roman"/>
          <w:bCs/>
          <w:iCs/>
          <w:sz w:val="24"/>
          <w:szCs w:val="24"/>
        </w:rPr>
        <w:t>в соответствии с приложением 3 ОПОП-П</w:t>
      </w:r>
      <w:r w:rsidRPr="000221BF">
        <w:rPr>
          <w:rFonts w:ascii="Times New Roman" w:hAnsi="Times New Roman" w:cs="Times New Roman"/>
          <w:bCs/>
          <w:sz w:val="24"/>
          <w:szCs w:val="24"/>
        </w:rPr>
        <w:t xml:space="preserve">. </w:t>
      </w:r>
    </w:p>
    <w:p w:rsidR="007F6EFE" w:rsidRPr="000221BF" w:rsidRDefault="00C53FD6">
      <w:pPr>
        <w:pStyle w:val="114"/>
        <w:rPr>
          <w:rFonts w:ascii="Times New Roman" w:eastAsia="Times New Roman" w:hAnsi="Times New Roman"/>
        </w:rPr>
      </w:pPr>
      <w:bookmarkStart w:id="36" w:name="_Toc152334673"/>
      <w:bookmarkStart w:id="37" w:name="_Toc156294576"/>
      <w:bookmarkStart w:id="38" w:name="_Toc156825298"/>
      <w:r w:rsidRPr="000221BF">
        <w:rPr>
          <w:rFonts w:ascii="Times New Roman" w:hAnsi="Times New Roman"/>
        </w:rPr>
        <w:t>3.2. Учебно-методическое обеспечение</w:t>
      </w:r>
      <w:bookmarkEnd w:id="36"/>
      <w:bookmarkEnd w:id="37"/>
      <w:bookmarkEnd w:id="38"/>
    </w:p>
    <w:p w:rsidR="007F6EFE" w:rsidRPr="000221BF" w:rsidRDefault="00C53FD6">
      <w:pPr>
        <w:pStyle w:val="a8"/>
        <w:spacing w:line="276" w:lineRule="auto"/>
        <w:ind w:left="0" w:firstLine="709"/>
        <w:rPr>
          <w:rFonts w:ascii="Times New Roman" w:hAnsi="Times New Roman" w:cs="Times New Roman"/>
          <w:b/>
          <w:sz w:val="24"/>
          <w:szCs w:val="24"/>
        </w:rPr>
      </w:pPr>
      <w:bookmarkStart w:id="39" w:name="_Hlk156820957"/>
      <w:r w:rsidRPr="000221BF">
        <w:rPr>
          <w:rFonts w:ascii="Times New Roman" w:hAnsi="Times New Roman" w:cs="Times New Roman"/>
          <w:b/>
          <w:sz w:val="24"/>
          <w:szCs w:val="24"/>
        </w:rPr>
        <w:t>3.2.1. Основные печатные и/или электронные издания</w:t>
      </w:r>
    </w:p>
    <w:bookmarkEnd w:id="39"/>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Воронцов-Велья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pacing w:val="-1"/>
          <w:sz w:val="24"/>
          <w:szCs w:val="24"/>
          <w:lang w:eastAsia="ru-RU"/>
        </w:rPr>
        <w:t>ин</w:t>
      </w:r>
      <w:r w:rsidRPr="000221BF">
        <w:rPr>
          <w:rFonts w:ascii="Times New Roman" w:eastAsia="Times New Roman" w:hAnsi="Times New Roman" w:cs="Times New Roman"/>
          <w:color w:val="000000"/>
          <w:sz w:val="24"/>
          <w:szCs w:val="24"/>
          <w:lang w:eastAsia="ru-RU"/>
        </w:rPr>
        <w:t>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Астр</w:t>
      </w:r>
      <w:r w:rsidRPr="000221BF">
        <w:rPr>
          <w:rFonts w:ascii="Times New Roman" w:eastAsia="Times New Roman" w:hAnsi="Times New Roman" w:cs="Times New Roman"/>
          <w:color w:val="000000"/>
          <w:spacing w:val="1"/>
          <w:sz w:val="24"/>
          <w:szCs w:val="24"/>
          <w:lang w:eastAsia="ru-RU"/>
        </w:rPr>
        <w:t>о</w:t>
      </w:r>
      <w:r w:rsidRPr="000221BF">
        <w:rPr>
          <w:rFonts w:ascii="Times New Roman" w:eastAsia="Times New Roman" w:hAnsi="Times New Roman" w:cs="Times New Roman"/>
          <w:color w:val="000000"/>
          <w:sz w:val="24"/>
          <w:szCs w:val="24"/>
          <w:lang w:eastAsia="ru-RU"/>
        </w:rPr>
        <w:t>номия.</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Базовый</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у</w:t>
      </w:r>
      <w:r w:rsidRPr="000221BF">
        <w:rPr>
          <w:rFonts w:ascii="Times New Roman" w:eastAsia="Times New Roman" w:hAnsi="Times New Roman" w:cs="Times New Roman"/>
          <w:color w:val="000000"/>
          <w:sz w:val="24"/>
          <w:szCs w:val="24"/>
          <w:lang w:eastAsia="ru-RU"/>
        </w:rPr>
        <w:t>ров</w:t>
      </w:r>
      <w:r w:rsidRPr="000221BF">
        <w:rPr>
          <w:rFonts w:ascii="Times New Roman" w:eastAsia="Times New Roman" w:hAnsi="Times New Roman" w:cs="Times New Roman"/>
          <w:color w:val="000000"/>
          <w:spacing w:val="-1"/>
          <w:sz w:val="24"/>
          <w:szCs w:val="24"/>
          <w:lang w:eastAsia="ru-RU"/>
        </w:rPr>
        <w:t>е</w:t>
      </w:r>
      <w:r w:rsidRPr="000221BF">
        <w:rPr>
          <w:rFonts w:ascii="Times New Roman" w:eastAsia="Times New Roman" w:hAnsi="Times New Roman" w:cs="Times New Roman"/>
          <w:color w:val="000000"/>
          <w:sz w:val="24"/>
          <w:szCs w:val="24"/>
          <w:lang w:eastAsia="ru-RU"/>
        </w:rPr>
        <w:t>нь.</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11</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z w:val="24"/>
          <w:szCs w:val="24"/>
          <w:lang w:eastAsia="ru-RU"/>
        </w:rPr>
        <w:t>кла</w:t>
      </w:r>
      <w:r w:rsidRPr="000221BF">
        <w:rPr>
          <w:rFonts w:ascii="Times New Roman" w:eastAsia="Times New Roman" w:hAnsi="Times New Roman" w:cs="Times New Roman"/>
          <w:color w:val="000000"/>
          <w:spacing w:val="-2"/>
          <w:sz w:val="24"/>
          <w:szCs w:val="24"/>
          <w:lang w:eastAsia="ru-RU"/>
        </w:rPr>
        <w:t>с</w:t>
      </w:r>
      <w:r w:rsidRPr="000221BF">
        <w:rPr>
          <w:rFonts w:ascii="Times New Roman" w:eastAsia="Times New Roman" w:hAnsi="Times New Roman" w:cs="Times New Roman"/>
          <w:color w:val="000000"/>
          <w:sz w:val="24"/>
          <w:szCs w:val="24"/>
          <w:lang w:eastAsia="ru-RU"/>
        </w:rPr>
        <w:t>с:</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че</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ник</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z w:val="24"/>
          <w:szCs w:val="24"/>
          <w:lang w:eastAsia="ru-RU"/>
        </w:rPr>
        <w:t>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81"/>
          <w:sz w:val="24"/>
          <w:szCs w:val="24"/>
          <w:lang w:eastAsia="ru-RU"/>
        </w:rPr>
        <w:t xml:space="preserve"> </w:t>
      </w:r>
      <w:r w:rsidRPr="000221BF">
        <w:rPr>
          <w:rFonts w:ascii="Times New Roman" w:eastAsia="Times New Roman" w:hAnsi="Times New Roman" w:cs="Times New Roman"/>
          <w:color w:val="000000"/>
          <w:sz w:val="24"/>
          <w:szCs w:val="24"/>
          <w:lang w:eastAsia="ru-RU"/>
        </w:rPr>
        <w:t>организ</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ци</w:t>
      </w:r>
      <w:r w:rsidRPr="000221BF">
        <w:rPr>
          <w:rFonts w:ascii="Times New Roman" w:eastAsia="Times New Roman" w:hAnsi="Times New Roman" w:cs="Times New Roman"/>
          <w:color w:val="000000"/>
          <w:spacing w:val="-1"/>
          <w:sz w:val="24"/>
          <w:szCs w:val="24"/>
          <w:lang w:eastAsia="ru-RU"/>
        </w:rPr>
        <w:t>й</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3"/>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2"/>
          <w:sz w:val="24"/>
          <w:szCs w:val="24"/>
          <w:lang w:eastAsia="ru-RU"/>
        </w:rPr>
        <w:t>.</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Воронцо</w:t>
      </w:r>
      <w:r w:rsidRPr="000221BF">
        <w:rPr>
          <w:rFonts w:ascii="Times New Roman" w:eastAsia="Times New Roman" w:hAnsi="Times New Roman" w:cs="Times New Roman"/>
          <w:color w:val="000000"/>
          <w:spacing w:val="5"/>
          <w:sz w:val="24"/>
          <w:szCs w:val="24"/>
          <w:lang w:eastAsia="ru-RU"/>
        </w:rPr>
        <w:t>в</w:t>
      </w:r>
      <w:r w:rsidRPr="000221BF">
        <w:rPr>
          <w:rFonts w:ascii="Times New Roman" w:eastAsia="Times New Roman" w:hAnsi="Times New Roman" w:cs="Times New Roman"/>
          <w:color w:val="000000"/>
          <w:spacing w:val="1"/>
          <w:sz w:val="24"/>
          <w:szCs w:val="24"/>
          <w:lang w:eastAsia="ru-RU"/>
        </w:rPr>
        <w:t>-Вел</w:t>
      </w:r>
      <w:r w:rsidRPr="000221BF">
        <w:rPr>
          <w:rFonts w:ascii="Times New Roman" w:eastAsia="Times New Roman" w:hAnsi="Times New Roman" w:cs="Times New Roman"/>
          <w:color w:val="000000"/>
          <w:sz w:val="24"/>
          <w:szCs w:val="24"/>
          <w:lang w:eastAsia="ru-RU"/>
        </w:rPr>
        <w:t>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z w:val="24"/>
          <w:szCs w:val="24"/>
          <w:lang w:eastAsia="ru-RU"/>
        </w:rPr>
        <w:t>инов,</w:t>
      </w:r>
      <w:r w:rsidRPr="000221BF">
        <w:rPr>
          <w:rFonts w:ascii="Times New Roman" w:eastAsia="Times New Roman" w:hAnsi="Times New Roman" w:cs="Times New Roman"/>
          <w:color w:val="000000"/>
          <w:spacing w:val="82"/>
          <w:sz w:val="24"/>
          <w:szCs w:val="24"/>
          <w:lang w:eastAsia="ru-RU"/>
        </w:rPr>
        <w:t xml:space="preserve"> </w:t>
      </w:r>
      <w:r w:rsidRPr="000221BF">
        <w:rPr>
          <w:rFonts w:ascii="Times New Roman" w:eastAsia="Times New Roman" w:hAnsi="Times New Roman" w:cs="Times New Roman"/>
          <w:color w:val="000000"/>
          <w:sz w:val="24"/>
          <w:szCs w:val="24"/>
          <w:lang w:eastAsia="ru-RU"/>
        </w:rPr>
        <w:t>Е.К. Стра</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т.</w:t>
      </w:r>
      <w:r w:rsidRPr="000221BF">
        <w:rPr>
          <w:rFonts w:ascii="Times New Roman" w:eastAsia="Times New Roman" w:hAnsi="Times New Roman" w:cs="Times New Roman"/>
          <w:color w:val="000000"/>
          <w:spacing w:val="85"/>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w:t>
      </w:r>
      <w:r w:rsidR="00D72B35" w:rsidRPr="000221BF">
        <w:rPr>
          <w:rFonts w:ascii="Times New Roman" w:eastAsia="Times New Roman" w:hAnsi="Times New Roman" w:cs="Times New Roman"/>
          <w:color w:val="000000"/>
          <w:sz w:val="24"/>
          <w:szCs w:val="24"/>
          <w:lang w:eastAsia="ru-RU"/>
        </w:rPr>
        <w:t xml:space="preserve"> Москва</w:t>
      </w:r>
      <w:r w:rsidRPr="000221BF">
        <w:rPr>
          <w:rFonts w:ascii="Times New Roman" w:eastAsia="Times New Roman" w:hAnsi="Times New Roman" w:cs="Times New Roman"/>
          <w:color w:val="00000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pacing w:val="1"/>
          <w:sz w:val="24"/>
          <w:szCs w:val="24"/>
          <w:lang w:eastAsia="ru-RU"/>
        </w:rPr>
        <w:t>р</w:t>
      </w:r>
      <w:r w:rsidRPr="000221BF">
        <w:rPr>
          <w:rFonts w:ascii="Times New Roman" w:eastAsia="Times New Roman" w:hAnsi="Times New Roman" w:cs="Times New Roman"/>
          <w:color w:val="000000"/>
          <w:sz w:val="24"/>
          <w:szCs w:val="24"/>
          <w:lang w:eastAsia="ru-RU"/>
        </w:rPr>
        <w:t xml:space="preserve">офа, </w:t>
      </w:r>
      <w:r w:rsidRPr="000221BF">
        <w:rPr>
          <w:rFonts w:ascii="Times New Roman" w:eastAsia="Times New Roman" w:hAnsi="Times New Roman" w:cs="Times New Roman"/>
          <w:color w:val="000000"/>
          <w:spacing w:val="-1"/>
          <w:sz w:val="24"/>
          <w:szCs w:val="24"/>
          <w:lang w:eastAsia="ru-RU"/>
        </w:rPr>
        <w:t>20</w:t>
      </w:r>
      <w:r w:rsidR="00D72B35" w:rsidRPr="000221BF">
        <w:rPr>
          <w:rFonts w:ascii="Times New Roman" w:eastAsia="Times New Roman" w:hAnsi="Times New Roman" w:cs="Times New Roman"/>
          <w:color w:val="000000"/>
          <w:spacing w:val="1"/>
          <w:sz w:val="24"/>
          <w:szCs w:val="24"/>
          <w:lang w:eastAsia="ru-RU"/>
        </w:rPr>
        <w:t>23</w:t>
      </w:r>
      <w:r w:rsidRPr="000221BF">
        <w:rPr>
          <w:rFonts w:ascii="Times New Roman" w:eastAsia="Times New Roman" w:hAnsi="Times New Roman" w:cs="Times New Roman"/>
          <w:color w:val="000000"/>
          <w:sz w:val="24"/>
          <w:szCs w:val="24"/>
          <w:lang w:eastAsia="ru-RU"/>
        </w:rPr>
        <w:t>.</w:t>
      </w:r>
    </w:p>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10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B759C2"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11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sz w:val="24"/>
          <w:szCs w:val="24"/>
          <w:lang w:eastAsia="ru-RU"/>
        </w:rPr>
      </w:pPr>
      <w:r w:rsidRPr="000221BF">
        <w:rPr>
          <w:rFonts w:ascii="Times New Roman" w:hAnsi="Times New Roman" w:cs="Times New Roman"/>
          <w:bCs/>
          <w:iCs/>
          <w:sz w:val="24"/>
          <w:szCs w:val="24"/>
        </w:rPr>
        <w:t xml:space="preserve">Единая коллекция цифровых образовательных ресурсов. - URL: </w:t>
      </w:r>
      <w:hyperlink r:id="rId12" w:history="1">
        <w:r w:rsidRPr="000221BF">
          <w:rPr>
            <w:rStyle w:val="af4"/>
            <w:rFonts w:ascii="Times New Roman" w:hAnsi="Times New Roman" w:cs="Times New Roman"/>
            <w:bCs/>
            <w:iCs/>
            <w:color w:val="auto"/>
            <w:sz w:val="24"/>
            <w:szCs w:val="24"/>
            <w:u w:val="none"/>
          </w:rPr>
          <w:t>http://school-collection.edu.ru/</w:t>
        </w:r>
      </w:hyperlink>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sz w:val="24"/>
          <w:szCs w:val="24"/>
          <w:lang w:eastAsia="ru-RU"/>
        </w:rPr>
        <w:t xml:space="preserve">Цифровой образовательный ресурс: физика -  </w:t>
      </w:r>
      <w:hyperlink r:id="rId13" w:history="1">
        <w:r w:rsidRPr="000221BF">
          <w:rPr>
            <w:rStyle w:val="af4"/>
            <w:rFonts w:ascii="Times New Roman" w:hAnsi="Times New Roman" w:cs="Times New Roman"/>
            <w:bCs/>
            <w:iCs/>
            <w:color w:val="auto"/>
            <w:sz w:val="24"/>
            <w:szCs w:val="24"/>
            <w:u w:val="none"/>
          </w:rPr>
          <w:t>URL:</w:t>
        </w:r>
        <w:r w:rsidRPr="000221BF">
          <w:rPr>
            <w:rStyle w:val="af4"/>
            <w:rFonts w:ascii="Times New Roman" w:eastAsia="Times New Roman" w:hAnsi="Times New Roman" w:cs="Times New Roman"/>
            <w:color w:val="auto"/>
            <w:sz w:val="24"/>
            <w:szCs w:val="24"/>
            <w:u w:val="none"/>
            <w:lang w:eastAsia="ru-RU"/>
          </w:rPr>
          <w:t>www.alleng.ru/edu/phys.htm</w:t>
        </w:r>
      </w:hyperlink>
    </w:p>
    <w:p w:rsidR="00D72B35" w:rsidRPr="000221BF" w:rsidRDefault="00D72B35" w:rsidP="00D72B35">
      <w:pPr>
        <w:widowControl w:val="0"/>
        <w:spacing w:line="276" w:lineRule="auto"/>
        <w:ind w:left="720"/>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 xml:space="preserve"> </w:t>
      </w:r>
    </w:p>
    <w:p w:rsidR="00B824AE" w:rsidRPr="000221BF" w:rsidRDefault="00C53FD6" w:rsidP="00B824AE">
      <w:pPr>
        <w:spacing w:line="276" w:lineRule="auto"/>
        <w:ind w:firstLine="709"/>
        <w:contextualSpacing/>
        <w:rPr>
          <w:rFonts w:ascii="Times New Roman" w:hAnsi="Times New Roman" w:cs="Times New Roman"/>
          <w:bCs/>
          <w:i/>
          <w:iCs/>
          <w:sz w:val="24"/>
          <w:szCs w:val="24"/>
        </w:rPr>
      </w:pPr>
      <w:r w:rsidRPr="000221BF">
        <w:rPr>
          <w:rFonts w:ascii="Times New Roman" w:hAnsi="Times New Roman" w:cs="Times New Roman"/>
          <w:b/>
          <w:bCs/>
          <w:i/>
          <w:iCs/>
          <w:sz w:val="24"/>
          <w:szCs w:val="24"/>
        </w:rPr>
        <w:t xml:space="preserve">3.2.2. Дополнительные источники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bookmarkStart w:id="40" w:name="_Toc152334674"/>
      <w:bookmarkStart w:id="41" w:name="_Toc156294577"/>
      <w:bookmarkStart w:id="42" w:name="_Toc156825299"/>
      <w:r w:rsidRPr="000221BF">
        <w:rPr>
          <w:rFonts w:ascii="Times New Roman" w:eastAsia="Times New Roman" w:hAnsi="Times New Roman" w:cs="Times New Roman"/>
          <w:sz w:val="24"/>
          <w:szCs w:val="24"/>
        </w:rPr>
        <w:t xml:space="preserve">Васильев, А.А. Физика. Базовый уровень: 10-11 классы: учебник для среднего общего образования / А.А. Васильев, В.Е. Федоров, Л.Д. Храмов. — 2-е изд., испр. и доп. — Москва: Издательство Юрайт, 2023. — 211 с.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r w:rsidRPr="000221BF">
        <w:rPr>
          <w:rFonts w:ascii="Times New Roman" w:eastAsia="Times New Roman" w:hAnsi="Times New Roman" w:cs="Times New Roman"/>
          <w:sz w:val="24"/>
          <w:szCs w:val="24"/>
        </w:rPr>
        <w:t xml:space="preserve">Сидорчук, Л.Р. Лабораторный практикум по физике (10-11 класс): учебное пособие / Л.Р. Сидорчук. — Нижний Новгород: ННГУ им. Н.И. Лобачевского, 2022. — 18 с. </w:t>
      </w:r>
    </w:p>
    <w:p w:rsidR="008D273F" w:rsidRPr="008D273F" w:rsidRDefault="008D273F" w:rsidP="00D228E8">
      <w:pPr>
        <w:widowControl w:val="0"/>
        <w:tabs>
          <w:tab w:val="left" w:pos="3771"/>
          <w:tab w:val="left" w:pos="4692"/>
          <w:tab w:val="left" w:pos="6401"/>
          <w:tab w:val="left" w:pos="8148"/>
          <w:tab w:val="left" w:pos="8606"/>
        </w:tabs>
        <w:spacing w:line="276" w:lineRule="auto"/>
        <w:ind w:right="41"/>
        <w:jc w:val="both"/>
        <w:rPr>
          <w:rFonts w:eastAsia="Times New Roman" w:cstheme="minorHAnsi"/>
          <w:color w:val="FF0000"/>
          <w:sz w:val="24"/>
          <w:szCs w:val="24"/>
        </w:rPr>
      </w:pPr>
    </w:p>
    <w:p w:rsidR="007F6EFE" w:rsidRDefault="00C53FD6">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0"/>
      <w:r>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F6EFE" w:rsidRPr="00B759C2" w:rsidTr="00857E51">
        <w:trPr>
          <w:trHeight w:val="519"/>
        </w:trPr>
        <w:tc>
          <w:tcPr>
            <w:tcW w:w="1544" w:type="pct"/>
            <w:vAlign w:val="center"/>
          </w:tcPr>
          <w:p w:rsidR="007F6EFE" w:rsidRPr="00B759C2" w:rsidRDefault="00C53FD6">
            <w:pPr>
              <w:spacing w:line="276" w:lineRule="auto"/>
              <w:contextualSpacing/>
              <w:jc w:val="center"/>
              <w:rPr>
                <w:rFonts w:ascii="Times New Roman" w:hAnsi="Times New Roman" w:cs="Times New Roman"/>
                <w:b/>
                <w:iCs/>
              </w:rPr>
            </w:pPr>
            <w:r w:rsidRPr="00B759C2">
              <w:rPr>
                <w:rFonts w:ascii="Times New Roman" w:hAnsi="Times New Roman" w:cs="Times New Roman"/>
                <w:b/>
                <w:iCs/>
              </w:rPr>
              <w:t>Результаты обучения</w:t>
            </w:r>
          </w:p>
        </w:tc>
        <w:tc>
          <w:tcPr>
            <w:tcW w:w="1840"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iCs/>
              </w:rPr>
              <w:t>Показатели освоенности компетенций</w:t>
            </w:r>
          </w:p>
        </w:tc>
        <w:tc>
          <w:tcPr>
            <w:tcW w:w="1616"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rPr>
              <w:t>Методы оценки</w:t>
            </w:r>
          </w:p>
        </w:tc>
      </w:tr>
      <w:tr w:rsidR="00857E51" w:rsidRPr="00B759C2" w:rsidTr="00857E51">
        <w:trPr>
          <w:trHeight w:val="698"/>
        </w:trPr>
        <w:tc>
          <w:tcPr>
            <w:tcW w:w="1544" w:type="pct"/>
          </w:tcPr>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Знает: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актуальный профессиональный и социальный контекст, в котором приходится работать и жить;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структура плана для решения задач, алгоритмы выполнения работ в профессиональной и смежных областях;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основные источники информации и ресурсы для решения задач и/или проблем в профессиональном и/или социальном контексте;</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методы работы в профессиональной и смежных сферах;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порядок оценки результатов решения задач профессиональной</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номенклатуру информационных источников, применяемых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приемы структурирования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формат оформления результатов поиска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основы деятельности коллектива;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особенности личности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правила оформления документов;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правила построения устных сообщений;</w:t>
            </w:r>
          </w:p>
          <w:p w:rsidR="00B759C2" w:rsidRPr="00B759C2" w:rsidRDefault="00B759C2" w:rsidP="00F56CEC">
            <w:pPr>
              <w:rPr>
                <w:rFonts w:ascii="Times New Roman" w:hAnsi="Times New Roman" w:cs="Times New Roman"/>
                <w:bCs/>
              </w:rPr>
            </w:pPr>
            <w:r w:rsidRPr="00B759C2">
              <w:rPr>
                <w:rFonts w:ascii="Times New Roman" w:hAnsi="Times New Roman" w:cs="Times New Roman"/>
                <w:bCs/>
              </w:rPr>
              <w:t>- особенности социального и культурного контекста</w:t>
            </w:r>
          </w:p>
          <w:p w:rsidR="00B759C2" w:rsidRPr="00B759C2" w:rsidRDefault="00B759C2" w:rsidP="00F56CEC">
            <w:pPr>
              <w:rPr>
                <w:rFonts w:ascii="Times New Roman" w:hAnsi="Times New Roman" w:cs="Times New Roman"/>
                <w:bCs/>
              </w:rPr>
            </w:pPr>
          </w:p>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Умеет: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распознавать задачу и/или проблему в профессиональном и/или социальном контексте, анализировать и выделять её составные части;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определять этапы решения задачи, составлять план действия, реализовывать составленный план, определять необходимые ресурсы;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выявлять и эффективно искать информацию, необходимую для решения задачи и/или проблемы;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владеть актуальными методами работы в профессиональной и смежных сферах;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результат и последствия своих действий (самостоятельно или с помощью наставника)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определять задачи для поиска информации, планировать процесс поиска, выбирать необходимые источники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выделять наиболее значимое в перечне информации, структурировать получаемую информацию, оформлять результаты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практическую значимость результатов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применять средства информационных технологий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современное программное обеспечение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различные цифровые средства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организовывать работу коллектива и команды;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взаимодействовать с коллегами, руководством в ходе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проявлять толерантность в рабочем коллективе</w:t>
            </w:r>
          </w:p>
          <w:p w:rsidR="00857E51" w:rsidRPr="00B759C2" w:rsidRDefault="00857E51" w:rsidP="00F56CEC">
            <w:pPr>
              <w:rPr>
                <w:rFonts w:ascii="Times New Roman" w:hAnsi="Times New Roman" w:cs="Times New Roman"/>
              </w:rPr>
            </w:pPr>
          </w:p>
        </w:tc>
        <w:tc>
          <w:tcPr>
            <w:tcW w:w="1840" w:type="pct"/>
          </w:tcPr>
          <w:p w:rsidR="00B759C2" w:rsidRPr="00B759C2" w:rsidRDefault="00B759C2" w:rsidP="00B759C2">
            <w:pPr>
              <w:rPr>
                <w:rFonts w:ascii="Times New Roman" w:hAnsi="Times New Roman" w:cs="Times New Roman"/>
              </w:rPr>
            </w:pPr>
            <w:r w:rsidRPr="00B759C2">
              <w:rPr>
                <w:rFonts w:ascii="Times New Roman" w:hAnsi="Times New Roman" w:cs="Times New Roman"/>
              </w:rPr>
              <w:lastRenderedPageBreak/>
              <w:t>Знает:</w:t>
            </w:r>
          </w:p>
          <w:p w:rsidR="00B759C2" w:rsidRPr="00B759C2" w:rsidRDefault="00B759C2" w:rsidP="00B759C2">
            <w:pPr>
              <w:rPr>
                <w:rFonts w:ascii="Times New Roman" w:hAnsi="Times New Roman" w:cs="Times New Roman"/>
              </w:rPr>
            </w:pPr>
            <w:r w:rsidRPr="00B759C2">
              <w:rPr>
                <w:rFonts w:ascii="Times New Roman" w:hAnsi="Times New Roman" w:cs="Times New Roman"/>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смысл физических законов классической механики, всемирного тяготения, сохранения энергии, импульса и </w:t>
            </w:r>
            <w:r w:rsidRPr="00B759C2">
              <w:rPr>
                <w:rFonts w:ascii="Times New Roman" w:hAnsi="Times New Roman" w:cs="Times New Roman"/>
              </w:rPr>
              <w:lastRenderedPageBreak/>
              <w:t>электрического заряда, термодинамики, электромагнитной индукции, фотоэффекта;</w:t>
            </w:r>
          </w:p>
          <w:p w:rsidR="00857E51" w:rsidRPr="00B759C2" w:rsidRDefault="00B759C2" w:rsidP="00B759C2">
            <w:pPr>
              <w:rPr>
                <w:rFonts w:ascii="Times New Roman" w:hAnsi="Times New Roman" w:cs="Times New Roman"/>
              </w:rPr>
            </w:pPr>
            <w:r w:rsidRPr="00B759C2">
              <w:rPr>
                <w:rFonts w:ascii="Times New Roman" w:hAnsi="Times New Roman" w:cs="Times New Roman"/>
              </w:rPr>
              <w:t>- вклад российских и зарубежных ученых, оказавших наибольшее влияние на развитие физики.</w:t>
            </w: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r w:rsidRPr="00B759C2">
              <w:rPr>
                <w:rFonts w:ascii="Times New Roman" w:hAnsi="Times New Roman" w:cs="Times New Roman"/>
              </w:rPr>
              <w:t>- проводит наблюдения, планирует и выполняет эксперименты;</w:t>
            </w:r>
          </w:p>
          <w:p w:rsidR="00B759C2" w:rsidRPr="00B759C2" w:rsidRDefault="00B759C2" w:rsidP="00B759C2">
            <w:pPr>
              <w:rPr>
                <w:rFonts w:ascii="Times New Roman" w:hAnsi="Times New Roman" w:cs="Times New Roman"/>
              </w:rPr>
            </w:pPr>
            <w:r w:rsidRPr="00B759C2">
              <w:rPr>
                <w:rFonts w:ascii="Times New Roman" w:hAnsi="Times New Roman" w:cs="Times New Roman"/>
              </w:rPr>
              <w:t>- выдвигает гипотезы и строит модели;</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по физике для объяснения разнообразных физических явлений и свойств веществ;</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практически использует физические знания;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оценивает достоверность естественно-научной информации;</w:t>
            </w:r>
          </w:p>
          <w:p w:rsidR="00B759C2" w:rsidRPr="00B759C2" w:rsidRDefault="00B759C2" w:rsidP="00B759C2">
            <w:pPr>
              <w:rPr>
                <w:rFonts w:ascii="Times New Roman" w:hAnsi="Times New Roman" w:cs="Times New Roman"/>
              </w:rPr>
            </w:pPr>
            <w:r w:rsidRPr="00B759C2">
              <w:rPr>
                <w:rFonts w:ascii="Times New Roman" w:hAnsi="Times New Roman" w:cs="Times New Roman"/>
              </w:rPr>
              <w:t>- использует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описывает и объясняет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w:t>
            </w:r>
            <w:r w:rsidRPr="00B759C2">
              <w:rPr>
                <w:rFonts w:ascii="Times New Roman" w:hAnsi="Times New Roman" w:cs="Times New Roman"/>
              </w:rPr>
              <w:lastRenderedPageBreak/>
              <w:t>поглощение света атомом; фотоэффект;</w:t>
            </w:r>
          </w:p>
          <w:p w:rsidR="00B759C2" w:rsidRPr="00B759C2" w:rsidRDefault="00B759C2" w:rsidP="00B759C2">
            <w:pPr>
              <w:rPr>
                <w:rFonts w:ascii="Times New Roman" w:hAnsi="Times New Roman" w:cs="Times New Roman"/>
              </w:rPr>
            </w:pPr>
            <w:r w:rsidRPr="00B759C2">
              <w:rPr>
                <w:rFonts w:ascii="Times New Roman" w:hAnsi="Times New Roman" w:cs="Times New Roman"/>
              </w:rPr>
              <w:t>- отличает гипотезы от научных теорий;</w:t>
            </w:r>
          </w:p>
          <w:p w:rsidR="00B759C2" w:rsidRPr="00B759C2" w:rsidRDefault="00B759C2" w:rsidP="00B759C2">
            <w:pPr>
              <w:rPr>
                <w:rFonts w:ascii="Times New Roman" w:hAnsi="Times New Roman" w:cs="Times New Roman"/>
              </w:rPr>
            </w:pPr>
            <w:r w:rsidRPr="00B759C2">
              <w:rPr>
                <w:rFonts w:ascii="Times New Roman" w:hAnsi="Times New Roman" w:cs="Times New Roman"/>
              </w:rPr>
              <w:t>- делает выводы на основе экспериментальных данных;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радиокоммуникаций  и телекоммуникаций, квантовой физики в создании ядерной энергетики, лазеров;</w:t>
            </w:r>
          </w:p>
          <w:p w:rsidR="00B759C2" w:rsidRPr="00B759C2" w:rsidRDefault="00B759C2" w:rsidP="00B759C2">
            <w:pPr>
              <w:rPr>
                <w:rFonts w:ascii="Times New Roman" w:hAnsi="Times New Roman" w:cs="Times New Roman"/>
              </w:rPr>
            </w:pPr>
            <w:r w:rsidRPr="00B759C2">
              <w:rPr>
                <w:rFonts w:ascii="Times New Roman" w:hAnsi="Times New Roman" w:cs="Times New Roman"/>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для решения физических задач;</w:t>
            </w:r>
          </w:p>
          <w:p w:rsidR="00B759C2" w:rsidRPr="00B759C2" w:rsidRDefault="00B759C2" w:rsidP="00B759C2">
            <w:pPr>
              <w:rPr>
                <w:rFonts w:ascii="Times New Roman" w:hAnsi="Times New Roman" w:cs="Times New Roman"/>
              </w:rPr>
            </w:pPr>
            <w:r w:rsidRPr="00B759C2">
              <w:rPr>
                <w:rFonts w:ascii="Times New Roman" w:hAnsi="Times New Roman" w:cs="Times New Roman"/>
              </w:rPr>
              <w:t>- определяет характер физического процесса по графику, таблице, формуле;</w:t>
            </w:r>
          </w:p>
          <w:p w:rsidR="00B759C2" w:rsidRPr="00B759C2" w:rsidRDefault="00B759C2" w:rsidP="00B759C2">
            <w:pPr>
              <w:rPr>
                <w:rFonts w:ascii="Times New Roman" w:hAnsi="Times New Roman" w:cs="Times New Roman"/>
              </w:rPr>
            </w:pPr>
            <w:r w:rsidRPr="00B759C2">
              <w:rPr>
                <w:rFonts w:ascii="Times New Roman" w:hAnsi="Times New Roman" w:cs="Times New Roman"/>
              </w:rPr>
              <w:t>- измерять ряд физических величин, представляя результаты измерений с учетом их погрешностей.</w:t>
            </w:r>
          </w:p>
        </w:tc>
        <w:tc>
          <w:tcPr>
            <w:tcW w:w="1616" w:type="pct"/>
          </w:tcPr>
          <w:p w:rsidR="00857E51"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lastRenderedPageBreak/>
              <w:t xml:space="preserve">Диагностика: </w:t>
            </w:r>
            <w:r w:rsidR="00857E51" w:rsidRPr="00B759C2">
              <w:rPr>
                <w:rFonts w:ascii="Times New Roman" w:hAnsi="Times New Roman" w:cs="Times New Roman"/>
                <w:i/>
              </w:rPr>
              <w:t xml:space="preserve">тестирование, контрольные и </w:t>
            </w:r>
            <w:r w:rsidR="00E6227C" w:rsidRPr="00B759C2">
              <w:rPr>
                <w:rFonts w:ascii="Times New Roman" w:hAnsi="Times New Roman" w:cs="Times New Roman"/>
                <w:i/>
              </w:rPr>
              <w:t xml:space="preserve">лабораторные </w:t>
            </w:r>
            <w:r w:rsidR="00857E51" w:rsidRPr="00B759C2">
              <w:rPr>
                <w:rFonts w:ascii="Times New Roman" w:hAnsi="Times New Roman" w:cs="Times New Roman"/>
                <w:i/>
              </w:rPr>
              <w:t>р</w:t>
            </w:r>
            <w:r w:rsidR="00E6227C" w:rsidRPr="00B759C2">
              <w:rPr>
                <w:rFonts w:ascii="Times New Roman" w:hAnsi="Times New Roman" w:cs="Times New Roman"/>
                <w:i/>
              </w:rPr>
              <w:t>аботы</w:t>
            </w:r>
            <w:r w:rsidR="00857E51" w:rsidRPr="00B759C2">
              <w:rPr>
                <w:rFonts w:ascii="Times New Roman" w:hAnsi="Times New Roman" w:cs="Times New Roman"/>
                <w:i/>
              </w:rPr>
              <w:t>.</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Устные опросы</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Решение задач</w:t>
            </w:r>
          </w:p>
          <w:p w:rsidR="00857E51" w:rsidRPr="00B759C2" w:rsidRDefault="00857E51" w:rsidP="00E6227C">
            <w:pPr>
              <w:spacing w:line="276" w:lineRule="auto"/>
              <w:contextualSpacing/>
              <w:rPr>
                <w:rFonts w:ascii="Times New Roman" w:hAnsi="Times New Roman" w:cs="Times New Roman"/>
                <w:i/>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C4" w:rsidRDefault="001004C4">
      <w:r>
        <w:separator/>
      </w:r>
    </w:p>
  </w:endnote>
  <w:endnote w:type="continuationSeparator" w:id="0">
    <w:p w:rsidR="001004C4" w:rsidRDefault="0010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C4" w:rsidRDefault="001004C4">
      <w:r>
        <w:separator/>
      </w:r>
    </w:p>
  </w:footnote>
  <w:footnote w:type="continuationSeparator" w:id="0">
    <w:p w:rsidR="001004C4" w:rsidRDefault="0010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597EC9" w:rsidRDefault="00597EC9">
        <w:pPr>
          <w:pStyle w:val="af0"/>
          <w:jc w:val="center"/>
        </w:pPr>
        <w:r>
          <w:fldChar w:fldCharType="begin"/>
        </w:r>
        <w:r>
          <w:instrText>PAGE   \* MERGEFORMAT</w:instrText>
        </w:r>
        <w:r>
          <w:fldChar w:fldCharType="separate"/>
        </w:r>
        <w:r w:rsidR="00D1217C">
          <w:rPr>
            <w:noProof/>
          </w:rPr>
          <w:t>11</w:t>
        </w:r>
        <w:r>
          <w:fldChar w:fldCharType="end"/>
        </w:r>
      </w:p>
    </w:sdtContent>
  </w:sdt>
  <w:p w:rsidR="00597EC9" w:rsidRDefault="00597EC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3">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3C46D5"/>
    <w:multiLevelType w:val="hybridMultilevel"/>
    <w:tmpl w:val="17F8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8">
    <w:nsid w:val="26461596"/>
    <w:multiLevelType w:val="hybridMultilevel"/>
    <w:tmpl w:val="BAE45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2C515D17"/>
    <w:multiLevelType w:val="hybridMultilevel"/>
    <w:tmpl w:val="F5D48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12">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13">
    <w:nsid w:val="402454B5"/>
    <w:multiLevelType w:val="hybridMultilevel"/>
    <w:tmpl w:val="EDDCC716"/>
    <w:lvl w:ilvl="0" w:tplc="86FCD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5">
    <w:nsid w:val="4CB620B1"/>
    <w:multiLevelType w:val="hybridMultilevel"/>
    <w:tmpl w:val="A1B6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22F88"/>
    <w:multiLevelType w:val="hybridMultilevel"/>
    <w:tmpl w:val="5E2068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18">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1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21">
    <w:nsid w:val="58307756"/>
    <w:multiLevelType w:val="hybridMultilevel"/>
    <w:tmpl w:val="FE3025B4"/>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25">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9">
    <w:nsid w:val="715F1BFF"/>
    <w:multiLevelType w:val="hybridMultilevel"/>
    <w:tmpl w:val="990AB760"/>
    <w:lvl w:ilvl="0" w:tplc="CDDE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584F6A"/>
    <w:multiLevelType w:val="hybridMultilevel"/>
    <w:tmpl w:val="BDFC1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32">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17"/>
  </w:num>
  <w:num w:numId="4">
    <w:abstractNumId w:val="11"/>
  </w:num>
  <w:num w:numId="5">
    <w:abstractNumId w:val="32"/>
  </w:num>
  <w:num w:numId="6">
    <w:abstractNumId w:val="14"/>
  </w:num>
  <w:num w:numId="7">
    <w:abstractNumId w:val="33"/>
  </w:num>
  <w:num w:numId="8">
    <w:abstractNumId w:val="31"/>
  </w:num>
  <w:num w:numId="9">
    <w:abstractNumId w:val="2"/>
  </w:num>
  <w:num w:numId="10">
    <w:abstractNumId w:val="9"/>
  </w:num>
  <w:num w:numId="11">
    <w:abstractNumId w:val="24"/>
  </w:num>
  <w:num w:numId="12">
    <w:abstractNumId w:val="20"/>
  </w:num>
  <w:num w:numId="13">
    <w:abstractNumId w:val="18"/>
  </w:num>
  <w:num w:numId="14">
    <w:abstractNumId w:val="22"/>
  </w:num>
  <w:num w:numId="15">
    <w:abstractNumId w:val="35"/>
  </w:num>
  <w:num w:numId="16">
    <w:abstractNumId w:val="28"/>
    <w:lvlOverride w:ilvl="0">
      <w:startOverride w:val="1"/>
    </w:lvlOverride>
  </w:num>
  <w:num w:numId="17">
    <w:abstractNumId w:val="8"/>
  </w:num>
  <w:num w:numId="18">
    <w:abstractNumId w:val="36"/>
  </w:num>
  <w:num w:numId="19">
    <w:abstractNumId w:val="26"/>
  </w:num>
  <w:num w:numId="20">
    <w:abstractNumId w:val="6"/>
  </w:num>
  <w:num w:numId="21">
    <w:abstractNumId w:val="1"/>
  </w:num>
  <w:num w:numId="22">
    <w:abstractNumId w:val="23"/>
  </w:num>
  <w:num w:numId="23">
    <w:abstractNumId w:val="3"/>
  </w:num>
  <w:num w:numId="24">
    <w:abstractNumId w:val="4"/>
  </w:num>
  <w:num w:numId="25">
    <w:abstractNumId w:val="0"/>
  </w:num>
  <w:num w:numId="26">
    <w:abstractNumId w:val="34"/>
  </w:num>
  <w:num w:numId="27">
    <w:abstractNumId w:val="19"/>
  </w:num>
  <w:num w:numId="28">
    <w:abstractNumId w:val="27"/>
  </w:num>
  <w:num w:numId="29">
    <w:abstractNumId w:val="25"/>
  </w:num>
  <w:num w:numId="30">
    <w:abstractNumId w:val="21"/>
  </w:num>
  <w:num w:numId="31">
    <w:abstractNumId w:val="15"/>
  </w:num>
  <w:num w:numId="32">
    <w:abstractNumId w:val="16"/>
  </w:num>
  <w:num w:numId="33">
    <w:abstractNumId w:val="10"/>
  </w:num>
  <w:num w:numId="34">
    <w:abstractNumId w:val="29"/>
  </w:num>
  <w:num w:numId="35">
    <w:abstractNumId w:val="13"/>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221BF"/>
    <w:rsid w:val="000354D7"/>
    <w:rsid w:val="0004197A"/>
    <w:rsid w:val="00073BE4"/>
    <w:rsid w:val="000B0D4F"/>
    <w:rsid w:val="000E6037"/>
    <w:rsid w:val="001004C4"/>
    <w:rsid w:val="00111BD9"/>
    <w:rsid w:val="00181100"/>
    <w:rsid w:val="001A680E"/>
    <w:rsid w:val="001B7603"/>
    <w:rsid w:val="001F7D61"/>
    <w:rsid w:val="00211E76"/>
    <w:rsid w:val="00242D7A"/>
    <w:rsid w:val="00246FCC"/>
    <w:rsid w:val="002C623B"/>
    <w:rsid w:val="002D139D"/>
    <w:rsid w:val="002E1E6B"/>
    <w:rsid w:val="002E6FFF"/>
    <w:rsid w:val="00300ACA"/>
    <w:rsid w:val="00361509"/>
    <w:rsid w:val="00362415"/>
    <w:rsid w:val="00367718"/>
    <w:rsid w:val="003C0C66"/>
    <w:rsid w:val="00415172"/>
    <w:rsid w:val="004722AA"/>
    <w:rsid w:val="004E193E"/>
    <w:rsid w:val="004F7BC9"/>
    <w:rsid w:val="00520CD7"/>
    <w:rsid w:val="005271CD"/>
    <w:rsid w:val="00566FDB"/>
    <w:rsid w:val="00597EC9"/>
    <w:rsid w:val="00652F73"/>
    <w:rsid w:val="00687B1D"/>
    <w:rsid w:val="006F1C52"/>
    <w:rsid w:val="007016E2"/>
    <w:rsid w:val="00725E6C"/>
    <w:rsid w:val="00777AA0"/>
    <w:rsid w:val="007F009E"/>
    <w:rsid w:val="007F6EFE"/>
    <w:rsid w:val="008008CC"/>
    <w:rsid w:val="00815FE8"/>
    <w:rsid w:val="00825915"/>
    <w:rsid w:val="008310AA"/>
    <w:rsid w:val="00857E51"/>
    <w:rsid w:val="00872763"/>
    <w:rsid w:val="008A33DC"/>
    <w:rsid w:val="008D273F"/>
    <w:rsid w:val="008F65B1"/>
    <w:rsid w:val="00916FD6"/>
    <w:rsid w:val="0094058F"/>
    <w:rsid w:val="00976F2B"/>
    <w:rsid w:val="00986D25"/>
    <w:rsid w:val="00992801"/>
    <w:rsid w:val="009D36C1"/>
    <w:rsid w:val="00A251C4"/>
    <w:rsid w:val="00A87B23"/>
    <w:rsid w:val="00AB0824"/>
    <w:rsid w:val="00B268F9"/>
    <w:rsid w:val="00B759C2"/>
    <w:rsid w:val="00B824AE"/>
    <w:rsid w:val="00BB616E"/>
    <w:rsid w:val="00BC332A"/>
    <w:rsid w:val="00C53FD6"/>
    <w:rsid w:val="00C90FE1"/>
    <w:rsid w:val="00D002B1"/>
    <w:rsid w:val="00D1217C"/>
    <w:rsid w:val="00D1360F"/>
    <w:rsid w:val="00D16B37"/>
    <w:rsid w:val="00D228E8"/>
    <w:rsid w:val="00D72B35"/>
    <w:rsid w:val="00E051A5"/>
    <w:rsid w:val="00E32D82"/>
    <w:rsid w:val="00E5358D"/>
    <w:rsid w:val="00E6227C"/>
    <w:rsid w:val="00EA39CE"/>
    <w:rsid w:val="00EC3658"/>
    <w:rsid w:val="00ED3457"/>
    <w:rsid w:val="00F5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 w:id="16822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RL:www.alleng.ru/edu/phy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4D11-4AFA-4EC9-AF2C-B345B6C5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3574</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Настя</cp:lastModifiedBy>
  <cp:revision>47</cp:revision>
  <dcterms:created xsi:type="dcterms:W3CDTF">2024-04-16T06:54:00Z</dcterms:created>
  <dcterms:modified xsi:type="dcterms:W3CDTF">2025-10-10T13:21:00Z</dcterms:modified>
</cp:coreProperties>
</file>