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FE" w:rsidRPr="005834B1" w:rsidRDefault="005834B1">
      <w:pPr>
        <w:jc w:val="right"/>
        <w:rPr>
          <w:rFonts w:ascii="Times New Roman" w:hAnsi="Times New Roman" w:cs="Times New Roman"/>
          <w:b/>
          <w:bCs/>
          <w:sz w:val="24"/>
          <w:szCs w:val="24"/>
        </w:rPr>
      </w:pPr>
      <w:r>
        <w:rPr>
          <w:rFonts w:ascii="Times New Roman" w:hAnsi="Times New Roman" w:cs="Times New Roman"/>
          <w:b/>
          <w:bCs/>
          <w:sz w:val="24"/>
          <w:szCs w:val="24"/>
        </w:rPr>
        <w:t>Приложение</w:t>
      </w:r>
      <w:r w:rsidR="00B25052">
        <w:rPr>
          <w:rFonts w:ascii="Times New Roman" w:hAnsi="Times New Roman" w:cs="Times New Roman"/>
          <w:b/>
          <w:bCs/>
          <w:sz w:val="24"/>
          <w:szCs w:val="24"/>
        </w:rPr>
        <w:t xml:space="preserve"> 2.9</w:t>
      </w:r>
      <w:bookmarkStart w:id="0" w:name="_GoBack"/>
      <w:bookmarkEnd w:id="0"/>
    </w:p>
    <w:p w:rsidR="007F6EFE" w:rsidRDefault="00C53FD6">
      <w:pPr>
        <w:jc w:val="right"/>
        <w:rPr>
          <w:rFonts w:ascii="Times New Roman" w:hAnsi="Times New Roman" w:cs="Times New Roman"/>
          <w:b/>
          <w:bCs/>
          <w:sz w:val="24"/>
          <w:szCs w:val="24"/>
        </w:rPr>
      </w:pPr>
      <w:r>
        <w:rPr>
          <w:rFonts w:ascii="Times New Roman" w:hAnsi="Times New Roman" w:cs="Times New Roman"/>
          <w:b/>
          <w:bCs/>
          <w:sz w:val="24"/>
          <w:szCs w:val="24"/>
        </w:rPr>
        <w:t>к ОПОП-П по</w:t>
      </w:r>
      <w:r w:rsidR="000E6037">
        <w:rPr>
          <w:rFonts w:ascii="Times New Roman" w:hAnsi="Times New Roman" w:cs="Times New Roman"/>
          <w:b/>
          <w:bCs/>
          <w:sz w:val="24"/>
          <w:szCs w:val="24"/>
        </w:rPr>
        <w:t xml:space="preserve"> </w:t>
      </w:r>
      <w:r>
        <w:rPr>
          <w:rFonts w:ascii="Times New Roman" w:hAnsi="Times New Roman" w:cs="Times New Roman"/>
          <w:b/>
          <w:bCs/>
          <w:sz w:val="24"/>
          <w:szCs w:val="24"/>
        </w:rPr>
        <w:t>специальности</w:t>
      </w:r>
    </w:p>
    <w:p w:rsidR="007F6EFE" w:rsidRPr="000E6037" w:rsidRDefault="00AD6EE8">
      <w:pPr>
        <w:jc w:val="right"/>
        <w:rPr>
          <w:rFonts w:ascii="Times New Roman" w:hAnsi="Times New Roman" w:cs="Times New Roman"/>
          <w:b/>
          <w:bCs/>
          <w:sz w:val="24"/>
          <w:szCs w:val="24"/>
        </w:rPr>
      </w:pPr>
      <w:r>
        <w:rPr>
          <w:rFonts w:ascii="Times New Roman" w:hAnsi="Times New Roman" w:cs="Times New Roman"/>
          <w:b/>
          <w:bCs/>
          <w:sz w:val="24"/>
          <w:szCs w:val="24"/>
        </w:rPr>
        <w:t>49.02.01</w:t>
      </w:r>
      <w:r w:rsidR="000E6037" w:rsidRPr="000E6037">
        <w:rPr>
          <w:rFonts w:ascii="Times New Roman" w:hAnsi="Times New Roman" w:cs="Times New Roman"/>
          <w:b/>
          <w:bCs/>
          <w:sz w:val="24"/>
          <w:szCs w:val="24"/>
        </w:rPr>
        <w:t xml:space="preserve">. </w:t>
      </w:r>
      <w:r>
        <w:rPr>
          <w:rFonts w:ascii="Times New Roman" w:hAnsi="Times New Roman" w:cs="Times New Roman"/>
          <w:b/>
          <w:bCs/>
          <w:sz w:val="24"/>
          <w:szCs w:val="24"/>
        </w:rPr>
        <w:t>Физическая культура</w:t>
      </w: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C53FD6">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7F6EFE" w:rsidRDefault="00D16B37">
      <w:pPr>
        <w:pStyle w:val="1"/>
      </w:pPr>
      <w:bookmarkStart w:id="1" w:name="_Toc150695621"/>
      <w:bookmarkStart w:id="2" w:name="_Toc150695786"/>
      <w:bookmarkStart w:id="3" w:name="_Toc156824969"/>
      <w:r>
        <w:t>«ОУД.09</w:t>
      </w:r>
      <w:r w:rsidR="00073BE4">
        <w:t xml:space="preserve">. </w:t>
      </w:r>
      <w:r>
        <w:t>ФИЗИКА</w:t>
      </w:r>
      <w:r w:rsidR="00C53FD6">
        <w:t>»</w:t>
      </w:r>
      <w:bookmarkEnd w:id="1"/>
      <w:bookmarkEnd w:id="2"/>
      <w:bookmarkEnd w:id="3"/>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e"/>
        <w:jc w:val="center"/>
        <w:rPr>
          <w:b/>
          <w:bCs/>
          <w:lang w:val="ru-RU"/>
        </w:rPr>
      </w:pPr>
    </w:p>
    <w:p w:rsidR="007F6EFE" w:rsidRDefault="00C53FD6">
      <w:pPr>
        <w:rPr>
          <w:rFonts w:ascii="Times New Roman Полужирный" w:eastAsia="Segoe UI" w:hAnsi="Times New Roman Полужирный" w:cs="Times New Roman"/>
          <w:b/>
          <w:bCs/>
          <w:caps/>
          <w:sz w:val="24"/>
          <w:szCs w:val="24"/>
        </w:rPr>
      </w:pPr>
      <w:bookmarkStart w:id="4" w:name="_Toc149904144"/>
      <w:bookmarkStart w:id="5" w:name="_Toc150695622"/>
      <w:bookmarkStart w:id="6" w:name="_Toc150695787"/>
      <w:r>
        <w:br w:type="page" w:clear="all"/>
      </w:r>
    </w:p>
    <w:p w:rsidR="007F6EFE" w:rsidRPr="001A680E" w:rsidRDefault="00C53FD6">
      <w:pPr>
        <w:pStyle w:val="1f0"/>
        <w:rPr>
          <w:rFonts w:ascii="Times New Roman" w:hAnsi="Times New Roman"/>
        </w:rPr>
      </w:pPr>
      <w:bookmarkStart w:id="7" w:name="_Toc156825287"/>
      <w:r w:rsidRPr="001A680E">
        <w:rPr>
          <w:rFonts w:ascii="Times New Roman" w:hAnsi="Times New Roman"/>
        </w:rPr>
        <w:lastRenderedPageBreak/>
        <w:t>СОДЕРЖАНИЕ ПРОГРАММЫ</w:t>
      </w:r>
      <w:bookmarkEnd w:id="7"/>
    </w:p>
    <w:p w:rsidR="007F6EFE" w:rsidRDefault="00C53FD6">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4"/>
          </w:rPr>
          <w:t>СОДЕРЖАНИЕ ПРОГРАММЫ</w:t>
        </w:r>
        <w:r>
          <w:tab/>
        </w:r>
        <w:r>
          <w:fldChar w:fldCharType="begin"/>
        </w:r>
        <w:r>
          <w:instrText xml:space="preserve"> PAGEREF _Toc156825287 \h </w:instrText>
        </w:r>
        <w:r>
          <w:fldChar w:fldCharType="separate"/>
        </w:r>
        <w:r>
          <w:t>3</w:t>
        </w:r>
        <w:r>
          <w:fldChar w:fldCharType="end"/>
        </w:r>
      </w:hyperlink>
    </w:p>
    <w:p w:rsidR="007F6EFE" w:rsidRDefault="00B25052">
      <w:pPr>
        <w:pStyle w:val="15"/>
        <w:rPr>
          <w:rFonts w:asciiTheme="minorHAnsi" w:eastAsiaTheme="minorEastAsia" w:hAnsiTheme="minorHAnsi" w:cstheme="minorBidi"/>
          <w:b w:val="0"/>
          <w:bCs w:val="0"/>
          <w:lang w:eastAsia="ru-RU"/>
        </w:rPr>
      </w:pPr>
      <w:hyperlink w:anchor="_Toc156825288" w:tooltip="#_Toc156825288" w:history="1">
        <w:r w:rsidR="00C53FD6">
          <w:rPr>
            <w:rStyle w:val="af4"/>
          </w:rPr>
          <w:t>1. Общая характеристика</w:t>
        </w:r>
        <w:r w:rsidR="00C53FD6">
          <w:tab/>
        </w:r>
        <w:r w:rsidR="001A680E">
          <w:t>3</w:t>
        </w:r>
      </w:hyperlink>
    </w:p>
    <w:p w:rsidR="007F6EFE" w:rsidRDefault="00B25052">
      <w:pPr>
        <w:pStyle w:val="23"/>
        <w:rPr>
          <w:rFonts w:asciiTheme="minorHAnsi" w:eastAsiaTheme="minorEastAsia" w:hAnsiTheme="minorHAnsi" w:cstheme="minorBidi"/>
          <w:i w:val="0"/>
          <w:iCs w:val="0"/>
          <w:sz w:val="22"/>
          <w:szCs w:val="22"/>
        </w:rPr>
      </w:pPr>
      <w:hyperlink w:anchor="_Toc156825289" w:tooltip="#_Toc156825289" w:history="1">
        <w:r w:rsidR="00C53FD6">
          <w:rPr>
            <w:rStyle w:val="af4"/>
            <w:i w:val="0"/>
            <w:iCs w:val="0"/>
          </w:rPr>
          <w:t>1.1. Цель и место дисциплины в структуре образовательной программы</w:t>
        </w:r>
        <w:r w:rsidR="00C53FD6">
          <w:rPr>
            <w:i w:val="0"/>
            <w:iCs w:val="0"/>
          </w:rPr>
          <w:tab/>
        </w:r>
        <w:r w:rsidR="001A680E">
          <w:rPr>
            <w:i w:val="0"/>
            <w:iCs w:val="0"/>
          </w:rPr>
          <w:t>3</w:t>
        </w:r>
      </w:hyperlink>
    </w:p>
    <w:p w:rsidR="007F6EFE" w:rsidRDefault="00B25052">
      <w:pPr>
        <w:pStyle w:val="23"/>
        <w:rPr>
          <w:rFonts w:asciiTheme="minorHAnsi" w:eastAsiaTheme="minorEastAsia" w:hAnsiTheme="minorHAnsi" w:cstheme="minorBidi"/>
          <w:i w:val="0"/>
          <w:iCs w:val="0"/>
          <w:sz w:val="22"/>
          <w:szCs w:val="22"/>
        </w:rPr>
      </w:pPr>
      <w:hyperlink w:anchor="_Toc156825290" w:tooltip="#_Toc156825290" w:history="1">
        <w:r w:rsidR="00C53FD6">
          <w:rPr>
            <w:rStyle w:val="af4"/>
            <w:i w:val="0"/>
            <w:iCs w:val="0"/>
          </w:rPr>
          <w:t>1.2. Планируемые результаты освоения дисциплины</w:t>
        </w:r>
        <w:r w:rsidR="00C53FD6">
          <w:rPr>
            <w:i w:val="0"/>
            <w:iCs w:val="0"/>
          </w:rPr>
          <w:tab/>
        </w:r>
        <w:r w:rsidR="001A680E">
          <w:rPr>
            <w:i w:val="0"/>
            <w:iCs w:val="0"/>
          </w:rPr>
          <w:t>3</w:t>
        </w:r>
      </w:hyperlink>
    </w:p>
    <w:p w:rsidR="007F6EFE" w:rsidRDefault="00B25052">
      <w:pPr>
        <w:pStyle w:val="15"/>
        <w:rPr>
          <w:rFonts w:asciiTheme="minorHAnsi" w:eastAsiaTheme="minorEastAsia" w:hAnsiTheme="minorHAnsi" w:cstheme="minorBidi"/>
          <w:b w:val="0"/>
          <w:bCs w:val="0"/>
          <w:lang w:eastAsia="ru-RU"/>
        </w:rPr>
      </w:pPr>
      <w:hyperlink w:anchor="_Toc156825291" w:tooltip="#_Toc156825291" w:history="1">
        <w:r w:rsidR="00C53FD6">
          <w:rPr>
            <w:rStyle w:val="af4"/>
          </w:rPr>
          <w:t>2. Структура и содержание ДИСЦИПЛИНЫ</w:t>
        </w:r>
        <w:r w:rsidR="00C53FD6">
          <w:tab/>
        </w:r>
        <w:r w:rsidR="000221BF">
          <w:t>5</w:t>
        </w:r>
      </w:hyperlink>
    </w:p>
    <w:p w:rsidR="007F6EFE" w:rsidRDefault="00B25052">
      <w:pPr>
        <w:pStyle w:val="23"/>
        <w:rPr>
          <w:rFonts w:asciiTheme="minorHAnsi" w:eastAsiaTheme="minorEastAsia" w:hAnsiTheme="minorHAnsi" w:cstheme="minorBidi"/>
          <w:i w:val="0"/>
          <w:iCs w:val="0"/>
          <w:sz w:val="22"/>
          <w:szCs w:val="22"/>
        </w:rPr>
      </w:pPr>
      <w:hyperlink w:anchor="_Toc156825292" w:tooltip="#_Toc156825292" w:history="1">
        <w:r w:rsidR="00C53FD6">
          <w:rPr>
            <w:rStyle w:val="af4"/>
            <w:i w:val="0"/>
            <w:iCs w:val="0"/>
          </w:rPr>
          <w:t>2.1. Трудоемкость освоения дисциплины</w:t>
        </w:r>
        <w:r w:rsidR="00C53FD6">
          <w:rPr>
            <w:i w:val="0"/>
            <w:iCs w:val="0"/>
          </w:rPr>
          <w:tab/>
        </w:r>
        <w:r w:rsidR="000221BF">
          <w:rPr>
            <w:i w:val="0"/>
            <w:iCs w:val="0"/>
          </w:rPr>
          <w:t>5</w:t>
        </w:r>
      </w:hyperlink>
    </w:p>
    <w:p w:rsidR="007F6EFE" w:rsidRDefault="00B25052">
      <w:pPr>
        <w:pStyle w:val="23"/>
        <w:rPr>
          <w:rFonts w:asciiTheme="minorHAnsi" w:eastAsiaTheme="minorEastAsia" w:hAnsiTheme="minorHAnsi" w:cstheme="minorBidi"/>
          <w:i w:val="0"/>
          <w:iCs w:val="0"/>
          <w:sz w:val="22"/>
          <w:szCs w:val="22"/>
        </w:rPr>
      </w:pPr>
      <w:hyperlink w:anchor="_Toc156825293" w:tooltip="#_Toc156825293" w:history="1">
        <w:r w:rsidR="00C53FD6">
          <w:rPr>
            <w:rStyle w:val="af4"/>
            <w:i w:val="0"/>
            <w:iCs w:val="0"/>
          </w:rPr>
          <w:t>2.2. Содержание дисциплины</w:t>
        </w:r>
        <w:r w:rsidR="00C53FD6">
          <w:rPr>
            <w:i w:val="0"/>
            <w:iCs w:val="0"/>
          </w:rPr>
          <w:tab/>
        </w:r>
        <w:r w:rsidR="000221BF">
          <w:rPr>
            <w:i w:val="0"/>
            <w:iCs w:val="0"/>
          </w:rPr>
          <w:t>6</w:t>
        </w:r>
      </w:hyperlink>
    </w:p>
    <w:p w:rsidR="007F6EFE" w:rsidRDefault="00B25052">
      <w:pPr>
        <w:pStyle w:val="23"/>
        <w:rPr>
          <w:rFonts w:asciiTheme="minorHAnsi" w:eastAsiaTheme="minorEastAsia" w:hAnsiTheme="minorHAnsi" w:cstheme="minorBidi"/>
          <w:i w:val="0"/>
          <w:iCs w:val="0"/>
          <w:sz w:val="22"/>
          <w:szCs w:val="22"/>
        </w:rPr>
      </w:pPr>
      <w:hyperlink w:anchor="_Toc156825295" w:tooltip="#_Toc156825295" w:history="1">
        <w:r w:rsidR="00C53FD6">
          <w:rPr>
            <w:rStyle w:val="af4"/>
            <w:i w:val="0"/>
            <w:iCs w:val="0"/>
          </w:rPr>
          <w:t>2.3. Курсовой проект (работа)</w:t>
        </w:r>
        <w:r w:rsidR="00C53FD6">
          <w:rPr>
            <w:i w:val="0"/>
            <w:iCs w:val="0"/>
          </w:rPr>
          <w:tab/>
        </w:r>
        <w:r w:rsidR="000221BF">
          <w:rPr>
            <w:i w:val="0"/>
            <w:iCs w:val="0"/>
          </w:rPr>
          <w:t>12</w:t>
        </w:r>
      </w:hyperlink>
    </w:p>
    <w:p w:rsidR="007F6EFE" w:rsidRDefault="00B25052">
      <w:pPr>
        <w:pStyle w:val="15"/>
        <w:rPr>
          <w:rFonts w:asciiTheme="minorHAnsi" w:eastAsiaTheme="minorEastAsia" w:hAnsiTheme="minorHAnsi" w:cstheme="minorBidi"/>
          <w:b w:val="0"/>
          <w:bCs w:val="0"/>
          <w:lang w:eastAsia="ru-RU"/>
        </w:rPr>
      </w:pPr>
      <w:hyperlink w:anchor="_Toc156825296" w:tooltip="#_Toc156825296" w:history="1">
        <w:r w:rsidR="00C53FD6">
          <w:rPr>
            <w:rStyle w:val="af4"/>
          </w:rPr>
          <w:t>3. Условия реализации ДИСЦИПЛИНЫ</w:t>
        </w:r>
        <w:r w:rsidR="00C53FD6">
          <w:tab/>
        </w:r>
        <w:r w:rsidR="000221BF">
          <w:t>13</w:t>
        </w:r>
      </w:hyperlink>
    </w:p>
    <w:p w:rsidR="007F6EFE" w:rsidRDefault="00B25052">
      <w:pPr>
        <w:pStyle w:val="23"/>
        <w:rPr>
          <w:rFonts w:asciiTheme="minorHAnsi" w:eastAsiaTheme="minorEastAsia" w:hAnsiTheme="minorHAnsi" w:cstheme="minorBidi"/>
          <w:i w:val="0"/>
          <w:iCs w:val="0"/>
          <w:sz w:val="22"/>
          <w:szCs w:val="22"/>
        </w:rPr>
      </w:pPr>
      <w:hyperlink w:anchor="_Toc156825297" w:tooltip="#_Toc156825297" w:history="1">
        <w:r w:rsidR="00C53FD6">
          <w:rPr>
            <w:rStyle w:val="af4"/>
            <w:i w:val="0"/>
            <w:iCs w:val="0"/>
          </w:rPr>
          <w:t>3.1. Материально-техническое обеспечение</w:t>
        </w:r>
        <w:r w:rsidR="00C53FD6">
          <w:rPr>
            <w:i w:val="0"/>
            <w:iCs w:val="0"/>
          </w:rPr>
          <w:tab/>
        </w:r>
        <w:r w:rsidR="000221BF">
          <w:rPr>
            <w:i w:val="0"/>
            <w:iCs w:val="0"/>
          </w:rPr>
          <w:t>13</w:t>
        </w:r>
      </w:hyperlink>
    </w:p>
    <w:p w:rsidR="007F6EFE" w:rsidRDefault="00B25052">
      <w:pPr>
        <w:pStyle w:val="23"/>
        <w:rPr>
          <w:rFonts w:asciiTheme="minorHAnsi" w:eastAsiaTheme="minorEastAsia" w:hAnsiTheme="minorHAnsi" w:cstheme="minorBidi"/>
          <w:i w:val="0"/>
          <w:iCs w:val="0"/>
          <w:sz w:val="22"/>
          <w:szCs w:val="22"/>
        </w:rPr>
      </w:pPr>
      <w:hyperlink w:anchor="_Toc156825298" w:tooltip="#_Toc156825298" w:history="1">
        <w:r w:rsidR="00C53FD6">
          <w:rPr>
            <w:rStyle w:val="af4"/>
            <w:i w:val="0"/>
            <w:iCs w:val="0"/>
          </w:rPr>
          <w:t>3.2. Учебно-методическое обеспечение</w:t>
        </w:r>
        <w:r w:rsidR="00C53FD6">
          <w:rPr>
            <w:i w:val="0"/>
            <w:iCs w:val="0"/>
          </w:rPr>
          <w:tab/>
        </w:r>
        <w:r w:rsidR="000221BF">
          <w:rPr>
            <w:i w:val="0"/>
            <w:iCs w:val="0"/>
          </w:rPr>
          <w:t>13</w:t>
        </w:r>
      </w:hyperlink>
    </w:p>
    <w:p w:rsidR="007F6EFE" w:rsidRDefault="00B25052">
      <w:pPr>
        <w:pStyle w:val="15"/>
        <w:rPr>
          <w:rFonts w:asciiTheme="minorHAnsi" w:eastAsiaTheme="minorEastAsia" w:hAnsiTheme="minorHAnsi" w:cstheme="minorBidi"/>
          <w:b w:val="0"/>
          <w:bCs w:val="0"/>
          <w:lang w:eastAsia="ru-RU"/>
        </w:rPr>
      </w:pPr>
      <w:hyperlink w:anchor="_Toc156825299" w:tooltip="#_Toc156825299" w:history="1">
        <w:r w:rsidR="00C53FD6">
          <w:rPr>
            <w:rStyle w:val="af4"/>
          </w:rPr>
          <w:t>4. Контроль и оценка результатов  освоения ДИСЦИПЛИНЫ</w:t>
        </w:r>
        <w:r w:rsidR="00C53FD6">
          <w:tab/>
        </w:r>
        <w:r w:rsidR="000221BF">
          <w:t>13</w:t>
        </w:r>
      </w:hyperlink>
    </w:p>
    <w:p w:rsidR="007F6EFE" w:rsidRDefault="00C53FD6">
      <w:pPr>
        <w:pStyle w:val="1f0"/>
        <w:jc w:val="left"/>
        <w:rPr>
          <w:rFonts w:ascii="Times New Roman" w:hAnsi="Times New Roman"/>
          <w:b w:val="0"/>
          <w:bCs w:val="0"/>
        </w:rPr>
      </w:pPr>
      <w:r>
        <w:rPr>
          <w:rFonts w:ascii="Times New Roman" w:hAnsi="Times New Roman"/>
          <w:b w:val="0"/>
          <w:bCs w:val="0"/>
        </w:rPr>
        <w:fldChar w:fldCharType="end"/>
      </w:r>
    </w:p>
    <w:p w:rsidR="007F6EFE" w:rsidRDefault="007F6EFE">
      <w:pPr>
        <w:pStyle w:val="1f0"/>
        <w:jc w:val="left"/>
        <w:rPr>
          <w:rFonts w:ascii="Times New Roman" w:hAnsi="Times New Roman"/>
        </w:rPr>
        <w:sectPr w:rsidR="007F6EFE">
          <w:headerReference w:type="even" r:id="rId8"/>
          <w:headerReference w:type="default" r:id="rId9"/>
          <w:pgSz w:w="11906" w:h="16838"/>
          <w:pgMar w:top="1134" w:right="567" w:bottom="1134" w:left="1701" w:header="709" w:footer="709" w:gutter="0"/>
          <w:cols w:space="708"/>
          <w:docGrid w:linePitch="360"/>
        </w:sectPr>
      </w:pPr>
    </w:p>
    <w:p w:rsidR="007F6EFE" w:rsidRDefault="00C53FD6">
      <w:pPr>
        <w:pStyle w:val="1f0"/>
        <w:numPr>
          <w:ilvl w:val="0"/>
          <w:numId w:val="14"/>
        </w:numPr>
        <w:rPr>
          <w:rStyle w:val="aff"/>
          <w:i w:val="0"/>
          <w:iCs/>
        </w:rPr>
      </w:pPr>
      <w:bookmarkStart w:id="8" w:name="_Toc156294566"/>
      <w:bookmarkStart w:id="9" w:name="_Toc156825288"/>
      <w:r>
        <w:rPr>
          <w:rStyle w:val="aff"/>
          <w:i w:val="0"/>
          <w:iCs/>
        </w:rPr>
        <w:lastRenderedPageBreak/>
        <w:t>Общая характеристика</w:t>
      </w:r>
      <w:bookmarkEnd w:id="4"/>
      <w:bookmarkEnd w:id="5"/>
      <w:bookmarkEnd w:id="6"/>
      <w:bookmarkEnd w:id="8"/>
      <w:bookmarkEnd w:id="9"/>
      <w:r>
        <w:rPr>
          <w:rStyle w:val="aff"/>
          <w:i w:val="0"/>
          <w:iCs/>
        </w:rPr>
        <w:t xml:space="preserve"> РАБОЧЕЙ ПРОГРАММЫ УЧЕБНОЙ ДИСЦИПЛИНЫ</w:t>
      </w:r>
    </w:p>
    <w:p w:rsidR="007F6EFE" w:rsidRDefault="00C53FD6">
      <w:pPr>
        <w:pStyle w:val="1e"/>
        <w:ind w:left="720"/>
        <w:jc w:val="center"/>
        <w:rPr>
          <w:rFonts w:eastAsia="Segoe UI"/>
          <w:lang w:val="ru-RU"/>
        </w:rPr>
      </w:pPr>
      <w:r>
        <w:rPr>
          <w:rFonts w:eastAsia="Segoe UI"/>
          <w:lang w:val="ru-RU"/>
        </w:rPr>
        <w:t>«</w:t>
      </w:r>
      <w:r w:rsidR="00D16B37">
        <w:rPr>
          <w:rFonts w:eastAsia="Segoe UI"/>
          <w:lang w:val="ru-RU"/>
        </w:rPr>
        <w:t>ОУД.09. Физика</w:t>
      </w:r>
      <w:r w:rsidR="000E6037">
        <w:rPr>
          <w:rFonts w:eastAsia="Segoe UI"/>
          <w:lang w:val="ru-RU"/>
        </w:rPr>
        <w:t>»</w:t>
      </w:r>
    </w:p>
    <w:p w:rsidR="007F6EFE" w:rsidRDefault="00C53FD6">
      <w:pPr>
        <w:pStyle w:val="1e"/>
        <w:ind w:left="720"/>
        <w:jc w:val="center"/>
        <w:rPr>
          <w:rFonts w:eastAsia="Segoe UI"/>
          <w:vertAlign w:val="superscript"/>
          <w:lang w:val="ru-RU"/>
        </w:rPr>
      </w:pPr>
      <w:r>
        <w:rPr>
          <w:rFonts w:eastAsia="Segoe UI"/>
          <w:vertAlign w:val="superscript"/>
          <w:lang w:val="ru-RU"/>
        </w:rPr>
        <w:t>(наименование дисциплины)</w:t>
      </w:r>
    </w:p>
    <w:p w:rsidR="007F6EFE" w:rsidRDefault="00C53FD6">
      <w:pPr>
        <w:pStyle w:val="114"/>
        <w:rPr>
          <w:rFonts w:ascii="Times New Roman" w:hAnsi="Times New Roman"/>
        </w:rPr>
      </w:pPr>
      <w:bookmarkStart w:id="10" w:name="_Toc150695623"/>
      <w:bookmarkStart w:id="11" w:name="_Toc156294567"/>
      <w:bookmarkStart w:id="12" w:name="_Toc156825289"/>
      <w:r>
        <w:rPr>
          <w:rFonts w:ascii="Times New Roman" w:hAnsi="Times New Roman"/>
        </w:rPr>
        <w:t xml:space="preserve">1.1. Цель и место </w:t>
      </w:r>
      <w:bookmarkEnd w:id="10"/>
      <w:r>
        <w:rPr>
          <w:rFonts w:ascii="Times New Roman" w:hAnsi="Times New Roman"/>
        </w:rPr>
        <w:t>дисциплины в структуре образовательной программы</w:t>
      </w:r>
      <w:bookmarkEnd w:id="11"/>
      <w:bookmarkEnd w:id="12"/>
    </w:p>
    <w:p w:rsidR="000E6037" w:rsidRDefault="00C53FD6">
      <w:pPr>
        <w:spacing w:line="276" w:lineRule="auto"/>
        <w:ind w:firstLine="709"/>
        <w:jc w:val="both"/>
        <w:rPr>
          <w:rFonts w:ascii="Times New Roman" w:eastAsia="Times New Roman" w:hAnsi="Times New Roman" w:cs="Times New Roman"/>
          <w:sz w:val="24"/>
          <w:szCs w:val="24"/>
          <w:lang w:eastAsia="ru-RU"/>
        </w:rPr>
      </w:pPr>
      <w:r w:rsidRPr="000E6037">
        <w:rPr>
          <w:rFonts w:ascii="Times New Roman" w:eastAsia="Times New Roman" w:hAnsi="Times New Roman" w:cs="Times New Roman"/>
          <w:sz w:val="24"/>
          <w:szCs w:val="24"/>
          <w:lang w:eastAsia="ru-RU"/>
        </w:rPr>
        <w:t xml:space="preserve">Цель дисциплины </w:t>
      </w:r>
      <w:r w:rsidRPr="000E6037">
        <w:rPr>
          <w:rFonts w:ascii="Times New Roman" w:hAnsi="Times New Roman" w:cs="Times New Roman"/>
          <w:sz w:val="24"/>
          <w:szCs w:val="24"/>
        </w:rPr>
        <w:t>«</w:t>
      </w:r>
      <w:r w:rsidR="00D16B37">
        <w:rPr>
          <w:rFonts w:ascii="Times New Roman" w:eastAsia="Segoe UI" w:hAnsi="Times New Roman" w:cs="Times New Roman"/>
          <w:sz w:val="24"/>
          <w:szCs w:val="24"/>
        </w:rPr>
        <w:t>Физика</w:t>
      </w:r>
      <w:r w:rsidR="000E6037" w:rsidRPr="000E6037">
        <w:rPr>
          <w:rFonts w:ascii="Times New Roman" w:eastAsia="Segoe UI" w:hAnsi="Times New Roman" w:cs="Times New Roman"/>
          <w:sz w:val="24"/>
          <w:szCs w:val="24"/>
        </w:rPr>
        <w:t>»</w:t>
      </w:r>
      <w:r w:rsidRPr="000E6037">
        <w:rPr>
          <w:rFonts w:ascii="Times New Roman" w:eastAsia="Times New Roman" w:hAnsi="Times New Roman" w:cs="Times New Roman"/>
          <w:sz w:val="24"/>
          <w:szCs w:val="24"/>
          <w:lang w:eastAsia="ru-RU"/>
        </w:rPr>
        <w:t xml:space="preserve">: </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формирова</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ие</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z w:val="24"/>
          <w:szCs w:val="24"/>
          <w:lang w:eastAsia="ru-RU"/>
        </w:rPr>
        <w:t>у</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об</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чающ</w:t>
      </w:r>
      <w:r w:rsidRPr="00D16B37">
        <w:rPr>
          <w:rFonts w:ascii="Times New Roman" w:eastAsia="Times New Roman" w:hAnsi="Times New Roman" w:cs="Times New Roman"/>
          <w:color w:val="000000"/>
          <w:spacing w:val="-2"/>
          <w:sz w:val="24"/>
          <w:szCs w:val="24"/>
          <w:lang w:eastAsia="ru-RU"/>
        </w:rPr>
        <w:t>и</w:t>
      </w:r>
      <w:r w:rsidRPr="00D16B37">
        <w:rPr>
          <w:rFonts w:ascii="Times New Roman" w:eastAsia="Times New Roman" w:hAnsi="Times New Roman" w:cs="Times New Roman"/>
          <w:color w:val="000000"/>
          <w:sz w:val="24"/>
          <w:szCs w:val="24"/>
          <w:lang w:eastAsia="ru-RU"/>
        </w:rPr>
        <w:t>х</w:t>
      </w:r>
      <w:r w:rsidRPr="00D16B37">
        <w:rPr>
          <w:rFonts w:ascii="Times New Roman" w:eastAsia="Times New Roman" w:hAnsi="Times New Roman" w:cs="Times New Roman"/>
          <w:color w:val="000000"/>
          <w:spacing w:val="1"/>
          <w:sz w:val="24"/>
          <w:szCs w:val="24"/>
          <w:lang w:eastAsia="ru-RU"/>
        </w:rPr>
        <w:t>ся</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вереннос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5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z w:val="24"/>
          <w:szCs w:val="24"/>
          <w:lang w:eastAsia="ru-RU"/>
        </w:rPr>
        <w:t>ценно</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ти</w:t>
      </w:r>
      <w:r w:rsidRPr="00D16B37">
        <w:rPr>
          <w:rFonts w:ascii="Times New Roman" w:eastAsia="Times New Roman" w:hAnsi="Times New Roman" w:cs="Times New Roman"/>
          <w:color w:val="000000"/>
          <w:spacing w:val="15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бра</w:t>
      </w:r>
      <w:r w:rsidRPr="00D16B37">
        <w:rPr>
          <w:rFonts w:ascii="Times New Roman" w:eastAsia="Times New Roman" w:hAnsi="Times New Roman" w:cs="Times New Roman"/>
          <w:color w:val="000000"/>
          <w:spacing w:val="-2"/>
          <w:sz w:val="24"/>
          <w:szCs w:val="24"/>
          <w:lang w:eastAsia="ru-RU"/>
        </w:rPr>
        <w:t>з</w:t>
      </w:r>
      <w:r w:rsidRPr="00D16B37">
        <w:rPr>
          <w:rFonts w:ascii="Times New Roman" w:eastAsia="Times New Roman" w:hAnsi="Times New Roman" w:cs="Times New Roman"/>
          <w:color w:val="000000"/>
          <w:sz w:val="24"/>
          <w:szCs w:val="24"/>
          <w:lang w:eastAsia="ru-RU"/>
        </w:rPr>
        <w:t>ова</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я</w:t>
      </w:r>
      <w:r w:rsidRPr="00D16B37">
        <w:rPr>
          <w:rFonts w:ascii="Times New Roman" w:eastAsia="Times New Roman" w:hAnsi="Times New Roman" w:cs="Times New Roman"/>
          <w:color w:val="000000"/>
          <w:sz w:val="24"/>
          <w:szCs w:val="24"/>
          <w:lang w:eastAsia="ru-RU"/>
        </w:rPr>
        <w:t>, значим</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сти</w:t>
      </w:r>
      <w:r w:rsidRPr="00D16B37">
        <w:rPr>
          <w:rFonts w:ascii="Times New Roman" w:eastAsia="Times New Roman" w:hAnsi="Times New Roman" w:cs="Times New Roman"/>
          <w:color w:val="000000"/>
          <w:spacing w:val="122"/>
          <w:sz w:val="24"/>
          <w:szCs w:val="24"/>
          <w:lang w:eastAsia="ru-RU"/>
        </w:rPr>
        <w:t xml:space="preserve"> </w:t>
      </w:r>
      <w:r w:rsidRPr="00D16B37">
        <w:rPr>
          <w:rFonts w:ascii="Times New Roman" w:eastAsia="Times New Roman" w:hAnsi="Times New Roman" w:cs="Times New Roman"/>
          <w:color w:val="000000"/>
          <w:sz w:val="24"/>
          <w:szCs w:val="24"/>
          <w:lang w:eastAsia="ru-RU"/>
        </w:rPr>
        <w:t>ф</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pacing w:val="-1"/>
          <w:sz w:val="24"/>
          <w:szCs w:val="24"/>
          <w:lang w:eastAsia="ru-RU"/>
        </w:rPr>
        <w:t>з</w:t>
      </w:r>
      <w:r w:rsidRPr="00D16B37">
        <w:rPr>
          <w:rFonts w:ascii="Times New Roman" w:eastAsia="Times New Roman" w:hAnsi="Times New Roman" w:cs="Times New Roman"/>
          <w:color w:val="000000"/>
          <w:sz w:val="24"/>
          <w:szCs w:val="24"/>
          <w:lang w:eastAsia="ru-RU"/>
        </w:rPr>
        <w:t>ических</w:t>
      </w:r>
      <w:r w:rsidRPr="00D16B37">
        <w:rPr>
          <w:rFonts w:ascii="Times New Roman" w:eastAsia="Times New Roman" w:hAnsi="Times New Roman" w:cs="Times New Roman"/>
          <w:color w:val="000000"/>
          <w:spacing w:val="124"/>
          <w:sz w:val="24"/>
          <w:szCs w:val="24"/>
          <w:lang w:eastAsia="ru-RU"/>
        </w:rPr>
        <w:t xml:space="preserve"> </w:t>
      </w:r>
      <w:r w:rsidRPr="00D16B37">
        <w:rPr>
          <w:rFonts w:ascii="Times New Roman" w:eastAsia="Times New Roman" w:hAnsi="Times New Roman" w:cs="Times New Roman"/>
          <w:color w:val="000000"/>
          <w:sz w:val="24"/>
          <w:szCs w:val="24"/>
          <w:lang w:eastAsia="ru-RU"/>
        </w:rPr>
        <w:t>зна</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ий</w:t>
      </w:r>
      <w:r w:rsidRPr="00D16B37">
        <w:rPr>
          <w:rFonts w:ascii="Times New Roman" w:eastAsia="Times New Roman" w:hAnsi="Times New Roman" w:cs="Times New Roman"/>
          <w:color w:val="000000"/>
          <w:spacing w:val="122"/>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д</w:t>
      </w:r>
      <w:r w:rsidRPr="00D16B37">
        <w:rPr>
          <w:rFonts w:ascii="Times New Roman" w:eastAsia="Times New Roman" w:hAnsi="Times New Roman" w:cs="Times New Roman"/>
          <w:color w:val="000000"/>
          <w:sz w:val="24"/>
          <w:szCs w:val="24"/>
          <w:lang w:eastAsia="ru-RU"/>
        </w:rPr>
        <w:t>ля</w:t>
      </w:r>
      <w:r w:rsidRPr="00D16B37">
        <w:rPr>
          <w:rFonts w:ascii="Times New Roman" w:eastAsia="Times New Roman" w:hAnsi="Times New Roman" w:cs="Times New Roman"/>
          <w:color w:val="000000"/>
          <w:spacing w:val="121"/>
          <w:sz w:val="24"/>
          <w:szCs w:val="24"/>
          <w:lang w:eastAsia="ru-RU"/>
        </w:rPr>
        <w:t xml:space="preserve"> </w:t>
      </w:r>
      <w:r w:rsidRPr="00D16B37">
        <w:rPr>
          <w:rFonts w:ascii="Times New Roman" w:eastAsia="Times New Roman" w:hAnsi="Times New Roman" w:cs="Times New Roman"/>
          <w:color w:val="000000"/>
          <w:sz w:val="24"/>
          <w:szCs w:val="24"/>
          <w:lang w:eastAsia="ru-RU"/>
        </w:rPr>
        <w:t>совр</w:t>
      </w:r>
      <w:r w:rsidRPr="00D16B37">
        <w:rPr>
          <w:rFonts w:ascii="Times New Roman" w:eastAsia="Times New Roman" w:hAnsi="Times New Roman" w:cs="Times New Roman"/>
          <w:color w:val="000000"/>
          <w:spacing w:val="4"/>
          <w:sz w:val="24"/>
          <w:szCs w:val="24"/>
          <w:lang w:eastAsia="ru-RU"/>
        </w:rPr>
        <w:t>е</w:t>
      </w:r>
      <w:r w:rsidRPr="00D16B37">
        <w:rPr>
          <w:rFonts w:ascii="Times New Roman" w:eastAsia="Times New Roman" w:hAnsi="Times New Roman" w:cs="Times New Roman"/>
          <w:color w:val="000000"/>
          <w:sz w:val="24"/>
          <w:szCs w:val="24"/>
          <w:lang w:eastAsia="ru-RU"/>
        </w:rPr>
        <w:t>м</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z w:val="24"/>
          <w:szCs w:val="24"/>
          <w:lang w:eastAsia="ru-RU"/>
        </w:rPr>
        <w:t>нно</w:t>
      </w:r>
      <w:r w:rsidRPr="00D16B37">
        <w:rPr>
          <w:rFonts w:ascii="Times New Roman" w:eastAsia="Times New Roman" w:hAnsi="Times New Roman" w:cs="Times New Roman"/>
          <w:color w:val="000000"/>
          <w:spacing w:val="-1"/>
          <w:sz w:val="24"/>
          <w:szCs w:val="24"/>
          <w:lang w:eastAsia="ru-RU"/>
        </w:rPr>
        <w:t>г</w:t>
      </w:r>
      <w:r w:rsidRPr="00D16B37">
        <w:rPr>
          <w:rFonts w:ascii="Times New Roman" w:eastAsia="Times New Roman" w:hAnsi="Times New Roman" w:cs="Times New Roman"/>
          <w:color w:val="000000"/>
          <w:sz w:val="24"/>
          <w:szCs w:val="24"/>
          <w:lang w:eastAsia="ru-RU"/>
        </w:rPr>
        <w:t>о</w:t>
      </w:r>
      <w:r w:rsidRPr="00D16B37">
        <w:rPr>
          <w:rFonts w:ascii="Times New Roman" w:eastAsia="Times New Roman" w:hAnsi="Times New Roman" w:cs="Times New Roman"/>
          <w:color w:val="000000"/>
          <w:spacing w:val="124"/>
          <w:sz w:val="24"/>
          <w:szCs w:val="24"/>
          <w:lang w:eastAsia="ru-RU"/>
        </w:rPr>
        <w:t xml:space="preserve"> </w:t>
      </w:r>
      <w:r w:rsidRPr="00D16B37">
        <w:rPr>
          <w:rFonts w:ascii="Times New Roman" w:eastAsia="Times New Roman" w:hAnsi="Times New Roman" w:cs="Times New Roman"/>
          <w:color w:val="000000"/>
          <w:sz w:val="24"/>
          <w:szCs w:val="24"/>
          <w:lang w:eastAsia="ru-RU"/>
        </w:rPr>
        <w:t>ква</w:t>
      </w:r>
      <w:r w:rsidRPr="00D16B37">
        <w:rPr>
          <w:rFonts w:ascii="Times New Roman" w:eastAsia="Times New Roman" w:hAnsi="Times New Roman" w:cs="Times New Roman"/>
          <w:color w:val="000000"/>
          <w:spacing w:val="-2"/>
          <w:sz w:val="24"/>
          <w:szCs w:val="24"/>
          <w:lang w:eastAsia="ru-RU"/>
        </w:rPr>
        <w:t>л</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ф</w:t>
      </w:r>
      <w:r w:rsidRPr="00D16B37">
        <w:rPr>
          <w:rFonts w:ascii="Times New Roman" w:eastAsia="Times New Roman" w:hAnsi="Times New Roman" w:cs="Times New Roman"/>
          <w:color w:val="000000"/>
          <w:sz w:val="24"/>
          <w:szCs w:val="24"/>
          <w:lang w:eastAsia="ru-RU"/>
        </w:rPr>
        <w:t>ицированно</w:t>
      </w:r>
      <w:r w:rsidRPr="00D16B37">
        <w:rPr>
          <w:rFonts w:ascii="Times New Roman" w:eastAsia="Times New Roman" w:hAnsi="Times New Roman" w:cs="Times New Roman"/>
          <w:color w:val="000000"/>
          <w:spacing w:val="-4"/>
          <w:sz w:val="24"/>
          <w:szCs w:val="24"/>
          <w:lang w:eastAsia="ru-RU"/>
        </w:rPr>
        <w:t>г</w:t>
      </w:r>
      <w:r w:rsidRPr="00D16B37">
        <w:rPr>
          <w:rFonts w:ascii="Times New Roman" w:eastAsia="Times New Roman" w:hAnsi="Times New Roman" w:cs="Times New Roman"/>
          <w:color w:val="000000"/>
          <w:sz w:val="24"/>
          <w:szCs w:val="24"/>
          <w:lang w:eastAsia="ru-RU"/>
        </w:rPr>
        <w:t>о сп</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z w:val="24"/>
          <w:szCs w:val="24"/>
          <w:lang w:eastAsia="ru-RU"/>
        </w:rPr>
        <w:t>циа</w:t>
      </w:r>
      <w:r w:rsidRPr="00D16B37">
        <w:rPr>
          <w:rFonts w:ascii="Times New Roman" w:eastAsia="Times New Roman" w:hAnsi="Times New Roman" w:cs="Times New Roman"/>
          <w:color w:val="000000"/>
          <w:spacing w:val="-1"/>
          <w:sz w:val="24"/>
          <w:szCs w:val="24"/>
          <w:lang w:eastAsia="ru-RU"/>
        </w:rPr>
        <w:t>л</w:t>
      </w:r>
      <w:r w:rsidRPr="00D16B37">
        <w:rPr>
          <w:rFonts w:ascii="Times New Roman" w:eastAsia="Times New Roman" w:hAnsi="Times New Roman" w:cs="Times New Roman"/>
          <w:color w:val="000000"/>
          <w:sz w:val="24"/>
          <w:szCs w:val="24"/>
          <w:lang w:eastAsia="ru-RU"/>
        </w:rPr>
        <w:t xml:space="preserve">иста </w:t>
      </w:r>
      <w:r w:rsidRPr="00D16B37">
        <w:rPr>
          <w:rFonts w:ascii="Times New Roman" w:eastAsia="Times New Roman" w:hAnsi="Times New Roman" w:cs="Times New Roman"/>
          <w:color w:val="000000"/>
          <w:spacing w:val="-2"/>
          <w:sz w:val="24"/>
          <w:szCs w:val="24"/>
          <w:lang w:eastAsia="ru-RU"/>
        </w:rPr>
        <w:t>п</w:t>
      </w:r>
      <w:r w:rsidRPr="00D16B37">
        <w:rPr>
          <w:rFonts w:ascii="Times New Roman" w:eastAsia="Times New Roman" w:hAnsi="Times New Roman" w:cs="Times New Roman"/>
          <w:color w:val="000000"/>
          <w:sz w:val="24"/>
          <w:szCs w:val="24"/>
          <w:lang w:eastAsia="ru-RU"/>
        </w:rPr>
        <w:t>ри ос</w:t>
      </w:r>
      <w:r w:rsidRPr="00D16B37">
        <w:rPr>
          <w:rFonts w:ascii="Times New Roman" w:eastAsia="Times New Roman" w:hAnsi="Times New Roman" w:cs="Times New Roman"/>
          <w:color w:val="000000"/>
          <w:spacing w:val="-3"/>
          <w:sz w:val="24"/>
          <w:szCs w:val="24"/>
          <w:lang w:eastAsia="ru-RU"/>
        </w:rPr>
        <w:t>у</w:t>
      </w:r>
      <w:r w:rsidRPr="00D16B37">
        <w:rPr>
          <w:rFonts w:ascii="Times New Roman" w:eastAsia="Times New Roman" w:hAnsi="Times New Roman" w:cs="Times New Roman"/>
          <w:color w:val="000000"/>
          <w:sz w:val="24"/>
          <w:szCs w:val="24"/>
          <w:lang w:eastAsia="ru-RU"/>
        </w:rPr>
        <w:t>ществ</w:t>
      </w:r>
      <w:r w:rsidRPr="00D16B37">
        <w:rPr>
          <w:rFonts w:ascii="Times New Roman" w:eastAsia="Times New Roman" w:hAnsi="Times New Roman" w:cs="Times New Roman"/>
          <w:color w:val="000000"/>
          <w:spacing w:val="-1"/>
          <w:sz w:val="24"/>
          <w:szCs w:val="24"/>
          <w:lang w:eastAsia="ru-RU"/>
        </w:rPr>
        <w:t>л</w:t>
      </w:r>
      <w:r w:rsidRPr="00D16B37">
        <w:rPr>
          <w:rFonts w:ascii="Times New Roman" w:eastAsia="Times New Roman" w:hAnsi="Times New Roman" w:cs="Times New Roman"/>
          <w:color w:val="000000"/>
          <w:sz w:val="24"/>
          <w:szCs w:val="24"/>
          <w:lang w:eastAsia="ru-RU"/>
        </w:rPr>
        <w:t>ении</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е</w:t>
      </w:r>
      <w:r w:rsidRPr="00D16B37">
        <w:rPr>
          <w:rFonts w:ascii="Times New Roman" w:eastAsia="Times New Roman" w:hAnsi="Times New Roman" w:cs="Times New Roman"/>
          <w:color w:val="000000"/>
          <w:spacing w:val="-3"/>
          <w:sz w:val="24"/>
          <w:szCs w:val="24"/>
          <w:lang w:eastAsia="ru-RU"/>
        </w:rPr>
        <w:t>г</w:t>
      </w:r>
      <w:r w:rsidRPr="00D16B37">
        <w:rPr>
          <w:rFonts w:ascii="Times New Roman" w:eastAsia="Times New Roman" w:hAnsi="Times New Roman" w:cs="Times New Roman"/>
          <w:color w:val="000000"/>
          <w:sz w:val="24"/>
          <w:szCs w:val="24"/>
          <w:lang w:eastAsia="ru-RU"/>
        </w:rPr>
        <w:t>о</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п</w:t>
      </w:r>
      <w:r w:rsidRPr="00D16B37">
        <w:rPr>
          <w:rFonts w:ascii="Times New Roman" w:eastAsia="Times New Roman" w:hAnsi="Times New Roman" w:cs="Times New Roman"/>
          <w:color w:val="000000"/>
          <w:sz w:val="24"/>
          <w:szCs w:val="24"/>
          <w:lang w:eastAsia="ru-RU"/>
        </w:rPr>
        <w:t>рофе</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с</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о</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ал</w:t>
      </w:r>
      <w:r w:rsidRPr="00D16B37">
        <w:rPr>
          <w:rFonts w:ascii="Times New Roman" w:eastAsia="Times New Roman" w:hAnsi="Times New Roman" w:cs="Times New Roman"/>
          <w:color w:val="000000"/>
          <w:spacing w:val="-1"/>
          <w:sz w:val="24"/>
          <w:szCs w:val="24"/>
          <w:lang w:eastAsia="ru-RU"/>
        </w:rPr>
        <w:t>ь</w:t>
      </w:r>
      <w:r w:rsidRPr="00D16B37">
        <w:rPr>
          <w:rFonts w:ascii="Times New Roman" w:eastAsia="Times New Roman" w:hAnsi="Times New Roman" w:cs="Times New Roman"/>
          <w:color w:val="000000"/>
          <w:sz w:val="24"/>
          <w:szCs w:val="24"/>
          <w:lang w:eastAsia="ru-RU"/>
        </w:rPr>
        <w:t>ной</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де</w:t>
      </w:r>
      <w:r w:rsidRPr="00D16B37">
        <w:rPr>
          <w:rFonts w:ascii="Times New Roman" w:eastAsia="Times New Roman" w:hAnsi="Times New Roman" w:cs="Times New Roman"/>
          <w:color w:val="000000"/>
          <w:spacing w:val="-1"/>
          <w:sz w:val="24"/>
          <w:szCs w:val="24"/>
          <w:lang w:eastAsia="ru-RU"/>
        </w:rPr>
        <w:t>я</w:t>
      </w:r>
      <w:r w:rsidRPr="00D16B37">
        <w:rPr>
          <w:rFonts w:ascii="Times New Roman" w:eastAsia="Times New Roman" w:hAnsi="Times New Roman" w:cs="Times New Roman"/>
          <w:color w:val="000000"/>
          <w:sz w:val="24"/>
          <w:szCs w:val="24"/>
          <w:lang w:eastAsia="ru-RU"/>
        </w:rPr>
        <w:t>те</w:t>
      </w:r>
      <w:r w:rsidRPr="00D16B37">
        <w:rPr>
          <w:rFonts w:ascii="Times New Roman" w:eastAsia="Times New Roman" w:hAnsi="Times New Roman" w:cs="Times New Roman"/>
          <w:color w:val="000000"/>
          <w:spacing w:val="-1"/>
          <w:sz w:val="24"/>
          <w:szCs w:val="24"/>
          <w:lang w:eastAsia="ru-RU"/>
        </w:rPr>
        <w:t>ль</w:t>
      </w:r>
      <w:r w:rsidRPr="00D16B37">
        <w:rPr>
          <w:rFonts w:ascii="Times New Roman" w:eastAsia="Times New Roman" w:hAnsi="Times New Roman" w:cs="Times New Roman"/>
          <w:color w:val="000000"/>
          <w:sz w:val="24"/>
          <w:szCs w:val="24"/>
          <w:lang w:eastAsia="ru-RU"/>
        </w:rPr>
        <w:t>н</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и;</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влад</w:t>
      </w:r>
      <w:r w:rsidRPr="00D16B37">
        <w:rPr>
          <w:rFonts w:ascii="Times New Roman" w:eastAsia="Times New Roman" w:hAnsi="Times New Roman" w:cs="Times New Roman"/>
          <w:color w:val="000000"/>
          <w:spacing w:val="-1"/>
          <w:sz w:val="24"/>
          <w:szCs w:val="24"/>
          <w:lang w:eastAsia="ru-RU"/>
        </w:rPr>
        <w:t>ен</w:t>
      </w:r>
      <w:r w:rsidRPr="00D16B37">
        <w:rPr>
          <w:rFonts w:ascii="Times New Roman" w:eastAsia="Times New Roman" w:hAnsi="Times New Roman" w:cs="Times New Roman"/>
          <w:color w:val="000000"/>
          <w:sz w:val="24"/>
          <w:szCs w:val="24"/>
          <w:lang w:eastAsia="ru-RU"/>
        </w:rPr>
        <w:t>ие</w:t>
      </w:r>
      <w:r w:rsidRPr="00D16B37">
        <w:rPr>
          <w:rFonts w:ascii="Times New Roman" w:eastAsia="Times New Roman" w:hAnsi="Times New Roman" w:cs="Times New Roman"/>
          <w:color w:val="000000"/>
          <w:spacing w:val="2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пе</w:t>
      </w:r>
      <w:r w:rsidRPr="00D16B37">
        <w:rPr>
          <w:rFonts w:ascii="Times New Roman" w:eastAsia="Times New Roman" w:hAnsi="Times New Roman" w:cs="Times New Roman"/>
          <w:color w:val="000000"/>
          <w:spacing w:val="-1"/>
          <w:sz w:val="24"/>
          <w:szCs w:val="24"/>
          <w:lang w:eastAsia="ru-RU"/>
        </w:rPr>
        <w:t>ц</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ф</w:t>
      </w:r>
      <w:r w:rsidRPr="00D16B37">
        <w:rPr>
          <w:rFonts w:ascii="Times New Roman" w:eastAsia="Times New Roman" w:hAnsi="Times New Roman" w:cs="Times New Roman"/>
          <w:color w:val="000000"/>
          <w:sz w:val="24"/>
          <w:szCs w:val="24"/>
          <w:lang w:eastAsia="ru-RU"/>
        </w:rPr>
        <w:t>ичес</w:t>
      </w:r>
      <w:r w:rsidRPr="00D16B37">
        <w:rPr>
          <w:rFonts w:ascii="Times New Roman" w:eastAsia="Times New Roman" w:hAnsi="Times New Roman" w:cs="Times New Roman"/>
          <w:color w:val="000000"/>
          <w:spacing w:val="-2"/>
          <w:sz w:val="24"/>
          <w:szCs w:val="24"/>
          <w:lang w:eastAsia="ru-RU"/>
        </w:rPr>
        <w:t>к</w:t>
      </w:r>
      <w:r w:rsidRPr="00D16B37">
        <w:rPr>
          <w:rFonts w:ascii="Times New Roman" w:eastAsia="Times New Roman" w:hAnsi="Times New Roman" w:cs="Times New Roman"/>
          <w:color w:val="000000"/>
          <w:sz w:val="24"/>
          <w:szCs w:val="24"/>
          <w:lang w:eastAsia="ru-RU"/>
        </w:rPr>
        <w:t>ой</w:t>
      </w:r>
      <w:r w:rsidRPr="00D16B37">
        <w:rPr>
          <w:rFonts w:ascii="Times New Roman" w:eastAsia="Times New Roman" w:hAnsi="Times New Roman" w:cs="Times New Roman"/>
          <w:color w:val="000000"/>
          <w:spacing w:val="26"/>
          <w:sz w:val="24"/>
          <w:szCs w:val="24"/>
          <w:lang w:eastAsia="ru-RU"/>
        </w:rPr>
        <w:t xml:space="preserve"> </w:t>
      </w:r>
      <w:r w:rsidRPr="00D16B37">
        <w:rPr>
          <w:rFonts w:ascii="Times New Roman" w:eastAsia="Times New Roman" w:hAnsi="Times New Roman" w:cs="Times New Roman"/>
          <w:color w:val="000000"/>
          <w:sz w:val="24"/>
          <w:szCs w:val="24"/>
          <w:lang w:eastAsia="ru-RU"/>
        </w:rPr>
        <w:t>сис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емой</w:t>
      </w:r>
      <w:r w:rsidRPr="00D16B37">
        <w:rPr>
          <w:rFonts w:ascii="Times New Roman" w:eastAsia="Times New Roman" w:hAnsi="Times New Roman" w:cs="Times New Roman"/>
          <w:color w:val="000000"/>
          <w:spacing w:val="2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ф</w:t>
      </w:r>
      <w:r w:rsidRPr="00D16B37">
        <w:rPr>
          <w:rFonts w:ascii="Times New Roman" w:eastAsia="Times New Roman" w:hAnsi="Times New Roman" w:cs="Times New Roman"/>
          <w:color w:val="000000"/>
          <w:sz w:val="24"/>
          <w:szCs w:val="24"/>
          <w:lang w:eastAsia="ru-RU"/>
        </w:rPr>
        <w:t>изич</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pacing w:val="-2"/>
          <w:sz w:val="24"/>
          <w:szCs w:val="24"/>
          <w:lang w:eastAsia="ru-RU"/>
        </w:rPr>
        <w:t>с</w:t>
      </w:r>
      <w:r w:rsidRPr="00D16B37">
        <w:rPr>
          <w:rFonts w:ascii="Times New Roman" w:eastAsia="Times New Roman" w:hAnsi="Times New Roman" w:cs="Times New Roman"/>
          <w:color w:val="000000"/>
          <w:sz w:val="24"/>
          <w:szCs w:val="24"/>
          <w:lang w:eastAsia="ru-RU"/>
        </w:rPr>
        <w:t>к</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х</w:t>
      </w:r>
      <w:r w:rsidRPr="00D16B37">
        <w:rPr>
          <w:rFonts w:ascii="Times New Roman" w:eastAsia="Times New Roman" w:hAnsi="Times New Roman" w:cs="Times New Roman"/>
          <w:color w:val="000000"/>
          <w:spacing w:val="29"/>
          <w:sz w:val="24"/>
          <w:szCs w:val="24"/>
          <w:lang w:eastAsia="ru-RU"/>
        </w:rPr>
        <w:t xml:space="preserve"> </w:t>
      </w:r>
      <w:r w:rsidRPr="00D16B37">
        <w:rPr>
          <w:rFonts w:ascii="Times New Roman" w:eastAsia="Times New Roman" w:hAnsi="Times New Roman" w:cs="Times New Roman"/>
          <w:color w:val="000000"/>
          <w:sz w:val="24"/>
          <w:szCs w:val="24"/>
          <w:lang w:eastAsia="ru-RU"/>
        </w:rPr>
        <w:t>поня</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ий,</w:t>
      </w:r>
      <w:r w:rsidRPr="00D16B37">
        <w:rPr>
          <w:rFonts w:ascii="Times New Roman" w:eastAsia="Times New Roman" w:hAnsi="Times New Roman" w:cs="Times New Roman"/>
          <w:color w:val="000000"/>
          <w:spacing w:val="2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ер</w:t>
      </w:r>
      <w:r w:rsidRPr="00D16B37">
        <w:rPr>
          <w:rFonts w:ascii="Times New Roman" w:eastAsia="Times New Roman" w:hAnsi="Times New Roman" w:cs="Times New Roman"/>
          <w:color w:val="000000"/>
          <w:spacing w:val="-2"/>
          <w:sz w:val="24"/>
          <w:szCs w:val="24"/>
          <w:lang w:eastAsia="ru-RU"/>
        </w:rPr>
        <w:t>м</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ол</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ги</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z w:val="24"/>
          <w:szCs w:val="24"/>
          <w:lang w:eastAsia="ru-RU"/>
        </w:rPr>
        <w:t>й</w:t>
      </w:r>
      <w:r w:rsidRPr="00D16B37">
        <w:rPr>
          <w:rFonts w:ascii="Times New Roman" w:eastAsia="Times New Roman" w:hAnsi="Times New Roman" w:cs="Times New Roman"/>
          <w:color w:val="000000"/>
          <w:spacing w:val="26"/>
          <w:sz w:val="24"/>
          <w:szCs w:val="24"/>
          <w:lang w:eastAsia="ru-RU"/>
        </w:rPr>
        <w:t xml:space="preserve"> </w:t>
      </w:r>
      <w:r w:rsidRPr="00D16B37">
        <w:rPr>
          <w:rFonts w:ascii="Times New Roman" w:eastAsia="Times New Roman" w:hAnsi="Times New Roman" w:cs="Times New Roman"/>
          <w:color w:val="000000"/>
          <w:sz w:val="24"/>
          <w:szCs w:val="24"/>
          <w:lang w:eastAsia="ru-RU"/>
        </w:rPr>
        <w:t>и сим</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z w:val="24"/>
          <w:szCs w:val="24"/>
          <w:lang w:eastAsia="ru-RU"/>
        </w:rPr>
        <w:t>оликой;</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св</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е</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ие ос</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ов</w:t>
      </w:r>
      <w:r w:rsidRPr="00D16B37">
        <w:rPr>
          <w:rFonts w:ascii="Times New Roman" w:eastAsia="Times New Roman" w:hAnsi="Times New Roman" w:cs="Times New Roman"/>
          <w:color w:val="000000"/>
          <w:spacing w:val="-1"/>
          <w:sz w:val="24"/>
          <w:szCs w:val="24"/>
          <w:lang w:eastAsia="ru-RU"/>
        </w:rPr>
        <w:t>ны</w:t>
      </w:r>
      <w:r w:rsidRPr="00D16B37">
        <w:rPr>
          <w:rFonts w:ascii="Times New Roman" w:eastAsia="Times New Roman" w:hAnsi="Times New Roman" w:cs="Times New Roman"/>
          <w:color w:val="000000"/>
          <w:sz w:val="24"/>
          <w:szCs w:val="24"/>
          <w:lang w:eastAsia="ru-RU"/>
        </w:rPr>
        <w:t>х</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физических</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теорий,</w:t>
      </w:r>
      <w:r w:rsidRPr="00D16B37">
        <w:rPr>
          <w:rFonts w:ascii="Times New Roman" w:eastAsia="Times New Roman" w:hAnsi="Times New Roman" w:cs="Times New Roman"/>
          <w:color w:val="000000"/>
          <w:spacing w:val="-3"/>
          <w:sz w:val="24"/>
          <w:szCs w:val="24"/>
          <w:lang w:eastAsia="ru-RU"/>
        </w:rPr>
        <w:t xml:space="preserve"> </w:t>
      </w:r>
      <w:r w:rsidRPr="00D16B37">
        <w:rPr>
          <w:rFonts w:ascii="Times New Roman" w:eastAsia="Times New Roman" w:hAnsi="Times New Roman" w:cs="Times New Roman"/>
          <w:color w:val="000000"/>
          <w:sz w:val="24"/>
          <w:szCs w:val="24"/>
          <w:lang w:eastAsia="ru-RU"/>
        </w:rPr>
        <w:t>закон</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в, за</w:t>
      </w:r>
      <w:r w:rsidRPr="00D16B37">
        <w:rPr>
          <w:rFonts w:ascii="Times New Roman" w:eastAsia="Times New Roman" w:hAnsi="Times New Roman" w:cs="Times New Roman"/>
          <w:color w:val="000000"/>
          <w:spacing w:val="-2"/>
          <w:sz w:val="24"/>
          <w:szCs w:val="24"/>
          <w:lang w:eastAsia="ru-RU"/>
        </w:rPr>
        <w:t>к</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но</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ернос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е</w:t>
      </w:r>
      <w:r w:rsidRPr="00D16B37">
        <w:rPr>
          <w:rFonts w:ascii="Times New Roman" w:eastAsia="Times New Roman" w:hAnsi="Times New Roman" w:cs="Times New Roman"/>
          <w:color w:val="000000"/>
          <w:spacing w:val="-1"/>
          <w:sz w:val="24"/>
          <w:szCs w:val="24"/>
          <w:lang w:eastAsia="ru-RU"/>
        </w:rPr>
        <w:t>й</w:t>
      </w:r>
      <w:r w:rsidRPr="00D16B37">
        <w:rPr>
          <w:rFonts w:ascii="Times New Roman" w:eastAsia="Times New Roman" w:hAnsi="Times New Roman" w:cs="Times New Roman"/>
          <w:color w:val="000000"/>
          <w:sz w:val="24"/>
          <w:szCs w:val="24"/>
          <w:lang w:eastAsia="ru-RU"/>
        </w:rPr>
        <w:t>;</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r w:rsidR="00E6227C">
        <w:rPr>
          <w:rFonts w:ascii="Times New Roman" w:eastAsia="Times New Roman" w:hAnsi="Times New Roman" w:cs="Times New Roman"/>
          <w:color w:val="000000"/>
          <w:sz w:val="24"/>
          <w:szCs w:val="24"/>
          <w:lang w:eastAsia="ru-RU"/>
        </w:rPr>
        <w:t>;</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влад</w:t>
      </w:r>
      <w:r w:rsidRPr="00D16B37">
        <w:rPr>
          <w:rFonts w:ascii="Times New Roman" w:eastAsia="Times New Roman" w:hAnsi="Times New Roman" w:cs="Times New Roman"/>
          <w:color w:val="000000"/>
          <w:spacing w:val="-1"/>
          <w:sz w:val="24"/>
          <w:szCs w:val="24"/>
          <w:lang w:eastAsia="ru-RU"/>
        </w:rPr>
        <w:t>ен</w:t>
      </w:r>
      <w:r w:rsidRPr="00D16B37">
        <w:rPr>
          <w:rFonts w:ascii="Times New Roman" w:eastAsia="Times New Roman" w:hAnsi="Times New Roman" w:cs="Times New Roman"/>
          <w:color w:val="000000"/>
          <w:sz w:val="24"/>
          <w:szCs w:val="24"/>
          <w:lang w:eastAsia="ru-RU"/>
        </w:rPr>
        <w:t>ие</w:t>
      </w:r>
      <w:r w:rsidRPr="00D16B37">
        <w:rPr>
          <w:rFonts w:ascii="Times New Roman" w:eastAsia="Times New Roman" w:hAnsi="Times New Roman" w:cs="Times New Roman"/>
          <w:color w:val="000000"/>
          <w:spacing w:val="200"/>
          <w:sz w:val="24"/>
          <w:szCs w:val="24"/>
          <w:lang w:eastAsia="ru-RU"/>
        </w:rPr>
        <w:t xml:space="preserve"> </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мен</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pacing w:val="-1"/>
          <w:sz w:val="24"/>
          <w:szCs w:val="24"/>
          <w:lang w:eastAsia="ru-RU"/>
        </w:rPr>
        <w:t>я</w:t>
      </w:r>
      <w:r w:rsidRPr="00D16B37">
        <w:rPr>
          <w:rFonts w:ascii="Times New Roman" w:eastAsia="Times New Roman" w:hAnsi="Times New Roman" w:cs="Times New Roman"/>
          <w:color w:val="000000"/>
          <w:sz w:val="24"/>
          <w:szCs w:val="24"/>
          <w:lang w:eastAsia="ru-RU"/>
        </w:rPr>
        <w:t>ми</w:t>
      </w:r>
      <w:r w:rsidRPr="00D16B37">
        <w:rPr>
          <w:rFonts w:ascii="Times New Roman" w:eastAsia="Times New Roman" w:hAnsi="Times New Roman" w:cs="Times New Roman"/>
          <w:color w:val="000000"/>
          <w:spacing w:val="202"/>
          <w:sz w:val="24"/>
          <w:szCs w:val="24"/>
          <w:lang w:eastAsia="ru-RU"/>
        </w:rPr>
        <w:t xml:space="preserve"> </w:t>
      </w:r>
      <w:r w:rsidRPr="00D16B37">
        <w:rPr>
          <w:rFonts w:ascii="Times New Roman" w:eastAsia="Times New Roman" w:hAnsi="Times New Roman" w:cs="Times New Roman"/>
          <w:color w:val="000000"/>
          <w:sz w:val="24"/>
          <w:szCs w:val="24"/>
          <w:lang w:eastAsia="ru-RU"/>
        </w:rPr>
        <w:t>обра</w:t>
      </w:r>
      <w:r w:rsidRPr="00D16B37">
        <w:rPr>
          <w:rFonts w:ascii="Times New Roman" w:eastAsia="Times New Roman" w:hAnsi="Times New Roman" w:cs="Times New Roman"/>
          <w:color w:val="000000"/>
          <w:spacing w:val="-1"/>
          <w:sz w:val="24"/>
          <w:szCs w:val="24"/>
          <w:lang w:eastAsia="ru-RU"/>
        </w:rPr>
        <w:t>б</w:t>
      </w:r>
      <w:r w:rsidRPr="00D16B37">
        <w:rPr>
          <w:rFonts w:ascii="Times New Roman" w:eastAsia="Times New Roman" w:hAnsi="Times New Roman" w:cs="Times New Roman"/>
          <w:color w:val="000000"/>
          <w:sz w:val="24"/>
          <w:szCs w:val="24"/>
          <w:lang w:eastAsia="ru-RU"/>
        </w:rPr>
        <w:t>атывать</w:t>
      </w:r>
      <w:r w:rsidRPr="00D16B37">
        <w:rPr>
          <w:rFonts w:ascii="Times New Roman" w:eastAsia="Times New Roman" w:hAnsi="Times New Roman" w:cs="Times New Roman"/>
          <w:color w:val="000000"/>
          <w:spacing w:val="19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д</w:t>
      </w:r>
      <w:r w:rsidRPr="00D16B37">
        <w:rPr>
          <w:rFonts w:ascii="Times New Roman" w:eastAsia="Times New Roman" w:hAnsi="Times New Roman" w:cs="Times New Roman"/>
          <w:color w:val="000000"/>
          <w:sz w:val="24"/>
          <w:szCs w:val="24"/>
          <w:lang w:eastAsia="ru-RU"/>
        </w:rPr>
        <w:t>анные</w:t>
      </w:r>
      <w:r w:rsidRPr="00D16B37">
        <w:rPr>
          <w:rFonts w:ascii="Times New Roman" w:eastAsia="Times New Roman" w:hAnsi="Times New Roman" w:cs="Times New Roman"/>
          <w:color w:val="000000"/>
          <w:spacing w:val="200"/>
          <w:sz w:val="24"/>
          <w:szCs w:val="24"/>
          <w:lang w:eastAsia="ru-RU"/>
        </w:rPr>
        <w:t xml:space="preserve"> </w:t>
      </w:r>
      <w:r w:rsidRPr="00D16B37">
        <w:rPr>
          <w:rFonts w:ascii="Times New Roman" w:eastAsia="Times New Roman" w:hAnsi="Times New Roman" w:cs="Times New Roman"/>
          <w:color w:val="000000"/>
          <w:sz w:val="24"/>
          <w:szCs w:val="24"/>
          <w:lang w:eastAsia="ru-RU"/>
        </w:rPr>
        <w:t>эк</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пе</w:t>
      </w:r>
      <w:r w:rsidRPr="00D16B37">
        <w:rPr>
          <w:rFonts w:ascii="Times New Roman" w:eastAsia="Times New Roman" w:hAnsi="Times New Roman" w:cs="Times New Roman"/>
          <w:color w:val="000000"/>
          <w:spacing w:val="-1"/>
          <w:sz w:val="24"/>
          <w:szCs w:val="24"/>
          <w:lang w:eastAsia="ru-RU"/>
        </w:rPr>
        <w:t>ри</w:t>
      </w:r>
      <w:r w:rsidRPr="00D16B37">
        <w:rPr>
          <w:rFonts w:ascii="Times New Roman" w:eastAsia="Times New Roman" w:hAnsi="Times New Roman" w:cs="Times New Roman"/>
          <w:color w:val="000000"/>
          <w:sz w:val="24"/>
          <w:szCs w:val="24"/>
          <w:lang w:eastAsia="ru-RU"/>
        </w:rPr>
        <w:t>мента,</w:t>
      </w:r>
      <w:r w:rsidRPr="00D16B37">
        <w:rPr>
          <w:rFonts w:ascii="Times New Roman" w:eastAsia="Times New Roman" w:hAnsi="Times New Roman" w:cs="Times New Roman"/>
          <w:color w:val="000000"/>
          <w:spacing w:val="19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об</w:t>
      </w:r>
      <w:r w:rsidRPr="00D16B37">
        <w:rPr>
          <w:rFonts w:ascii="Times New Roman" w:eastAsia="Times New Roman" w:hAnsi="Times New Roman" w:cs="Times New Roman"/>
          <w:color w:val="000000"/>
          <w:sz w:val="24"/>
          <w:szCs w:val="24"/>
          <w:lang w:eastAsia="ru-RU"/>
        </w:rPr>
        <w:t>ъя</w:t>
      </w:r>
      <w:r w:rsidRPr="00D16B37">
        <w:rPr>
          <w:rFonts w:ascii="Times New Roman" w:eastAsia="Times New Roman" w:hAnsi="Times New Roman" w:cs="Times New Roman"/>
          <w:color w:val="000000"/>
          <w:spacing w:val="-2"/>
          <w:sz w:val="24"/>
          <w:szCs w:val="24"/>
          <w:lang w:eastAsia="ru-RU"/>
        </w:rPr>
        <w:t>с</w:t>
      </w:r>
      <w:r w:rsidRPr="00D16B37">
        <w:rPr>
          <w:rFonts w:ascii="Times New Roman" w:eastAsia="Times New Roman" w:hAnsi="Times New Roman" w:cs="Times New Roman"/>
          <w:color w:val="000000"/>
          <w:sz w:val="24"/>
          <w:szCs w:val="24"/>
          <w:lang w:eastAsia="ru-RU"/>
        </w:rPr>
        <w:t>ня</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ь п</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л</w:t>
      </w:r>
      <w:r w:rsidRPr="00D16B37">
        <w:rPr>
          <w:rFonts w:ascii="Times New Roman" w:eastAsia="Times New Roman" w:hAnsi="Times New Roman" w:cs="Times New Roman"/>
          <w:color w:val="000000"/>
          <w:spacing w:val="-1"/>
          <w:sz w:val="24"/>
          <w:szCs w:val="24"/>
          <w:lang w:eastAsia="ru-RU"/>
        </w:rPr>
        <w:t>у</w:t>
      </w:r>
      <w:r w:rsidRPr="00D16B37">
        <w:rPr>
          <w:rFonts w:ascii="Times New Roman" w:eastAsia="Times New Roman" w:hAnsi="Times New Roman" w:cs="Times New Roman"/>
          <w:color w:val="000000"/>
          <w:sz w:val="24"/>
          <w:szCs w:val="24"/>
          <w:lang w:eastAsia="ru-RU"/>
        </w:rPr>
        <w:t>чен</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ые</w:t>
      </w:r>
      <w:r w:rsidRPr="00D16B37">
        <w:rPr>
          <w:rFonts w:ascii="Times New Roman" w:eastAsia="Times New Roman" w:hAnsi="Times New Roman" w:cs="Times New Roman"/>
          <w:color w:val="000000"/>
          <w:spacing w:val="81"/>
          <w:sz w:val="24"/>
          <w:szCs w:val="24"/>
          <w:lang w:eastAsia="ru-RU"/>
        </w:rPr>
        <w:t xml:space="preserve"> </w:t>
      </w:r>
      <w:r w:rsidRPr="00D16B37">
        <w:rPr>
          <w:rFonts w:ascii="Times New Roman" w:eastAsia="Times New Roman" w:hAnsi="Times New Roman" w:cs="Times New Roman"/>
          <w:color w:val="000000"/>
          <w:sz w:val="24"/>
          <w:szCs w:val="24"/>
          <w:lang w:eastAsia="ru-RU"/>
        </w:rPr>
        <w:t>рез</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pacing w:val="-1"/>
          <w:sz w:val="24"/>
          <w:szCs w:val="24"/>
          <w:lang w:eastAsia="ru-RU"/>
        </w:rPr>
        <w:t>л</w:t>
      </w:r>
      <w:r w:rsidRPr="00D16B37">
        <w:rPr>
          <w:rFonts w:ascii="Times New Roman" w:eastAsia="Times New Roman" w:hAnsi="Times New Roman" w:cs="Times New Roman"/>
          <w:color w:val="000000"/>
          <w:sz w:val="24"/>
          <w:szCs w:val="24"/>
          <w:lang w:eastAsia="ru-RU"/>
        </w:rPr>
        <w:t>ьтаты,</w:t>
      </w:r>
      <w:r w:rsidRPr="00D16B37">
        <w:rPr>
          <w:rFonts w:ascii="Times New Roman" w:eastAsia="Times New Roman" w:hAnsi="Times New Roman" w:cs="Times New Roman"/>
          <w:color w:val="000000"/>
          <w:spacing w:val="83"/>
          <w:sz w:val="24"/>
          <w:szCs w:val="24"/>
          <w:lang w:eastAsia="ru-RU"/>
        </w:rPr>
        <w:t xml:space="preserve"> </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станавлива</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ь</w:t>
      </w:r>
      <w:r w:rsidRPr="00D16B37">
        <w:rPr>
          <w:rFonts w:ascii="Times New Roman" w:eastAsia="Times New Roman" w:hAnsi="Times New Roman" w:cs="Times New Roman"/>
          <w:color w:val="000000"/>
          <w:spacing w:val="82"/>
          <w:sz w:val="24"/>
          <w:szCs w:val="24"/>
          <w:lang w:eastAsia="ru-RU"/>
        </w:rPr>
        <w:t xml:space="preserve"> </w:t>
      </w:r>
      <w:r w:rsidRPr="00D16B37">
        <w:rPr>
          <w:rFonts w:ascii="Times New Roman" w:eastAsia="Times New Roman" w:hAnsi="Times New Roman" w:cs="Times New Roman"/>
          <w:color w:val="000000"/>
          <w:sz w:val="24"/>
          <w:szCs w:val="24"/>
          <w:lang w:eastAsia="ru-RU"/>
        </w:rPr>
        <w:t>завис</w:t>
      </w:r>
      <w:r w:rsidRPr="00D16B37">
        <w:rPr>
          <w:rFonts w:ascii="Times New Roman" w:eastAsia="Times New Roman" w:hAnsi="Times New Roman" w:cs="Times New Roman"/>
          <w:color w:val="000000"/>
          <w:spacing w:val="5"/>
          <w:sz w:val="24"/>
          <w:szCs w:val="24"/>
          <w:lang w:eastAsia="ru-RU"/>
        </w:rPr>
        <w:t>и</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ос</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84"/>
          <w:sz w:val="24"/>
          <w:szCs w:val="24"/>
          <w:lang w:eastAsia="ru-RU"/>
        </w:rPr>
        <w:t xml:space="preserve"> </w:t>
      </w:r>
      <w:r w:rsidRPr="00D16B37">
        <w:rPr>
          <w:rFonts w:ascii="Times New Roman" w:eastAsia="Times New Roman" w:hAnsi="Times New Roman" w:cs="Times New Roman"/>
          <w:color w:val="000000"/>
          <w:sz w:val="24"/>
          <w:szCs w:val="24"/>
          <w:lang w:eastAsia="ru-RU"/>
        </w:rPr>
        <w:t>м</w:t>
      </w:r>
      <w:r w:rsidRPr="00D16B37">
        <w:rPr>
          <w:rFonts w:ascii="Times New Roman" w:eastAsia="Times New Roman" w:hAnsi="Times New Roman" w:cs="Times New Roman"/>
          <w:color w:val="000000"/>
          <w:spacing w:val="-1"/>
          <w:sz w:val="24"/>
          <w:szCs w:val="24"/>
          <w:lang w:eastAsia="ru-RU"/>
        </w:rPr>
        <w:t>еж</w:t>
      </w:r>
      <w:r w:rsidRPr="00D16B37">
        <w:rPr>
          <w:rFonts w:ascii="Times New Roman" w:eastAsia="Times New Roman" w:hAnsi="Times New Roman" w:cs="Times New Roman"/>
          <w:color w:val="000000"/>
          <w:sz w:val="24"/>
          <w:szCs w:val="24"/>
          <w:lang w:eastAsia="ru-RU"/>
        </w:rPr>
        <w:t>ду</w:t>
      </w:r>
      <w:r w:rsidRPr="00D16B37">
        <w:rPr>
          <w:rFonts w:ascii="Times New Roman" w:eastAsia="Times New Roman" w:hAnsi="Times New Roman" w:cs="Times New Roman"/>
          <w:color w:val="000000"/>
          <w:spacing w:val="80"/>
          <w:sz w:val="24"/>
          <w:szCs w:val="24"/>
          <w:lang w:eastAsia="ru-RU"/>
        </w:rPr>
        <w:t xml:space="preserve"> </w:t>
      </w:r>
      <w:r w:rsidRPr="00D16B37">
        <w:rPr>
          <w:rFonts w:ascii="Times New Roman" w:eastAsia="Times New Roman" w:hAnsi="Times New Roman" w:cs="Times New Roman"/>
          <w:color w:val="000000"/>
          <w:sz w:val="24"/>
          <w:szCs w:val="24"/>
          <w:lang w:eastAsia="ru-RU"/>
        </w:rPr>
        <w:t>ф</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зически</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и величина</w:t>
      </w:r>
      <w:r w:rsidRPr="00D16B37">
        <w:rPr>
          <w:rFonts w:ascii="Times New Roman" w:eastAsia="Times New Roman" w:hAnsi="Times New Roman" w:cs="Times New Roman"/>
          <w:color w:val="000000"/>
          <w:spacing w:val="-2"/>
          <w:sz w:val="24"/>
          <w:szCs w:val="24"/>
          <w:lang w:eastAsia="ru-RU"/>
        </w:rPr>
        <w:t>м</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в наб</w:t>
      </w:r>
      <w:r w:rsidRPr="00D16B37">
        <w:rPr>
          <w:rFonts w:ascii="Times New Roman" w:eastAsia="Times New Roman" w:hAnsi="Times New Roman" w:cs="Times New Roman"/>
          <w:color w:val="000000"/>
          <w:spacing w:val="-2"/>
          <w:sz w:val="24"/>
          <w:szCs w:val="24"/>
          <w:lang w:eastAsia="ru-RU"/>
        </w:rPr>
        <w:t>л</w:t>
      </w:r>
      <w:r w:rsidRPr="00D16B37">
        <w:rPr>
          <w:rFonts w:ascii="Times New Roman" w:eastAsia="Times New Roman" w:hAnsi="Times New Roman" w:cs="Times New Roman"/>
          <w:color w:val="000000"/>
          <w:spacing w:val="-1"/>
          <w:sz w:val="24"/>
          <w:szCs w:val="24"/>
          <w:lang w:eastAsia="ru-RU"/>
        </w:rPr>
        <w:t>ю</w:t>
      </w:r>
      <w:r w:rsidRPr="00D16B37">
        <w:rPr>
          <w:rFonts w:ascii="Times New Roman" w:eastAsia="Times New Roman" w:hAnsi="Times New Roman" w:cs="Times New Roman"/>
          <w:color w:val="000000"/>
          <w:spacing w:val="1"/>
          <w:sz w:val="24"/>
          <w:szCs w:val="24"/>
          <w:lang w:eastAsia="ru-RU"/>
        </w:rPr>
        <w:t>д</w:t>
      </w:r>
      <w:r w:rsidRPr="00D16B37">
        <w:rPr>
          <w:rFonts w:ascii="Times New Roman" w:eastAsia="Times New Roman" w:hAnsi="Times New Roman" w:cs="Times New Roman"/>
          <w:color w:val="000000"/>
          <w:sz w:val="24"/>
          <w:szCs w:val="24"/>
          <w:lang w:eastAsia="ru-RU"/>
        </w:rPr>
        <w:t>ае</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ом я</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z w:val="24"/>
          <w:szCs w:val="24"/>
          <w:lang w:eastAsia="ru-RU"/>
        </w:rPr>
        <w:t>л</w:t>
      </w:r>
      <w:r w:rsidRPr="00D16B37">
        <w:rPr>
          <w:rFonts w:ascii="Times New Roman" w:eastAsia="Times New Roman" w:hAnsi="Times New Roman" w:cs="Times New Roman"/>
          <w:color w:val="000000"/>
          <w:spacing w:val="-2"/>
          <w:sz w:val="24"/>
          <w:szCs w:val="24"/>
          <w:lang w:eastAsia="ru-RU"/>
        </w:rPr>
        <w:t>е</w:t>
      </w:r>
      <w:r w:rsidRPr="00D16B37">
        <w:rPr>
          <w:rFonts w:ascii="Times New Roman" w:eastAsia="Times New Roman" w:hAnsi="Times New Roman" w:cs="Times New Roman"/>
          <w:color w:val="000000"/>
          <w:sz w:val="24"/>
          <w:szCs w:val="24"/>
          <w:lang w:eastAsia="ru-RU"/>
        </w:rPr>
        <w:t xml:space="preserve">нии, </w:t>
      </w:r>
      <w:r w:rsidRPr="00D16B37">
        <w:rPr>
          <w:rFonts w:ascii="Times New Roman" w:eastAsia="Times New Roman" w:hAnsi="Times New Roman" w:cs="Times New Roman"/>
          <w:color w:val="000000"/>
          <w:spacing w:val="-2"/>
          <w:sz w:val="24"/>
          <w:szCs w:val="24"/>
          <w:lang w:eastAsia="ru-RU"/>
        </w:rPr>
        <w:t>д</w:t>
      </w:r>
      <w:r w:rsidRPr="00D16B37">
        <w:rPr>
          <w:rFonts w:ascii="Times New Roman" w:eastAsia="Times New Roman" w:hAnsi="Times New Roman" w:cs="Times New Roman"/>
          <w:color w:val="000000"/>
          <w:sz w:val="24"/>
          <w:szCs w:val="24"/>
          <w:lang w:eastAsia="ru-RU"/>
        </w:rPr>
        <w:t>ела</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ь вывод</w:t>
      </w:r>
      <w:r w:rsidRPr="00D16B37">
        <w:rPr>
          <w:rFonts w:ascii="Times New Roman" w:eastAsia="Times New Roman" w:hAnsi="Times New Roman" w:cs="Times New Roman"/>
          <w:color w:val="000000"/>
          <w:spacing w:val="-1"/>
          <w:sz w:val="24"/>
          <w:szCs w:val="24"/>
          <w:lang w:eastAsia="ru-RU"/>
        </w:rPr>
        <w:t>ы</w:t>
      </w:r>
      <w:r w:rsidRPr="00D16B37">
        <w:rPr>
          <w:rFonts w:ascii="Times New Roman" w:eastAsia="Times New Roman" w:hAnsi="Times New Roman" w:cs="Times New Roman"/>
          <w:color w:val="000000"/>
          <w:sz w:val="24"/>
          <w:szCs w:val="24"/>
          <w:lang w:eastAsia="ru-RU"/>
        </w:rPr>
        <w:t>;</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формирование умения решать физические задачи разных уровне</w:t>
      </w:r>
      <w:r>
        <w:rPr>
          <w:rFonts w:ascii="Times New Roman" w:eastAsia="Times New Roman" w:hAnsi="Times New Roman" w:cs="Times New Roman"/>
          <w:color w:val="000000"/>
          <w:sz w:val="24"/>
          <w:szCs w:val="24"/>
          <w:lang w:eastAsia="ru-RU"/>
        </w:rPr>
        <w:t>й</w:t>
      </w:r>
      <w:r w:rsidRPr="00D16B37">
        <w:rPr>
          <w:rFonts w:ascii="Times New Roman" w:eastAsia="Times New Roman" w:hAnsi="Times New Roman" w:cs="Times New Roman"/>
          <w:color w:val="000000"/>
          <w:sz w:val="24"/>
          <w:szCs w:val="24"/>
          <w:lang w:eastAsia="ru-RU"/>
        </w:rPr>
        <w:t xml:space="preserve"> сложности;</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воспит</w:t>
      </w:r>
      <w:r w:rsidRPr="00D16B37">
        <w:rPr>
          <w:rFonts w:ascii="Times New Roman" w:eastAsia="Times New Roman" w:hAnsi="Times New Roman" w:cs="Times New Roman"/>
          <w:color w:val="000000"/>
          <w:spacing w:val="-1"/>
          <w:sz w:val="24"/>
          <w:szCs w:val="24"/>
          <w:lang w:eastAsia="ru-RU"/>
        </w:rPr>
        <w:t>а</w:t>
      </w:r>
      <w:r w:rsidRPr="00D16B37">
        <w:rPr>
          <w:rFonts w:ascii="Times New Roman" w:eastAsia="Times New Roman" w:hAnsi="Times New Roman" w:cs="Times New Roman"/>
          <w:color w:val="000000"/>
          <w:sz w:val="24"/>
          <w:szCs w:val="24"/>
          <w:lang w:eastAsia="ru-RU"/>
        </w:rPr>
        <w:t>ние</w:t>
      </w:r>
      <w:r w:rsidRPr="00D16B37">
        <w:rPr>
          <w:rFonts w:ascii="Times New Roman" w:eastAsia="Times New Roman" w:hAnsi="Times New Roman" w:cs="Times New Roman"/>
          <w:color w:val="000000"/>
          <w:spacing w:val="-2"/>
          <w:sz w:val="24"/>
          <w:szCs w:val="24"/>
          <w:lang w:eastAsia="ru-RU"/>
        </w:rPr>
        <w:t xml:space="preserve"> </w:t>
      </w:r>
      <w:r w:rsidRPr="00D16B37">
        <w:rPr>
          <w:rFonts w:ascii="Times New Roman" w:eastAsia="Times New Roman" w:hAnsi="Times New Roman" w:cs="Times New Roman"/>
          <w:color w:val="000000"/>
          <w:sz w:val="24"/>
          <w:szCs w:val="24"/>
          <w:lang w:eastAsia="ru-RU"/>
        </w:rPr>
        <w:t>ч</w:t>
      </w:r>
      <w:r w:rsidRPr="00D16B37">
        <w:rPr>
          <w:rFonts w:ascii="Times New Roman" w:eastAsia="Times New Roman" w:hAnsi="Times New Roman" w:cs="Times New Roman"/>
          <w:color w:val="000000"/>
          <w:spacing w:val="-3"/>
          <w:sz w:val="24"/>
          <w:szCs w:val="24"/>
          <w:lang w:eastAsia="ru-RU"/>
        </w:rPr>
        <w:t>у</w:t>
      </w:r>
      <w:r w:rsidRPr="00D16B37">
        <w:rPr>
          <w:rFonts w:ascii="Times New Roman" w:eastAsia="Times New Roman" w:hAnsi="Times New Roman" w:cs="Times New Roman"/>
          <w:color w:val="000000"/>
          <w:sz w:val="24"/>
          <w:szCs w:val="24"/>
          <w:lang w:eastAsia="ru-RU"/>
        </w:rPr>
        <w:t>вст</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z w:val="24"/>
          <w:szCs w:val="24"/>
          <w:lang w:eastAsia="ru-RU"/>
        </w:rPr>
        <w:t>а</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г</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рдос</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 xml:space="preserve">и за </w:t>
      </w:r>
      <w:r w:rsidRPr="00D16B37">
        <w:rPr>
          <w:rFonts w:ascii="Times New Roman" w:eastAsia="Times New Roman" w:hAnsi="Times New Roman" w:cs="Times New Roman"/>
          <w:color w:val="000000"/>
          <w:spacing w:val="-2"/>
          <w:sz w:val="24"/>
          <w:szCs w:val="24"/>
          <w:lang w:eastAsia="ru-RU"/>
        </w:rPr>
        <w:t>р</w:t>
      </w:r>
      <w:r w:rsidRPr="00D16B37">
        <w:rPr>
          <w:rFonts w:ascii="Times New Roman" w:eastAsia="Times New Roman" w:hAnsi="Times New Roman" w:cs="Times New Roman"/>
          <w:color w:val="000000"/>
          <w:sz w:val="24"/>
          <w:szCs w:val="24"/>
          <w:lang w:eastAsia="ru-RU"/>
        </w:rPr>
        <w:t>ос</w:t>
      </w:r>
      <w:r w:rsidRPr="00D16B37">
        <w:rPr>
          <w:rFonts w:ascii="Times New Roman" w:eastAsia="Times New Roman" w:hAnsi="Times New Roman" w:cs="Times New Roman"/>
          <w:color w:val="000000"/>
          <w:spacing w:val="-2"/>
          <w:sz w:val="24"/>
          <w:szCs w:val="24"/>
          <w:lang w:eastAsia="ru-RU"/>
        </w:rPr>
        <w:t>с</w:t>
      </w:r>
      <w:r w:rsidRPr="00D16B37">
        <w:rPr>
          <w:rFonts w:ascii="Times New Roman" w:eastAsia="Times New Roman" w:hAnsi="Times New Roman" w:cs="Times New Roman"/>
          <w:color w:val="000000"/>
          <w:sz w:val="24"/>
          <w:szCs w:val="24"/>
          <w:lang w:eastAsia="ru-RU"/>
        </w:rPr>
        <w:t>ийск</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ю</w:t>
      </w:r>
      <w:r w:rsidRPr="00D16B37">
        <w:rPr>
          <w:rFonts w:ascii="Times New Roman" w:eastAsia="Times New Roman" w:hAnsi="Times New Roman" w:cs="Times New Roman"/>
          <w:color w:val="000000"/>
          <w:spacing w:val="3"/>
          <w:sz w:val="24"/>
          <w:szCs w:val="24"/>
          <w:lang w:eastAsia="ru-RU"/>
        </w:rPr>
        <w:t xml:space="preserve"> </w:t>
      </w:r>
      <w:r w:rsidRPr="00D16B37">
        <w:rPr>
          <w:rFonts w:ascii="Times New Roman" w:eastAsia="Times New Roman" w:hAnsi="Times New Roman" w:cs="Times New Roman"/>
          <w:color w:val="000000"/>
          <w:sz w:val="24"/>
          <w:szCs w:val="24"/>
          <w:lang w:eastAsia="ru-RU"/>
        </w:rPr>
        <w:t>ф</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зич</w:t>
      </w:r>
      <w:r w:rsidRPr="00D16B37">
        <w:rPr>
          <w:rFonts w:ascii="Times New Roman" w:eastAsia="Times New Roman" w:hAnsi="Times New Roman" w:cs="Times New Roman"/>
          <w:color w:val="000000"/>
          <w:spacing w:val="1"/>
          <w:sz w:val="24"/>
          <w:szCs w:val="24"/>
          <w:lang w:eastAsia="ru-RU"/>
        </w:rPr>
        <w:t>еск</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ю на</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pacing w:val="1"/>
          <w:sz w:val="24"/>
          <w:szCs w:val="24"/>
          <w:lang w:eastAsia="ru-RU"/>
        </w:rPr>
        <w:t>к</w:t>
      </w:r>
      <w:r w:rsidRPr="00D16B37">
        <w:rPr>
          <w:rFonts w:ascii="Times New Roman" w:eastAsia="Times New Roman" w:hAnsi="Times New Roman" w:cs="Times New Roman"/>
          <w:color w:val="000000"/>
          <w:sz w:val="24"/>
          <w:szCs w:val="24"/>
          <w:lang w:eastAsia="ru-RU"/>
        </w:rPr>
        <w:t>у.</w:t>
      </w:r>
    </w:p>
    <w:p w:rsidR="007F6EFE" w:rsidRPr="000E6037" w:rsidRDefault="00C53FD6" w:rsidP="000E603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sidR="00073BE4">
        <w:rPr>
          <w:rFonts w:ascii="Times New Roman" w:eastAsia="Calibri" w:hAnsi="Times New Roman" w:cs="Times New Roman"/>
          <w:sz w:val="24"/>
        </w:rPr>
        <w:t>«</w:t>
      </w:r>
      <w:r w:rsidR="00D16B37">
        <w:rPr>
          <w:rFonts w:ascii="Times New Roman" w:eastAsia="Calibri" w:hAnsi="Times New Roman" w:cs="Times New Roman"/>
          <w:sz w:val="24"/>
        </w:rPr>
        <w:t>Физика</w:t>
      </w:r>
      <w:r w:rsidR="000E6037" w:rsidRPr="000E6037">
        <w:rPr>
          <w:rFonts w:ascii="Times New Roman" w:eastAsia="Calibri" w:hAnsi="Times New Roman" w:cs="Times New Roman"/>
          <w:sz w:val="24"/>
        </w:rPr>
        <w:t xml:space="preserve">» является обязательной частью </w:t>
      </w:r>
      <w:r w:rsidR="00073BE4">
        <w:rPr>
          <w:rFonts w:ascii="Times New Roman" w:eastAsia="Calibri" w:hAnsi="Times New Roman" w:cs="Times New Roman"/>
          <w:sz w:val="24"/>
        </w:rPr>
        <w:t xml:space="preserve">общеобразовательного цикла </w:t>
      </w:r>
      <w:r w:rsidR="000E6037">
        <w:rPr>
          <w:rFonts w:ascii="Times New Roman" w:eastAsia="Calibri" w:hAnsi="Times New Roman" w:cs="Times New Roman"/>
          <w:sz w:val="24"/>
        </w:rPr>
        <w:t xml:space="preserve">основной </w:t>
      </w:r>
      <w:r w:rsidR="000E6037" w:rsidRPr="000E6037">
        <w:rPr>
          <w:rFonts w:ascii="Times New Roman" w:eastAsia="Calibri" w:hAnsi="Times New Roman" w:cs="Times New Roman"/>
          <w:sz w:val="24"/>
        </w:rPr>
        <w:t>п</w:t>
      </w:r>
      <w:r w:rsidR="000E6037">
        <w:rPr>
          <w:rFonts w:ascii="Times New Roman" w:eastAsia="Calibri" w:hAnsi="Times New Roman" w:cs="Times New Roman"/>
          <w:sz w:val="24"/>
        </w:rPr>
        <w:t>рофессиональной</w:t>
      </w:r>
      <w:r w:rsidR="000E6037" w:rsidRPr="000E6037">
        <w:rPr>
          <w:rFonts w:ascii="Times New Roman" w:eastAsia="Calibri" w:hAnsi="Times New Roman" w:cs="Times New Roman"/>
          <w:sz w:val="24"/>
        </w:rPr>
        <w:t xml:space="preserve"> образовательной програм</w:t>
      </w:r>
      <w:r w:rsidR="00D16B37">
        <w:rPr>
          <w:rFonts w:ascii="Times New Roman" w:eastAsia="Calibri" w:hAnsi="Times New Roman" w:cs="Times New Roman"/>
          <w:sz w:val="24"/>
        </w:rPr>
        <w:t xml:space="preserve">мы в соответствии с ФГОС СПО по </w:t>
      </w:r>
      <w:r w:rsidR="000E6037" w:rsidRPr="000E6037">
        <w:rPr>
          <w:rFonts w:ascii="Times New Roman" w:eastAsia="Calibri" w:hAnsi="Times New Roman" w:cs="Times New Roman"/>
          <w:sz w:val="24"/>
        </w:rPr>
        <w:t>специальности</w:t>
      </w:r>
      <w:r w:rsidR="000E6037" w:rsidRPr="000E6037">
        <w:rPr>
          <w:rFonts w:ascii="Times New Roman" w:eastAsia="Calibri" w:hAnsi="Times New Roman" w:cs="Times New Roman"/>
          <w:i/>
          <w:sz w:val="24"/>
        </w:rPr>
        <w:t xml:space="preserve"> </w:t>
      </w:r>
      <w:r w:rsidR="00AD6EE8">
        <w:rPr>
          <w:rFonts w:ascii="Times New Roman" w:hAnsi="Times New Roman" w:cs="Times New Roman"/>
          <w:sz w:val="24"/>
          <w:szCs w:val="24"/>
        </w:rPr>
        <w:t>49.02.01</w:t>
      </w:r>
      <w:r w:rsidR="000E6037" w:rsidRPr="000E6037">
        <w:rPr>
          <w:rFonts w:ascii="Times New Roman" w:hAnsi="Times New Roman" w:cs="Times New Roman"/>
          <w:sz w:val="24"/>
          <w:szCs w:val="24"/>
        </w:rPr>
        <w:t xml:space="preserve">. </w:t>
      </w:r>
      <w:r w:rsidR="00AD6EE8">
        <w:rPr>
          <w:rFonts w:ascii="Times New Roman" w:hAnsi="Times New Roman" w:cs="Times New Roman"/>
          <w:sz w:val="24"/>
          <w:szCs w:val="24"/>
        </w:rPr>
        <w:t>Физическая культура</w:t>
      </w:r>
      <w:r w:rsidR="000E6037">
        <w:rPr>
          <w:rFonts w:ascii="Times New Roman" w:hAnsi="Times New Roman" w:cs="Times New Roman"/>
          <w:sz w:val="24"/>
          <w:szCs w:val="24"/>
        </w:rPr>
        <w:t>.</w:t>
      </w:r>
    </w:p>
    <w:p w:rsidR="007F6EFE" w:rsidRDefault="00C53FD6">
      <w:pPr>
        <w:pStyle w:val="114"/>
        <w:rPr>
          <w:rFonts w:ascii="Times New Roman" w:hAnsi="Times New Roman"/>
        </w:rPr>
      </w:pPr>
      <w:bookmarkStart w:id="13" w:name="_Toc156294568"/>
      <w:bookmarkStart w:id="14" w:name="_Toc156825290"/>
      <w:r>
        <w:rPr>
          <w:rFonts w:ascii="Times New Roman" w:hAnsi="Times New Roman"/>
        </w:rPr>
        <w:t>1.2. Планируемые результаты освоения дисциплины</w:t>
      </w:r>
      <w:bookmarkEnd w:id="13"/>
      <w:bookmarkEnd w:id="14"/>
    </w:p>
    <w:p w:rsidR="007F6EFE" w:rsidRDefault="00C53FD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sidR="007016E2">
        <w:rPr>
          <w:rFonts w:ascii="Times New Roman" w:eastAsia="Times New Roman" w:hAnsi="Times New Roman" w:cs="Times New Roman"/>
          <w:sz w:val="24"/>
          <w:szCs w:val="24"/>
          <w:lang w:eastAsia="ru-RU"/>
        </w:rPr>
        <w:t>.</w:t>
      </w:r>
    </w:p>
    <w:p w:rsidR="007F6EFE" w:rsidRDefault="00C53FD6">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7F6EFE">
        <w:tc>
          <w:tcPr>
            <w:tcW w:w="1246" w:type="dxa"/>
            <w:tcBorders>
              <w:top w:val="single" w:sz="4" w:space="0" w:color="auto"/>
              <w:left w:val="single" w:sz="4" w:space="0" w:color="auto"/>
              <w:right w:val="single" w:sz="4" w:space="0" w:color="auto"/>
            </w:tcBorders>
          </w:tcPr>
          <w:p w:rsidR="007F6EFE" w:rsidRDefault="00C53FD6">
            <w:pPr>
              <w:rPr>
                <w:rStyle w:val="aff"/>
                <w:b/>
                <w:i w:val="0"/>
                <w:sz w:val="24"/>
                <w:szCs w:val="24"/>
              </w:rPr>
            </w:pPr>
            <w:bookmarkStart w:id="15" w:name="_Hlk158201861"/>
            <w:r>
              <w:rPr>
                <w:rStyle w:val="aff"/>
                <w:b/>
                <w:i w:val="0"/>
                <w:sz w:val="24"/>
                <w:szCs w:val="24"/>
              </w:rPr>
              <w:t xml:space="preserve">Код ОК, </w:t>
            </w:r>
          </w:p>
          <w:p w:rsidR="007F6EFE" w:rsidRDefault="00C53FD6">
            <w:pPr>
              <w:rPr>
                <w:rStyle w:val="aff"/>
                <w:b/>
                <w:sz w:val="24"/>
                <w:szCs w:val="24"/>
              </w:rPr>
            </w:pPr>
            <w:r w:rsidRPr="00BB616E">
              <w:rPr>
                <w:rStyle w:val="aff"/>
                <w:b/>
                <w:sz w:val="24"/>
                <w:szCs w:val="24"/>
              </w:rPr>
              <w:t xml:space="preserve">ПК </w:t>
            </w:r>
          </w:p>
        </w:tc>
        <w:tc>
          <w:tcPr>
            <w:tcW w:w="2794" w:type="dxa"/>
            <w:tcBorders>
              <w:top w:val="single" w:sz="4" w:space="0" w:color="auto"/>
              <w:left w:val="single" w:sz="4" w:space="0" w:color="auto"/>
              <w:right w:val="single" w:sz="4" w:space="0" w:color="auto"/>
            </w:tcBorders>
          </w:tcPr>
          <w:p w:rsidR="007F6EFE" w:rsidRDefault="00C53FD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C53FD6">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
                <w:i/>
                <w:sz w:val="24"/>
                <w:szCs w:val="24"/>
              </w:rPr>
            </w:pPr>
            <w:r w:rsidRPr="00BB616E">
              <w:rPr>
                <w:rFonts w:ascii="Times New Roman" w:hAnsi="Times New Roman" w:cs="Times New Roman"/>
                <w:b/>
                <w:sz w:val="24"/>
                <w:szCs w:val="24"/>
              </w:rPr>
              <w:t xml:space="preserve">Владеть навыками </w:t>
            </w:r>
          </w:p>
        </w:tc>
      </w:tr>
      <w:tr w:rsidR="00D16B37">
        <w:tc>
          <w:tcPr>
            <w:tcW w:w="1246" w:type="dxa"/>
            <w:tcBorders>
              <w:top w:val="single" w:sz="4" w:space="0" w:color="auto"/>
              <w:left w:val="single" w:sz="4" w:space="0" w:color="auto"/>
              <w:right w:val="single" w:sz="4" w:space="0" w:color="auto"/>
            </w:tcBorders>
          </w:tcPr>
          <w:p w:rsidR="00D16B37" w:rsidRDefault="00D16B37">
            <w:pPr>
              <w:rPr>
                <w:rFonts w:ascii="Times New Roman" w:hAnsi="Times New Roman" w:cs="Times New Roman"/>
                <w:bCs/>
                <w:sz w:val="24"/>
                <w:szCs w:val="24"/>
              </w:rPr>
            </w:pPr>
            <w:r>
              <w:rPr>
                <w:rFonts w:ascii="Times New Roman" w:hAnsi="Times New Roman" w:cs="Times New Roman"/>
                <w:bCs/>
                <w:sz w:val="24"/>
                <w:szCs w:val="24"/>
              </w:rPr>
              <w:t>ОК 01</w:t>
            </w:r>
          </w:p>
        </w:tc>
        <w:tc>
          <w:tcPr>
            <w:tcW w:w="2794" w:type="dxa"/>
            <w:tcBorders>
              <w:top w:val="single" w:sz="4" w:space="0" w:color="auto"/>
              <w:left w:val="single" w:sz="4" w:space="0" w:color="auto"/>
              <w:right w:val="single" w:sz="4" w:space="0" w:color="auto"/>
            </w:tcBorders>
          </w:tcPr>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в</w:t>
            </w:r>
            <w:r w:rsidRPr="00597EC9">
              <w:rPr>
                <w:rFonts w:ascii="Times New Roman" w:hAnsi="Times New Roman"/>
              </w:rPr>
              <w:t xml:space="preserve">ыявлять и эффективно искать информацию, </w:t>
            </w:r>
            <w:r w:rsidRPr="00597EC9">
              <w:rPr>
                <w:rFonts w:ascii="Times New Roman" w:hAnsi="Times New Roman"/>
              </w:rPr>
              <w:lastRenderedPageBreak/>
              <w:t>необходимую для решения задачи и/или проблемы</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оценивать результат и последствия своих действий (самостоятельно или с помощью наставника)</w:t>
            </w:r>
          </w:p>
          <w:p w:rsidR="00D16B37" w:rsidRDefault="00597EC9" w:rsidP="00597EC9">
            <w:pPr>
              <w:rPr>
                <w:rFonts w:ascii="Times New Roman" w:hAnsi="Times New Roman"/>
              </w:rPr>
            </w:pPr>
            <w:r w:rsidRPr="00597EC9">
              <w:rPr>
                <w:rFonts w:ascii="Times New Roman" w:hAnsi="Times New Roman"/>
              </w:rPr>
              <w:t>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97EC9" w:rsidRPr="00597EC9" w:rsidRDefault="00597EC9" w:rsidP="00597EC9">
            <w:pPr>
              <w:rPr>
                <w:rFonts w:ascii="Times New Roman" w:hAnsi="Times New Roman"/>
              </w:rPr>
            </w:pPr>
            <w:r>
              <w:rPr>
                <w:rFonts w:ascii="Times New Roman" w:hAnsi="Times New Roman"/>
              </w:rPr>
              <w:lastRenderedPageBreak/>
              <w:t xml:space="preserve">- </w:t>
            </w:r>
            <w:r w:rsidRPr="00597EC9">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r w:rsidRPr="00597EC9">
              <w:rPr>
                <w:rFonts w:ascii="Times New Roman" w:hAnsi="Times New Roman"/>
              </w:rPr>
              <w:t xml:space="preserve"> </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 xml:space="preserve">основные источники информации и ресурсы для решения задач и/или проблем в профессиональном и/или </w:t>
            </w:r>
            <w:r w:rsidRPr="00597EC9">
              <w:rPr>
                <w:rFonts w:ascii="Times New Roman" w:hAnsi="Times New Roman"/>
              </w:rPr>
              <w:lastRenderedPageBreak/>
              <w:t>социальном контексте</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методы работы в профессиональной и смежных сферах</w:t>
            </w:r>
            <w:r>
              <w:rPr>
                <w:rFonts w:ascii="Times New Roman" w:hAnsi="Times New Roman"/>
              </w:rPr>
              <w:t>;</w:t>
            </w:r>
          </w:p>
          <w:p w:rsidR="00D16B37" w:rsidRDefault="00597EC9" w:rsidP="00597EC9">
            <w:pPr>
              <w:rPr>
                <w:rFonts w:ascii="Times New Roman" w:hAnsi="Times New Roman" w:cs="Times New Roman"/>
                <w:bCs/>
                <w:i/>
                <w:sz w:val="24"/>
                <w:szCs w:val="24"/>
              </w:rPr>
            </w:pPr>
            <w:r>
              <w:rPr>
                <w:rFonts w:ascii="Times New Roman" w:hAnsi="Times New Roman"/>
              </w:rPr>
              <w:t xml:space="preserve">- </w:t>
            </w:r>
            <w:r w:rsidRPr="00597EC9">
              <w:rPr>
                <w:rFonts w:ascii="Times New Roman" w:hAnsi="Times New Roman"/>
              </w:rPr>
              <w:t>порядок оценки результатов решения задач профессиональной</w:t>
            </w:r>
          </w:p>
        </w:tc>
        <w:tc>
          <w:tcPr>
            <w:tcW w:w="2794" w:type="dxa"/>
            <w:tcBorders>
              <w:top w:val="single" w:sz="4" w:space="0" w:color="auto"/>
              <w:left w:val="single" w:sz="4" w:space="0" w:color="auto"/>
              <w:bottom w:val="single" w:sz="4" w:space="0" w:color="auto"/>
              <w:right w:val="single" w:sz="4" w:space="0" w:color="auto"/>
            </w:tcBorders>
          </w:tcPr>
          <w:p w:rsidR="00D16B37" w:rsidRDefault="00D16B37">
            <w:pPr>
              <w:jc w:val="center"/>
              <w:rPr>
                <w:rFonts w:ascii="Times New Roman" w:hAnsi="Times New Roman" w:cs="Times New Roman"/>
                <w:bCs/>
                <w:i/>
                <w:sz w:val="24"/>
                <w:szCs w:val="24"/>
              </w:rPr>
            </w:pPr>
          </w:p>
        </w:tc>
      </w:tr>
      <w:tr w:rsidR="007F6EFE">
        <w:tc>
          <w:tcPr>
            <w:tcW w:w="1246" w:type="dxa"/>
            <w:tcBorders>
              <w:top w:val="single" w:sz="4" w:space="0" w:color="auto"/>
              <w:left w:val="single" w:sz="4" w:space="0" w:color="auto"/>
              <w:right w:val="single" w:sz="4" w:space="0" w:color="auto"/>
            </w:tcBorders>
          </w:tcPr>
          <w:p w:rsidR="007F6EFE" w:rsidRDefault="00C53FD6">
            <w:pPr>
              <w:rPr>
                <w:rFonts w:ascii="Times New Roman" w:hAnsi="Times New Roman" w:cs="Times New Roman"/>
                <w:bCs/>
                <w:sz w:val="24"/>
                <w:szCs w:val="24"/>
              </w:rPr>
            </w:pPr>
            <w:r>
              <w:rPr>
                <w:rFonts w:ascii="Times New Roman" w:hAnsi="Times New Roman" w:cs="Times New Roman"/>
                <w:bCs/>
                <w:sz w:val="24"/>
                <w:szCs w:val="24"/>
              </w:rPr>
              <w:lastRenderedPageBreak/>
              <w:t>ОК.0</w:t>
            </w:r>
            <w:r w:rsidR="00BB616E">
              <w:rPr>
                <w:rFonts w:ascii="Times New Roman" w:hAnsi="Times New Roman" w:cs="Times New Roman"/>
                <w:bCs/>
                <w:sz w:val="24"/>
                <w:szCs w:val="24"/>
              </w:rPr>
              <w:t>2</w:t>
            </w:r>
          </w:p>
        </w:tc>
        <w:tc>
          <w:tcPr>
            <w:tcW w:w="2794" w:type="dxa"/>
            <w:tcBorders>
              <w:top w:val="single" w:sz="4" w:space="0" w:color="auto"/>
              <w:left w:val="single" w:sz="4" w:space="0" w:color="auto"/>
              <w:right w:val="single" w:sz="4" w:space="0" w:color="auto"/>
            </w:tcBorders>
          </w:tcPr>
          <w:p w:rsidR="00BB616E" w:rsidRDefault="00BB616E">
            <w:pPr>
              <w:rPr>
                <w:rFonts w:ascii="Times New Roman" w:hAnsi="Times New Roman"/>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BB616E" w:rsidRDefault="00BB616E">
            <w:pPr>
              <w:rPr>
                <w:rFonts w:ascii="Times New Roman" w:hAnsi="Times New Roman"/>
              </w:rPr>
            </w:pPr>
            <w:r>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оценивать практическую значимость результатов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применять средства информационных технологий для решения профессиональных задач;</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использовать современное программное обеспечение в профессиональной деятельности;</w:t>
            </w:r>
          </w:p>
          <w:p w:rsidR="00BB616E" w:rsidRDefault="00BB616E">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номенклатуру информационных источников, применяемых в профессиональной деятельности;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приемы структурирования информации;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формат оформления результатов поиска информации;</w:t>
            </w:r>
          </w:p>
          <w:p w:rsidR="00BB616E" w:rsidRDefault="00BB616E">
            <w:pPr>
              <w:rPr>
                <w:rFonts w:ascii="Times New Roman" w:hAnsi="Times New Roman" w:cs="Times New Roman"/>
                <w:bCs/>
                <w:i/>
                <w:sz w:val="24"/>
                <w:szCs w:val="24"/>
              </w:rPr>
            </w:pPr>
            <w:r>
              <w:rPr>
                <w:rFonts w:ascii="Times New Roman" w:hAnsi="Times New Roman" w:cs="Times New Roman"/>
                <w:bCs/>
                <w:i/>
                <w:sz w:val="24"/>
                <w:szCs w:val="24"/>
              </w:rPr>
              <w:t xml:space="preserve">- </w:t>
            </w: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B616E" w:rsidRDefault="00BB616E">
            <w:pPr>
              <w:rPr>
                <w:rFonts w:ascii="Times New Roman" w:hAnsi="Times New Roman" w:cs="Times New Roman"/>
                <w:bCs/>
                <w:i/>
                <w:sz w:val="24"/>
                <w:szCs w:val="24"/>
              </w:rPr>
            </w:pP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857E51" w:rsidTr="00520CD7">
        <w:tc>
          <w:tcPr>
            <w:tcW w:w="1246" w:type="dxa"/>
            <w:tcBorders>
              <w:left w:val="single" w:sz="4" w:space="0" w:color="auto"/>
              <w:right w:val="single" w:sz="4" w:space="0" w:color="auto"/>
            </w:tcBorders>
          </w:tcPr>
          <w:p w:rsidR="00857E51" w:rsidRDefault="00D16B37">
            <w:pPr>
              <w:rPr>
                <w:rFonts w:ascii="Times New Roman" w:hAnsi="Times New Roman" w:cs="Times New Roman"/>
                <w:bCs/>
                <w:sz w:val="24"/>
                <w:szCs w:val="24"/>
              </w:rPr>
            </w:pPr>
            <w:r>
              <w:rPr>
                <w:rFonts w:ascii="Times New Roman" w:hAnsi="Times New Roman" w:cs="Times New Roman"/>
                <w:bCs/>
                <w:sz w:val="24"/>
                <w:szCs w:val="24"/>
              </w:rPr>
              <w:t>ОК.04</w:t>
            </w:r>
          </w:p>
        </w:tc>
        <w:tc>
          <w:tcPr>
            <w:tcW w:w="2794" w:type="dxa"/>
            <w:tcBorders>
              <w:left w:val="single" w:sz="4" w:space="0" w:color="auto"/>
              <w:right w:val="single" w:sz="4" w:space="0" w:color="auto"/>
            </w:tcBorders>
          </w:tcPr>
          <w:p w:rsidR="00857E51" w:rsidRDefault="00857E51" w:rsidP="00F56CEC">
            <w:pPr>
              <w:rPr>
                <w:rFonts w:ascii="Times New Roman" w:hAnsi="Times New Roman"/>
                <w:spacing w:val="-4"/>
              </w:rPr>
            </w:pPr>
            <w:r>
              <w:rPr>
                <w:rFonts w:ascii="Times New Roman" w:hAnsi="Times New Roman"/>
                <w:spacing w:val="-4"/>
              </w:rPr>
              <w:t>- организовывать работу коллектива и команды;</w:t>
            </w:r>
          </w:p>
          <w:p w:rsidR="00857E51" w:rsidRDefault="00857E51" w:rsidP="00F56CEC">
            <w:pPr>
              <w:rPr>
                <w:rFonts w:ascii="Times New Roman" w:hAnsi="Times New Roman" w:cs="Times New Roman"/>
                <w:bCs/>
                <w:sz w:val="24"/>
                <w:szCs w:val="24"/>
              </w:rPr>
            </w:pPr>
            <w:r>
              <w:rPr>
                <w:rFonts w:ascii="Times New Roman" w:hAnsi="Times New Roman" w:cs="Times New Roman"/>
                <w:bCs/>
                <w:sz w:val="24"/>
                <w:szCs w:val="24"/>
              </w:rPr>
              <w:t xml:space="preserve">- </w:t>
            </w:r>
            <w:r w:rsidRPr="00BB616E">
              <w:rPr>
                <w:rFonts w:ascii="Times New Roman" w:eastAsia="Times New Roman" w:hAnsi="Times New Roman" w:cs="Times New Roman"/>
                <w:color w:val="000000"/>
                <w:spacing w:val="-4"/>
                <w:szCs w:val="20"/>
                <w:lang w:eastAsia="ru-RU"/>
              </w:rPr>
              <w:t>взаимодействовать с коллегами, руководством</w:t>
            </w:r>
            <w:r>
              <w:rPr>
                <w:rFonts w:ascii="Times New Roman" w:eastAsia="Times New Roman" w:hAnsi="Times New Roman" w:cs="Times New Roman"/>
                <w:color w:val="000000"/>
                <w:spacing w:val="-4"/>
                <w:szCs w:val="20"/>
                <w:lang w:eastAsia="ru-RU"/>
              </w:rPr>
              <w:t xml:space="preserve"> </w:t>
            </w:r>
            <w:r w:rsidRPr="00BB616E">
              <w:rPr>
                <w:rFonts w:ascii="Times New Roman" w:eastAsia="Times New Roman" w:hAnsi="Times New Roman" w:cs="Times New Roman"/>
                <w:color w:val="000000"/>
                <w:spacing w:val="-4"/>
                <w:szCs w:val="20"/>
                <w:lang w:eastAsia="ru-RU"/>
              </w:rPr>
              <w:t>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57E51" w:rsidRDefault="00857E51" w:rsidP="00F56CEC">
            <w:pPr>
              <w:rPr>
                <w:rFonts w:ascii="Times New Roman" w:hAnsi="Times New Roman"/>
              </w:rPr>
            </w:pPr>
            <w:r>
              <w:rPr>
                <w:rFonts w:ascii="Times New Roman" w:hAnsi="Times New Roman"/>
              </w:rPr>
              <w:t>- психологические основы деятельности коллектива;</w:t>
            </w:r>
          </w:p>
          <w:p w:rsidR="00857E51" w:rsidRDefault="00857E51" w:rsidP="00F56CEC">
            <w:pPr>
              <w:rPr>
                <w:rFonts w:ascii="Times New Roman" w:hAnsi="Times New Roman" w:cs="Times New Roman"/>
                <w:bCs/>
                <w:i/>
                <w:sz w:val="24"/>
                <w:szCs w:val="24"/>
              </w:rPr>
            </w:pPr>
            <w:r>
              <w:rPr>
                <w:rFonts w:ascii="Times New Roman" w:hAnsi="Times New Roman"/>
              </w:rPr>
              <w:t>- 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857E51" w:rsidRDefault="00857E51" w:rsidP="00F56CEC">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857E51">
        <w:tc>
          <w:tcPr>
            <w:tcW w:w="1246" w:type="dxa"/>
            <w:tcBorders>
              <w:left w:val="single" w:sz="4" w:space="0" w:color="auto"/>
              <w:bottom w:val="single" w:sz="4" w:space="0" w:color="auto"/>
              <w:right w:val="single" w:sz="4" w:space="0" w:color="auto"/>
            </w:tcBorders>
          </w:tcPr>
          <w:p w:rsidR="00857E51" w:rsidRDefault="00D16B37">
            <w:pPr>
              <w:rPr>
                <w:rFonts w:ascii="Times New Roman" w:hAnsi="Times New Roman" w:cs="Times New Roman"/>
                <w:bCs/>
                <w:sz w:val="24"/>
                <w:szCs w:val="24"/>
              </w:rPr>
            </w:pPr>
            <w:r>
              <w:rPr>
                <w:rFonts w:ascii="Times New Roman" w:hAnsi="Times New Roman" w:cs="Times New Roman"/>
                <w:bCs/>
                <w:sz w:val="24"/>
                <w:szCs w:val="24"/>
              </w:rPr>
              <w:t>ОК 05</w:t>
            </w:r>
          </w:p>
        </w:tc>
        <w:tc>
          <w:tcPr>
            <w:tcW w:w="2794" w:type="dxa"/>
            <w:tcBorders>
              <w:left w:val="single" w:sz="4" w:space="0" w:color="auto"/>
              <w:bottom w:val="single" w:sz="4" w:space="0" w:color="auto"/>
              <w:right w:val="single" w:sz="4" w:space="0" w:color="auto"/>
            </w:tcBorders>
          </w:tcPr>
          <w:p w:rsidR="00597EC9" w:rsidRPr="00597EC9"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rPr>
              <w:t>;</w:t>
            </w:r>
          </w:p>
          <w:p w:rsidR="00857E51" w:rsidRPr="00520CD7"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проявлять тол</w:t>
            </w:r>
            <w:r>
              <w:rPr>
                <w:rFonts w:ascii="Times New Roman" w:hAnsi="Times New Roman" w:cs="Times New Roman"/>
                <w:bCs/>
              </w:rPr>
              <w:t>ерантность в рабочем коллективе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97EC9" w:rsidRPr="00597EC9"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правила оформления документов</w:t>
            </w:r>
            <w:r>
              <w:rPr>
                <w:rFonts w:ascii="Times New Roman" w:hAnsi="Times New Roman" w:cs="Times New Roman"/>
                <w:bCs/>
              </w:rPr>
              <w:t>;</w:t>
            </w:r>
            <w:r w:rsidRPr="00597EC9">
              <w:rPr>
                <w:rFonts w:ascii="Times New Roman" w:hAnsi="Times New Roman" w:cs="Times New Roman"/>
                <w:bCs/>
              </w:rPr>
              <w:t xml:space="preserve"> </w:t>
            </w:r>
          </w:p>
          <w:p w:rsidR="00597EC9" w:rsidRPr="00597EC9"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правила построения устных сообщений</w:t>
            </w:r>
            <w:r>
              <w:rPr>
                <w:rFonts w:ascii="Times New Roman" w:hAnsi="Times New Roman" w:cs="Times New Roman"/>
                <w:bCs/>
              </w:rPr>
              <w:t>;</w:t>
            </w:r>
          </w:p>
          <w:p w:rsidR="00857E51" w:rsidRPr="00520CD7" w:rsidRDefault="00597EC9" w:rsidP="00597EC9">
            <w:pPr>
              <w:rPr>
                <w:rFonts w:ascii="Times New Roman" w:hAnsi="Times New Roman" w:cs="Times New Roman"/>
                <w:bCs/>
                <w:i/>
              </w:rPr>
            </w:pPr>
            <w:r>
              <w:rPr>
                <w:rFonts w:ascii="Times New Roman" w:hAnsi="Times New Roman" w:cs="Times New Roman"/>
                <w:bCs/>
              </w:rPr>
              <w:t xml:space="preserve">- </w:t>
            </w:r>
            <w:r w:rsidRPr="00597EC9">
              <w:rPr>
                <w:rFonts w:ascii="Times New Roman" w:hAnsi="Times New Roman" w:cs="Times New Roman"/>
                <w:bCs/>
              </w:rPr>
              <w:t>особенности социального и культурного контекста</w:t>
            </w:r>
          </w:p>
        </w:tc>
        <w:tc>
          <w:tcPr>
            <w:tcW w:w="2794" w:type="dxa"/>
            <w:tcBorders>
              <w:top w:val="single" w:sz="4" w:space="0" w:color="auto"/>
              <w:left w:val="single" w:sz="4" w:space="0" w:color="auto"/>
              <w:bottom w:val="single" w:sz="4" w:space="0" w:color="auto"/>
              <w:right w:val="single" w:sz="4" w:space="0" w:color="auto"/>
            </w:tcBorders>
          </w:tcPr>
          <w:p w:rsidR="00857E51" w:rsidRPr="00300ACA" w:rsidRDefault="00857E51">
            <w:pPr>
              <w:jc w:val="center"/>
              <w:rPr>
                <w:rFonts w:ascii="Times New Roman" w:hAnsi="Times New Roman" w:cs="Times New Roman"/>
                <w:bCs/>
                <w:sz w:val="24"/>
                <w:szCs w:val="24"/>
              </w:rPr>
            </w:pPr>
            <w:r w:rsidRPr="00300ACA">
              <w:rPr>
                <w:rFonts w:ascii="Times New Roman" w:hAnsi="Times New Roman" w:cs="Times New Roman"/>
                <w:bCs/>
                <w:sz w:val="24"/>
                <w:szCs w:val="24"/>
              </w:rPr>
              <w:t>-</w:t>
            </w:r>
          </w:p>
        </w:tc>
      </w:tr>
      <w:bookmarkEnd w:id="15"/>
    </w:tbl>
    <w:p w:rsidR="007F6EFE" w:rsidRDefault="007F6EFE">
      <w:pPr>
        <w:spacing w:after="120"/>
        <w:ind w:firstLine="709"/>
        <w:rPr>
          <w:rFonts w:ascii="Times New Roman" w:hAnsi="Times New Roman" w:cs="Times New Roman"/>
          <w:bCs/>
          <w:sz w:val="24"/>
          <w:szCs w:val="24"/>
        </w:rPr>
      </w:pPr>
    </w:p>
    <w:p w:rsidR="007F6EFE" w:rsidRDefault="00C53FD6">
      <w:pPr>
        <w:pStyle w:val="a8"/>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lastRenderedPageBreak/>
        <w:t>Обоснование часов вариативной части ОПОП-П</w:t>
      </w:r>
    </w:p>
    <w:p w:rsidR="007F6EFE" w:rsidRPr="00872763" w:rsidRDefault="00872763" w:rsidP="00872763">
      <w:pPr>
        <w:spacing w:after="120"/>
        <w:ind w:left="360"/>
        <w:rPr>
          <w:rFonts w:ascii="Times New Roman" w:hAnsi="Times New Roman" w:cs="Times New Roman"/>
          <w:sz w:val="24"/>
          <w:szCs w:val="24"/>
        </w:rPr>
      </w:pPr>
      <w:r w:rsidRPr="00872763">
        <w:rPr>
          <w:rFonts w:ascii="Times New Roman" w:hAnsi="Times New Roman" w:cs="Times New Roman"/>
          <w:sz w:val="24"/>
          <w:szCs w:val="24"/>
        </w:rPr>
        <w:t>Вариативная часть не предусмотрена</w:t>
      </w:r>
    </w:p>
    <w:p w:rsidR="007F6EFE" w:rsidRDefault="007F6EFE">
      <w:pPr>
        <w:ind w:firstLine="709"/>
        <w:rPr>
          <w:rFonts w:ascii="Times New Roman" w:eastAsia="Times New Roman" w:hAnsi="Times New Roman" w:cs="Times New Roman"/>
          <w:sz w:val="12"/>
          <w:szCs w:val="12"/>
          <w:lang w:eastAsia="ru-RU"/>
        </w:rPr>
      </w:pPr>
    </w:p>
    <w:p w:rsidR="007F6EFE" w:rsidRDefault="00C53FD6">
      <w:pPr>
        <w:pStyle w:val="1f0"/>
        <w:rPr>
          <w:rFonts w:ascii="Times New Roman" w:hAnsi="Times New Roman"/>
        </w:rPr>
      </w:pPr>
      <w:bookmarkStart w:id="16" w:name="_Toc152334663"/>
      <w:bookmarkStart w:id="17" w:name="_Toc156294569"/>
      <w:bookmarkStart w:id="18" w:name="_Toc156825291"/>
      <w:r>
        <w:rPr>
          <w:rFonts w:ascii="Times New Roman" w:hAnsi="Times New Roman"/>
        </w:rPr>
        <w:t xml:space="preserve">2. Структура и содержание </w:t>
      </w:r>
      <w:bookmarkEnd w:id="16"/>
      <w:r>
        <w:rPr>
          <w:rFonts w:ascii="Times New Roman" w:hAnsi="Times New Roman"/>
        </w:rPr>
        <w:t>ДИСЦИПЛИНЫ</w:t>
      </w:r>
      <w:bookmarkEnd w:id="17"/>
      <w:bookmarkEnd w:id="18"/>
    </w:p>
    <w:p w:rsidR="007F6EFE" w:rsidRDefault="00C53FD6">
      <w:pPr>
        <w:pStyle w:val="114"/>
        <w:rPr>
          <w:rFonts w:ascii="Times New Roman" w:hAnsi="Times New Roman"/>
        </w:rPr>
      </w:pPr>
      <w:bookmarkStart w:id="19" w:name="_Toc152334664"/>
      <w:bookmarkStart w:id="20" w:name="_Toc156294570"/>
      <w:bookmarkStart w:id="21" w:name="_Toc156825292"/>
      <w:r>
        <w:rPr>
          <w:rFonts w:ascii="Times New Roman" w:hAnsi="Times New Roman"/>
        </w:rPr>
        <w:t xml:space="preserve">2.1. Трудоемкость освоения </w:t>
      </w:r>
      <w:bookmarkEnd w:id="19"/>
      <w:r>
        <w:rPr>
          <w:rFonts w:ascii="Times New Roman" w:hAnsi="Times New Roman"/>
        </w:rPr>
        <w:t>дисциплины</w:t>
      </w:r>
      <w:bookmarkEnd w:id="20"/>
      <w:bookmarkEnd w:id="21"/>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F6EFE">
        <w:trPr>
          <w:trHeight w:val="23"/>
        </w:trPr>
        <w:tc>
          <w:tcPr>
            <w:tcW w:w="3258" w:type="pct"/>
            <w:vAlign w:val="center"/>
          </w:tcPr>
          <w:p w:rsidR="007F6EFE" w:rsidRDefault="00C53FD6">
            <w:pPr>
              <w:jc w:val="center"/>
              <w:rPr>
                <w:rFonts w:ascii="Times New Roman" w:hAnsi="Times New Roman" w:cs="Times New Roman"/>
                <w:b/>
                <w:sz w:val="24"/>
              </w:rPr>
            </w:pPr>
            <w:bookmarkStart w:id="22" w:name="_Hlk152333186"/>
            <w:r>
              <w:rPr>
                <w:rFonts w:ascii="Times New Roman" w:hAnsi="Times New Roman" w:cs="Times New Roman"/>
                <w:b/>
                <w:sz w:val="24"/>
              </w:rPr>
              <w:t>Наименование составных частей дисциплины</w:t>
            </w:r>
          </w:p>
        </w:tc>
        <w:tc>
          <w:tcPr>
            <w:tcW w:w="579" w:type="pct"/>
            <w:vAlign w:val="center"/>
          </w:tcPr>
          <w:p w:rsidR="007F6EFE" w:rsidRDefault="00C53FD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7F6EFE" w:rsidRDefault="00C53FD6">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rsidR="007F6EFE" w:rsidRPr="001F7D61" w:rsidRDefault="00D16B37">
            <w:pPr>
              <w:jc w:val="center"/>
              <w:rPr>
                <w:rFonts w:ascii="Times New Roman" w:hAnsi="Times New Roman" w:cs="Times New Roman"/>
                <w:bCs/>
                <w:sz w:val="24"/>
                <w:szCs w:val="24"/>
                <w:lang w:val="en-US"/>
              </w:rPr>
            </w:pPr>
            <w:r>
              <w:rPr>
                <w:rFonts w:ascii="Times New Roman" w:hAnsi="Times New Roman" w:cs="Times New Roman"/>
                <w:bCs/>
                <w:sz w:val="24"/>
                <w:szCs w:val="24"/>
              </w:rPr>
              <w:t>70</w:t>
            </w:r>
          </w:p>
        </w:tc>
        <w:tc>
          <w:tcPr>
            <w:tcW w:w="1162" w:type="pct"/>
            <w:vAlign w:val="center"/>
          </w:tcPr>
          <w:p w:rsidR="007F6EFE" w:rsidRDefault="00D16B37">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7F6EFE">
        <w:trPr>
          <w:trHeight w:val="23"/>
        </w:trPr>
        <w:tc>
          <w:tcPr>
            <w:tcW w:w="3258" w:type="pct"/>
            <w:vAlign w:val="center"/>
          </w:tcPr>
          <w:p w:rsidR="007F6EFE" w:rsidRDefault="00C53FD6">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7F6EFE" w:rsidRPr="00242D7A" w:rsidRDefault="00242D7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Pr="00872763" w:rsidRDefault="00C53FD6">
            <w:pPr>
              <w:jc w:val="both"/>
              <w:rPr>
                <w:rFonts w:ascii="Times New Roman" w:hAnsi="Times New Roman" w:cs="Times New Roman"/>
                <w:bCs/>
                <w:sz w:val="24"/>
                <w:szCs w:val="24"/>
              </w:rPr>
            </w:pPr>
            <w:r w:rsidRPr="00872763">
              <w:rPr>
                <w:rFonts w:ascii="Times New Roman" w:hAnsi="Times New Roman" w:cs="Times New Roman"/>
                <w:bCs/>
                <w:sz w:val="24"/>
                <w:szCs w:val="24"/>
              </w:rPr>
              <w:t xml:space="preserve">Промежуточная аттестация в </w:t>
            </w:r>
            <w:r w:rsidR="00300ACA">
              <w:rPr>
                <w:rFonts w:ascii="Times New Roman" w:hAnsi="Times New Roman" w:cs="Times New Roman"/>
                <w:bCs/>
                <w:i/>
                <w:iCs/>
                <w:sz w:val="24"/>
                <w:szCs w:val="24"/>
              </w:rPr>
              <w:t xml:space="preserve">форме </w:t>
            </w:r>
            <w:r w:rsidR="00300ACA">
              <w:rPr>
                <w:rFonts w:ascii="Times New Roman" w:hAnsi="Times New Roman" w:cs="Times New Roman"/>
                <w:bCs/>
                <w:i/>
                <w:iCs/>
                <w:sz w:val="20"/>
                <w:szCs w:val="20"/>
              </w:rPr>
              <w:t>диф.зачета</w:t>
            </w:r>
          </w:p>
        </w:tc>
        <w:tc>
          <w:tcPr>
            <w:tcW w:w="579" w:type="pct"/>
            <w:vAlign w:val="center"/>
          </w:tcPr>
          <w:p w:rsidR="007F6EFE" w:rsidRPr="00872763" w:rsidRDefault="00300AC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7F6EFE" w:rsidRPr="00872763"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7F6EFE" w:rsidRDefault="00300ACA">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rsidR="007F6EFE" w:rsidRDefault="00D16B37">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7F6EFE" w:rsidRDefault="00C53FD6">
      <w:pPr>
        <w:rPr>
          <w:rFonts w:ascii="Times New Roman" w:eastAsia="Segoe UI" w:hAnsi="Times New Roman" w:cs="Times New Roman"/>
          <w:b/>
          <w:bCs/>
          <w:sz w:val="24"/>
          <w:szCs w:val="24"/>
          <w:lang w:eastAsia="ru-RU"/>
        </w:rPr>
      </w:pPr>
      <w:bookmarkStart w:id="23" w:name="_Toc150695626"/>
      <w:bookmarkStart w:id="24" w:name="_Toc156294571"/>
      <w:bookmarkEnd w:id="22"/>
      <w:r>
        <w:rPr>
          <w:rFonts w:ascii="Times New Roman" w:hAnsi="Times New Roman"/>
        </w:rPr>
        <w:br w:type="page" w:clear="all"/>
      </w:r>
    </w:p>
    <w:p w:rsidR="007F6EFE" w:rsidRDefault="007F6EFE">
      <w:pPr>
        <w:pStyle w:val="114"/>
        <w:rPr>
          <w:rFonts w:ascii="Times New Roman" w:hAnsi="Times New Roman"/>
        </w:rPr>
        <w:sectPr w:rsidR="007F6EFE">
          <w:headerReference w:type="even" r:id="rId10"/>
          <w:pgSz w:w="11906" w:h="16838"/>
          <w:pgMar w:top="1134" w:right="567" w:bottom="1134" w:left="1701" w:header="709" w:footer="709" w:gutter="0"/>
          <w:cols w:space="708"/>
          <w:docGrid w:linePitch="360"/>
        </w:sectPr>
      </w:pPr>
    </w:p>
    <w:p w:rsidR="00992801" w:rsidRDefault="00C53FD6" w:rsidP="00916FD6">
      <w:pPr>
        <w:pStyle w:val="114"/>
        <w:rPr>
          <w:rFonts w:ascii="Times New Roman" w:hAnsi="Times New Roman"/>
        </w:rPr>
      </w:pPr>
      <w:bookmarkStart w:id="25" w:name="_Toc156825293"/>
      <w:r>
        <w:rPr>
          <w:rFonts w:ascii="Times New Roman" w:hAnsi="Times New Roman"/>
        </w:rPr>
        <w:lastRenderedPageBreak/>
        <w:t xml:space="preserve">2.2. Содержание </w:t>
      </w:r>
      <w:bookmarkEnd w:id="23"/>
      <w:r>
        <w:rPr>
          <w:rFonts w:ascii="Times New Roman" w:hAnsi="Times New Roman"/>
        </w:rPr>
        <w:t>дисциплины</w:t>
      </w:r>
      <w:bookmarkEnd w:id="24"/>
      <w:bookmarkEnd w:id="25"/>
    </w:p>
    <w:tbl>
      <w:tblPr>
        <w:tblStyle w:val="a7"/>
        <w:tblW w:w="14992" w:type="dxa"/>
        <w:tblLook w:val="04A0" w:firstRow="1" w:lastRow="0" w:firstColumn="1" w:lastColumn="0" w:noHBand="0" w:noVBand="1"/>
      </w:tblPr>
      <w:tblGrid>
        <w:gridCol w:w="2349"/>
        <w:gridCol w:w="8107"/>
        <w:gridCol w:w="2268"/>
        <w:gridCol w:w="2268"/>
      </w:tblGrid>
      <w:tr w:rsidR="00D16B37" w:rsidRPr="00D16B37" w:rsidTr="00D16B37">
        <w:trPr>
          <w:trHeight w:val="1234"/>
        </w:trPr>
        <w:tc>
          <w:tcPr>
            <w:tcW w:w="2349" w:type="dxa"/>
          </w:tcPr>
          <w:p w:rsidR="00D16B37" w:rsidRPr="00D16B37" w:rsidRDefault="00D16B37" w:rsidP="00D16B37">
            <w:pPr>
              <w:widowControl w:val="0"/>
              <w:tabs>
                <w:tab w:val="left" w:pos="3010"/>
              </w:tabs>
              <w:jc w:val="center"/>
              <w:rPr>
                <w:rFonts w:ascii="Times New Roman" w:hAnsi="Times New Roman" w:cs="Times New Roman"/>
                <w:b/>
                <w:bCs/>
                <w:color w:val="000000"/>
              </w:rPr>
            </w:pPr>
            <w:bookmarkStart w:id="26" w:name="_Toc152334670"/>
          </w:p>
          <w:p w:rsidR="00D16B37" w:rsidRPr="00D16B37" w:rsidRDefault="00D16B37" w:rsidP="00D16B37">
            <w:pPr>
              <w:widowControl w:val="0"/>
              <w:tabs>
                <w:tab w:val="left" w:pos="3010"/>
              </w:tabs>
              <w:jc w:val="center"/>
              <w:rPr>
                <w:rFonts w:ascii="Times New Roman" w:hAnsi="Times New Roman" w:cs="Times New Roman"/>
                <w:b/>
                <w:bCs/>
                <w:color w:val="000000"/>
              </w:rPr>
            </w:pPr>
          </w:p>
          <w:p w:rsidR="00D16B37" w:rsidRPr="00D16B37" w:rsidRDefault="00D16B37" w:rsidP="00D16B37">
            <w:pPr>
              <w:widowControl w:val="0"/>
              <w:tabs>
                <w:tab w:val="left" w:pos="3010"/>
              </w:tabs>
              <w:jc w:val="center"/>
              <w:rPr>
                <w:rFonts w:ascii="Times New Roman" w:hAnsi="Times New Roman" w:cs="Times New Roman"/>
                <w:b/>
                <w:bCs/>
                <w:color w:val="000000"/>
              </w:rPr>
            </w:pPr>
            <w:r w:rsidRPr="00D16B37">
              <w:rPr>
                <w:rFonts w:ascii="Times New Roman" w:hAnsi="Times New Roman" w:cs="Times New Roman"/>
                <w:b/>
                <w:bCs/>
                <w:color w:val="000000"/>
              </w:rPr>
              <w:t>Наименование разделов и тем</w:t>
            </w:r>
          </w:p>
        </w:tc>
        <w:tc>
          <w:tcPr>
            <w:tcW w:w="8107" w:type="dxa"/>
            <w:vAlign w:val="center"/>
          </w:tcPr>
          <w:p w:rsidR="00D16B37" w:rsidRPr="00D16B37" w:rsidRDefault="00D16B37" w:rsidP="00D16B37">
            <w:pPr>
              <w:jc w:val="center"/>
              <w:rPr>
                <w:rFonts w:ascii="Times New Roman" w:hAnsi="Times New Roman" w:cs="Times New Roman"/>
                <w:b/>
              </w:rPr>
            </w:pPr>
            <w:r w:rsidRPr="00D16B37">
              <w:rPr>
                <w:rFonts w:ascii="Times New Roman" w:hAnsi="Times New Roman" w:cs="Times New Roman"/>
                <w:b/>
                <w:bCs/>
              </w:rPr>
              <w:t xml:space="preserve">Содержание учебного материала, практических и лабораторных занятий, </w:t>
            </w:r>
            <w:r w:rsidRPr="00D16B37">
              <w:rPr>
                <w:rFonts w:ascii="Times New Roman" w:hAnsi="Times New Roman" w:cs="Times New Roman"/>
                <w:i/>
                <w:iCs/>
              </w:rPr>
              <w:t>курсовая работа (проект)</w:t>
            </w:r>
          </w:p>
        </w:tc>
        <w:tc>
          <w:tcPr>
            <w:tcW w:w="2268" w:type="dxa"/>
          </w:tcPr>
          <w:p w:rsidR="00D16B37" w:rsidRPr="00D16B37" w:rsidRDefault="00D16B37" w:rsidP="00D16B37">
            <w:pPr>
              <w:jc w:val="center"/>
              <w:rPr>
                <w:rFonts w:ascii="Times New Roman" w:hAnsi="Times New Roman" w:cs="Times New Roman"/>
                <w:b/>
                <w:bCs/>
              </w:rPr>
            </w:pPr>
            <w:r w:rsidRPr="00D16B37">
              <w:rPr>
                <w:rFonts w:ascii="Times New Roman" w:hAnsi="Times New Roman" w:cs="Times New Roman"/>
                <w:b/>
                <w:bCs/>
              </w:rPr>
              <w:t xml:space="preserve">Объем, ак. ч. / </w:t>
            </w:r>
            <w:r w:rsidRPr="00D16B37">
              <w:rPr>
                <w:rFonts w:ascii="Times New Roman" w:hAnsi="Times New Roman" w:cs="Times New Roman"/>
                <w:b/>
                <w:bCs/>
              </w:rPr>
              <w:br/>
              <w:t xml:space="preserve">в том числе </w:t>
            </w:r>
            <w:r w:rsidRPr="00D16B37">
              <w:rPr>
                <w:rFonts w:ascii="Times New Roman" w:hAnsi="Times New Roman" w:cs="Times New Roman"/>
                <w:b/>
                <w:bCs/>
              </w:rPr>
              <w:br/>
              <w:t xml:space="preserve">в форме практической подготовки, </w:t>
            </w:r>
            <w:r w:rsidRPr="00D16B37">
              <w:rPr>
                <w:rFonts w:ascii="Times New Roman" w:hAnsi="Times New Roman" w:cs="Times New Roman"/>
                <w:b/>
                <w:bCs/>
              </w:rPr>
              <w:br/>
              <w:t>ак. ч.</w:t>
            </w:r>
          </w:p>
        </w:tc>
        <w:tc>
          <w:tcPr>
            <w:tcW w:w="2268" w:type="dxa"/>
          </w:tcPr>
          <w:p w:rsidR="00D16B37" w:rsidRPr="00D16B37" w:rsidRDefault="00D16B37" w:rsidP="00D16B37">
            <w:pPr>
              <w:jc w:val="center"/>
              <w:rPr>
                <w:rFonts w:ascii="Times New Roman" w:hAnsi="Times New Roman" w:cs="Times New Roman"/>
                <w:b/>
                <w:bCs/>
              </w:rPr>
            </w:pPr>
            <w:r w:rsidRPr="00D16B37">
              <w:rPr>
                <w:rFonts w:ascii="Times New Roman" w:hAnsi="Times New Roman" w:cs="Times New Roman"/>
                <w:b/>
                <w:bCs/>
              </w:rPr>
              <w:t>Коды компетенций, формированию которых способствует элемент программы</w:t>
            </w:r>
          </w:p>
        </w:tc>
      </w:tr>
      <w:tr w:rsidR="00D16B37" w:rsidRPr="00D16B37" w:rsidTr="00D16B37">
        <w:trPr>
          <w:trHeight w:val="20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73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Введение.</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Физика и методы</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научного познания</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color w:val="FF0000"/>
              </w:rPr>
            </w:pPr>
            <w:r w:rsidRPr="00D16B37">
              <w:rPr>
                <w:rFonts w:ascii="Times New Roman" w:hAnsi="Times New Roman" w:cs="Times New Roman"/>
                <w:b/>
                <w:bCs/>
              </w:rPr>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737"/>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b/>
                <w:color w:val="FF0000"/>
              </w:rPr>
            </w:pPr>
            <w:r w:rsidRPr="00D16B37">
              <w:rPr>
                <w:rFonts w:ascii="Times New Roman" w:hAnsi="Times New Roman" w:cs="Times New Roman"/>
                <w:b/>
              </w:rPr>
              <w:t>Профессионально-ориентированное 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65"/>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b/>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73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color w:val="FF0000"/>
              </w:rPr>
            </w:pPr>
            <w:r w:rsidRPr="00D16B37">
              <w:rPr>
                <w:rFonts w:ascii="Times New Roman" w:hAnsi="Times New Roman" w:cs="Times New Roman"/>
              </w:rPr>
              <w:t>Реферат по теме «Роль эксперимента и теории в процессе познания природы».</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81"/>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73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bookmarkStart w:id="27" w:name="_Hlk183679194"/>
            <w:r w:rsidRPr="00D16B37">
              <w:rPr>
                <w:rFonts w:ascii="Times New Roman" w:hAnsi="Times New Roman" w:cs="Times New Roman"/>
                <w:b/>
                <w:color w:val="000000"/>
              </w:rPr>
              <w:t xml:space="preserve">Тема 1.1 </w:t>
            </w:r>
          </w:p>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Основы кинематики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Принцип относительности Галилея. Траектория. Путь.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Перемещение. Равномерное прямолинейное движение. Скорость.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bookmarkEnd w:id="27"/>
      <w:tr w:rsidR="00D16B37" w:rsidRPr="00D16B37" w:rsidTr="00D16B37">
        <w:trPr>
          <w:trHeight w:val="737"/>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rPr>
              <w:t>Профессионально-ориентированное 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lastRenderedPageBreak/>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73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rPr>
              <w:t>Создание презентации «Скорость. Безопасное поведение детей на дорогах».</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1.2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Основы динамики</w:t>
            </w:r>
            <w:r w:rsidRPr="00D16B37">
              <w:rPr>
                <w:rFonts w:ascii="Times New Roman" w:hAnsi="Times New Roman" w:cs="Times New Roman"/>
                <w:color w:val="000000"/>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Силы трения.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1.3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Законы сохранения в механике</w:t>
            </w:r>
            <w:r w:rsidRPr="00D16B37">
              <w:rPr>
                <w:rFonts w:ascii="Times New Roman" w:hAnsi="Times New Roman" w:cs="Times New Roman"/>
                <w:color w:val="000000"/>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 законов сохранения. Использование законов механики для объяснения движения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46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117"/>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2.1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Основы молекулярно-кинетической теории</w:t>
            </w:r>
            <w:r w:rsidRPr="00D16B37">
              <w:rPr>
                <w:rFonts w:ascii="Times New Roman" w:hAnsi="Times New Roman" w:cs="Times New Roman"/>
                <w:color w:val="000000"/>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Изопроцессы и их графики. Газовые законы.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4</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80"/>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80"/>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Изучение одного из изопроцессов.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Тема 2.2 </w:t>
            </w:r>
          </w:p>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Основы термодинамики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65"/>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rPr>
              <w:t>Содержание</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Borders>
              <w:bottom w:val="single" w:sz="4" w:space="0" w:color="auto"/>
            </w:tcBorders>
          </w:tcPr>
          <w:p w:rsidR="00D16B37" w:rsidRPr="00D16B37" w:rsidRDefault="00D16B37" w:rsidP="00D16B37">
            <w:pPr>
              <w:rPr>
                <w:rFonts w:ascii="Times New Roman" w:hAnsi="Times New Roman" w:cs="Times New Roman"/>
                <w:b/>
              </w:rPr>
            </w:pPr>
          </w:p>
        </w:tc>
      </w:tr>
      <w:tr w:rsidR="00D16B37" w:rsidRPr="00D16B37" w:rsidTr="00D16B37">
        <w:trPr>
          <w:trHeight w:val="1841"/>
        </w:trPr>
        <w:tc>
          <w:tcPr>
            <w:tcW w:w="2349" w:type="dxa"/>
            <w:vMerge w:val="restart"/>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lastRenderedPageBreak/>
              <w:t xml:space="preserve">Тема 2.3 </w:t>
            </w:r>
          </w:p>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Агрегатные состояния вещества и фазовые переходы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jc w:val="center"/>
              <w:rPr>
                <w:rFonts w:ascii="Times New Roman" w:hAnsi="Times New Roman" w:cs="Times New Roman"/>
                <w:b/>
              </w:rPr>
            </w:pPr>
          </w:p>
        </w:tc>
      </w:tr>
      <w:tr w:rsidR="00D16B37" w:rsidRPr="00D16B37" w:rsidTr="00D16B37">
        <w:trPr>
          <w:trHeight w:val="274"/>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548"/>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Определение влажности воздуха </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548"/>
        </w:trPr>
        <w:tc>
          <w:tcPr>
            <w:tcW w:w="2349" w:type="dxa"/>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3C0C66" w:rsidP="00D16B3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Контрольная работа </w:t>
            </w:r>
            <w:r w:rsidR="00D16B37" w:rsidRPr="00D16B37">
              <w:rPr>
                <w:rFonts w:ascii="Times New Roman" w:hAnsi="Times New Roman" w:cs="Times New Roman"/>
                <w:color w:val="000000"/>
              </w:rPr>
              <w:t>«Молекулярная физика и термодинамика»</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3.1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Электрическое поле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Связь между напряженностью и разностью потенциалов электрического поля. Электроемкость. Конденсаторы. Энергия заряженного конденсатора. Применение конденсаторов.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4</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rPr>
              <w:t>Профессионально-ориентированное 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color w:val="FF0000"/>
              </w:rPr>
            </w:pPr>
            <w:r w:rsidRPr="00D16B37">
              <w:rPr>
                <w:rFonts w:ascii="Times New Roman" w:hAnsi="Times New Roman" w:cs="Times New Roman"/>
              </w:rPr>
              <w:t>Воздействие электрического тока на детский организм</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74"/>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Borders>
              <w:bottom w:val="single" w:sz="4" w:space="0" w:color="auto"/>
            </w:tcBorders>
          </w:tcPr>
          <w:p w:rsidR="00D16B37" w:rsidRPr="00D16B37" w:rsidRDefault="00D16B37" w:rsidP="00D16B37">
            <w:pPr>
              <w:rPr>
                <w:rFonts w:ascii="Times New Roman" w:hAnsi="Times New Roman" w:cs="Times New Roman"/>
                <w:b/>
              </w:rPr>
            </w:pPr>
          </w:p>
        </w:tc>
      </w:tr>
      <w:tr w:rsidR="00D16B37" w:rsidRPr="00D16B37" w:rsidTr="00D16B37">
        <w:trPr>
          <w:trHeight w:val="1408"/>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3.2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Законы постоянного тока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Условия, необходимые для возникновения и поддержания электрического тока. Сила тока. Электрическое сопротивление. Закон Ома для участка цепи. Параллельное и последовательное соединение проводников. Работа и мощность постоянного тока. Тепловое действие тока Закон Джоуля—Ленца. Электродвижущая сила источника тока. Закон Ома для полной цепи.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jc w:val="center"/>
              <w:rPr>
                <w:rFonts w:ascii="Times New Roman" w:hAnsi="Times New Roman" w:cs="Times New Roman"/>
                <w:b/>
              </w:rPr>
            </w:pPr>
          </w:p>
        </w:tc>
      </w:tr>
      <w:tr w:rsidR="00D16B37" w:rsidRPr="00D16B37" w:rsidTr="00D16B37">
        <w:trPr>
          <w:trHeight w:val="425"/>
        </w:trPr>
        <w:tc>
          <w:tcPr>
            <w:tcW w:w="2349" w:type="dxa"/>
            <w:vMerge/>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jc w:val="center"/>
              <w:rPr>
                <w:rFonts w:ascii="Times New Roman" w:hAnsi="Times New Roman" w:cs="Times New Roman"/>
                <w:b/>
              </w:rPr>
            </w:pPr>
          </w:p>
        </w:tc>
      </w:tr>
      <w:tr w:rsidR="00D16B37" w:rsidRPr="00D16B37" w:rsidTr="00D16B37">
        <w:trPr>
          <w:trHeight w:val="220"/>
        </w:trPr>
        <w:tc>
          <w:tcPr>
            <w:tcW w:w="2349" w:type="dxa"/>
            <w:vMerge/>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Лабораторные работы:</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Изучение законов последовательного и параллельного соединений проводников.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Измерение ЭДС и внутреннего сопротивления источника тока.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3.3 Электрический ток в различных средах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Электрический ток в полупроводниках. Собственная и примесная проводимости. Р-n переход. Полупроводниковые приборы. Применение полупроводников.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3.4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Магнитное поле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Вектор индукции магнитного поля.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Магнитные бури.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315"/>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rPr>
                <w:rFonts w:ascii="Times New Roman" w:hAnsi="Times New Roman" w:cs="Times New Roman"/>
                <w:b/>
              </w:rPr>
            </w:pPr>
          </w:p>
        </w:tc>
      </w:tr>
      <w:tr w:rsidR="00D16B37" w:rsidRPr="00D16B37" w:rsidTr="00D16B37">
        <w:trPr>
          <w:trHeight w:val="1323"/>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3.5 Электромагнитная индукция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Явление электромагнитной индукции. Закон электромагнитной индукции. Правило Ленца. Вихревое электрическое поле. ЭДС индукции в движущихся проводниках. Явление самоиндукции. Индуктивность. Энергия магнитного поля тока. Электромагнитное поле.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jc w:val="center"/>
              <w:rPr>
                <w:rFonts w:ascii="Times New Roman" w:hAnsi="Times New Roman" w:cs="Times New Roman"/>
                <w:b/>
              </w:rPr>
            </w:pPr>
            <w:r w:rsidRPr="00D16B37">
              <w:rPr>
                <w:rFonts w:ascii="Times New Roman" w:hAnsi="Times New Roman" w:cs="Times New Roman"/>
                <w:bCs/>
              </w:rPr>
              <w:t>ОК 05</w:t>
            </w:r>
          </w:p>
        </w:tc>
      </w:tr>
      <w:tr w:rsidR="00D16B37" w:rsidRPr="00D16B37" w:rsidTr="00D16B37">
        <w:trPr>
          <w:trHeight w:val="282"/>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2"/>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Лабораторная работа:</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Изучение явления электромагнитной индукции </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2"/>
        </w:trPr>
        <w:tc>
          <w:tcPr>
            <w:tcW w:w="2349" w:type="dxa"/>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3C0C66" w:rsidP="00D16B3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Контрольная работа </w:t>
            </w:r>
            <w:r w:rsidR="00D16B37" w:rsidRPr="00D16B37">
              <w:rPr>
                <w:rFonts w:ascii="Times New Roman" w:hAnsi="Times New Roman" w:cs="Times New Roman"/>
                <w:color w:val="000000"/>
              </w:rPr>
              <w:t>«Электрическое поле. Законы постоянного тока. Магнитное поле. Электромагнитная индукция»</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48"/>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48"/>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4.1 Механические колебания и волны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 </w:t>
            </w:r>
          </w:p>
          <w:p w:rsidR="00D16B37" w:rsidRPr="00D16B37" w:rsidRDefault="00D16B37" w:rsidP="00D16B37">
            <w:pPr>
              <w:widowControl w:val="0"/>
              <w:tabs>
                <w:tab w:val="left" w:pos="3010"/>
              </w:tabs>
              <w:jc w:val="both"/>
              <w:rPr>
                <w:rFonts w:ascii="Times New Roman" w:hAnsi="Times New Roman" w:cs="Times New Roman"/>
                <w:b/>
                <w:bCs/>
              </w:rPr>
            </w:pPr>
            <w:r w:rsidRPr="00D16B37">
              <w:rPr>
                <w:rFonts w:ascii="Times New Roman" w:hAnsi="Times New Roman" w:cs="Times New Roman"/>
              </w:rPr>
              <w:t xml:space="preserve">Поперечные и продольные волны. Характеристики волны. Звуковые волны. Ультразвук и его применение.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4.2 Электромагнитные колебания и волны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 колебания. Вынужденные электрические колебания. Переменный ток. Резонанс в электрической цепи. Генератор переменного тока. Трансформаторы. Получение, передача и распределение </w:t>
            </w:r>
            <w:r w:rsidRPr="00D16B37">
              <w:rPr>
                <w:rFonts w:ascii="Times New Roman" w:hAnsi="Times New Roman" w:cs="Times New Roman"/>
                <w:color w:val="000000"/>
              </w:rPr>
              <w:lastRenderedPageBreak/>
              <w:t xml:space="preserve">электроэнергии. </w:t>
            </w:r>
          </w:p>
          <w:p w:rsidR="00D16B37" w:rsidRPr="00D16B37" w:rsidRDefault="00D16B37" w:rsidP="00D16B37">
            <w:pPr>
              <w:widowControl w:val="0"/>
              <w:tabs>
                <w:tab w:val="left" w:pos="3010"/>
              </w:tabs>
              <w:jc w:val="both"/>
              <w:rPr>
                <w:rFonts w:ascii="Times New Roman" w:hAnsi="Times New Roman" w:cs="Times New Roman"/>
                <w:b/>
                <w:bCs/>
              </w:rPr>
            </w:pPr>
            <w:r w:rsidRPr="00D16B37">
              <w:rPr>
                <w:rFonts w:ascii="Times New Roman" w:hAnsi="Times New Roman" w:cs="Times New Roman"/>
              </w:rPr>
              <w:t xml:space="preserve">Электромагнитные волны. Свойства электромагнитных волн. Открытый колебательный контур. Опыты Г. Герца. Изобретение радио А.С. Поповым. Понятие о радиосвязи. Принцип радиосвязи. Применение электромагнитных волн.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lastRenderedPageBreak/>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71"/>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rPr>
                <w:rFonts w:ascii="Times New Roman" w:hAnsi="Times New Roman" w:cs="Times New Roman"/>
                <w:b/>
                <w:bCs/>
              </w:rPr>
            </w:pPr>
          </w:p>
        </w:tc>
      </w:tr>
      <w:tr w:rsidR="00D16B37" w:rsidRPr="00D16B37" w:rsidTr="00D16B37">
        <w:trPr>
          <w:trHeight w:val="1580"/>
        </w:trPr>
        <w:tc>
          <w:tcPr>
            <w:tcW w:w="2349" w:type="dxa"/>
            <w:vMerge w:val="restart"/>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Тема 5.1 </w:t>
            </w:r>
          </w:p>
          <w:p w:rsidR="00D16B37" w:rsidRPr="00D16B37" w:rsidRDefault="00D16B37" w:rsidP="00D16B37">
            <w:pPr>
              <w:widowControl w:val="0"/>
              <w:tabs>
                <w:tab w:val="left" w:pos="3010"/>
              </w:tabs>
              <w:jc w:val="both"/>
              <w:rPr>
                <w:rFonts w:ascii="Times New Roman" w:hAnsi="Times New Roman" w:cs="Times New Roman"/>
                <w:b/>
                <w:bCs/>
                <w:color w:val="FF0000"/>
              </w:rPr>
            </w:pPr>
            <w:r w:rsidRPr="00D16B37">
              <w:rPr>
                <w:rFonts w:ascii="Times New Roman" w:hAnsi="Times New Roman" w:cs="Times New Roman"/>
                <w:b/>
              </w:rPr>
              <w:t>Природа света</w:t>
            </w:r>
            <w:r w:rsidRPr="00D16B37">
              <w:rPr>
                <w:rFonts w:ascii="Times New Roman" w:hAnsi="Times New Roman" w:cs="Times New Roman"/>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50"/>
        </w:trPr>
        <w:tc>
          <w:tcPr>
            <w:tcW w:w="2349" w:type="dxa"/>
            <w:vMerge/>
          </w:tcPr>
          <w:p w:rsidR="00D16B37" w:rsidRPr="00D16B37" w:rsidRDefault="00D16B37" w:rsidP="00D16B37">
            <w:pPr>
              <w:autoSpaceDE w:val="0"/>
              <w:autoSpaceDN w:val="0"/>
              <w:adjustRightInd w:val="0"/>
              <w:jc w:val="both"/>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50"/>
        </w:trPr>
        <w:tc>
          <w:tcPr>
            <w:tcW w:w="2349" w:type="dxa"/>
            <w:vMerge/>
          </w:tcPr>
          <w:p w:rsidR="00D16B37" w:rsidRPr="00D16B37" w:rsidRDefault="00D16B37" w:rsidP="00D16B37">
            <w:pPr>
              <w:autoSpaceDE w:val="0"/>
              <w:autoSpaceDN w:val="0"/>
              <w:adjustRightInd w:val="0"/>
              <w:jc w:val="both"/>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Определение показателя преломления стекла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74"/>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542"/>
        </w:trPr>
        <w:tc>
          <w:tcPr>
            <w:tcW w:w="2349" w:type="dxa"/>
            <w:vMerge w:val="restart"/>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Тема 5.2 </w:t>
            </w:r>
          </w:p>
          <w:p w:rsidR="00D16B37" w:rsidRPr="00D16B37" w:rsidRDefault="00D16B37" w:rsidP="00D16B37">
            <w:pPr>
              <w:widowControl w:val="0"/>
              <w:tabs>
                <w:tab w:val="left" w:pos="3010"/>
              </w:tabs>
              <w:jc w:val="both"/>
              <w:rPr>
                <w:rFonts w:ascii="Times New Roman" w:hAnsi="Times New Roman" w:cs="Times New Roman"/>
                <w:b/>
                <w:bCs/>
                <w:color w:val="FF0000"/>
              </w:rPr>
            </w:pPr>
            <w:r w:rsidRPr="00D16B37">
              <w:rPr>
                <w:rFonts w:ascii="Times New Roman" w:hAnsi="Times New Roman" w:cs="Times New Roman"/>
                <w:b/>
              </w:rPr>
              <w:t xml:space="preserve">Волновые свойства света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 Рентгеновские лучи. Их природа и свойства. Шкала электромагнитных излучений.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rPr>
                <w:rFonts w:ascii="Times New Roman" w:hAnsi="Times New Roman" w:cs="Times New Roman"/>
                <w:b/>
              </w:rPr>
            </w:pPr>
          </w:p>
        </w:tc>
      </w:tr>
      <w:tr w:rsidR="00D16B37" w:rsidRPr="00D16B37" w:rsidTr="00D16B37">
        <w:trPr>
          <w:trHeight w:val="281"/>
        </w:trPr>
        <w:tc>
          <w:tcPr>
            <w:tcW w:w="2349" w:type="dxa"/>
            <w:vMerge/>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rPr>
                <w:rFonts w:ascii="Times New Roman" w:hAnsi="Times New Roman" w:cs="Times New Roman"/>
                <w:b/>
                <w:bCs/>
              </w:rPr>
            </w:pPr>
          </w:p>
        </w:tc>
      </w:tr>
      <w:tr w:rsidR="00D16B37" w:rsidRPr="00D16B37" w:rsidTr="00D16B37">
        <w:trPr>
          <w:trHeight w:val="564"/>
        </w:trPr>
        <w:tc>
          <w:tcPr>
            <w:tcW w:w="2349" w:type="dxa"/>
            <w:vMerge/>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161616"/>
              </w:rPr>
              <w:t xml:space="preserve">Определение длины световой волны с помощью дифракционной решетки. </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564"/>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3C0C66" w:rsidP="00D16B3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Контрольная работа </w:t>
            </w:r>
            <w:r w:rsidR="00D16B37" w:rsidRPr="00D16B37">
              <w:rPr>
                <w:rFonts w:ascii="Times New Roman" w:hAnsi="Times New Roman" w:cs="Times New Roman"/>
                <w:color w:val="000000"/>
              </w:rPr>
              <w:t>«Колебания и волны. Оптика»</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5.3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Специальная теория относительности</w:t>
            </w:r>
            <w:r w:rsidRPr="00D16B37">
              <w:rPr>
                <w:rFonts w:ascii="Times New Roman" w:hAnsi="Times New Roman" w:cs="Times New Roman"/>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6.1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 xml:space="preserve">Квантовая оптика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Опыты П.Н. Лебедева и Н.И. Вавилова. Фотоэффект. Уравнение Эйнштейна для фотоэффекта. Применение фотоэффекта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rPr>
              <w:t>Профессионально-ориентированное содержание</w:t>
            </w:r>
          </w:p>
        </w:tc>
        <w:tc>
          <w:tcPr>
            <w:tcW w:w="2268" w:type="dxa"/>
            <w:shd w:val="clear" w:color="auto" w:fill="F2F2F2" w:themeFill="background1" w:themeFillShade="F2"/>
          </w:tcPr>
          <w:p w:rsidR="00D16B37" w:rsidRPr="00D16B37" w:rsidRDefault="00D16B37" w:rsidP="00D16B37">
            <w:pPr>
              <w:widowControl w:val="0"/>
              <w:tabs>
                <w:tab w:val="left" w:pos="3010"/>
              </w:tabs>
              <w:rPr>
                <w:rFonts w:ascii="Times New Roman" w:hAnsi="Times New Roman" w:cs="Times New Roman"/>
                <w:b/>
                <w:bCs/>
                <w:u w:val="single"/>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color w:val="000000"/>
              </w:rPr>
              <w:t>В том числе практических занятий</w:t>
            </w:r>
          </w:p>
        </w:tc>
        <w:tc>
          <w:tcPr>
            <w:tcW w:w="2268" w:type="dxa"/>
            <w:shd w:val="clear" w:color="auto" w:fill="F2F2F2" w:themeFill="background1" w:themeFillShade="F2"/>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rPr>
              <w:t>Исследовательский проект по теме «Фотоэффект. Применение фотоэффекта»</w:t>
            </w:r>
          </w:p>
        </w:tc>
        <w:tc>
          <w:tcPr>
            <w:tcW w:w="2268" w:type="dxa"/>
            <w:shd w:val="clear" w:color="auto" w:fill="F2F2F2" w:themeFill="background1" w:themeFillShade="F2"/>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6.2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 xml:space="preserve">Физика атома и атомного ядра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Развитие взглядов на строение вещества. Модели строения атомного ядра. Ядерная модель атома. Опыты Э.</w:t>
            </w:r>
            <w:r w:rsidR="00D1217C">
              <w:rPr>
                <w:rFonts w:ascii="Times New Roman" w:hAnsi="Times New Roman" w:cs="Times New Roman"/>
                <w:color w:val="000000"/>
              </w:rPr>
              <w:t xml:space="preserve"> </w:t>
            </w:r>
            <w:r w:rsidRPr="00D16B37">
              <w:rPr>
                <w:rFonts w:ascii="Times New Roman" w:hAnsi="Times New Roman" w:cs="Times New Roman"/>
                <w:color w:val="000000"/>
              </w:rPr>
              <w:t>Резерфорда. Модель атома водорода по Н.</w:t>
            </w:r>
            <w:r w:rsidR="00D1217C">
              <w:rPr>
                <w:rFonts w:ascii="Times New Roman" w:hAnsi="Times New Roman" w:cs="Times New Roman"/>
                <w:color w:val="000000"/>
              </w:rPr>
              <w:t xml:space="preserve"> </w:t>
            </w:r>
            <w:r w:rsidRPr="00D16B37">
              <w:rPr>
                <w:rFonts w:ascii="Times New Roman" w:hAnsi="Times New Roman" w:cs="Times New Roman"/>
                <w:color w:val="000000"/>
              </w:rPr>
              <w:t xml:space="preserve">Бору. Квантовые постулаты Бора. Лазеры. Радиоактивность. Закон радиоактивного распада. 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4</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Контрольная работа «Квантовая физика»</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7.1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 xml:space="preserve">Строение Солнечной системы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Солнечная система: планеты и малые тела, система Земля - Луна. </w:t>
            </w:r>
          </w:p>
          <w:p w:rsidR="00D16B37" w:rsidRPr="00D16B37" w:rsidRDefault="00D16B37" w:rsidP="00D16B37">
            <w:pPr>
              <w:widowControl w:val="0"/>
              <w:tabs>
                <w:tab w:val="left" w:pos="3010"/>
              </w:tabs>
              <w:rPr>
                <w:rFonts w:ascii="Times New Roman" w:hAnsi="Times New Roman" w:cs="Times New Roman"/>
                <w:b/>
                <w:bCs/>
                <w:color w:val="FF0000"/>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41"/>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597EC9">
        <w:trPr>
          <w:trHeight w:val="880"/>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7.2 </w:t>
            </w:r>
          </w:p>
          <w:p w:rsidR="00D16B37" w:rsidRDefault="00D16B37" w:rsidP="00D16B37">
            <w:pPr>
              <w:widowControl w:val="0"/>
              <w:tabs>
                <w:tab w:val="left" w:pos="3010"/>
              </w:tabs>
              <w:rPr>
                <w:rFonts w:ascii="Times New Roman" w:hAnsi="Times New Roman" w:cs="Times New Roman"/>
                <w:b/>
              </w:rPr>
            </w:pPr>
            <w:r w:rsidRPr="00D16B37">
              <w:rPr>
                <w:rFonts w:ascii="Times New Roman" w:hAnsi="Times New Roman" w:cs="Times New Roman"/>
                <w:b/>
              </w:rPr>
              <w:t xml:space="preserve">Эволюция Вселенной </w:t>
            </w:r>
          </w:p>
          <w:p w:rsidR="00E6227C" w:rsidRDefault="00E6227C" w:rsidP="00D16B37">
            <w:pPr>
              <w:widowControl w:val="0"/>
              <w:tabs>
                <w:tab w:val="left" w:pos="3010"/>
              </w:tabs>
              <w:rPr>
                <w:rFonts w:ascii="Times New Roman" w:hAnsi="Times New Roman" w:cs="Times New Roman"/>
                <w:b/>
              </w:rPr>
            </w:pPr>
          </w:p>
          <w:p w:rsidR="00E6227C" w:rsidRPr="00D16B37" w:rsidRDefault="00E6227C" w:rsidP="00D16B37">
            <w:pPr>
              <w:widowControl w:val="0"/>
              <w:tabs>
                <w:tab w:val="left" w:pos="3010"/>
              </w:tabs>
              <w:rPr>
                <w:rFonts w:ascii="Times New Roman" w:hAnsi="Times New Roman" w:cs="Times New Roman"/>
                <w:b/>
                <w:bCs/>
                <w:color w:val="FF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Строение и эволюция Солнца и звёзд. Классификация звёзд. Звёзды и источники их энергии. </w:t>
            </w:r>
          </w:p>
          <w:p w:rsidR="00D16B37" w:rsidRPr="00D16B37" w:rsidRDefault="00D16B37" w:rsidP="00D16B37">
            <w:pPr>
              <w:widowControl w:val="0"/>
              <w:tabs>
                <w:tab w:val="left" w:pos="3010"/>
              </w:tabs>
              <w:jc w:val="both"/>
              <w:rPr>
                <w:rFonts w:ascii="Times New Roman" w:hAnsi="Times New Roman" w:cs="Times New Roman"/>
                <w:b/>
                <w:bCs/>
                <w:color w:val="FF0000"/>
              </w:rPr>
            </w:pPr>
            <w:r w:rsidRPr="00D16B37">
              <w:rPr>
                <w:rFonts w:ascii="Times New Roman" w:hAnsi="Times New Roman" w:cs="Times New Roman"/>
              </w:rPr>
              <w:t xml:space="preserve">Галактика. Современные представления о строении и эволюции Вселенной. </w:t>
            </w:r>
          </w:p>
          <w:p w:rsidR="00D16B37" w:rsidRPr="00D16B37" w:rsidRDefault="00D16B37" w:rsidP="00D16B37">
            <w:pPr>
              <w:tabs>
                <w:tab w:val="left" w:pos="5340"/>
              </w:tabs>
              <w:rPr>
                <w:rFonts w:ascii="Times New Roman" w:hAnsi="Times New Roman" w:cs="Times New Roman"/>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597EC9" w:rsidRPr="00D16B37" w:rsidRDefault="00597EC9" w:rsidP="00597EC9">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5"/>
        </w:trPr>
        <w:tc>
          <w:tcPr>
            <w:tcW w:w="2349" w:type="dxa"/>
            <w:vMerge/>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E6227C"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Borders>
              <w:top w:val="single" w:sz="4" w:space="0" w:color="auto"/>
              <w:bottom w:val="single" w:sz="4" w:space="0" w:color="auto"/>
            </w:tcBorders>
          </w:tcPr>
          <w:p w:rsidR="00D16B37" w:rsidRPr="00D16B37" w:rsidRDefault="00E6227C"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Borders>
              <w:top w:val="single" w:sz="4" w:space="0" w:color="auto"/>
              <w:bottom w:val="single" w:sz="4" w:space="0" w:color="auto"/>
            </w:tcBorders>
          </w:tcPr>
          <w:p w:rsidR="00597EC9" w:rsidRDefault="00597EC9" w:rsidP="00597EC9">
            <w:pPr>
              <w:widowControl w:val="0"/>
              <w:tabs>
                <w:tab w:val="left" w:pos="3010"/>
              </w:tabs>
              <w:rPr>
                <w:rFonts w:ascii="Times New Roman" w:hAnsi="Times New Roman" w:cs="Times New Roman"/>
                <w:bCs/>
              </w:rPr>
            </w:pPr>
          </w:p>
          <w:p w:rsidR="00597EC9" w:rsidRDefault="00597EC9" w:rsidP="00597EC9">
            <w:pPr>
              <w:widowControl w:val="0"/>
              <w:tabs>
                <w:tab w:val="left" w:pos="3010"/>
              </w:tabs>
              <w:jc w:val="center"/>
              <w:rPr>
                <w:rFonts w:ascii="Times New Roman" w:hAnsi="Times New Roman" w:cs="Times New Roman"/>
                <w:bCs/>
              </w:rPr>
            </w:pPr>
          </w:p>
          <w:p w:rsidR="00597EC9" w:rsidRPr="00D16B37" w:rsidRDefault="00597EC9" w:rsidP="00B759C2">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597EC9" w:rsidP="00597EC9">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338"/>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widowControl w:val="0"/>
              <w:tabs>
                <w:tab w:val="left" w:pos="3010"/>
              </w:tabs>
              <w:jc w:val="both"/>
              <w:rPr>
                <w:rFonts w:ascii="Times New Roman" w:hAnsi="Times New Roman" w:cs="Times New Roman"/>
              </w:rPr>
            </w:pPr>
            <w:r w:rsidRPr="00D16B37">
              <w:rPr>
                <w:rFonts w:ascii="Times New Roman" w:hAnsi="Times New Roman" w:cs="Times New Roman"/>
              </w:rPr>
              <w:t xml:space="preserve">Изучение карты звездного неба. </w:t>
            </w:r>
          </w:p>
        </w:tc>
        <w:tc>
          <w:tcPr>
            <w:tcW w:w="2268" w:type="dxa"/>
          </w:tcPr>
          <w:p w:rsidR="00D16B37" w:rsidRDefault="00D16B37" w:rsidP="00D16B37">
            <w:pPr>
              <w:widowControl w:val="0"/>
              <w:tabs>
                <w:tab w:val="left" w:pos="3010"/>
              </w:tabs>
              <w:jc w:val="center"/>
              <w:rPr>
                <w:rFonts w:ascii="Times New Roman" w:hAnsi="Times New Roman" w:cs="Times New Roman"/>
                <w:b/>
                <w:bCs/>
              </w:rPr>
            </w:pPr>
          </w:p>
          <w:p w:rsidR="00597EC9" w:rsidRDefault="00597EC9" w:rsidP="00D16B37">
            <w:pPr>
              <w:widowControl w:val="0"/>
              <w:tabs>
                <w:tab w:val="left" w:pos="3010"/>
              </w:tabs>
              <w:jc w:val="center"/>
              <w:rPr>
                <w:rFonts w:ascii="Times New Roman" w:hAnsi="Times New Roman" w:cs="Times New Roman"/>
                <w:b/>
                <w:bCs/>
              </w:rPr>
            </w:pPr>
          </w:p>
          <w:p w:rsidR="00597EC9" w:rsidRPr="00D16B37" w:rsidRDefault="00597EC9" w:rsidP="00597EC9">
            <w:pPr>
              <w:widowControl w:val="0"/>
              <w:tabs>
                <w:tab w:val="left" w:pos="3010"/>
              </w:tabs>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10456" w:type="dxa"/>
            <w:gridSpan w:val="2"/>
          </w:tcPr>
          <w:p w:rsidR="00D16B37" w:rsidRPr="00D16B37" w:rsidRDefault="00D16B37" w:rsidP="00D16B37">
            <w:pPr>
              <w:autoSpaceDE w:val="0"/>
              <w:autoSpaceDN w:val="0"/>
              <w:adjustRightInd w:val="0"/>
              <w:rPr>
                <w:rFonts w:ascii="Times New Roman" w:hAnsi="Times New Roman" w:cs="Times New Roman"/>
                <w:b/>
                <w:color w:val="000000"/>
                <w:u w:val="single"/>
              </w:rPr>
            </w:pPr>
            <w:r w:rsidRPr="00D16B37">
              <w:rPr>
                <w:rFonts w:ascii="Times New Roman" w:hAnsi="Times New Roman" w:cs="Times New Roman"/>
                <w:b/>
                <w:color w:val="000000"/>
                <w:u w:val="single"/>
              </w:rPr>
              <w:lastRenderedPageBreak/>
              <w:t xml:space="preserve">Промежуточная аттестация: дифференцированный зачет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u w:val="single"/>
              </w:rPr>
            </w:pPr>
            <w:r w:rsidRPr="00D16B37">
              <w:rPr>
                <w:rFonts w:ascii="Times New Roman" w:hAnsi="Times New Roman" w:cs="Times New Roman"/>
                <w:b/>
                <w:bCs/>
                <w:u w:val="single"/>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10456" w:type="dxa"/>
            <w:gridSpan w:val="2"/>
          </w:tcPr>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bCs/>
              </w:rPr>
              <w:t>Всего:</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72</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bl>
    <w:p w:rsidR="007F6EFE" w:rsidRDefault="007F6EFE" w:rsidP="0004197A">
      <w:pPr>
        <w:pStyle w:val="114"/>
        <w:ind w:firstLine="0"/>
        <w:jc w:val="both"/>
        <w:rPr>
          <w:rFonts w:ascii="Times New Roman" w:hAnsi="Times New Roman"/>
        </w:rPr>
      </w:pPr>
    </w:p>
    <w:p w:rsidR="0004197A" w:rsidRDefault="00C53FD6" w:rsidP="0004197A">
      <w:pPr>
        <w:pStyle w:val="114"/>
        <w:jc w:val="both"/>
        <w:rPr>
          <w:rFonts w:ascii="Times New Roman" w:hAnsi="Times New Roman"/>
        </w:rPr>
      </w:pPr>
      <w:bookmarkStart w:id="28" w:name="_Toc156294573"/>
      <w:bookmarkStart w:id="29" w:name="_Toc156825295"/>
      <w:r w:rsidRPr="007016E2">
        <w:rPr>
          <w:rFonts w:ascii="Times New Roman" w:hAnsi="Times New Roman"/>
        </w:rPr>
        <w:t>2.3. Курсовой проект (работа)</w:t>
      </w:r>
      <w:bookmarkEnd w:id="28"/>
      <w:bookmarkEnd w:id="29"/>
      <w:r w:rsidRPr="007016E2">
        <w:rPr>
          <w:rFonts w:ascii="Times New Roman" w:hAnsi="Times New Roman"/>
        </w:rPr>
        <w:t xml:space="preserve"> </w:t>
      </w:r>
      <w:bookmarkEnd w:id="26"/>
    </w:p>
    <w:p w:rsidR="00E5358D" w:rsidRPr="00E5358D" w:rsidRDefault="00E5358D" w:rsidP="00E5358D">
      <w:pPr>
        <w:pStyle w:val="114"/>
        <w:ind w:firstLine="708"/>
        <w:jc w:val="both"/>
        <w:rPr>
          <w:rFonts w:ascii="Times New Roman" w:hAnsi="Times New Roman"/>
          <w:b w:val="0"/>
          <w:iCs/>
        </w:rPr>
      </w:pPr>
      <w:r w:rsidRPr="00E5358D">
        <w:rPr>
          <w:rFonts w:ascii="Times New Roman" w:hAnsi="Times New Roman"/>
          <w:b w:val="0"/>
          <w:iCs/>
        </w:rPr>
        <w:t>Не предусмотрен</w:t>
      </w:r>
    </w:p>
    <w:p w:rsidR="00E5358D" w:rsidRPr="00E5358D" w:rsidRDefault="00E5358D" w:rsidP="00E5358D">
      <w:pPr>
        <w:rPr>
          <w:lang w:eastAsia="ru-RU"/>
        </w:rPr>
        <w:sectPr w:rsidR="00E5358D" w:rsidRPr="00E5358D">
          <w:pgSz w:w="16838" w:h="11906" w:orient="landscape"/>
          <w:pgMar w:top="1701" w:right="1134" w:bottom="567" w:left="1134" w:header="709" w:footer="709" w:gutter="0"/>
          <w:cols w:space="708"/>
          <w:docGrid w:linePitch="360"/>
        </w:sectPr>
      </w:pPr>
    </w:p>
    <w:p w:rsidR="007F6EFE" w:rsidRDefault="007F6EFE">
      <w:pPr>
        <w:rPr>
          <w:rFonts w:ascii="Times New Roman" w:hAnsi="Times New Roman" w:cs="Times New Roman"/>
          <w:sz w:val="24"/>
          <w:szCs w:val="24"/>
        </w:rPr>
      </w:pPr>
    </w:p>
    <w:p w:rsidR="007F6EFE" w:rsidRDefault="00C53FD6">
      <w:pPr>
        <w:pStyle w:val="1f0"/>
        <w:rPr>
          <w:rFonts w:ascii="Times New Roman" w:hAnsi="Times New Roman"/>
        </w:rPr>
      </w:pPr>
      <w:bookmarkStart w:id="30" w:name="_Toc152334671"/>
      <w:bookmarkStart w:id="31" w:name="_Toc156294574"/>
      <w:bookmarkStart w:id="32" w:name="_Toc156825296"/>
      <w:r>
        <w:rPr>
          <w:rFonts w:ascii="Times New Roman" w:hAnsi="Times New Roman"/>
        </w:rPr>
        <w:t xml:space="preserve">3. Условия реализации </w:t>
      </w:r>
      <w:bookmarkEnd w:id="30"/>
      <w:r>
        <w:rPr>
          <w:rFonts w:ascii="Times New Roman" w:hAnsi="Times New Roman"/>
        </w:rPr>
        <w:t>ДИСЦИПЛИНЫ</w:t>
      </w:r>
      <w:bookmarkEnd w:id="31"/>
      <w:bookmarkEnd w:id="32"/>
    </w:p>
    <w:p w:rsidR="007F6EFE" w:rsidRDefault="00C53FD6">
      <w:pPr>
        <w:pStyle w:val="114"/>
        <w:rPr>
          <w:rFonts w:ascii="Times New Roman" w:hAnsi="Times New Roman"/>
        </w:rPr>
      </w:pPr>
      <w:bookmarkStart w:id="33" w:name="_Toc152334672"/>
      <w:bookmarkStart w:id="34" w:name="_Toc156294575"/>
      <w:bookmarkStart w:id="35" w:name="_Toc156825297"/>
      <w:r>
        <w:rPr>
          <w:rFonts w:ascii="Times New Roman" w:hAnsi="Times New Roman"/>
        </w:rPr>
        <w:t>3.1. Материально-техническое обеспечение</w:t>
      </w:r>
      <w:bookmarkEnd w:id="33"/>
      <w:bookmarkEnd w:id="34"/>
      <w:bookmarkEnd w:id="35"/>
    </w:p>
    <w:p w:rsidR="007F6EFE" w:rsidRPr="000221BF" w:rsidRDefault="00C53FD6">
      <w:pPr>
        <w:ind w:firstLine="709"/>
        <w:jc w:val="both"/>
        <w:rPr>
          <w:rFonts w:ascii="Times New Roman" w:hAnsi="Times New Roman" w:cs="Times New Roman"/>
          <w:bCs/>
          <w:sz w:val="24"/>
          <w:szCs w:val="24"/>
        </w:rPr>
      </w:pPr>
      <w:r w:rsidRPr="000221BF">
        <w:rPr>
          <w:rFonts w:ascii="Times New Roman" w:hAnsi="Times New Roman" w:cs="Times New Roman"/>
          <w:bCs/>
          <w:sz w:val="24"/>
          <w:szCs w:val="24"/>
        </w:rPr>
        <w:t>Кабинет</w:t>
      </w:r>
      <w:r w:rsidR="00652F73" w:rsidRPr="000221BF">
        <w:rPr>
          <w:rFonts w:ascii="Times New Roman" w:hAnsi="Times New Roman" w:cs="Times New Roman"/>
          <w:bCs/>
          <w:sz w:val="24"/>
          <w:szCs w:val="24"/>
        </w:rPr>
        <w:t xml:space="preserve"> «</w:t>
      </w:r>
      <w:r w:rsidR="005271CD" w:rsidRPr="000221BF">
        <w:rPr>
          <w:rFonts w:ascii="Times New Roman" w:hAnsi="Times New Roman" w:cs="Times New Roman"/>
          <w:sz w:val="24"/>
          <w:szCs w:val="24"/>
        </w:rPr>
        <w:t>Зона урочной и внеурочной деятельности»</w:t>
      </w:r>
      <w:r w:rsidR="00652F73" w:rsidRPr="000221BF">
        <w:rPr>
          <w:rFonts w:ascii="Times New Roman" w:hAnsi="Times New Roman" w:cs="Times New Roman"/>
          <w:bCs/>
          <w:i/>
          <w:sz w:val="24"/>
          <w:szCs w:val="24"/>
        </w:rPr>
        <w:t>,</w:t>
      </w:r>
      <w:r w:rsidR="005271CD" w:rsidRPr="000221BF">
        <w:rPr>
          <w:rFonts w:ascii="Times New Roman" w:hAnsi="Times New Roman" w:cs="Times New Roman"/>
          <w:bCs/>
          <w:i/>
          <w:sz w:val="24"/>
          <w:szCs w:val="24"/>
        </w:rPr>
        <w:t xml:space="preserve"> </w:t>
      </w:r>
      <w:r w:rsidRPr="000221BF">
        <w:rPr>
          <w:rFonts w:ascii="Times New Roman" w:hAnsi="Times New Roman" w:cs="Times New Roman"/>
          <w:bCs/>
          <w:sz w:val="24"/>
          <w:szCs w:val="24"/>
        </w:rPr>
        <w:t xml:space="preserve">оснащенный </w:t>
      </w:r>
      <w:r w:rsidRPr="000221BF">
        <w:rPr>
          <w:rFonts w:ascii="Times New Roman" w:hAnsi="Times New Roman" w:cs="Times New Roman"/>
          <w:bCs/>
          <w:iCs/>
          <w:sz w:val="24"/>
          <w:szCs w:val="24"/>
        </w:rPr>
        <w:t>в соответствии с приложением 3 ОПОП-П</w:t>
      </w:r>
      <w:r w:rsidRPr="000221BF">
        <w:rPr>
          <w:rFonts w:ascii="Times New Roman" w:hAnsi="Times New Roman" w:cs="Times New Roman"/>
          <w:bCs/>
          <w:sz w:val="24"/>
          <w:szCs w:val="24"/>
        </w:rPr>
        <w:t xml:space="preserve">. </w:t>
      </w:r>
    </w:p>
    <w:p w:rsidR="007F6EFE" w:rsidRPr="000221BF" w:rsidRDefault="00C53FD6">
      <w:pPr>
        <w:pStyle w:val="114"/>
        <w:rPr>
          <w:rFonts w:ascii="Times New Roman" w:eastAsia="Times New Roman" w:hAnsi="Times New Roman"/>
        </w:rPr>
      </w:pPr>
      <w:bookmarkStart w:id="36" w:name="_Toc152334673"/>
      <w:bookmarkStart w:id="37" w:name="_Toc156294576"/>
      <w:bookmarkStart w:id="38" w:name="_Toc156825298"/>
      <w:r w:rsidRPr="000221BF">
        <w:rPr>
          <w:rFonts w:ascii="Times New Roman" w:hAnsi="Times New Roman"/>
        </w:rPr>
        <w:t>3.2. Учебно-методическое обеспечение</w:t>
      </w:r>
      <w:bookmarkEnd w:id="36"/>
      <w:bookmarkEnd w:id="37"/>
      <w:bookmarkEnd w:id="38"/>
    </w:p>
    <w:p w:rsidR="007F6EFE" w:rsidRPr="000221BF" w:rsidRDefault="00C53FD6">
      <w:pPr>
        <w:pStyle w:val="a8"/>
        <w:spacing w:line="276" w:lineRule="auto"/>
        <w:ind w:left="0" w:firstLine="709"/>
        <w:rPr>
          <w:rFonts w:ascii="Times New Roman" w:hAnsi="Times New Roman" w:cs="Times New Roman"/>
          <w:b/>
          <w:sz w:val="24"/>
          <w:szCs w:val="24"/>
        </w:rPr>
      </w:pPr>
      <w:bookmarkStart w:id="39" w:name="_Hlk156820957"/>
      <w:r w:rsidRPr="000221BF">
        <w:rPr>
          <w:rFonts w:ascii="Times New Roman" w:hAnsi="Times New Roman" w:cs="Times New Roman"/>
          <w:b/>
          <w:sz w:val="24"/>
          <w:szCs w:val="24"/>
        </w:rPr>
        <w:t>3.2.1. Основные печатные и/или электронные издания</w:t>
      </w:r>
    </w:p>
    <w:bookmarkEnd w:id="39"/>
    <w:p w:rsidR="00B759C2" w:rsidRPr="000221BF" w:rsidRDefault="00B759C2" w:rsidP="00B759C2">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Воронцов-Велья</w:t>
      </w:r>
      <w:r w:rsidRPr="000221BF">
        <w:rPr>
          <w:rFonts w:ascii="Times New Roman" w:eastAsia="Times New Roman" w:hAnsi="Times New Roman" w:cs="Times New Roman"/>
          <w:color w:val="000000"/>
          <w:spacing w:val="-2"/>
          <w:sz w:val="24"/>
          <w:szCs w:val="24"/>
          <w:lang w:eastAsia="ru-RU"/>
        </w:rPr>
        <w:t>м</w:t>
      </w:r>
      <w:r w:rsidRPr="000221BF">
        <w:rPr>
          <w:rFonts w:ascii="Times New Roman" w:eastAsia="Times New Roman" w:hAnsi="Times New Roman" w:cs="Times New Roman"/>
          <w:color w:val="000000"/>
          <w:spacing w:val="-1"/>
          <w:sz w:val="24"/>
          <w:szCs w:val="24"/>
          <w:lang w:eastAsia="ru-RU"/>
        </w:rPr>
        <w:t>ин</w:t>
      </w:r>
      <w:r w:rsidRPr="000221BF">
        <w:rPr>
          <w:rFonts w:ascii="Times New Roman" w:eastAsia="Times New Roman" w:hAnsi="Times New Roman" w:cs="Times New Roman"/>
          <w:color w:val="000000"/>
          <w:sz w:val="24"/>
          <w:szCs w:val="24"/>
          <w:lang w:eastAsia="ru-RU"/>
        </w:rPr>
        <w:t>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pacing w:val="9"/>
          <w:sz w:val="24"/>
          <w:szCs w:val="24"/>
          <w:lang w:eastAsia="ru-RU"/>
        </w:rPr>
        <w:t xml:space="preserve"> </w:t>
      </w:r>
      <w:r w:rsidRPr="000221BF">
        <w:rPr>
          <w:rFonts w:ascii="Times New Roman" w:eastAsia="Times New Roman" w:hAnsi="Times New Roman" w:cs="Times New Roman"/>
          <w:color w:val="000000"/>
          <w:sz w:val="24"/>
          <w:szCs w:val="24"/>
          <w:lang w:eastAsia="ru-RU"/>
        </w:rPr>
        <w:t>Б.</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w:t>
      </w:r>
      <w:r w:rsidRPr="000221BF">
        <w:rPr>
          <w:rFonts w:ascii="Times New Roman" w:eastAsia="Times New Roman" w:hAnsi="Times New Roman" w:cs="Times New Roman"/>
          <w:color w:val="000000"/>
          <w:spacing w:val="8"/>
          <w:sz w:val="24"/>
          <w:szCs w:val="24"/>
          <w:lang w:eastAsia="ru-RU"/>
        </w:rPr>
        <w:t xml:space="preserve"> </w:t>
      </w:r>
      <w:r w:rsidRPr="000221BF">
        <w:rPr>
          <w:rFonts w:ascii="Times New Roman" w:eastAsia="Times New Roman" w:hAnsi="Times New Roman" w:cs="Times New Roman"/>
          <w:color w:val="000000"/>
          <w:sz w:val="24"/>
          <w:szCs w:val="24"/>
          <w:lang w:eastAsia="ru-RU"/>
        </w:rPr>
        <w:t>Астр</w:t>
      </w:r>
      <w:r w:rsidRPr="000221BF">
        <w:rPr>
          <w:rFonts w:ascii="Times New Roman" w:eastAsia="Times New Roman" w:hAnsi="Times New Roman" w:cs="Times New Roman"/>
          <w:color w:val="000000"/>
          <w:spacing w:val="1"/>
          <w:sz w:val="24"/>
          <w:szCs w:val="24"/>
          <w:lang w:eastAsia="ru-RU"/>
        </w:rPr>
        <w:t>о</w:t>
      </w:r>
      <w:r w:rsidRPr="000221BF">
        <w:rPr>
          <w:rFonts w:ascii="Times New Roman" w:eastAsia="Times New Roman" w:hAnsi="Times New Roman" w:cs="Times New Roman"/>
          <w:color w:val="000000"/>
          <w:sz w:val="24"/>
          <w:szCs w:val="24"/>
          <w:lang w:eastAsia="ru-RU"/>
        </w:rPr>
        <w:t>номия.</w:t>
      </w:r>
      <w:r w:rsidRPr="000221BF">
        <w:rPr>
          <w:rFonts w:ascii="Times New Roman" w:eastAsia="Times New Roman" w:hAnsi="Times New Roman" w:cs="Times New Roman"/>
          <w:color w:val="000000"/>
          <w:spacing w:val="8"/>
          <w:sz w:val="24"/>
          <w:szCs w:val="24"/>
          <w:lang w:eastAsia="ru-RU"/>
        </w:rPr>
        <w:t xml:space="preserve"> </w:t>
      </w:r>
      <w:r w:rsidRPr="000221BF">
        <w:rPr>
          <w:rFonts w:ascii="Times New Roman" w:eastAsia="Times New Roman" w:hAnsi="Times New Roman" w:cs="Times New Roman"/>
          <w:color w:val="000000"/>
          <w:sz w:val="24"/>
          <w:szCs w:val="24"/>
          <w:lang w:eastAsia="ru-RU"/>
        </w:rPr>
        <w:t>Базовый</w:t>
      </w:r>
      <w:r w:rsidRPr="000221BF">
        <w:rPr>
          <w:rFonts w:ascii="Times New Roman" w:eastAsia="Times New Roman" w:hAnsi="Times New Roman" w:cs="Times New Roman"/>
          <w:color w:val="000000"/>
          <w:spacing w:val="10"/>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у</w:t>
      </w:r>
      <w:r w:rsidRPr="000221BF">
        <w:rPr>
          <w:rFonts w:ascii="Times New Roman" w:eastAsia="Times New Roman" w:hAnsi="Times New Roman" w:cs="Times New Roman"/>
          <w:color w:val="000000"/>
          <w:sz w:val="24"/>
          <w:szCs w:val="24"/>
          <w:lang w:eastAsia="ru-RU"/>
        </w:rPr>
        <w:t>ров</w:t>
      </w:r>
      <w:r w:rsidRPr="000221BF">
        <w:rPr>
          <w:rFonts w:ascii="Times New Roman" w:eastAsia="Times New Roman" w:hAnsi="Times New Roman" w:cs="Times New Roman"/>
          <w:color w:val="000000"/>
          <w:spacing w:val="-1"/>
          <w:sz w:val="24"/>
          <w:szCs w:val="24"/>
          <w:lang w:eastAsia="ru-RU"/>
        </w:rPr>
        <w:t>е</w:t>
      </w:r>
      <w:r w:rsidRPr="000221BF">
        <w:rPr>
          <w:rFonts w:ascii="Times New Roman" w:eastAsia="Times New Roman" w:hAnsi="Times New Roman" w:cs="Times New Roman"/>
          <w:color w:val="000000"/>
          <w:sz w:val="24"/>
          <w:szCs w:val="24"/>
          <w:lang w:eastAsia="ru-RU"/>
        </w:rPr>
        <w:t>нь.</w:t>
      </w:r>
      <w:r w:rsidRPr="000221BF">
        <w:rPr>
          <w:rFonts w:ascii="Times New Roman" w:eastAsia="Times New Roman" w:hAnsi="Times New Roman" w:cs="Times New Roman"/>
          <w:color w:val="000000"/>
          <w:spacing w:val="8"/>
          <w:sz w:val="24"/>
          <w:szCs w:val="24"/>
          <w:lang w:eastAsia="ru-RU"/>
        </w:rPr>
        <w:t xml:space="preserve"> </w:t>
      </w:r>
      <w:r w:rsidRPr="000221BF">
        <w:rPr>
          <w:rFonts w:ascii="Times New Roman" w:eastAsia="Times New Roman" w:hAnsi="Times New Roman" w:cs="Times New Roman"/>
          <w:color w:val="000000"/>
          <w:sz w:val="24"/>
          <w:szCs w:val="24"/>
          <w:lang w:eastAsia="ru-RU"/>
        </w:rPr>
        <w:t>11</w:t>
      </w:r>
      <w:r w:rsidRPr="000221BF">
        <w:rPr>
          <w:rFonts w:ascii="Times New Roman" w:eastAsia="Times New Roman" w:hAnsi="Times New Roman" w:cs="Times New Roman"/>
          <w:color w:val="000000"/>
          <w:spacing w:val="10"/>
          <w:sz w:val="24"/>
          <w:szCs w:val="24"/>
          <w:lang w:eastAsia="ru-RU"/>
        </w:rPr>
        <w:t xml:space="preserve"> </w:t>
      </w:r>
      <w:r w:rsidRPr="000221BF">
        <w:rPr>
          <w:rFonts w:ascii="Times New Roman" w:eastAsia="Times New Roman" w:hAnsi="Times New Roman" w:cs="Times New Roman"/>
          <w:color w:val="000000"/>
          <w:sz w:val="24"/>
          <w:szCs w:val="24"/>
          <w:lang w:eastAsia="ru-RU"/>
        </w:rPr>
        <w:t>кла</w:t>
      </w:r>
      <w:r w:rsidRPr="000221BF">
        <w:rPr>
          <w:rFonts w:ascii="Times New Roman" w:eastAsia="Times New Roman" w:hAnsi="Times New Roman" w:cs="Times New Roman"/>
          <w:color w:val="000000"/>
          <w:spacing w:val="-2"/>
          <w:sz w:val="24"/>
          <w:szCs w:val="24"/>
          <w:lang w:eastAsia="ru-RU"/>
        </w:rPr>
        <w:t>с</w:t>
      </w:r>
      <w:r w:rsidRPr="000221BF">
        <w:rPr>
          <w:rFonts w:ascii="Times New Roman" w:eastAsia="Times New Roman" w:hAnsi="Times New Roman" w:cs="Times New Roman"/>
          <w:color w:val="000000"/>
          <w:sz w:val="24"/>
          <w:szCs w:val="24"/>
          <w:lang w:eastAsia="ru-RU"/>
        </w:rPr>
        <w:t>с:</w:t>
      </w:r>
      <w:r w:rsidRPr="000221BF">
        <w:rPr>
          <w:rFonts w:ascii="Times New Roman" w:eastAsia="Times New Roman" w:hAnsi="Times New Roman" w:cs="Times New Roman"/>
          <w:color w:val="000000"/>
          <w:spacing w:val="9"/>
          <w:sz w:val="24"/>
          <w:szCs w:val="24"/>
          <w:lang w:eastAsia="ru-RU"/>
        </w:rPr>
        <w:t xml:space="preserve"> </w:t>
      </w:r>
      <w:r w:rsidRPr="000221BF">
        <w:rPr>
          <w:rFonts w:ascii="Times New Roman" w:eastAsia="Times New Roman" w:hAnsi="Times New Roman" w:cs="Times New Roman"/>
          <w:color w:val="000000"/>
          <w:spacing w:val="-2"/>
          <w:sz w:val="24"/>
          <w:szCs w:val="24"/>
          <w:lang w:eastAsia="ru-RU"/>
        </w:rPr>
        <w:t>у</w:t>
      </w:r>
      <w:r w:rsidRPr="000221BF">
        <w:rPr>
          <w:rFonts w:ascii="Times New Roman" w:eastAsia="Times New Roman" w:hAnsi="Times New Roman" w:cs="Times New Roman"/>
          <w:color w:val="000000"/>
          <w:sz w:val="24"/>
          <w:szCs w:val="24"/>
          <w:lang w:eastAsia="ru-RU"/>
        </w:rPr>
        <w:t>че</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ник</w:t>
      </w:r>
      <w:r w:rsidRPr="000221BF">
        <w:rPr>
          <w:rFonts w:ascii="Times New Roman" w:eastAsia="Times New Roman" w:hAnsi="Times New Roman" w:cs="Times New Roman"/>
          <w:color w:val="000000"/>
          <w:spacing w:val="9"/>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д</w:t>
      </w:r>
      <w:r w:rsidRPr="000221BF">
        <w:rPr>
          <w:rFonts w:ascii="Times New Roman" w:eastAsia="Times New Roman" w:hAnsi="Times New Roman" w:cs="Times New Roman"/>
          <w:color w:val="000000"/>
          <w:sz w:val="24"/>
          <w:szCs w:val="24"/>
          <w:lang w:eastAsia="ru-RU"/>
        </w:rPr>
        <w:t>ля о</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ще</w:t>
      </w:r>
      <w:r w:rsidRPr="000221BF">
        <w:rPr>
          <w:rFonts w:ascii="Times New Roman" w:eastAsia="Times New Roman" w:hAnsi="Times New Roman" w:cs="Times New Roman"/>
          <w:color w:val="000000"/>
          <w:spacing w:val="-1"/>
          <w:sz w:val="24"/>
          <w:szCs w:val="24"/>
          <w:lang w:eastAsia="ru-RU"/>
        </w:rPr>
        <w:t>об</w:t>
      </w:r>
      <w:r w:rsidRPr="000221BF">
        <w:rPr>
          <w:rFonts w:ascii="Times New Roman" w:eastAsia="Times New Roman" w:hAnsi="Times New Roman" w:cs="Times New Roman"/>
          <w:color w:val="000000"/>
          <w:sz w:val="24"/>
          <w:szCs w:val="24"/>
          <w:lang w:eastAsia="ru-RU"/>
        </w:rPr>
        <w:t>разо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z w:val="24"/>
          <w:szCs w:val="24"/>
          <w:lang w:eastAsia="ru-RU"/>
        </w:rPr>
        <w:t>ате</w:t>
      </w:r>
      <w:r w:rsidRPr="000221BF">
        <w:rPr>
          <w:rFonts w:ascii="Times New Roman" w:eastAsia="Times New Roman" w:hAnsi="Times New Roman" w:cs="Times New Roman"/>
          <w:color w:val="000000"/>
          <w:spacing w:val="-1"/>
          <w:sz w:val="24"/>
          <w:szCs w:val="24"/>
          <w:lang w:eastAsia="ru-RU"/>
        </w:rPr>
        <w:t>л</w:t>
      </w:r>
      <w:r w:rsidRPr="000221BF">
        <w:rPr>
          <w:rFonts w:ascii="Times New Roman" w:eastAsia="Times New Roman" w:hAnsi="Times New Roman" w:cs="Times New Roman"/>
          <w:color w:val="000000"/>
          <w:sz w:val="24"/>
          <w:szCs w:val="24"/>
          <w:lang w:eastAsia="ru-RU"/>
        </w:rPr>
        <w:t>ь</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ых</w:t>
      </w:r>
      <w:r w:rsidRPr="000221BF">
        <w:rPr>
          <w:rFonts w:ascii="Times New Roman" w:eastAsia="Times New Roman" w:hAnsi="Times New Roman" w:cs="Times New Roman"/>
          <w:color w:val="000000"/>
          <w:spacing w:val="81"/>
          <w:sz w:val="24"/>
          <w:szCs w:val="24"/>
          <w:lang w:eastAsia="ru-RU"/>
        </w:rPr>
        <w:t xml:space="preserve"> </w:t>
      </w:r>
      <w:r w:rsidRPr="000221BF">
        <w:rPr>
          <w:rFonts w:ascii="Times New Roman" w:eastAsia="Times New Roman" w:hAnsi="Times New Roman" w:cs="Times New Roman"/>
          <w:color w:val="000000"/>
          <w:sz w:val="24"/>
          <w:szCs w:val="24"/>
          <w:lang w:eastAsia="ru-RU"/>
        </w:rPr>
        <w:t>организ</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ци</w:t>
      </w:r>
      <w:r w:rsidRPr="000221BF">
        <w:rPr>
          <w:rFonts w:ascii="Times New Roman" w:eastAsia="Times New Roman" w:hAnsi="Times New Roman" w:cs="Times New Roman"/>
          <w:color w:val="000000"/>
          <w:spacing w:val="-1"/>
          <w:sz w:val="24"/>
          <w:szCs w:val="24"/>
          <w:lang w:eastAsia="ru-RU"/>
        </w:rPr>
        <w:t>й</w:t>
      </w:r>
      <w:r w:rsidRPr="000221BF">
        <w:rPr>
          <w:rFonts w:ascii="Times New Roman" w:eastAsia="Times New Roman" w:hAnsi="Times New Roman" w:cs="Times New Roman"/>
          <w:color w:val="000000"/>
          <w:sz w:val="24"/>
          <w:szCs w:val="24"/>
          <w:lang w:eastAsia="ru-RU"/>
        </w:rPr>
        <w:t>/</w:t>
      </w:r>
      <w:r w:rsidRPr="000221BF">
        <w:rPr>
          <w:rFonts w:ascii="Times New Roman" w:eastAsia="Times New Roman" w:hAnsi="Times New Roman" w:cs="Times New Roman"/>
          <w:color w:val="000000"/>
          <w:spacing w:val="83"/>
          <w:sz w:val="24"/>
          <w:szCs w:val="24"/>
          <w:lang w:eastAsia="ru-RU"/>
        </w:rPr>
        <w:t xml:space="preserve"> </w:t>
      </w:r>
      <w:r w:rsidRPr="000221BF">
        <w:rPr>
          <w:rFonts w:ascii="Times New Roman" w:eastAsia="Times New Roman" w:hAnsi="Times New Roman" w:cs="Times New Roman"/>
          <w:color w:val="000000"/>
          <w:sz w:val="24"/>
          <w:szCs w:val="24"/>
          <w:lang w:eastAsia="ru-RU"/>
        </w:rPr>
        <w:t>Б</w:t>
      </w:r>
      <w:r w:rsidRPr="000221BF">
        <w:rPr>
          <w:rFonts w:ascii="Times New Roman" w:eastAsia="Times New Roman" w:hAnsi="Times New Roman" w:cs="Times New Roman"/>
          <w:color w:val="000000"/>
          <w:spacing w:val="-2"/>
          <w:sz w:val="24"/>
          <w:szCs w:val="24"/>
          <w:lang w:eastAsia="ru-RU"/>
        </w:rPr>
        <w:t>.</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 Воронцо</w:t>
      </w:r>
      <w:r w:rsidRPr="000221BF">
        <w:rPr>
          <w:rFonts w:ascii="Times New Roman" w:eastAsia="Times New Roman" w:hAnsi="Times New Roman" w:cs="Times New Roman"/>
          <w:color w:val="000000"/>
          <w:spacing w:val="5"/>
          <w:sz w:val="24"/>
          <w:szCs w:val="24"/>
          <w:lang w:eastAsia="ru-RU"/>
        </w:rPr>
        <w:t>в</w:t>
      </w:r>
      <w:r w:rsidRPr="000221BF">
        <w:rPr>
          <w:rFonts w:ascii="Times New Roman" w:eastAsia="Times New Roman" w:hAnsi="Times New Roman" w:cs="Times New Roman"/>
          <w:color w:val="000000"/>
          <w:spacing w:val="1"/>
          <w:sz w:val="24"/>
          <w:szCs w:val="24"/>
          <w:lang w:eastAsia="ru-RU"/>
        </w:rPr>
        <w:t>-Вел</w:t>
      </w:r>
      <w:r w:rsidRPr="000221BF">
        <w:rPr>
          <w:rFonts w:ascii="Times New Roman" w:eastAsia="Times New Roman" w:hAnsi="Times New Roman" w:cs="Times New Roman"/>
          <w:color w:val="000000"/>
          <w:sz w:val="24"/>
          <w:szCs w:val="24"/>
          <w:lang w:eastAsia="ru-RU"/>
        </w:rPr>
        <w:t>ья</w:t>
      </w:r>
      <w:r w:rsidRPr="000221BF">
        <w:rPr>
          <w:rFonts w:ascii="Times New Roman" w:eastAsia="Times New Roman" w:hAnsi="Times New Roman" w:cs="Times New Roman"/>
          <w:color w:val="000000"/>
          <w:spacing w:val="-2"/>
          <w:sz w:val="24"/>
          <w:szCs w:val="24"/>
          <w:lang w:eastAsia="ru-RU"/>
        </w:rPr>
        <w:t>м</w:t>
      </w:r>
      <w:r w:rsidRPr="000221BF">
        <w:rPr>
          <w:rFonts w:ascii="Times New Roman" w:eastAsia="Times New Roman" w:hAnsi="Times New Roman" w:cs="Times New Roman"/>
          <w:color w:val="000000"/>
          <w:sz w:val="24"/>
          <w:szCs w:val="24"/>
          <w:lang w:eastAsia="ru-RU"/>
        </w:rPr>
        <w:t>инов,</w:t>
      </w:r>
      <w:r w:rsidRPr="000221BF">
        <w:rPr>
          <w:rFonts w:ascii="Times New Roman" w:eastAsia="Times New Roman" w:hAnsi="Times New Roman" w:cs="Times New Roman"/>
          <w:color w:val="000000"/>
          <w:spacing w:val="82"/>
          <w:sz w:val="24"/>
          <w:szCs w:val="24"/>
          <w:lang w:eastAsia="ru-RU"/>
        </w:rPr>
        <w:t xml:space="preserve"> </w:t>
      </w:r>
      <w:r w:rsidRPr="000221BF">
        <w:rPr>
          <w:rFonts w:ascii="Times New Roman" w:eastAsia="Times New Roman" w:hAnsi="Times New Roman" w:cs="Times New Roman"/>
          <w:color w:val="000000"/>
          <w:sz w:val="24"/>
          <w:szCs w:val="24"/>
          <w:lang w:eastAsia="ru-RU"/>
        </w:rPr>
        <w:t>Е.К. Стра</w:t>
      </w:r>
      <w:r w:rsidRPr="000221BF">
        <w:rPr>
          <w:rFonts w:ascii="Times New Roman" w:eastAsia="Times New Roman" w:hAnsi="Times New Roman" w:cs="Times New Roman"/>
          <w:color w:val="000000"/>
          <w:spacing w:val="-2"/>
          <w:sz w:val="24"/>
          <w:szCs w:val="24"/>
          <w:lang w:eastAsia="ru-RU"/>
        </w:rPr>
        <w:t>у</w:t>
      </w:r>
      <w:r w:rsidRPr="000221BF">
        <w:rPr>
          <w:rFonts w:ascii="Times New Roman" w:eastAsia="Times New Roman" w:hAnsi="Times New Roman" w:cs="Times New Roman"/>
          <w:color w:val="000000"/>
          <w:sz w:val="24"/>
          <w:szCs w:val="24"/>
          <w:lang w:eastAsia="ru-RU"/>
        </w:rPr>
        <w:t>т.</w:t>
      </w:r>
      <w:r w:rsidRPr="000221BF">
        <w:rPr>
          <w:rFonts w:ascii="Times New Roman" w:eastAsia="Times New Roman" w:hAnsi="Times New Roman" w:cs="Times New Roman"/>
          <w:color w:val="000000"/>
          <w:spacing w:val="85"/>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w:t>
      </w:r>
      <w:r w:rsidR="00D72B35" w:rsidRPr="000221BF">
        <w:rPr>
          <w:rFonts w:ascii="Times New Roman" w:eastAsia="Times New Roman" w:hAnsi="Times New Roman" w:cs="Times New Roman"/>
          <w:color w:val="000000"/>
          <w:sz w:val="24"/>
          <w:szCs w:val="24"/>
          <w:lang w:eastAsia="ru-RU"/>
        </w:rPr>
        <w:t xml:space="preserve"> Москва</w:t>
      </w:r>
      <w:r w:rsidRPr="000221BF">
        <w:rPr>
          <w:rFonts w:ascii="Times New Roman" w:eastAsia="Times New Roman" w:hAnsi="Times New Roman" w:cs="Times New Roman"/>
          <w:color w:val="000000"/>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Д</w:t>
      </w:r>
      <w:r w:rsidRPr="000221BF">
        <w:rPr>
          <w:rFonts w:ascii="Times New Roman" w:eastAsia="Times New Roman" w:hAnsi="Times New Roman" w:cs="Times New Roman"/>
          <w:color w:val="000000"/>
          <w:spacing w:val="1"/>
          <w:sz w:val="24"/>
          <w:szCs w:val="24"/>
          <w:lang w:eastAsia="ru-RU"/>
        </w:rPr>
        <w:t>р</w:t>
      </w:r>
      <w:r w:rsidRPr="000221BF">
        <w:rPr>
          <w:rFonts w:ascii="Times New Roman" w:eastAsia="Times New Roman" w:hAnsi="Times New Roman" w:cs="Times New Roman"/>
          <w:color w:val="000000"/>
          <w:sz w:val="24"/>
          <w:szCs w:val="24"/>
          <w:lang w:eastAsia="ru-RU"/>
        </w:rPr>
        <w:t xml:space="preserve">офа, </w:t>
      </w:r>
      <w:r w:rsidRPr="000221BF">
        <w:rPr>
          <w:rFonts w:ascii="Times New Roman" w:eastAsia="Times New Roman" w:hAnsi="Times New Roman" w:cs="Times New Roman"/>
          <w:color w:val="000000"/>
          <w:spacing w:val="-1"/>
          <w:sz w:val="24"/>
          <w:szCs w:val="24"/>
          <w:lang w:eastAsia="ru-RU"/>
        </w:rPr>
        <w:t>20</w:t>
      </w:r>
      <w:r w:rsidR="00D72B35" w:rsidRPr="000221BF">
        <w:rPr>
          <w:rFonts w:ascii="Times New Roman" w:eastAsia="Times New Roman" w:hAnsi="Times New Roman" w:cs="Times New Roman"/>
          <w:color w:val="000000"/>
          <w:spacing w:val="1"/>
          <w:sz w:val="24"/>
          <w:szCs w:val="24"/>
          <w:lang w:eastAsia="ru-RU"/>
        </w:rPr>
        <w:t>23</w:t>
      </w:r>
      <w:r w:rsidRPr="000221BF">
        <w:rPr>
          <w:rFonts w:ascii="Times New Roman" w:eastAsia="Times New Roman" w:hAnsi="Times New Roman" w:cs="Times New Roman"/>
          <w:color w:val="000000"/>
          <w:sz w:val="24"/>
          <w:szCs w:val="24"/>
          <w:lang w:eastAsia="ru-RU"/>
        </w:rPr>
        <w:t>.</w:t>
      </w:r>
    </w:p>
    <w:p w:rsidR="00B759C2" w:rsidRPr="000221BF" w:rsidRDefault="00B759C2" w:rsidP="00B759C2">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Касьянов В. Физика. Базовый уровень 10 класс: учебник для о</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ще</w:t>
      </w:r>
      <w:r w:rsidRPr="000221BF">
        <w:rPr>
          <w:rFonts w:ascii="Times New Roman" w:eastAsia="Times New Roman" w:hAnsi="Times New Roman" w:cs="Times New Roman"/>
          <w:color w:val="000000"/>
          <w:spacing w:val="-1"/>
          <w:sz w:val="24"/>
          <w:szCs w:val="24"/>
          <w:lang w:eastAsia="ru-RU"/>
        </w:rPr>
        <w:t>об</w:t>
      </w:r>
      <w:r w:rsidRPr="000221BF">
        <w:rPr>
          <w:rFonts w:ascii="Times New Roman" w:eastAsia="Times New Roman" w:hAnsi="Times New Roman" w:cs="Times New Roman"/>
          <w:color w:val="000000"/>
          <w:sz w:val="24"/>
          <w:szCs w:val="24"/>
          <w:lang w:eastAsia="ru-RU"/>
        </w:rPr>
        <w:t>разо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z w:val="24"/>
          <w:szCs w:val="24"/>
          <w:lang w:eastAsia="ru-RU"/>
        </w:rPr>
        <w:t>ате</w:t>
      </w:r>
      <w:r w:rsidRPr="000221BF">
        <w:rPr>
          <w:rFonts w:ascii="Times New Roman" w:eastAsia="Times New Roman" w:hAnsi="Times New Roman" w:cs="Times New Roman"/>
          <w:color w:val="000000"/>
          <w:spacing w:val="-1"/>
          <w:sz w:val="24"/>
          <w:szCs w:val="24"/>
          <w:lang w:eastAsia="ru-RU"/>
        </w:rPr>
        <w:t>л</w:t>
      </w:r>
      <w:r w:rsidRPr="000221BF">
        <w:rPr>
          <w:rFonts w:ascii="Times New Roman" w:eastAsia="Times New Roman" w:hAnsi="Times New Roman" w:cs="Times New Roman"/>
          <w:color w:val="000000"/>
          <w:sz w:val="24"/>
          <w:szCs w:val="24"/>
          <w:lang w:eastAsia="ru-RU"/>
        </w:rPr>
        <w:t>ь</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ых</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орга</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из</w:t>
      </w:r>
      <w:r w:rsidRPr="000221BF">
        <w:rPr>
          <w:rFonts w:ascii="Times New Roman" w:eastAsia="Times New Roman" w:hAnsi="Times New Roman" w:cs="Times New Roman"/>
          <w:color w:val="000000"/>
          <w:spacing w:val="-2"/>
          <w:sz w:val="24"/>
          <w:szCs w:val="24"/>
          <w:lang w:eastAsia="ru-RU"/>
        </w:rPr>
        <w:t>а</w:t>
      </w:r>
      <w:r w:rsidRPr="000221BF">
        <w:rPr>
          <w:rFonts w:ascii="Times New Roman" w:eastAsia="Times New Roman" w:hAnsi="Times New Roman" w:cs="Times New Roman"/>
          <w:color w:val="000000"/>
          <w:spacing w:val="3"/>
          <w:sz w:val="24"/>
          <w:szCs w:val="24"/>
          <w:lang w:eastAsia="ru-RU"/>
        </w:rPr>
        <w:t>ц</w:t>
      </w:r>
      <w:r w:rsidRPr="000221BF">
        <w:rPr>
          <w:rFonts w:ascii="Times New Roman" w:eastAsia="Times New Roman" w:hAnsi="Times New Roman" w:cs="Times New Roman"/>
          <w:color w:val="000000"/>
          <w:sz w:val="24"/>
          <w:szCs w:val="24"/>
          <w:lang w:eastAsia="ru-RU"/>
        </w:rPr>
        <w:t>ий</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 В</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 Кас</w:t>
      </w:r>
      <w:r w:rsidRPr="000221BF">
        <w:rPr>
          <w:rFonts w:ascii="Times New Roman" w:eastAsia="Times New Roman" w:hAnsi="Times New Roman" w:cs="Times New Roman"/>
          <w:color w:val="000000"/>
          <w:spacing w:val="-1"/>
          <w:sz w:val="24"/>
          <w:szCs w:val="24"/>
          <w:lang w:eastAsia="ru-RU"/>
        </w:rPr>
        <w:t>ь</w:t>
      </w:r>
      <w:r w:rsidRPr="000221BF">
        <w:rPr>
          <w:rFonts w:ascii="Times New Roman" w:eastAsia="Times New Roman" w:hAnsi="Times New Roman" w:cs="Times New Roman"/>
          <w:color w:val="000000"/>
          <w:sz w:val="24"/>
          <w:szCs w:val="24"/>
          <w:lang w:eastAsia="ru-RU"/>
        </w:rPr>
        <w:t>я</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 xml:space="preserve">ов. - </w:t>
      </w:r>
      <w:r w:rsidR="00D72B35" w:rsidRPr="000221BF">
        <w:rPr>
          <w:rFonts w:ascii="Times New Roman" w:eastAsia="Times New Roman" w:hAnsi="Times New Roman" w:cs="Times New Roman"/>
          <w:color w:val="000000"/>
          <w:sz w:val="24"/>
          <w:szCs w:val="24"/>
          <w:lang w:eastAsia="ru-RU"/>
        </w:rPr>
        <w:t>Москва</w:t>
      </w:r>
      <w:r w:rsidRPr="000221BF">
        <w:rPr>
          <w:rFonts w:ascii="Times New Roman" w:eastAsia="Times New Roman" w:hAnsi="Times New Roman" w:cs="Times New Roman"/>
          <w:color w:val="000000"/>
          <w:sz w:val="24"/>
          <w:szCs w:val="24"/>
          <w:lang w:eastAsia="ru-RU"/>
        </w:rPr>
        <w:t>: ООО Дрофа,</w:t>
      </w:r>
      <w:r w:rsidRPr="000221BF">
        <w:rPr>
          <w:rFonts w:ascii="Times New Roman" w:eastAsia="Times New Roman" w:hAnsi="Times New Roman" w:cs="Times New Roman"/>
          <w:color w:val="000000"/>
          <w:spacing w:val="-1"/>
          <w:sz w:val="24"/>
          <w:szCs w:val="24"/>
          <w:lang w:eastAsia="ru-RU"/>
        </w:rPr>
        <w:t xml:space="preserve"> </w:t>
      </w:r>
      <w:r w:rsidR="00D72B35" w:rsidRPr="000221BF">
        <w:rPr>
          <w:rFonts w:ascii="Times New Roman" w:eastAsia="Times New Roman" w:hAnsi="Times New Roman" w:cs="Times New Roman"/>
          <w:color w:val="000000"/>
          <w:sz w:val="24"/>
          <w:szCs w:val="24"/>
          <w:lang w:eastAsia="ru-RU"/>
        </w:rPr>
        <w:t>2023.</w:t>
      </w:r>
    </w:p>
    <w:p w:rsidR="00D72B35" w:rsidRPr="000221BF" w:rsidRDefault="00B759C2" w:rsidP="00D72B35">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Касьянов В. Физика. Базовый уровень 11 класс: учебник для о</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ще</w:t>
      </w:r>
      <w:r w:rsidRPr="000221BF">
        <w:rPr>
          <w:rFonts w:ascii="Times New Roman" w:eastAsia="Times New Roman" w:hAnsi="Times New Roman" w:cs="Times New Roman"/>
          <w:color w:val="000000"/>
          <w:spacing w:val="-1"/>
          <w:sz w:val="24"/>
          <w:szCs w:val="24"/>
          <w:lang w:eastAsia="ru-RU"/>
        </w:rPr>
        <w:t>об</w:t>
      </w:r>
      <w:r w:rsidRPr="000221BF">
        <w:rPr>
          <w:rFonts w:ascii="Times New Roman" w:eastAsia="Times New Roman" w:hAnsi="Times New Roman" w:cs="Times New Roman"/>
          <w:color w:val="000000"/>
          <w:sz w:val="24"/>
          <w:szCs w:val="24"/>
          <w:lang w:eastAsia="ru-RU"/>
        </w:rPr>
        <w:t>разо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z w:val="24"/>
          <w:szCs w:val="24"/>
          <w:lang w:eastAsia="ru-RU"/>
        </w:rPr>
        <w:t>ате</w:t>
      </w:r>
      <w:r w:rsidRPr="000221BF">
        <w:rPr>
          <w:rFonts w:ascii="Times New Roman" w:eastAsia="Times New Roman" w:hAnsi="Times New Roman" w:cs="Times New Roman"/>
          <w:color w:val="000000"/>
          <w:spacing w:val="-1"/>
          <w:sz w:val="24"/>
          <w:szCs w:val="24"/>
          <w:lang w:eastAsia="ru-RU"/>
        </w:rPr>
        <w:t>л</w:t>
      </w:r>
      <w:r w:rsidRPr="000221BF">
        <w:rPr>
          <w:rFonts w:ascii="Times New Roman" w:eastAsia="Times New Roman" w:hAnsi="Times New Roman" w:cs="Times New Roman"/>
          <w:color w:val="000000"/>
          <w:sz w:val="24"/>
          <w:szCs w:val="24"/>
          <w:lang w:eastAsia="ru-RU"/>
        </w:rPr>
        <w:t>ь</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ых</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орга</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из</w:t>
      </w:r>
      <w:r w:rsidRPr="000221BF">
        <w:rPr>
          <w:rFonts w:ascii="Times New Roman" w:eastAsia="Times New Roman" w:hAnsi="Times New Roman" w:cs="Times New Roman"/>
          <w:color w:val="000000"/>
          <w:spacing w:val="-2"/>
          <w:sz w:val="24"/>
          <w:szCs w:val="24"/>
          <w:lang w:eastAsia="ru-RU"/>
        </w:rPr>
        <w:t>а</w:t>
      </w:r>
      <w:r w:rsidRPr="000221BF">
        <w:rPr>
          <w:rFonts w:ascii="Times New Roman" w:eastAsia="Times New Roman" w:hAnsi="Times New Roman" w:cs="Times New Roman"/>
          <w:color w:val="000000"/>
          <w:spacing w:val="3"/>
          <w:sz w:val="24"/>
          <w:szCs w:val="24"/>
          <w:lang w:eastAsia="ru-RU"/>
        </w:rPr>
        <w:t>ц</w:t>
      </w:r>
      <w:r w:rsidRPr="000221BF">
        <w:rPr>
          <w:rFonts w:ascii="Times New Roman" w:eastAsia="Times New Roman" w:hAnsi="Times New Roman" w:cs="Times New Roman"/>
          <w:color w:val="000000"/>
          <w:sz w:val="24"/>
          <w:szCs w:val="24"/>
          <w:lang w:eastAsia="ru-RU"/>
        </w:rPr>
        <w:t>ий</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 В</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 Кас</w:t>
      </w:r>
      <w:r w:rsidRPr="000221BF">
        <w:rPr>
          <w:rFonts w:ascii="Times New Roman" w:eastAsia="Times New Roman" w:hAnsi="Times New Roman" w:cs="Times New Roman"/>
          <w:color w:val="000000"/>
          <w:spacing w:val="-1"/>
          <w:sz w:val="24"/>
          <w:szCs w:val="24"/>
          <w:lang w:eastAsia="ru-RU"/>
        </w:rPr>
        <w:t>ь</w:t>
      </w:r>
      <w:r w:rsidRPr="000221BF">
        <w:rPr>
          <w:rFonts w:ascii="Times New Roman" w:eastAsia="Times New Roman" w:hAnsi="Times New Roman" w:cs="Times New Roman"/>
          <w:color w:val="000000"/>
          <w:sz w:val="24"/>
          <w:szCs w:val="24"/>
          <w:lang w:eastAsia="ru-RU"/>
        </w:rPr>
        <w:t>я</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 xml:space="preserve">ов. - </w:t>
      </w:r>
      <w:r w:rsidR="00D72B35" w:rsidRPr="000221BF">
        <w:rPr>
          <w:rFonts w:ascii="Times New Roman" w:eastAsia="Times New Roman" w:hAnsi="Times New Roman" w:cs="Times New Roman"/>
          <w:color w:val="000000"/>
          <w:sz w:val="24"/>
          <w:szCs w:val="24"/>
          <w:lang w:eastAsia="ru-RU"/>
        </w:rPr>
        <w:t>Москва</w:t>
      </w:r>
      <w:r w:rsidRPr="000221BF">
        <w:rPr>
          <w:rFonts w:ascii="Times New Roman" w:eastAsia="Times New Roman" w:hAnsi="Times New Roman" w:cs="Times New Roman"/>
          <w:color w:val="000000"/>
          <w:sz w:val="24"/>
          <w:szCs w:val="24"/>
          <w:lang w:eastAsia="ru-RU"/>
        </w:rPr>
        <w:t>: ООО Дрофа,</w:t>
      </w:r>
      <w:r w:rsidRPr="000221BF">
        <w:rPr>
          <w:rFonts w:ascii="Times New Roman" w:eastAsia="Times New Roman" w:hAnsi="Times New Roman" w:cs="Times New Roman"/>
          <w:color w:val="000000"/>
          <w:spacing w:val="-1"/>
          <w:sz w:val="24"/>
          <w:szCs w:val="24"/>
          <w:lang w:eastAsia="ru-RU"/>
        </w:rPr>
        <w:t xml:space="preserve"> </w:t>
      </w:r>
      <w:r w:rsidR="00D72B35" w:rsidRPr="000221BF">
        <w:rPr>
          <w:rFonts w:ascii="Times New Roman" w:eastAsia="Times New Roman" w:hAnsi="Times New Roman" w:cs="Times New Roman"/>
          <w:color w:val="000000"/>
          <w:sz w:val="24"/>
          <w:szCs w:val="24"/>
          <w:lang w:eastAsia="ru-RU"/>
        </w:rPr>
        <w:t>2023.</w:t>
      </w:r>
    </w:p>
    <w:p w:rsidR="00D72B35" w:rsidRPr="000221BF" w:rsidRDefault="00D72B35" w:rsidP="00D72B35">
      <w:pPr>
        <w:widowControl w:val="0"/>
        <w:numPr>
          <w:ilvl w:val="0"/>
          <w:numId w:val="36"/>
        </w:numPr>
        <w:spacing w:line="276" w:lineRule="auto"/>
        <w:contextualSpacing/>
        <w:jc w:val="both"/>
        <w:rPr>
          <w:rFonts w:ascii="Times New Roman" w:eastAsia="Times New Roman" w:hAnsi="Times New Roman" w:cs="Times New Roman"/>
          <w:sz w:val="24"/>
          <w:szCs w:val="24"/>
          <w:lang w:eastAsia="ru-RU"/>
        </w:rPr>
      </w:pPr>
      <w:r w:rsidRPr="000221BF">
        <w:rPr>
          <w:rFonts w:ascii="Times New Roman" w:hAnsi="Times New Roman" w:cs="Times New Roman"/>
          <w:bCs/>
          <w:iCs/>
          <w:sz w:val="24"/>
          <w:szCs w:val="24"/>
        </w:rPr>
        <w:t xml:space="preserve">Единая коллекция цифровых образовательных ресурсов. - URL: </w:t>
      </w:r>
      <w:hyperlink r:id="rId11" w:history="1">
        <w:r w:rsidRPr="000221BF">
          <w:rPr>
            <w:rStyle w:val="af4"/>
            <w:rFonts w:ascii="Times New Roman" w:hAnsi="Times New Roman" w:cs="Times New Roman"/>
            <w:bCs/>
            <w:iCs/>
            <w:color w:val="auto"/>
            <w:sz w:val="24"/>
            <w:szCs w:val="24"/>
            <w:u w:val="none"/>
          </w:rPr>
          <w:t>http://school-collection.edu.ru/</w:t>
        </w:r>
      </w:hyperlink>
    </w:p>
    <w:p w:rsidR="00D72B35" w:rsidRPr="000221BF" w:rsidRDefault="00D72B35" w:rsidP="00D72B35">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sz w:val="24"/>
          <w:szCs w:val="24"/>
          <w:lang w:eastAsia="ru-RU"/>
        </w:rPr>
        <w:t xml:space="preserve">Цифровой образовательный ресурс: физика -  </w:t>
      </w:r>
      <w:hyperlink r:id="rId12" w:history="1">
        <w:r w:rsidRPr="000221BF">
          <w:rPr>
            <w:rStyle w:val="af4"/>
            <w:rFonts w:ascii="Times New Roman" w:hAnsi="Times New Roman" w:cs="Times New Roman"/>
            <w:bCs/>
            <w:iCs/>
            <w:color w:val="auto"/>
            <w:sz w:val="24"/>
            <w:szCs w:val="24"/>
            <w:u w:val="none"/>
          </w:rPr>
          <w:t>URL:</w:t>
        </w:r>
        <w:r w:rsidRPr="000221BF">
          <w:rPr>
            <w:rStyle w:val="af4"/>
            <w:rFonts w:ascii="Times New Roman" w:eastAsia="Times New Roman" w:hAnsi="Times New Roman" w:cs="Times New Roman"/>
            <w:color w:val="auto"/>
            <w:sz w:val="24"/>
            <w:szCs w:val="24"/>
            <w:u w:val="none"/>
            <w:lang w:eastAsia="ru-RU"/>
          </w:rPr>
          <w:t>www.alleng.ru/edu/phys.htm</w:t>
        </w:r>
      </w:hyperlink>
    </w:p>
    <w:p w:rsidR="00D72B35" w:rsidRPr="000221BF" w:rsidRDefault="00D72B35" w:rsidP="00D72B35">
      <w:pPr>
        <w:widowControl w:val="0"/>
        <w:spacing w:line="276" w:lineRule="auto"/>
        <w:ind w:left="720"/>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 xml:space="preserve"> </w:t>
      </w:r>
    </w:p>
    <w:p w:rsidR="00B824AE" w:rsidRPr="000221BF" w:rsidRDefault="00C53FD6" w:rsidP="00B824AE">
      <w:pPr>
        <w:spacing w:line="276" w:lineRule="auto"/>
        <w:ind w:firstLine="709"/>
        <w:contextualSpacing/>
        <w:rPr>
          <w:rFonts w:ascii="Times New Roman" w:hAnsi="Times New Roman" w:cs="Times New Roman"/>
          <w:bCs/>
          <w:i/>
          <w:iCs/>
          <w:sz w:val="24"/>
          <w:szCs w:val="24"/>
        </w:rPr>
      </w:pPr>
      <w:r w:rsidRPr="000221BF">
        <w:rPr>
          <w:rFonts w:ascii="Times New Roman" w:hAnsi="Times New Roman" w:cs="Times New Roman"/>
          <w:b/>
          <w:bCs/>
          <w:i/>
          <w:iCs/>
          <w:sz w:val="24"/>
          <w:szCs w:val="24"/>
        </w:rPr>
        <w:t xml:space="preserve">3.2.2. Дополнительные источники </w:t>
      </w:r>
    </w:p>
    <w:p w:rsidR="00D72B35" w:rsidRPr="000221BF" w:rsidRDefault="00D72B35" w:rsidP="00D72B35">
      <w:pPr>
        <w:pStyle w:val="a8"/>
        <w:widowControl w:val="0"/>
        <w:numPr>
          <w:ilvl w:val="0"/>
          <w:numId w:val="37"/>
        </w:numPr>
        <w:tabs>
          <w:tab w:val="left" w:pos="3771"/>
          <w:tab w:val="left" w:pos="4692"/>
          <w:tab w:val="left" w:pos="6401"/>
          <w:tab w:val="left" w:pos="8148"/>
          <w:tab w:val="left" w:pos="8606"/>
        </w:tabs>
        <w:spacing w:line="276" w:lineRule="auto"/>
        <w:ind w:right="41"/>
        <w:jc w:val="both"/>
        <w:rPr>
          <w:rFonts w:ascii="Times New Roman" w:eastAsia="Times New Roman" w:hAnsi="Times New Roman" w:cs="Times New Roman"/>
          <w:sz w:val="24"/>
          <w:szCs w:val="24"/>
        </w:rPr>
      </w:pPr>
      <w:bookmarkStart w:id="40" w:name="_Toc152334674"/>
      <w:bookmarkStart w:id="41" w:name="_Toc156294577"/>
      <w:bookmarkStart w:id="42" w:name="_Toc156825299"/>
      <w:r w:rsidRPr="000221BF">
        <w:rPr>
          <w:rFonts w:ascii="Times New Roman" w:eastAsia="Times New Roman" w:hAnsi="Times New Roman" w:cs="Times New Roman"/>
          <w:sz w:val="24"/>
          <w:szCs w:val="24"/>
        </w:rPr>
        <w:t xml:space="preserve">Васильев, А.А. Физика. Базовый уровень: 10-11 классы: учебник для среднего общего образования / А.А. Васильев, В.Е. Федоров, Л.Д. Храмов. — 2-е изд., испр. и доп. — Москва: Издательство Юрайт, 2023. — 211 с. </w:t>
      </w:r>
    </w:p>
    <w:p w:rsidR="00D72B35" w:rsidRPr="000221BF" w:rsidRDefault="00D72B35" w:rsidP="00D72B35">
      <w:pPr>
        <w:pStyle w:val="a8"/>
        <w:widowControl w:val="0"/>
        <w:numPr>
          <w:ilvl w:val="0"/>
          <w:numId w:val="37"/>
        </w:numPr>
        <w:tabs>
          <w:tab w:val="left" w:pos="3771"/>
          <w:tab w:val="left" w:pos="4692"/>
          <w:tab w:val="left" w:pos="6401"/>
          <w:tab w:val="left" w:pos="8148"/>
          <w:tab w:val="left" w:pos="8606"/>
        </w:tabs>
        <w:spacing w:line="276" w:lineRule="auto"/>
        <w:ind w:right="41"/>
        <w:jc w:val="both"/>
        <w:rPr>
          <w:rFonts w:ascii="Times New Roman" w:eastAsia="Times New Roman" w:hAnsi="Times New Roman" w:cs="Times New Roman"/>
          <w:sz w:val="24"/>
          <w:szCs w:val="24"/>
        </w:rPr>
      </w:pPr>
      <w:r w:rsidRPr="000221BF">
        <w:rPr>
          <w:rFonts w:ascii="Times New Roman" w:eastAsia="Times New Roman" w:hAnsi="Times New Roman" w:cs="Times New Roman"/>
          <w:sz w:val="24"/>
          <w:szCs w:val="24"/>
        </w:rPr>
        <w:t xml:space="preserve">Сидорчук, Л.Р. Лабораторный практикум по физике (10-11 класс): учебное пособие / Л.Р. Сидорчук. — Нижний Новгород: ННГУ им. Н.И. Лобачевского, 2022. — 18 с. </w:t>
      </w:r>
    </w:p>
    <w:p w:rsidR="008D273F" w:rsidRPr="008D273F" w:rsidRDefault="008D273F" w:rsidP="00D228E8">
      <w:pPr>
        <w:widowControl w:val="0"/>
        <w:tabs>
          <w:tab w:val="left" w:pos="3771"/>
          <w:tab w:val="left" w:pos="4692"/>
          <w:tab w:val="left" w:pos="6401"/>
          <w:tab w:val="left" w:pos="8148"/>
          <w:tab w:val="left" w:pos="8606"/>
        </w:tabs>
        <w:spacing w:line="276" w:lineRule="auto"/>
        <w:ind w:right="41"/>
        <w:jc w:val="both"/>
        <w:rPr>
          <w:rFonts w:eastAsia="Times New Roman" w:cstheme="minorHAnsi"/>
          <w:color w:val="FF0000"/>
          <w:sz w:val="24"/>
          <w:szCs w:val="24"/>
        </w:rPr>
      </w:pPr>
    </w:p>
    <w:p w:rsidR="007F6EFE" w:rsidRDefault="00C53FD6">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40"/>
      <w:r>
        <w:rPr>
          <w:rFonts w:ascii="Times New Roman" w:hAnsi="Times New Roman"/>
        </w:rPr>
        <w:t>ДИСЦИПЛИНЫ</w:t>
      </w:r>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F6EFE" w:rsidRPr="00B759C2" w:rsidTr="00857E51">
        <w:trPr>
          <w:trHeight w:val="519"/>
        </w:trPr>
        <w:tc>
          <w:tcPr>
            <w:tcW w:w="1544" w:type="pct"/>
            <w:vAlign w:val="center"/>
          </w:tcPr>
          <w:p w:rsidR="007F6EFE" w:rsidRPr="00B759C2" w:rsidRDefault="00C53FD6">
            <w:pPr>
              <w:spacing w:line="276" w:lineRule="auto"/>
              <w:contextualSpacing/>
              <w:jc w:val="center"/>
              <w:rPr>
                <w:rFonts w:ascii="Times New Roman" w:hAnsi="Times New Roman" w:cs="Times New Roman"/>
                <w:b/>
                <w:iCs/>
              </w:rPr>
            </w:pPr>
            <w:r w:rsidRPr="00B759C2">
              <w:rPr>
                <w:rFonts w:ascii="Times New Roman" w:hAnsi="Times New Roman" w:cs="Times New Roman"/>
                <w:b/>
                <w:iCs/>
              </w:rPr>
              <w:t>Результаты обучения</w:t>
            </w:r>
          </w:p>
        </w:tc>
        <w:tc>
          <w:tcPr>
            <w:tcW w:w="1840" w:type="pct"/>
            <w:vAlign w:val="center"/>
          </w:tcPr>
          <w:p w:rsidR="007F6EFE" w:rsidRPr="00B759C2" w:rsidRDefault="00C53FD6">
            <w:pPr>
              <w:spacing w:line="276" w:lineRule="auto"/>
              <w:contextualSpacing/>
              <w:jc w:val="center"/>
              <w:rPr>
                <w:rFonts w:ascii="Times New Roman" w:hAnsi="Times New Roman" w:cs="Times New Roman"/>
                <w:b/>
              </w:rPr>
            </w:pPr>
            <w:r w:rsidRPr="00B759C2">
              <w:rPr>
                <w:rFonts w:ascii="Times New Roman" w:hAnsi="Times New Roman" w:cs="Times New Roman"/>
                <w:b/>
                <w:iCs/>
              </w:rPr>
              <w:t>Показатели освоенности компетенций</w:t>
            </w:r>
          </w:p>
        </w:tc>
        <w:tc>
          <w:tcPr>
            <w:tcW w:w="1616" w:type="pct"/>
            <w:vAlign w:val="center"/>
          </w:tcPr>
          <w:p w:rsidR="007F6EFE" w:rsidRPr="00B759C2" w:rsidRDefault="00C53FD6">
            <w:pPr>
              <w:spacing w:line="276" w:lineRule="auto"/>
              <w:contextualSpacing/>
              <w:jc w:val="center"/>
              <w:rPr>
                <w:rFonts w:ascii="Times New Roman" w:hAnsi="Times New Roman" w:cs="Times New Roman"/>
                <w:b/>
              </w:rPr>
            </w:pPr>
            <w:r w:rsidRPr="00B759C2">
              <w:rPr>
                <w:rFonts w:ascii="Times New Roman" w:hAnsi="Times New Roman" w:cs="Times New Roman"/>
                <w:b/>
              </w:rPr>
              <w:t>Методы оценки</w:t>
            </w:r>
          </w:p>
        </w:tc>
      </w:tr>
      <w:tr w:rsidR="00857E51" w:rsidRPr="00B759C2" w:rsidTr="00857E51">
        <w:trPr>
          <w:trHeight w:val="698"/>
        </w:trPr>
        <w:tc>
          <w:tcPr>
            <w:tcW w:w="1544" w:type="pct"/>
          </w:tcPr>
          <w:p w:rsidR="00857E51" w:rsidRPr="00B759C2" w:rsidRDefault="00857E51" w:rsidP="00F56CEC">
            <w:pPr>
              <w:rPr>
                <w:rFonts w:ascii="Times New Roman" w:hAnsi="Times New Roman" w:cs="Times New Roman"/>
                <w:bCs/>
                <w:i/>
              </w:rPr>
            </w:pPr>
            <w:r w:rsidRPr="00B759C2">
              <w:rPr>
                <w:rFonts w:ascii="Times New Roman" w:hAnsi="Times New Roman" w:cs="Times New Roman"/>
                <w:bCs/>
                <w:i/>
              </w:rPr>
              <w:t>Знает:</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xml:space="preserve">- актуальный профессиональный и социальный контекст, в котором приходится работать и жить; </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структура плана для решения задач, алгоритмы выполнения работ в профессиональной и смежных областях;</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основные источники информации и ресурсы для решения задач и/или проблем в профессиональном и/или социальном контексте;</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методы работы в профессиональной и смежных сферах;</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lastRenderedPageBreak/>
              <w:t>- порядок оценки результатов решения задач профессиональной</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номенклатуру информационных источников, применяемых в профессиональной 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приемы структурирования информации;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формат оформления результатов поиска информации;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психологические основы деятельности коллектива;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психологические особенности личности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xml:space="preserve">- правила оформления документов; </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правила построения устных сообщений;</w:t>
            </w:r>
          </w:p>
          <w:p w:rsidR="00B759C2" w:rsidRPr="00B759C2" w:rsidRDefault="00B759C2" w:rsidP="00F56CEC">
            <w:pPr>
              <w:rPr>
                <w:rFonts w:ascii="Times New Roman" w:hAnsi="Times New Roman" w:cs="Times New Roman"/>
                <w:bCs/>
              </w:rPr>
            </w:pPr>
            <w:r w:rsidRPr="00B759C2">
              <w:rPr>
                <w:rFonts w:ascii="Times New Roman" w:hAnsi="Times New Roman" w:cs="Times New Roman"/>
                <w:bCs/>
              </w:rPr>
              <w:t>- особенности социального и культурного контекста</w:t>
            </w:r>
          </w:p>
          <w:p w:rsidR="00B759C2" w:rsidRPr="00B759C2" w:rsidRDefault="00B759C2" w:rsidP="00F56CEC">
            <w:pPr>
              <w:rPr>
                <w:rFonts w:ascii="Times New Roman" w:hAnsi="Times New Roman" w:cs="Times New Roman"/>
                <w:bCs/>
              </w:rPr>
            </w:pPr>
          </w:p>
          <w:p w:rsidR="00857E51" w:rsidRPr="00B759C2" w:rsidRDefault="00857E51" w:rsidP="00F56CEC">
            <w:pPr>
              <w:rPr>
                <w:rFonts w:ascii="Times New Roman" w:hAnsi="Times New Roman" w:cs="Times New Roman"/>
                <w:bCs/>
                <w:i/>
              </w:rPr>
            </w:pPr>
            <w:r w:rsidRPr="00B759C2">
              <w:rPr>
                <w:rFonts w:ascii="Times New Roman" w:hAnsi="Times New Roman" w:cs="Times New Roman"/>
                <w:bCs/>
                <w:i/>
              </w:rPr>
              <w:t>Умеет:</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распознавать задачу и/или проблему в профессиональном и/или социальном контексте, анализировать и выделять её составные части;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определять этапы решения задачи, составлять план действия, реализовывать составленный план, определять необходимые ресурсы;</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выявлять и эффективно искать информацию, необходимую для решения задачи и/или проблемы;</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владеть актуальными методами работы в профессиональной и смежных сферах;</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оценивать результат и последствия своих действий (самостоятельно или с помощью наставника)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lastRenderedPageBreak/>
              <w:t>- определять задачи для поиска информации, планировать процесс поиска, выбирать необходимые источники информации;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выделять наиболее значимое в перечне информации, структурировать получаемую информацию, оформлять результаты поиска;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оценивать практическую значимость результатов поиска;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применять средства информационных технологий для решения профессиональных задач;</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использовать современное программное обеспечение в профессиональной 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использовать различные цифровые средства для решения профессиональных задач</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организовывать работу коллектива и команды;</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взаимодействовать с коллегами, руководством в ходе профессиональной 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грамотно излагать свои мысли и оформлять документы по профессиональной тематике на государственном языке;</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проявлять толерантность в рабочем коллективе</w:t>
            </w:r>
          </w:p>
          <w:p w:rsidR="00857E51" w:rsidRPr="00B759C2" w:rsidRDefault="00857E51" w:rsidP="00F56CEC">
            <w:pPr>
              <w:rPr>
                <w:rFonts w:ascii="Times New Roman" w:hAnsi="Times New Roman" w:cs="Times New Roman"/>
              </w:rPr>
            </w:pPr>
          </w:p>
        </w:tc>
        <w:tc>
          <w:tcPr>
            <w:tcW w:w="1840" w:type="pct"/>
          </w:tcPr>
          <w:p w:rsidR="00B759C2" w:rsidRPr="00B759C2" w:rsidRDefault="00B759C2" w:rsidP="00B759C2">
            <w:pPr>
              <w:rPr>
                <w:rFonts w:ascii="Times New Roman" w:hAnsi="Times New Roman" w:cs="Times New Roman"/>
              </w:rPr>
            </w:pPr>
            <w:r w:rsidRPr="00B759C2">
              <w:rPr>
                <w:rFonts w:ascii="Times New Roman" w:hAnsi="Times New Roman" w:cs="Times New Roman"/>
              </w:rPr>
              <w:lastRenderedPageBreak/>
              <w:t>Знает:</w:t>
            </w:r>
          </w:p>
          <w:p w:rsidR="00B759C2" w:rsidRPr="00B759C2" w:rsidRDefault="00B759C2" w:rsidP="00B759C2">
            <w:pPr>
              <w:rPr>
                <w:rFonts w:ascii="Times New Roman" w:hAnsi="Times New Roman" w:cs="Times New Roman"/>
              </w:rPr>
            </w:pPr>
            <w:r w:rsidRPr="00B759C2">
              <w:rPr>
                <w:rFonts w:ascii="Times New Roman" w:hAnsi="Times New Roman" w:cs="Times New Roman"/>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B759C2" w:rsidRPr="00B759C2" w:rsidRDefault="00B759C2" w:rsidP="00B759C2">
            <w:pPr>
              <w:rPr>
                <w:rFonts w:ascii="Times New Roman" w:hAnsi="Times New Roman" w:cs="Times New Roman"/>
              </w:rPr>
            </w:pPr>
            <w:r w:rsidRPr="00B759C2">
              <w:rPr>
                <w:rFonts w:ascii="Times New Roman" w:hAnsi="Times New Roman" w:cs="Times New Roman"/>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B759C2" w:rsidRPr="00B759C2" w:rsidRDefault="00B759C2" w:rsidP="00B759C2">
            <w:pPr>
              <w:rPr>
                <w:rFonts w:ascii="Times New Roman" w:hAnsi="Times New Roman" w:cs="Times New Roman"/>
              </w:rPr>
            </w:pPr>
            <w:r w:rsidRPr="00B759C2">
              <w:rPr>
                <w:rFonts w:ascii="Times New Roman" w:hAnsi="Times New Roman" w:cs="Times New Roman"/>
              </w:rPr>
              <w:t xml:space="preserve">- смысл физических законов классической механики, всемирного тяготения, сохранения энергии, импульса и </w:t>
            </w:r>
            <w:r w:rsidRPr="00B759C2">
              <w:rPr>
                <w:rFonts w:ascii="Times New Roman" w:hAnsi="Times New Roman" w:cs="Times New Roman"/>
              </w:rPr>
              <w:lastRenderedPageBreak/>
              <w:t>электрического заряда, термодинамики, электромагнитной индукции, фотоэффекта;</w:t>
            </w:r>
          </w:p>
          <w:p w:rsidR="00857E51" w:rsidRPr="00B759C2" w:rsidRDefault="00B759C2" w:rsidP="00B759C2">
            <w:pPr>
              <w:rPr>
                <w:rFonts w:ascii="Times New Roman" w:hAnsi="Times New Roman" w:cs="Times New Roman"/>
              </w:rPr>
            </w:pPr>
            <w:r w:rsidRPr="00B759C2">
              <w:rPr>
                <w:rFonts w:ascii="Times New Roman" w:hAnsi="Times New Roman" w:cs="Times New Roman"/>
              </w:rPr>
              <w:t>- вклад российских и зарубежных ученых, оказавших наибольшее влияние на развитие физики.</w:t>
            </w: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r w:rsidRPr="00B759C2">
              <w:rPr>
                <w:rFonts w:ascii="Times New Roman" w:hAnsi="Times New Roman" w:cs="Times New Roman"/>
              </w:rPr>
              <w:t>- проводит наблюдения, планирует и выполняет эксперименты;</w:t>
            </w:r>
          </w:p>
          <w:p w:rsidR="00B759C2" w:rsidRPr="00B759C2" w:rsidRDefault="00B759C2" w:rsidP="00B759C2">
            <w:pPr>
              <w:rPr>
                <w:rFonts w:ascii="Times New Roman" w:hAnsi="Times New Roman" w:cs="Times New Roman"/>
              </w:rPr>
            </w:pPr>
            <w:r w:rsidRPr="00B759C2">
              <w:rPr>
                <w:rFonts w:ascii="Times New Roman" w:hAnsi="Times New Roman" w:cs="Times New Roman"/>
              </w:rPr>
              <w:t>- выдвигает гипотезы и строит модели;</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применяет полученные знания по физике для объяснения разнообразных физических явлений и свойств веществ;</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практически использует физические знания;</w:t>
            </w:r>
          </w:p>
          <w:p w:rsidR="00B759C2" w:rsidRPr="00B759C2" w:rsidRDefault="00B759C2" w:rsidP="00B759C2">
            <w:pPr>
              <w:rPr>
                <w:rFonts w:ascii="Times New Roman" w:hAnsi="Times New Roman" w:cs="Times New Roman"/>
              </w:rPr>
            </w:pPr>
            <w:r w:rsidRPr="00B759C2">
              <w:rPr>
                <w:rFonts w:ascii="Times New Roman" w:hAnsi="Times New Roman" w:cs="Times New Roman"/>
              </w:rPr>
              <w:t>- оценивает достоверность естественно-научной информации;</w:t>
            </w:r>
          </w:p>
          <w:p w:rsidR="00B759C2" w:rsidRPr="00B759C2" w:rsidRDefault="00B759C2" w:rsidP="00B759C2">
            <w:pPr>
              <w:rPr>
                <w:rFonts w:ascii="Times New Roman" w:hAnsi="Times New Roman" w:cs="Times New Roman"/>
              </w:rPr>
            </w:pPr>
            <w:r w:rsidRPr="00B759C2">
              <w:rPr>
                <w:rFonts w:ascii="Times New Roman" w:hAnsi="Times New Roman" w:cs="Times New Roman"/>
              </w:rPr>
              <w:t>- использует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B759C2" w:rsidRPr="00B759C2" w:rsidRDefault="00B759C2" w:rsidP="00B759C2">
            <w:pPr>
              <w:rPr>
                <w:rFonts w:ascii="Times New Roman" w:hAnsi="Times New Roman" w:cs="Times New Roman"/>
              </w:rPr>
            </w:pPr>
            <w:r w:rsidRPr="00B759C2">
              <w:rPr>
                <w:rFonts w:ascii="Times New Roman" w:hAnsi="Times New Roman" w:cs="Times New Roman"/>
              </w:rPr>
              <w:t xml:space="preserve">- описывает и объясняет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w:t>
            </w:r>
            <w:r w:rsidRPr="00B759C2">
              <w:rPr>
                <w:rFonts w:ascii="Times New Roman" w:hAnsi="Times New Roman" w:cs="Times New Roman"/>
              </w:rPr>
              <w:lastRenderedPageBreak/>
              <w:t>поглощение света атомом; фотоэффект;</w:t>
            </w:r>
          </w:p>
          <w:p w:rsidR="00B759C2" w:rsidRPr="00B759C2" w:rsidRDefault="00B759C2" w:rsidP="00B759C2">
            <w:pPr>
              <w:rPr>
                <w:rFonts w:ascii="Times New Roman" w:hAnsi="Times New Roman" w:cs="Times New Roman"/>
              </w:rPr>
            </w:pPr>
            <w:r w:rsidRPr="00B759C2">
              <w:rPr>
                <w:rFonts w:ascii="Times New Roman" w:hAnsi="Times New Roman" w:cs="Times New Roman"/>
              </w:rPr>
              <w:t>- отличает гипотезы от научных теорий;</w:t>
            </w:r>
          </w:p>
          <w:p w:rsidR="00B759C2" w:rsidRPr="00B759C2" w:rsidRDefault="00B759C2" w:rsidP="00B759C2">
            <w:pPr>
              <w:rPr>
                <w:rFonts w:ascii="Times New Roman" w:hAnsi="Times New Roman" w:cs="Times New Roman"/>
              </w:rPr>
            </w:pPr>
            <w:r w:rsidRPr="00B759C2">
              <w:rPr>
                <w:rFonts w:ascii="Times New Roman" w:hAnsi="Times New Roman" w:cs="Times New Roman"/>
              </w:rPr>
              <w:t>- делает выводы на основе экспериментальных данных;</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приводит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приводит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радиокоммуникаций  и телекоммуникаций, квантовой физики в создании ядерной энергетики, лазеров;</w:t>
            </w:r>
          </w:p>
          <w:p w:rsidR="00B759C2" w:rsidRPr="00B759C2" w:rsidRDefault="00B759C2" w:rsidP="00B759C2">
            <w:pPr>
              <w:rPr>
                <w:rFonts w:ascii="Times New Roman" w:hAnsi="Times New Roman" w:cs="Times New Roman"/>
              </w:rPr>
            </w:pPr>
            <w:r w:rsidRPr="00B759C2">
              <w:rPr>
                <w:rFonts w:ascii="Times New Roman" w:hAnsi="Times New Roman" w:cs="Times New Roman"/>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применяет полученные знания для решения физических задач;</w:t>
            </w:r>
          </w:p>
          <w:p w:rsidR="00B759C2" w:rsidRPr="00B759C2" w:rsidRDefault="00B759C2" w:rsidP="00B759C2">
            <w:pPr>
              <w:rPr>
                <w:rFonts w:ascii="Times New Roman" w:hAnsi="Times New Roman" w:cs="Times New Roman"/>
              </w:rPr>
            </w:pPr>
            <w:r w:rsidRPr="00B759C2">
              <w:rPr>
                <w:rFonts w:ascii="Times New Roman" w:hAnsi="Times New Roman" w:cs="Times New Roman"/>
              </w:rPr>
              <w:t>- определяет характер физического процесса по графику, таблице, формуле;</w:t>
            </w:r>
          </w:p>
          <w:p w:rsidR="00B759C2" w:rsidRPr="00B759C2" w:rsidRDefault="00B759C2" w:rsidP="00B759C2">
            <w:pPr>
              <w:rPr>
                <w:rFonts w:ascii="Times New Roman" w:hAnsi="Times New Roman" w:cs="Times New Roman"/>
              </w:rPr>
            </w:pPr>
            <w:r w:rsidRPr="00B759C2">
              <w:rPr>
                <w:rFonts w:ascii="Times New Roman" w:hAnsi="Times New Roman" w:cs="Times New Roman"/>
              </w:rPr>
              <w:t>- измерять ряд физических величин, представляя результаты измерений с учетом их погрешностей.</w:t>
            </w:r>
          </w:p>
        </w:tc>
        <w:tc>
          <w:tcPr>
            <w:tcW w:w="1616" w:type="pct"/>
          </w:tcPr>
          <w:p w:rsidR="00857E51" w:rsidRPr="00B759C2" w:rsidRDefault="00B759C2">
            <w:pPr>
              <w:spacing w:line="276" w:lineRule="auto"/>
              <w:contextualSpacing/>
              <w:rPr>
                <w:rFonts w:ascii="Times New Roman" w:hAnsi="Times New Roman" w:cs="Times New Roman"/>
                <w:i/>
              </w:rPr>
            </w:pPr>
            <w:r w:rsidRPr="00B759C2">
              <w:rPr>
                <w:rFonts w:ascii="Times New Roman" w:hAnsi="Times New Roman" w:cs="Times New Roman"/>
                <w:i/>
              </w:rPr>
              <w:lastRenderedPageBreak/>
              <w:t xml:space="preserve">Диагностика: </w:t>
            </w:r>
            <w:r w:rsidR="00857E51" w:rsidRPr="00B759C2">
              <w:rPr>
                <w:rFonts w:ascii="Times New Roman" w:hAnsi="Times New Roman" w:cs="Times New Roman"/>
                <w:i/>
              </w:rPr>
              <w:t xml:space="preserve">тестирование, контрольные и </w:t>
            </w:r>
            <w:r w:rsidR="00E6227C" w:rsidRPr="00B759C2">
              <w:rPr>
                <w:rFonts w:ascii="Times New Roman" w:hAnsi="Times New Roman" w:cs="Times New Roman"/>
                <w:i/>
              </w:rPr>
              <w:t xml:space="preserve">лабораторные </w:t>
            </w:r>
            <w:r w:rsidR="00857E51" w:rsidRPr="00B759C2">
              <w:rPr>
                <w:rFonts w:ascii="Times New Roman" w:hAnsi="Times New Roman" w:cs="Times New Roman"/>
                <w:i/>
              </w:rPr>
              <w:t>р</w:t>
            </w:r>
            <w:r w:rsidR="00E6227C" w:rsidRPr="00B759C2">
              <w:rPr>
                <w:rFonts w:ascii="Times New Roman" w:hAnsi="Times New Roman" w:cs="Times New Roman"/>
                <w:i/>
              </w:rPr>
              <w:t>аботы</w:t>
            </w:r>
            <w:r w:rsidR="00857E51" w:rsidRPr="00B759C2">
              <w:rPr>
                <w:rFonts w:ascii="Times New Roman" w:hAnsi="Times New Roman" w:cs="Times New Roman"/>
                <w:i/>
              </w:rPr>
              <w:t>.</w:t>
            </w:r>
          </w:p>
          <w:p w:rsidR="00B759C2" w:rsidRPr="00B759C2" w:rsidRDefault="00B759C2">
            <w:pPr>
              <w:spacing w:line="276" w:lineRule="auto"/>
              <w:contextualSpacing/>
              <w:rPr>
                <w:rFonts w:ascii="Times New Roman" w:hAnsi="Times New Roman" w:cs="Times New Roman"/>
                <w:i/>
              </w:rPr>
            </w:pPr>
            <w:r w:rsidRPr="00B759C2">
              <w:rPr>
                <w:rFonts w:ascii="Times New Roman" w:hAnsi="Times New Roman" w:cs="Times New Roman"/>
                <w:i/>
              </w:rPr>
              <w:t>Устные опросы</w:t>
            </w:r>
          </w:p>
          <w:p w:rsidR="00B759C2" w:rsidRPr="00B759C2" w:rsidRDefault="00B759C2">
            <w:pPr>
              <w:spacing w:line="276" w:lineRule="auto"/>
              <w:contextualSpacing/>
              <w:rPr>
                <w:rFonts w:ascii="Times New Roman" w:hAnsi="Times New Roman" w:cs="Times New Roman"/>
                <w:i/>
              </w:rPr>
            </w:pPr>
            <w:r w:rsidRPr="00B759C2">
              <w:rPr>
                <w:rFonts w:ascii="Times New Roman" w:hAnsi="Times New Roman" w:cs="Times New Roman"/>
                <w:i/>
              </w:rPr>
              <w:t>Решение задач</w:t>
            </w:r>
          </w:p>
          <w:p w:rsidR="00857E51" w:rsidRPr="00B759C2" w:rsidRDefault="00857E51" w:rsidP="00E6227C">
            <w:pPr>
              <w:spacing w:line="276" w:lineRule="auto"/>
              <w:contextualSpacing/>
              <w:rPr>
                <w:rFonts w:ascii="Times New Roman" w:hAnsi="Times New Roman" w:cs="Times New Roman"/>
                <w:i/>
              </w:rPr>
            </w:pPr>
          </w:p>
        </w:tc>
      </w:tr>
    </w:tbl>
    <w:p w:rsidR="007F6EFE" w:rsidRDefault="007F6EFE" w:rsidP="005271CD">
      <w:pPr>
        <w:rPr>
          <w:rFonts w:ascii="Times New Roman Полужирный" w:eastAsia="Segoe UI" w:hAnsi="Times New Roman Полужирный" w:cs="Times New Roman"/>
          <w:b/>
          <w:bCs/>
          <w:caps/>
          <w:sz w:val="24"/>
          <w:szCs w:val="24"/>
        </w:rPr>
      </w:pPr>
    </w:p>
    <w:sectPr w:rsidR="007F6E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DC4" w:rsidRDefault="00655DC4">
      <w:r>
        <w:separator/>
      </w:r>
    </w:p>
  </w:endnote>
  <w:endnote w:type="continuationSeparator" w:id="0">
    <w:p w:rsidR="00655DC4" w:rsidRDefault="0065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5002EFF" w:usb1="C000E47F" w:usb2="00000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DC4" w:rsidRDefault="00655DC4">
      <w:r>
        <w:separator/>
      </w:r>
    </w:p>
  </w:footnote>
  <w:footnote w:type="continuationSeparator" w:id="0">
    <w:p w:rsidR="00655DC4" w:rsidRDefault="00655D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EC9" w:rsidRDefault="00597EC9">
    <w:pPr>
      <w:pStyle w:val="af0"/>
      <w:jc w:val="center"/>
    </w:pPr>
    <w:r>
      <w:fldChar w:fldCharType="begin"/>
    </w:r>
    <w:r>
      <w:instrText xml:space="preserve"> PAGE   \* MERGEFORMAT </w:instrText>
    </w:r>
    <w:r>
      <w:fldChar w:fldCharType="separate"/>
    </w:r>
    <w:r>
      <w:t>48</w:t>
    </w:r>
    <w:r>
      <w:fldChar w:fldCharType="end"/>
    </w:r>
  </w:p>
  <w:p w:rsidR="00597EC9" w:rsidRDefault="00597EC9">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rsidR="00597EC9" w:rsidRDefault="00597EC9">
        <w:pPr>
          <w:pStyle w:val="af0"/>
          <w:jc w:val="center"/>
        </w:pPr>
        <w:r>
          <w:fldChar w:fldCharType="begin"/>
        </w:r>
        <w:r>
          <w:instrText>PAGE   \* MERGEFORMAT</w:instrText>
        </w:r>
        <w:r>
          <w:fldChar w:fldCharType="separate"/>
        </w:r>
        <w:r w:rsidR="00B25052">
          <w:rPr>
            <w:noProof/>
          </w:rPr>
          <w:t>1</w:t>
        </w:r>
        <w:r>
          <w:fldChar w:fldCharType="end"/>
        </w:r>
      </w:p>
    </w:sdtContent>
  </w:sdt>
  <w:p w:rsidR="00597EC9" w:rsidRDefault="00597EC9">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EC9" w:rsidRDefault="00597EC9">
    <w:pPr>
      <w:pStyle w:val="af0"/>
      <w:jc w:val="center"/>
    </w:pPr>
    <w:r>
      <w:fldChar w:fldCharType="begin"/>
    </w:r>
    <w:r>
      <w:instrText xml:space="preserve"> PAGE   \* MERGEFORMAT </w:instrText>
    </w:r>
    <w:r>
      <w:fldChar w:fldCharType="separate"/>
    </w:r>
    <w:r>
      <w:t>48</w:t>
    </w:r>
    <w:r>
      <w:fldChar w:fldCharType="end"/>
    </w:r>
  </w:p>
  <w:p w:rsidR="00597EC9" w:rsidRDefault="00597EC9">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0F605D"/>
    <w:multiLevelType w:val="hybridMultilevel"/>
    <w:tmpl w:val="3998EBB6"/>
    <w:lvl w:ilvl="0" w:tplc="6880717E">
      <w:start w:val="1"/>
      <w:numFmt w:val="decimal"/>
      <w:lvlText w:val="%1."/>
      <w:lvlJc w:val="left"/>
      <w:pPr>
        <w:ind w:left="1353" w:hanging="360"/>
      </w:pPr>
      <w:rPr>
        <w:rFonts w:hint="default"/>
      </w:rPr>
    </w:lvl>
    <w:lvl w:ilvl="1" w:tplc="6B003848">
      <w:start w:val="1"/>
      <w:numFmt w:val="lowerLetter"/>
      <w:lvlText w:val="%2."/>
      <w:lvlJc w:val="left"/>
      <w:pPr>
        <w:ind w:left="2073" w:hanging="360"/>
      </w:pPr>
    </w:lvl>
    <w:lvl w:ilvl="2" w:tplc="B16E6E4A">
      <w:start w:val="1"/>
      <w:numFmt w:val="lowerRoman"/>
      <w:lvlText w:val="%3."/>
      <w:lvlJc w:val="right"/>
      <w:pPr>
        <w:ind w:left="2793" w:hanging="180"/>
      </w:pPr>
    </w:lvl>
    <w:lvl w:ilvl="3" w:tplc="A0F8E056">
      <w:start w:val="1"/>
      <w:numFmt w:val="decimal"/>
      <w:lvlText w:val="%4."/>
      <w:lvlJc w:val="left"/>
      <w:pPr>
        <w:ind w:left="3513" w:hanging="360"/>
      </w:pPr>
    </w:lvl>
    <w:lvl w:ilvl="4" w:tplc="CDD6164A">
      <w:start w:val="1"/>
      <w:numFmt w:val="lowerLetter"/>
      <w:lvlText w:val="%5."/>
      <w:lvlJc w:val="left"/>
      <w:pPr>
        <w:ind w:left="4233" w:hanging="360"/>
      </w:pPr>
    </w:lvl>
    <w:lvl w:ilvl="5" w:tplc="588EC9D2">
      <w:start w:val="1"/>
      <w:numFmt w:val="lowerRoman"/>
      <w:lvlText w:val="%6."/>
      <w:lvlJc w:val="right"/>
      <w:pPr>
        <w:ind w:left="4953" w:hanging="180"/>
      </w:pPr>
    </w:lvl>
    <w:lvl w:ilvl="6" w:tplc="1674DA92">
      <w:start w:val="1"/>
      <w:numFmt w:val="decimal"/>
      <w:lvlText w:val="%7."/>
      <w:lvlJc w:val="left"/>
      <w:pPr>
        <w:ind w:left="5673" w:hanging="360"/>
      </w:pPr>
    </w:lvl>
    <w:lvl w:ilvl="7" w:tplc="D58863E0">
      <w:start w:val="1"/>
      <w:numFmt w:val="lowerLetter"/>
      <w:lvlText w:val="%8."/>
      <w:lvlJc w:val="left"/>
      <w:pPr>
        <w:ind w:left="6393" w:hanging="360"/>
      </w:pPr>
    </w:lvl>
    <w:lvl w:ilvl="8" w:tplc="1990EF8E">
      <w:start w:val="1"/>
      <w:numFmt w:val="lowerRoman"/>
      <w:lvlText w:val="%9."/>
      <w:lvlJc w:val="right"/>
      <w:pPr>
        <w:ind w:left="7113" w:hanging="180"/>
      </w:pPr>
    </w:lvl>
  </w:abstractNum>
  <w:abstractNum w:abstractNumId="3"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3C46D5"/>
    <w:multiLevelType w:val="hybridMultilevel"/>
    <w:tmpl w:val="17F8C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363B9F"/>
    <w:multiLevelType w:val="hybridMultilevel"/>
    <w:tmpl w:val="2014FF8A"/>
    <w:lvl w:ilvl="0" w:tplc="F5CC5F06">
      <w:start w:val="1"/>
      <w:numFmt w:val="bullet"/>
      <w:lvlText w:val="−"/>
      <w:lvlJc w:val="left"/>
      <w:pPr>
        <w:ind w:left="1429" w:hanging="360"/>
      </w:pPr>
      <w:rPr>
        <w:rFonts w:ascii="Times New Roman" w:hAnsi="Times New Roman" w:cs="Times New Roman" w:hint="default"/>
      </w:rPr>
    </w:lvl>
    <w:lvl w:ilvl="1" w:tplc="05780C88">
      <w:start w:val="1"/>
      <w:numFmt w:val="bullet"/>
      <w:lvlText w:val="o"/>
      <w:lvlJc w:val="left"/>
      <w:pPr>
        <w:ind w:left="2149" w:hanging="360"/>
      </w:pPr>
      <w:rPr>
        <w:rFonts w:ascii="Cambria Math" w:hAnsi="Cambria Math" w:cs="Cambria Math" w:hint="default"/>
      </w:rPr>
    </w:lvl>
    <w:lvl w:ilvl="2" w:tplc="101C63B8">
      <w:start w:val="1"/>
      <w:numFmt w:val="bullet"/>
      <w:lvlText w:val=""/>
      <w:lvlJc w:val="left"/>
      <w:pPr>
        <w:ind w:left="2869" w:hanging="360"/>
      </w:pPr>
      <w:rPr>
        <w:rFonts w:ascii="Arial" w:hAnsi="Arial" w:hint="default"/>
      </w:rPr>
    </w:lvl>
    <w:lvl w:ilvl="3" w:tplc="EE78F054">
      <w:start w:val="1"/>
      <w:numFmt w:val="bullet"/>
      <w:lvlText w:val=""/>
      <w:lvlJc w:val="left"/>
      <w:pPr>
        <w:ind w:left="3589" w:hanging="360"/>
      </w:pPr>
      <w:rPr>
        <w:rFonts w:ascii="Calibri" w:hAnsi="Calibri" w:hint="default"/>
      </w:rPr>
    </w:lvl>
    <w:lvl w:ilvl="4" w:tplc="8CD656DE">
      <w:start w:val="1"/>
      <w:numFmt w:val="bullet"/>
      <w:lvlText w:val="o"/>
      <w:lvlJc w:val="left"/>
      <w:pPr>
        <w:ind w:left="4309" w:hanging="360"/>
      </w:pPr>
      <w:rPr>
        <w:rFonts w:ascii="Cambria Math" w:hAnsi="Cambria Math" w:cs="Cambria Math" w:hint="default"/>
      </w:rPr>
    </w:lvl>
    <w:lvl w:ilvl="5" w:tplc="E624A52C">
      <w:start w:val="1"/>
      <w:numFmt w:val="bullet"/>
      <w:lvlText w:val=""/>
      <w:lvlJc w:val="left"/>
      <w:pPr>
        <w:ind w:left="5029" w:hanging="360"/>
      </w:pPr>
      <w:rPr>
        <w:rFonts w:ascii="Arial" w:hAnsi="Arial" w:hint="default"/>
      </w:rPr>
    </w:lvl>
    <w:lvl w:ilvl="6" w:tplc="055637EA">
      <w:start w:val="1"/>
      <w:numFmt w:val="bullet"/>
      <w:lvlText w:val=""/>
      <w:lvlJc w:val="left"/>
      <w:pPr>
        <w:ind w:left="5749" w:hanging="360"/>
      </w:pPr>
      <w:rPr>
        <w:rFonts w:ascii="Calibri" w:hAnsi="Calibri" w:hint="default"/>
      </w:rPr>
    </w:lvl>
    <w:lvl w:ilvl="7" w:tplc="6602CC1C">
      <w:start w:val="1"/>
      <w:numFmt w:val="bullet"/>
      <w:lvlText w:val="o"/>
      <w:lvlJc w:val="left"/>
      <w:pPr>
        <w:ind w:left="6469" w:hanging="360"/>
      </w:pPr>
      <w:rPr>
        <w:rFonts w:ascii="Cambria Math" w:hAnsi="Cambria Math" w:cs="Cambria Math" w:hint="default"/>
      </w:rPr>
    </w:lvl>
    <w:lvl w:ilvl="8" w:tplc="CAE6565C">
      <w:start w:val="1"/>
      <w:numFmt w:val="bullet"/>
      <w:lvlText w:val=""/>
      <w:lvlJc w:val="left"/>
      <w:pPr>
        <w:ind w:left="7189" w:hanging="360"/>
      </w:pPr>
      <w:rPr>
        <w:rFonts w:ascii="Arial" w:hAnsi="Arial" w:hint="default"/>
      </w:rPr>
    </w:lvl>
  </w:abstractNum>
  <w:abstractNum w:abstractNumId="8" w15:restartNumberingAfterBreak="0">
    <w:nsid w:val="26461596"/>
    <w:multiLevelType w:val="hybridMultilevel"/>
    <w:tmpl w:val="BAE45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47D4"/>
    <w:multiLevelType w:val="multilevel"/>
    <w:tmpl w:val="2FFC668C"/>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2C515D17"/>
    <w:multiLevelType w:val="hybridMultilevel"/>
    <w:tmpl w:val="F5D48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17701D"/>
    <w:multiLevelType w:val="hybridMultilevel"/>
    <w:tmpl w:val="8DCEAE66"/>
    <w:lvl w:ilvl="0" w:tplc="2F74F7C2">
      <w:start w:val="1"/>
      <w:numFmt w:val="bullet"/>
      <w:lvlText w:val=""/>
      <w:lvlJc w:val="left"/>
      <w:pPr>
        <w:ind w:left="1429" w:hanging="360"/>
      </w:pPr>
      <w:rPr>
        <w:rFonts w:ascii="Symbol" w:hAnsi="Symbol" w:hint="default"/>
      </w:rPr>
    </w:lvl>
    <w:lvl w:ilvl="1" w:tplc="8C948396">
      <w:start w:val="1"/>
      <w:numFmt w:val="bullet"/>
      <w:lvlText w:val="o"/>
      <w:lvlJc w:val="left"/>
      <w:pPr>
        <w:ind w:left="2149" w:hanging="360"/>
      </w:pPr>
      <w:rPr>
        <w:rFonts w:ascii="Courier New" w:hAnsi="Courier New" w:cs="Courier New" w:hint="default"/>
      </w:rPr>
    </w:lvl>
    <w:lvl w:ilvl="2" w:tplc="B3CE5590">
      <w:start w:val="1"/>
      <w:numFmt w:val="bullet"/>
      <w:lvlText w:val=""/>
      <w:lvlJc w:val="left"/>
      <w:pPr>
        <w:ind w:left="2869" w:hanging="360"/>
      </w:pPr>
      <w:rPr>
        <w:rFonts w:ascii="Wingdings" w:hAnsi="Wingdings" w:hint="default"/>
      </w:rPr>
    </w:lvl>
    <w:lvl w:ilvl="3" w:tplc="DF9AD316">
      <w:start w:val="1"/>
      <w:numFmt w:val="bullet"/>
      <w:lvlText w:val=""/>
      <w:lvlJc w:val="left"/>
      <w:pPr>
        <w:ind w:left="3589" w:hanging="360"/>
      </w:pPr>
      <w:rPr>
        <w:rFonts w:ascii="Symbol" w:hAnsi="Symbol" w:hint="default"/>
      </w:rPr>
    </w:lvl>
    <w:lvl w:ilvl="4" w:tplc="B5006F18">
      <w:start w:val="1"/>
      <w:numFmt w:val="bullet"/>
      <w:lvlText w:val="o"/>
      <w:lvlJc w:val="left"/>
      <w:pPr>
        <w:ind w:left="4309" w:hanging="360"/>
      </w:pPr>
      <w:rPr>
        <w:rFonts w:ascii="Courier New" w:hAnsi="Courier New" w:cs="Courier New" w:hint="default"/>
      </w:rPr>
    </w:lvl>
    <w:lvl w:ilvl="5" w:tplc="84BC9F52">
      <w:start w:val="1"/>
      <w:numFmt w:val="bullet"/>
      <w:lvlText w:val=""/>
      <w:lvlJc w:val="left"/>
      <w:pPr>
        <w:ind w:left="5029" w:hanging="360"/>
      </w:pPr>
      <w:rPr>
        <w:rFonts w:ascii="Wingdings" w:hAnsi="Wingdings" w:hint="default"/>
      </w:rPr>
    </w:lvl>
    <w:lvl w:ilvl="6" w:tplc="ADF41D7C">
      <w:start w:val="1"/>
      <w:numFmt w:val="bullet"/>
      <w:lvlText w:val=""/>
      <w:lvlJc w:val="left"/>
      <w:pPr>
        <w:ind w:left="5749" w:hanging="360"/>
      </w:pPr>
      <w:rPr>
        <w:rFonts w:ascii="Symbol" w:hAnsi="Symbol" w:hint="default"/>
      </w:rPr>
    </w:lvl>
    <w:lvl w:ilvl="7" w:tplc="8D405790">
      <w:start w:val="1"/>
      <w:numFmt w:val="bullet"/>
      <w:lvlText w:val="o"/>
      <w:lvlJc w:val="left"/>
      <w:pPr>
        <w:ind w:left="6469" w:hanging="360"/>
      </w:pPr>
      <w:rPr>
        <w:rFonts w:ascii="Courier New" w:hAnsi="Courier New" w:cs="Courier New" w:hint="default"/>
      </w:rPr>
    </w:lvl>
    <w:lvl w:ilvl="8" w:tplc="C43E0B90">
      <w:start w:val="1"/>
      <w:numFmt w:val="bullet"/>
      <w:lvlText w:val=""/>
      <w:lvlJc w:val="left"/>
      <w:pPr>
        <w:ind w:left="7189" w:hanging="360"/>
      </w:pPr>
      <w:rPr>
        <w:rFonts w:ascii="Wingdings" w:hAnsi="Wingdings" w:hint="default"/>
      </w:rPr>
    </w:lvl>
  </w:abstractNum>
  <w:abstractNum w:abstractNumId="12" w15:restartNumberingAfterBreak="0">
    <w:nsid w:val="401109D3"/>
    <w:multiLevelType w:val="hybridMultilevel"/>
    <w:tmpl w:val="0BE6B7E0"/>
    <w:lvl w:ilvl="0" w:tplc="A3740144">
      <w:start w:val="1"/>
      <w:numFmt w:val="decimal"/>
      <w:lvlText w:val="%1."/>
      <w:lvlJc w:val="left"/>
      <w:pPr>
        <w:ind w:left="1068" w:hanging="360"/>
      </w:pPr>
      <w:rPr>
        <w:rFonts w:hint="default"/>
      </w:rPr>
    </w:lvl>
    <w:lvl w:ilvl="1" w:tplc="CA246A4A">
      <w:start w:val="1"/>
      <w:numFmt w:val="lowerLetter"/>
      <w:lvlText w:val="%2."/>
      <w:lvlJc w:val="left"/>
      <w:pPr>
        <w:ind w:left="1788" w:hanging="360"/>
      </w:pPr>
    </w:lvl>
    <w:lvl w:ilvl="2" w:tplc="F56CEFD4">
      <w:start w:val="1"/>
      <w:numFmt w:val="lowerRoman"/>
      <w:lvlText w:val="%3."/>
      <w:lvlJc w:val="right"/>
      <w:pPr>
        <w:ind w:left="2508" w:hanging="180"/>
      </w:pPr>
    </w:lvl>
    <w:lvl w:ilvl="3" w:tplc="3770393C">
      <w:start w:val="1"/>
      <w:numFmt w:val="decimal"/>
      <w:lvlText w:val="%4."/>
      <w:lvlJc w:val="left"/>
      <w:pPr>
        <w:ind w:left="3228" w:hanging="360"/>
      </w:pPr>
    </w:lvl>
    <w:lvl w:ilvl="4" w:tplc="128E4A42">
      <w:start w:val="1"/>
      <w:numFmt w:val="lowerLetter"/>
      <w:lvlText w:val="%5."/>
      <w:lvlJc w:val="left"/>
      <w:pPr>
        <w:ind w:left="3948" w:hanging="360"/>
      </w:pPr>
    </w:lvl>
    <w:lvl w:ilvl="5" w:tplc="3454F4FE">
      <w:start w:val="1"/>
      <w:numFmt w:val="lowerRoman"/>
      <w:lvlText w:val="%6."/>
      <w:lvlJc w:val="right"/>
      <w:pPr>
        <w:ind w:left="4668" w:hanging="180"/>
      </w:pPr>
    </w:lvl>
    <w:lvl w:ilvl="6" w:tplc="4CD4E2D6">
      <w:start w:val="1"/>
      <w:numFmt w:val="decimal"/>
      <w:lvlText w:val="%7."/>
      <w:lvlJc w:val="left"/>
      <w:pPr>
        <w:ind w:left="5388" w:hanging="360"/>
      </w:pPr>
    </w:lvl>
    <w:lvl w:ilvl="7" w:tplc="B1C8EC5E">
      <w:start w:val="1"/>
      <w:numFmt w:val="lowerLetter"/>
      <w:lvlText w:val="%8."/>
      <w:lvlJc w:val="left"/>
      <w:pPr>
        <w:ind w:left="6108" w:hanging="360"/>
      </w:pPr>
    </w:lvl>
    <w:lvl w:ilvl="8" w:tplc="6D98FCD8">
      <w:start w:val="1"/>
      <w:numFmt w:val="lowerRoman"/>
      <w:lvlText w:val="%9."/>
      <w:lvlJc w:val="right"/>
      <w:pPr>
        <w:ind w:left="6828" w:hanging="180"/>
      </w:pPr>
    </w:lvl>
  </w:abstractNum>
  <w:abstractNum w:abstractNumId="13" w15:restartNumberingAfterBreak="0">
    <w:nsid w:val="402454B5"/>
    <w:multiLevelType w:val="hybridMultilevel"/>
    <w:tmpl w:val="EDDCC716"/>
    <w:lvl w:ilvl="0" w:tplc="86FCD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FA2EB8"/>
    <w:multiLevelType w:val="multilevel"/>
    <w:tmpl w:val="9B42DCCA"/>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5" w15:restartNumberingAfterBreak="0">
    <w:nsid w:val="4CB620B1"/>
    <w:multiLevelType w:val="hybridMultilevel"/>
    <w:tmpl w:val="A1B64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322F88"/>
    <w:multiLevelType w:val="hybridMultilevel"/>
    <w:tmpl w:val="5E2068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3E9605B"/>
    <w:multiLevelType w:val="hybridMultilevel"/>
    <w:tmpl w:val="9D6822A2"/>
    <w:lvl w:ilvl="0" w:tplc="FBEE7356">
      <w:start w:val="1"/>
      <w:numFmt w:val="bullet"/>
      <w:lvlText w:val="−"/>
      <w:lvlJc w:val="left"/>
      <w:pPr>
        <w:ind w:left="1429" w:hanging="360"/>
      </w:pPr>
      <w:rPr>
        <w:rFonts w:ascii="Times New Roman" w:hAnsi="Times New Roman" w:cs="Times New Roman" w:hint="default"/>
      </w:rPr>
    </w:lvl>
    <w:lvl w:ilvl="1" w:tplc="2BB89670">
      <w:start w:val="1"/>
      <w:numFmt w:val="bullet"/>
      <w:lvlText w:val="o"/>
      <w:lvlJc w:val="left"/>
      <w:pPr>
        <w:ind w:left="1440" w:hanging="360"/>
      </w:pPr>
      <w:rPr>
        <w:rFonts w:ascii="Courier New" w:hAnsi="Courier New" w:cs="Courier New" w:hint="default"/>
      </w:rPr>
    </w:lvl>
    <w:lvl w:ilvl="2" w:tplc="AFBC50F8">
      <w:start w:val="1"/>
      <w:numFmt w:val="bullet"/>
      <w:lvlText w:val=""/>
      <w:lvlJc w:val="left"/>
      <w:pPr>
        <w:ind w:left="2160" w:hanging="360"/>
      </w:pPr>
      <w:rPr>
        <w:rFonts w:ascii="Wingdings" w:hAnsi="Wingdings" w:hint="default"/>
      </w:rPr>
    </w:lvl>
    <w:lvl w:ilvl="3" w:tplc="9D427628">
      <w:start w:val="1"/>
      <w:numFmt w:val="bullet"/>
      <w:lvlText w:val=""/>
      <w:lvlJc w:val="left"/>
      <w:pPr>
        <w:ind w:left="2880" w:hanging="360"/>
      </w:pPr>
      <w:rPr>
        <w:rFonts w:ascii="Symbol" w:hAnsi="Symbol" w:hint="default"/>
      </w:rPr>
    </w:lvl>
    <w:lvl w:ilvl="4" w:tplc="6EEA8446">
      <w:start w:val="1"/>
      <w:numFmt w:val="bullet"/>
      <w:lvlText w:val="o"/>
      <w:lvlJc w:val="left"/>
      <w:pPr>
        <w:ind w:left="3600" w:hanging="360"/>
      </w:pPr>
      <w:rPr>
        <w:rFonts w:ascii="Courier New" w:hAnsi="Courier New" w:cs="Courier New" w:hint="default"/>
      </w:rPr>
    </w:lvl>
    <w:lvl w:ilvl="5" w:tplc="0BAAE042">
      <w:start w:val="1"/>
      <w:numFmt w:val="bullet"/>
      <w:lvlText w:val=""/>
      <w:lvlJc w:val="left"/>
      <w:pPr>
        <w:ind w:left="4320" w:hanging="360"/>
      </w:pPr>
      <w:rPr>
        <w:rFonts w:ascii="Wingdings" w:hAnsi="Wingdings" w:hint="default"/>
      </w:rPr>
    </w:lvl>
    <w:lvl w:ilvl="6" w:tplc="C09E2494">
      <w:start w:val="1"/>
      <w:numFmt w:val="bullet"/>
      <w:lvlText w:val=""/>
      <w:lvlJc w:val="left"/>
      <w:pPr>
        <w:ind w:left="5040" w:hanging="360"/>
      </w:pPr>
      <w:rPr>
        <w:rFonts w:ascii="Symbol" w:hAnsi="Symbol" w:hint="default"/>
      </w:rPr>
    </w:lvl>
    <w:lvl w:ilvl="7" w:tplc="C0921706">
      <w:start w:val="1"/>
      <w:numFmt w:val="bullet"/>
      <w:lvlText w:val="o"/>
      <w:lvlJc w:val="left"/>
      <w:pPr>
        <w:ind w:left="5760" w:hanging="360"/>
      </w:pPr>
      <w:rPr>
        <w:rFonts w:ascii="Courier New" w:hAnsi="Courier New" w:cs="Courier New" w:hint="default"/>
      </w:rPr>
    </w:lvl>
    <w:lvl w:ilvl="8" w:tplc="98E876DE">
      <w:start w:val="1"/>
      <w:numFmt w:val="bullet"/>
      <w:lvlText w:val=""/>
      <w:lvlJc w:val="left"/>
      <w:pPr>
        <w:ind w:left="6480" w:hanging="360"/>
      </w:pPr>
      <w:rPr>
        <w:rFonts w:ascii="Wingdings" w:hAnsi="Wingdings" w:hint="default"/>
      </w:rPr>
    </w:lvl>
  </w:abstractNum>
  <w:abstractNum w:abstractNumId="18" w15:restartNumberingAfterBreak="0">
    <w:nsid w:val="56205403"/>
    <w:multiLevelType w:val="hybridMultilevel"/>
    <w:tmpl w:val="73F27772"/>
    <w:lvl w:ilvl="0" w:tplc="AFE0A148">
      <w:start w:val="1"/>
      <w:numFmt w:val="decimal"/>
      <w:lvlText w:val="%1."/>
      <w:lvlJc w:val="left"/>
      <w:pPr>
        <w:ind w:left="1069" w:hanging="360"/>
      </w:pPr>
      <w:rPr>
        <w:rFonts w:hint="default"/>
      </w:rPr>
    </w:lvl>
    <w:lvl w:ilvl="1" w:tplc="EE7810D6">
      <w:start w:val="1"/>
      <w:numFmt w:val="lowerLetter"/>
      <w:lvlText w:val="%2."/>
      <w:lvlJc w:val="left"/>
      <w:pPr>
        <w:ind w:left="1789" w:hanging="360"/>
      </w:pPr>
    </w:lvl>
    <w:lvl w:ilvl="2" w:tplc="3C3EA0F4">
      <w:start w:val="1"/>
      <w:numFmt w:val="lowerRoman"/>
      <w:lvlText w:val="%3."/>
      <w:lvlJc w:val="right"/>
      <w:pPr>
        <w:ind w:left="2509" w:hanging="180"/>
      </w:pPr>
    </w:lvl>
    <w:lvl w:ilvl="3" w:tplc="5DEEC942">
      <w:start w:val="1"/>
      <w:numFmt w:val="decimal"/>
      <w:lvlText w:val="%4."/>
      <w:lvlJc w:val="left"/>
      <w:pPr>
        <w:ind w:left="3229" w:hanging="360"/>
      </w:pPr>
    </w:lvl>
    <w:lvl w:ilvl="4" w:tplc="74A2E9D8">
      <w:start w:val="1"/>
      <w:numFmt w:val="lowerLetter"/>
      <w:lvlText w:val="%5."/>
      <w:lvlJc w:val="left"/>
      <w:pPr>
        <w:ind w:left="3949" w:hanging="360"/>
      </w:pPr>
    </w:lvl>
    <w:lvl w:ilvl="5" w:tplc="A102561A">
      <w:start w:val="1"/>
      <w:numFmt w:val="lowerRoman"/>
      <w:lvlText w:val="%6."/>
      <w:lvlJc w:val="right"/>
      <w:pPr>
        <w:ind w:left="4669" w:hanging="180"/>
      </w:pPr>
    </w:lvl>
    <w:lvl w:ilvl="6" w:tplc="A5D4242A">
      <w:start w:val="1"/>
      <w:numFmt w:val="decimal"/>
      <w:lvlText w:val="%7."/>
      <w:lvlJc w:val="left"/>
      <w:pPr>
        <w:ind w:left="5389" w:hanging="360"/>
      </w:pPr>
    </w:lvl>
    <w:lvl w:ilvl="7" w:tplc="B0E026FA">
      <w:start w:val="1"/>
      <w:numFmt w:val="lowerLetter"/>
      <w:lvlText w:val="%8."/>
      <w:lvlJc w:val="left"/>
      <w:pPr>
        <w:ind w:left="6109" w:hanging="360"/>
      </w:pPr>
    </w:lvl>
    <w:lvl w:ilvl="8" w:tplc="A3207658">
      <w:start w:val="1"/>
      <w:numFmt w:val="lowerRoman"/>
      <w:lvlText w:val="%9."/>
      <w:lvlJc w:val="right"/>
      <w:pPr>
        <w:ind w:left="6829" w:hanging="180"/>
      </w:pPr>
    </w:lvl>
  </w:abstractNum>
  <w:abstractNum w:abstractNumId="19"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F54BC4"/>
    <w:multiLevelType w:val="hybridMultilevel"/>
    <w:tmpl w:val="C082D492"/>
    <w:lvl w:ilvl="0" w:tplc="9B1AC3FA">
      <w:start w:val="1"/>
      <w:numFmt w:val="decimal"/>
      <w:lvlText w:val="%1."/>
      <w:lvlJc w:val="left"/>
      <w:pPr>
        <w:ind w:left="1068" w:hanging="360"/>
      </w:pPr>
      <w:rPr>
        <w:rFonts w:hint="default"/>
      </w:rPr>
    </w:lvl>
    <w:lvl w:ilvl="1" w:tplc="C8DE76A2">
      <w:start w:val="1"/>
      <w:numFmt w:val="lowerLetter"/>
      <w:lvlText w:val="%2."/>
      <w:lvlJc w:val="left"/>
      <w:pPr>
        <w:ind w:left="1788" w:hanging="360"/>
      </w:pPr>
    </w:lvl>
    <w:lvl w:ilvl="2" w:tplc="A33A7C2A">
      <w:start w:val="1"/>
      <w:numFmt w:val="lowerRoman"/>
      <w:lvlText w:val="%3."/>
      <w:lvlJc w:val="right"/>
      <w:pPr>
        <w:ind w:left="2508" w:hanging="180"/>
      </w:pPr>
    </w:lvl>
    <w:lvl w:ilvl="3" w:tplc="E8B4CC84">
      <w:start w:val="1"/>
      <w:numFmt w:val="decimal"/>
      <w:lvlText w:val="%4."/>
      <w:lvlJc w:val="left"/>
      <w:pPr>
        <w:ind w:left="3228" w:hanging="360"/>
      </w:pPr>
    </w:lvl>
    <w:lvl w:ilvl="4" w:tplc="65D87786">
      <w:start w:val="1"/>
      <w:numFmt w:val="lowerLetter"/>
      <w:lvlText w:val="%5."/>
      <w:lvlJc w:val="left"/>
      <w:pPr>
        <w:ind w:left="3948" w:hanging="360"/>
      </w:pPr>
    </w:lvl>
    <w:lvl w:ilvl="5" w:tplc="C7A460CC">
      <w:start w:val="1"/>
      <w:numFmt w:val="lowerRoman"/>
      <w:lvlText w:val="%6."/>
      <w:lvlJc w:val="right"/>
      <w:pPr>
        <w:ind w:left="4668" w:hanging="180"/>
      </w:pPr>
    </w:lvl>
    <w:lvl w:ilvl="6" w:tplc="E282428C">
      <w:start w:val="1"/>
      <w:numFmt w:val="decimal"/>
      <w:lvlText w:val="%7."/>
      <w:lvlJc w:val="left"/>
      <w:pPr>
        <w:ind w:left="5388" w:hanging="360"/>
      </w:pPr>
    </w:lvl>
    <w:lvl w:ilvl="7" w:tplc="4246E8F8">
      <w:start w:val="1"/>
      <w:numFmt w:val="lowerLetter"/>
      <w:lvlText w:val="%8."/>
      <w:lvlJc w:val="left"/>
      <w:pPr>
        <w:ind w:left="6108" w:hanging="360"/>
      </w:pPr>
    </w:lvl>
    <w:lvl w:ilvl="8" w:tplc="1408F516">
      <w:start w:val="1"/>
      <w:numFmt w:val="lowerRoman"/>
      <w:lvlText w:val="%9."/>
      <w:lvlJc w:val="right"/>
      <w:pPr>
        <w:ind w:left="6828" w:hanging="180"/>
      </w:pPr>
    </w:lvl>
  </w:abstractNum>
  <w:abstractNum w:abstractNumId="21" w15:restartNumberingAfterBreak="0">
    <w:nsid w:val="58307756"/>
    <w:multiLevelType w:val="hybridMultilevel"/>
    <w:tmpl w:val="FE3025B4"/>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2" w15:restartNumberingAfterBreak="0">
    <w:nsid w:val="596A70F1"/>
    <w:multiLevelType w:val="multilevel"/>
    <w:tmpl w:val="EBE68C9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E75D3B"/>
    <w:multiLevelType w:val="hybridMultilevel"/>
    <w:tmpl w:val="C8A858F8"/>
    <w:lvl w:ilvl="0" w:tplc="B68A4736">
      <w:start w:val="1"/>
      <w:numFmt w:val="decimal"/>
      <w:lvlText w:val="%1."/>
      <w:lvlJc w:val="left"/>
      <w:pPr>
        <w:ind w:left="1428" w:hanging="360"/>
      </w:pPr>
    </w:lvl>
    <w:lvl w:ilvl="1" w:tplc="6A8C0FBE">
      <w:start w:val="1"/>
      <w:numFmt w:val="lowerLetter"/>
      <w:lvlText w:val="%2."/>
      <w:lvlJc w:val="left"/>
      <w:pPr>
        <w:ind w:left="2148" w:hanging="360"/>
      </w:pPr>
    </w:lvl>
    <w:lvl w:ilvl="2" w:tplc="3B1C2DFE">
      <w:start w:val="1"/>
      <w:numFmt w:val="lowerRoman"/>
      <w:lvlText w:val="%3."/>
      <w:lvlJc w:val="right"/>
      <w:pPr>
        <w:ind w:left="2868" w:hanging="180"/>
      </w:pPr>
    </w:lvl>
    <w:lvl w:ilvl="3" w:tplc="C9E00E5C">
      <w:start w:val="1"/>
      <w:numFmt w:val="decimal"/>
      <w:lvlText w:val="%4."/>
      <w:lvlJc w:val="left"/>
      <w:pPr>
        <w:ind w:left="3588" w:hanging="360"/>
      </w:pPr>
    </w:lvl>
    <w:lvl w:ilvl="4" w:tplc="1C86A7A2">
      <w:start w:val="1"/>
      <w:numFmt w:val="lowerLetter"/>
      <w:lvlText w:val="%5."/>
      <w:lvlJc w:val="left"/>
      <w:pPr>
        <w:ind w:left="4308" w:hanging="360"/>
      </w:pPr>
    </w:lvl>
    <w:lvl w:ilvl="5" w:tplc="7FF2FBBA">
      <w:start w:val="1"/>
      <w:numFmt w:val="lowerRoman"/>
      <w:lvlText w:val="%6."/>
      <w:lvlJc w:val="right"/>
      <w:pPr>
        <w:ind w:left="5028" w:hanging="180"/>
      </w:pPr>
    </w:lvl>
    <w:lvl w:ilvl="6" w:tplc="B598FE18">
      <w:start w:val="1"/>
      <w:numFmt w:val="decimal"/>
      <w:lvlText w:val="%7."/>
      <w:lvlJc w:val="left"/>
      <w:pPr>
        <w:ind w:left="5748" w:hanging="360"/>
      </w:pPr>
    </w:lvl>
    <w:lvl w:ilvl="7" w:tplc="760E5D30">
      <w:start w:val="1"/>
      <w:numFmt w:val="lowerLetter"/>
      <w:lvlText w:val="%8."/>
      <w:lvlJc w:val="left"/>
      <w:pPr>
        <w:ind w:left="6468" w:hanging="360"/>
      </w:pPr>
    </w:lvl>
    <w:lvl w:ilvl="8" w:tplc="7730C988">
      <w:start w:val="1"/>
      <w:numFmt w:val="lowerRoman"/>
      <w:lvlText w:val="%9."/>
      <w:lvlJc w:val="right"/>
      <w:pPr>
        <w:ind w:left="7188" w:hanging="180"/>
      </w:pPr>
    </w:lvl>
  </w:abstractNum>
  <w:abstractNum w:abstractNumId="25"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2D55DB"/>
    <w:multiLevelType w:val="singleLevel"/>
    <w:tmpl w:val="E1CC021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9" w15:restartNumberingAfterBreak="0">
    <w:nsid w:val="715F1BFF"/>
    <w:multiLevelType w:val="hybridMultilevel"/>
    <w:tmpl w:val="990AB760"/>
    <w:lvl w:ilvl="0" w:tplc="CDDE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584F6A"/>
    <w:multiLevelType w:val="hybridMultilevel"/>
    <w:tmpl w:val="BDFC1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40231"/>
    <w:multiLevelType w:val="hybridMultilevel"/>
    <w:tmpl w:val="95EC1D54"/>
    <w:lvl w:ilvl="0" w:tplc="7F102EC4">
      <w:start w:val="1"/>
      <w:numFmt w:val="decimal"/>
      <w:lvlText w:val="%1."/>
      <w:lvlJc w:val="left"/>
      <w:pPr>
        <w:tabs>
          <w:tab w:val="num" w:pos="0"/>
        </w:tabs>
        <w:ind w:left="1080" w:hanging="360"/>
      </w:pPr>
      <w:rPr>
        <w:b/>
      </w:rPr>
    </w:lvl>
    <w:lvl w:ilvl="1" w:tplc="6396E07C">
      <w:start w:val="1"/>
      <w:numFmt w:val="decimal"/>
      <w:lvlText w:val=""/>
      <w:lvlJc w:val="left"/>
    </w:lvl>
    <w:lvl w:ilvl="2" w:tplc="8FFE9152">
      <w:start w:val="1"/>
      <w:numFmt w:val="decimal"/>
      <w:lvlText w:val=""/>
      <w:lvlJc w:val="left"/>
    </w:lvl>
    <w:lvl w:ilvl="3" w:tplc="5BE0253C">
      <w:start w:val="1"/>
      <w:numFmt w:val="decimal"/>
      <w:lvlText w:val=""/>
      <w:lvlJc w:val="left"/>
    </w:lvl>
    <w:lvl w:ilvl="4" w:tplc="BE3C893A">
      <w:start w:val="1"/>
      <w:numFmt w:val="decimal"/>
      <w:lvlText w:val=""/>
      <w:lvlJc w:val="left"/>
    </w:lvl>
    <w:lvl w:ilvl="5" w:tplc="E99453AA">
      <w:start w:val="1"/>
      <w:numFmt w:val="decimal"/>
      <w:lvlText w:val=""/>
      <w:lvlJc w:val="left"/>
    </w:lvl>
    <w:lvl w:ilvl="6" w:tplc="0F04892E">
      <w:start w:val="1"/>
      <w:numFmt w:val="decimal"/>
      <w:lvlText w:val=""/>
      <w:lvlJc w:val="left"/>
    </w:lvl>
    <w:lvl w:ilvl="7" w:tplc="450E96DC">
      <w:start w:val="1"/>
      <w:numFmt w:val="decimal"/>
      <w:lvlText w:val=""/>
      <w:lvlJc w:val="left"/>
    </w:lvl>
    <w:lvl w:ilvl="8" w:tplc="E2764B88">
      <w:start w:val="1"/>
      <w:numFmt w:val="decimal"/>
      <w:lvlText w:val=""/>
      <w:lvlJc w:val="left"/>
    </w:lvl>
  </w:abstractNum>
  <w:abstractNum w:abstractNumId="32" w15:restartNumberingAfterBreak="0">
    <w:nsid w:val="7ACB007B"/>
    <w:multiLevelType w:val="multilevel"/>
    <w:tmpl w:val="5066F26A"/>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3" w15:restartNumberingAfterBreak="0">
    <w:nsid w:val="7BB40B60"/>
    <w:multiLevelType w:val="multilevel"/>
    <w:tmpl w:val="5CAA3DBA"/>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7"/>
  </w:num>
  <w:num w:numId="3">
    <w:abstractNumId w:val="17"/>
  </w:num>
  <w:num w:numId="4">
    <w:abstractNumId w:val="11"/>
  </w:num>
  <w:num w:numId="5">
    <w:abstractNumId w:val="32"/>
  </w:num>
  <w:num w:numId="6">
    <w:abstractNumId w:val="14"/>
  </w:num>
  <w:num w:numId="7">
    <w:abstractNumId w:val="33"/>
  </w:num>
  <w:num w:numId="8">
    <w:abstractNumId w:val="31"/>
  </w:num>
  <w:num w:numId="9">
    <w:abstractNumId w:val="2"/>
  </w:num>
  <w:num w:numId="10">
    <w:abstractNumId w:val="9"/>
  </w:num>
  <w:num w:numId="11">
    <w:abstractNumId w:val="24"/>
  </w:num>
  <w:num w:numId="12">
    <w:abstractNumId w:val="20"/>
  </w:num>
  <w:num w:numId="13">
    <w:abstractNumId w:val="18"/>
  </w:num>
  <w:num w:numId="14">
    <w:abstractNumId w:val="22"/>
  </w:num>
  <w:num w:numId="15">
    <w:abstractNumId w:val="35"/>
  </w:num>
  <w:num w:numId="16">
    <w:abstractNumId w:val="28"/>
    <w:lvlOverride w:ilvl="0">
      <w:startOverride w:val="1"/>
    </w:lvlOverride>
  </w:num>
  <w:num w:numId="17">
    <w:abstractNumId w:val="8"/>
  </w:num>
  <w:num w:numId="18">
    <w:abstractNumId w:val="36"/>
  </w:num>
  <w:num w:numId="19">
    <w:abstractNumId w:val="26"/>
  </w:num>
  <w:num w:numId="20">
    <w:abstractNumId w:val="6"/>
  </w:num>
  <w:num w:numId="21">
    <w:abstractNumId w:val="1"/>
  </w:num>
  <w:num w:numId="22">
    <w:abstractNumId w:val="23"/>
  </w:num>
  <w:num w:numId="23">
    <w:abstractNumId w:val="3"/>
  </w:num>
  <w:num w:numId="24">
    <w:abstractNumId w:val="4"/>
  </w:num>
  <w:num w:numId="25">
    <w:abstractNumId w:val="0"/>
  </w:num>
  <w:num w:numId="26">
    <w:abstractNumId w:val="34"/>
  </w:num>
  <w:num w:numId="27">
    <w:abstractNumId w:val="19"/>
  </w:num>
  <w:num w:numId="28">
    <w:abstractNumId w:val="27"/>
  </w:num>
  <w:num w:numId="29">
    <w:abstractNumId w:val="25"/>
  </w:num>
  <w:num w:numId="30">
    <w:abstractNumId w:val="21"/>
  </w:num>
  <w:num w:numId="31">
    <w:abstractNumId w:val="15"/>
  </w:num>
  <w:num w:numId="32">
    <w:abstractNumId w:val="16"/>
  </w:num>
  <w:num w:numId="33">
    <w:abstractNumId w:val="10"/>
  </w:num>
  <w:num w:numId="34">
    <w:abstractNumId w:val="29"/>
  </w:num>
  <w:num w:numId="35">
    <w:abstractNumId w:val="13"/>
  </w:num>
  <w:num w:numId="36">
    <w:abstractNumId w:val="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FE"/>
    <w:rsid w:val="000221BF"/>
    <w:rsid w:val="000354D7"/>
    <w:rsid w:val="0004197A"/>
    <w:rsid w:val="00073BE4"/>
    <w:rsid w:val="000B0D4F"/>
    <w:rsid w:val="000E6037"/>
    <w:rsid w:val="001004C4"/>
    <w:rsid w:val="00111BD9"/>
    <w:rsid w:val="00181100"/>
    <w:rsid w:val="001A680E"/>
    <w:rsid w:val="001B7603"/>
    <w:rsid w:val="001F7D61"/>
    <w:rsid w:val="00211E76"/>
    <w:rsid w:val="00242D7A"/>
    <w:rsid w:val="00246FCC"/>
    <w:rsid w:val="002C623B"/>
    <w:rsid w:val="002D139D"/>
    <w:rsid w:val="002E1E6B"/>
    <w:rsid w:val="002E6FFF"/>
    <w:rsid w:val="00300ACA"/>
    <w:rsid w:val="00361509"/>
    <w:rsid w:val="00362415"/>
    <w:rsid w:val="00367718"/>
    <w:rsid w:val="003C0C66"/>
    <w:rsid w:val="00415172"/>
    <w:rsid w:val="004722AA"/>
    <w:rsid w:val="004E193E"/>
    <w:rsid w:val="004F7BC9"/>
    <w:rsid w:val="00520CD7"/>
    <w:rsid w:val="005271CD"/>
    <w:rsid w:val="00566FDB"/>
    <w:rsid w:val="005834B1"/>
    <w:rsid w:val="00597EC9"/>
    <w:rsid w:val="00652F73"/>
    <w:rsid w:val="00655DC4"/>
    <w:rsid w:val="00687B1D"/>
    <w:rsid w:val="006F1C52"/>
    <w:rsid w:val="007016E2"/>
    <w:rsid w:val="00725E6C"/>
    <w:rsid w:val="00777AA0"/>
    <w:rsid w:val="00784291"/>
    <w:rsid w:val="007F009E"/>
    <w:rsid w:val="007F6EFE"/>
    <w:rsid w:val="008008CC"/>
    <w:rsid w:val="00815FE8"/>
    <w:rsid w:val="00825915"/>
    <w:rsid w:val="008310AA"/>
    <w:rsid w:val="00857E51"/>
    <w:rsid w:val="00872763"/>
    <w:rsid w:val="008A33DC"/>
    <w:rsid w:val="008D273F"/>
    <w:rsid w:val="008F65B1"/>
    <w:rsid w:val="00916FD6"/>
    <w:rsid w:val="0094058F"/>
    <w:rsid w:val="00976F2B"/>
    <w:rsid w:val="00986D25"/>
    <w:rsid w:val="00992801"/>
    <w:rsid w:val="009D36C1"/>
    <w:rsid w:val="00A251C4"/>
    <w:rsid w:val="00A87B23"/>
    <w:rsid w:val="00AB0824"/>
    <w:rsid w:val="00AD6EE8"/>
    <w:rsid w:val="00B25052"/>
    <w:rsid w:val="00B268F9"/>
    <w:rsid w:val="00B759C2"/>
    <w:rsid w:val="00B824AE"/>
    <w:rsid w:val="00BB616E"/>
    <w:rsid w:val="00BC332A"/>
    <w:rsid w:val="00C53FD6"/>
    <w:rsid w:val="00C90FE1"/>
    <w:rsid w:val="00D002B1"/>
    <w:rsid w:val="00D1217C"/>
    <w:rsid w:val="00D1360F"/>
    <w:rsid w:val="00D16B37"/>
    <w:rsid w:val="00D228E8"/>
    <w:rsid w:val="00D72B35"/>
    <w:rsid w:val="00E051A5"/>
    <w:rsid w:val="00E32D82"/>
    <w:rsid w:val="00E5358D"/>
    <w:rsid w:val="00E6227C"/>
    <w:rsid w:val="00EA39CE"/>
    <w:rsid w:val="00EC3658"/>
    <w:rsid w:val="00ED3457"/>
    <w:rsid w:val="00F5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99EB"/>
  <w15:docId w15:val="{053FB126-8025-4E6C-9CF1-5A61E31D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qFormat/>
    <w:pPr>
      <w:ind w:left="720"/>
      <w:contextualSpacing/>
    </w:pPr>
  </w:style>
  <w:style w:type="table" w:customStyle="1" w:styleId="12">
    <w:name w:val="Сетка таблицы1"/>
    <w:basedOn w:val="a1"/>
    <w:next w:val="a7"/>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Pr>
      <w:color w:val="0000FF"/>
      <w:u w:val="single"/>
    </w:rPr>
  </w:style>
  <w:style w:type="character" w:customStyle="1" w:styleId="18">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2">
    <w:name w:val="toc 4"/>
    <w:basedOn w:val="a"/>
    <w:next w:val="a"/>
    <w:unhideWhenUsed/>
    <w:pPr>
      <w:ind w:left="720"/>
    </w:pPr>
    <w:rPr>
      <w:rFonts w:ascii="Calibri" w:eastAsia="Times New Roman" w:hAnsi="Calibri" w:cs="Calibri"/>
      <w:sz w:val="20"/>
      <w:szCs w:val="20"/>
      <w:lang w:eastAsia="ru-RU"/>
    </w:rPr>
  </w:style>
  <w:style w:type="paragraph" w:styleId="52">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a"/>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b">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c">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2a"/>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6">
    <w:name w:val="Заголовок Знак"/>
    <w:basedOn w:val="a0"/>
    <w:uiPriority w:val="10"/>
    <w:rPr>
      <w:rFonts w:asciiTheme="majorHAnsi" w:eastAsiaTheme="majorEastAsia" w:hAnsiTheme="majorHAnsi" w:cstheme="majorBidi"/>
      <w:spacing w:val="-10"/>
      <w:sz w:val="56"/>
      <w:szCs w:val="56"/>
    </w:rPr>
  </w:style>
  <w:style w:type="character" w:customStyle="1" w:styleId="2a">
    <w:name w:val="Заголовок Знак2"/>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Pr>
      <w:color w:val="605E5C"/>
      <w:shd w:val="clear" w:color="auto" w:fill="E1DFDD"/>
    </w:rPr>
  </w:style>
  <w:style w:type="character" w:customStyle="1" w:styleId="2c">
    <w:name w:val="Основной текст (2)_"/>
    <w:link w:val="2d"/>
    <w:rPr>
      <w:sz w:val="28"/>
      <w:shd w:val="clear" w:color="auto" w:fill="FFFFFF"/>
    </w:rPr>
  </w:style>
  <w:style w:type="paragraph" w:customStyle="1" w:styleId="2d">
    <w:name w:val="Основной текст (2)"/>
    <w:basedOn w:val="a"/>
    <w:link w:val="2c"/>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e">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Pr>
      <w:rFonts w:asciiTheme="majorHAnsi" w:eastAsiaTheme="majorEastAsia" w:hAnsiTheme="majorHAnsi" w:cstheme="majorBidi"/>
      <w:spacing w:val="-10"/>
      <w:sz w:val="56"/>
      <w:szCs w:val="56"/>
    </w:rPr>
  </w:style>
  <w:style w:type="paragraph" w:styleId="affffff7">
    <w:name w:val="No Spacing"/>
    <w:link w:val="affffff8"/>
    <w:uiPriority w:val="1"/>
    <w:qFormat/>
    <w:rPr>
      <w:rFonts w:ascii="Calibri" w:eastAsia="Times New Roman" w:hAnsi="Calibri" w:cs="Times New Roman"/>
      <w:lang w:eastAsia="ru-RU"/>
    </w:rPr>
  </w:style>
  <w:style w:type="paragraph" w:customStyle="1" w:styleId="1e">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rPr>
      <w:rFonts w:ascii="Times New Roman" w:hAnsi="Times New Roman"/>
      <w:sz w:val="24"/>
      <w:szCs w:val="24"/>
    </w:rPr>
  </w:style>
  <w:style w:type="table" w:customStyle="1" w:styleId="211">
    <w:name w:val="Сетка таблицы21"/>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8">
    <w:name w:val="Без интервала Знак"/>
    <w:link w:val="affffff7"/>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725385">
      <w:bodyDiv w:val="1"/>
      <w:marLeft w:val="0"/>
      <w:marRight w:val="0"/>
      <w:marTop w:val="0"/>
      <w:marBottom w:val="0"/>
      <w:divBdr>
        <w:top w:val="none" w:sz="0" w:space="0" w:color="auto"/>
        <w:left w:val="none" w:sz="0" w:space="0" w:color="auto"/>
        <w:bottom w:val="none" w:sz="0" w:space="0" w:color="auto"/>
        <w:right w:val="none" w:sz="0" w:space="0" w:color="auto"/>
      </w:divBdr>
    </w:div>
    <w:div w:id="16822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RL:www.alleng.ru/edu/phy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E700-DD0F-4EF6-8F09-F84A2507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15</Pages>
  <Words>3570</Words>
  <Characters>20355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Пользователь</cp:lastModifiedBy>
  <cp:revision>52</cp:revision>
  <dcterms:created xsi:type="dcterms:W3CDTF">2024-04-16T06:54:00Z</dcterms:created>
  <dcterms:modified xsi:type="dcterms:W3CDTF">2025-11-18T17:01:00Z</dcterms:modified>
</cp:coreProperties>
</file>