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33" w:rsidRPr="009B5601" w:rsidRDefault="00630733" w:rsidP="00630733">
      <w:pPr>
        <w:keepNext/>
        <w:spacing w:before="240" w:after="60" w:line="240" w:lineRule="auto"/>
        <w:jc w:val="right"/>
        <w:outlineLvl w:val="0"/>
        <w:rPr>
          <w:b/>
          <w:bCs/>
          <w:kern w:val="32"/>
          <w:sz w:val="24"/>
          <w:szCs w:val="24"/>
        </w:rPr>
      </w:pPr>
      <w:bookmarkStart w:id="0" w:name="_Toc143681526"/>
      <w:r w:rsidRPr="009B5601">
        <w:rPr>
          <w:b/>
          <w:bCs/>
          <w:kern w:val="32"/>
          <w:sz w:val="24"/>
          <w:szCs w:val="24"/>
        </w:rPr>
        <w:t>Приложение 2.10</w:t>
      </w:r>
      <w:bookmarkEnd w:id="0"/>
    </w:p>
    <w:p w:rsidR="00630733" w:rsidRPr="009B5601" w:rsidRDefault="00630733" w:rsidP="00630733">
      <w:pPr>
        <w:spacing w:after="0" w:line="360" w:lineRule="auto"/>
        <w:jc w:val="right"/>
        <w:rPr>
          <w:b/>
          <w:color w:val="0D0D0D"/>
          <w:sz w:val="24"/>
          <w:szCs w:val="24"/>
        </w:rPr>
      </w:pPr>
      <w:proofErr w:type="gramStart"/>
      <w:r w:rsidRPr="009B5601">
        <w:rPr>
          <w:b/>
          <w:color w:val="0D0D0D"/>
          <w:sz w:val="24"/>
          <w:szCs w:val="24"/>
        </w:rPr>
        <w:t>к</w:t>
      </w:r>
      <w:proofErr w:type="gramEnd"/>
      <w:r w:rsidRPr="009B5601">
        <w:rPr>
          <w:b/>
          <w:color w:val="0D0D0D"/>
          <w:sz w:val="24"/>
          <w:szCs w:val="24"/>
        </w:rPr>
        <w:t xml:space="preserve"> ПОП по специальности</w:t>
      </w:r>
    </w:p>
    <w:p w:rsidR="00630733" w:rsidRPr="009B5601" w:rsidRDefault="00630733" w:rsidP="00630733">
      <w:pPr>
        <w:jc w:val="right"/>
        <w:rPr>
          <w:b/>
          <w:i/>
          <w:color w:val="0D0D0D"/>
        </w:rPr>
      </w:pPr>
      <w:r w:rsidRPr="009B5601">
        <w:rPr>
          <w:b/>
          <w:color w:val="0D0D0D"/>
          <w:sz w:val="24"/>
          <w:szCs w:val="24"/>
        </w:rPr>
        <w:t>49.02.01 Физическая культура</w:t>
      </w:r>
    </w:p>
    <w:p w:rsidR="00630733" w:rsidRPr="009B5601" w:rsidRDefault="00630733" w:rsidP="00630733">
      <w:pPr>
        <w:rPr>
          <w:b/>
          <w:i/>
          <w:color w:val="0D0D0D"/>
        </w:rPr>
      </w:pPr>
    </w:p>
    <w:p w:rsidR="00630733" w:rsidRPr="009B5601" w:rsidRDefault="00630733" w:rsidP="00630733">
      <w:pPr>
        <w:jc w:val="center"/>
        <w:rPr>
          <w:b/>
          <w:i/>
          <w:color w:val="0D0D0D"/>
        </w:rPr>
      </w:pPr>
    </w:p>
    <w:p w:rsidR="00630733" w:rsidRPr="009B5601" w:rsidRDefault="00630733" w:rsidP="00630733">
      <w:pPr>
        <w:jc w:val="center"/>
        <w:rPr>
          <w:b/>
          <w:i/>
          <w:color w:val="0D0D0D"/>
        </w:rPr>
      </w:pPr>
    </w:p>
    <w:p w:rsidR="00630733" w:rsidRPr="009B5601" w:rsidRDefault="00630733" w:rsidP="00630733">
      <w:pPr>
        <w:jc w:val="center"/>
        <w:rPr>
          <w:b/>
          <w:i/>
          <w:color w:val="0D0D0D"/>
        </w:rPr>
      </w:pPr>
    </w:p>
    <w:p w:rsidR="00630733" w:rsidRPr="009B5601" w:rsidRDefault="00630733" w:rsidP="00630733">
      <w:pPr>
        <w:jc w:val="center"/>
        <w:rPr>
          <w:b/>
          <w:i/>
          <w:color w:val="0D0D0D"/>
        </w:rPr>
      </w:pPr>
    </w:p>
    <w:p w:rsidR="00630733" w:rsidRPr="009B5601" w:rsidRDefault="00630733" w:rsidP="00630733">
      <w:pPr>
        <w:jc w:val="center"/>
        <w:rPr>
          <w:b/>
          <w:i/>
          <w:color w:val="0D0D0D"/>
        </w:rPr>
      </w:pPr>
    </w:p>
    <w:p w:rsidR="00630733" w:rsidRPr="009B5601" w:rsidRDefault="00630733" w:rsidP="00630733">
      <w:pPr>
        <w:jc w:val="center"/>
        <w:rPr>
          <w:b/>
          <w:i/>
          <w:color w:val="0D0D0D"/>
        </w:rPr>
      </w:pPr>
    </w:p>
    <w:p w:rsidR="00630733" w:rsidRPr="009B5601" w:rsidRDefault="00630733" w:rsidP="00630733">
      <w:pPr>
        <w:keepNext/>
        <w:spacing w:before="240" w:after="60" w:line="240" w:lineRule="auto"/>
        <w:jc w:val="center"/>
        <w:outlineLvl w:val="0"/>
        <w:rPr>
          <w:b/>
          <w:bCs/>
          <w:kern w:val="32"/>
          <w:sz w:val="24"/>
          <w:szCs w:val="24"/>
        </w:rPr>
      </w:pPr>
      <w:bookmarkStart w:id="1" w:name="_Toc143681527"/>
      <w:r w:rsidRPr="009B5601">
        <w:rPr>
          <w:b/>
          <w:bCs/>
          <w:kern w:val="32"/>
          <w:sz w:val="24"/>
          <w:szCs w:val="24"/>
        </w:rPr>
        <w:t>ПРИМЕРНАЯ РАБОЧАЯ ПРОГРАММА УЧЕБНОЙ ДИСЦИПЛИНЫ</w:t>
      </w:r>
      <w:bookmarkEnd w:id="1"/>
    </w:p>
    <w:p w:rsidR="00630733" w:rsidRPr="009B5601" w:rsidRDefault="00630733" w:rsidP="00630733">
      <w:pPr>
        <w:keepNext/>
        <w:spacing w:before="240" w:after="60" w:line="240" w:lineRule="auto"/>
        <w:jc w:val="center"/>
        <w:outlineLvl w:val="0"/>
        <w:rPr>
          <w:b/>
          <w:bCs/>
          <w:i/>
          <w:kern w:val="32"/>
          <w:sz w:val="24"/>
          <w:szCs w:val="24"/>
        </w:rPr>
      </w:pPr>
      <w:bookmarkStart w:id="2" w:name="_Toc143681528"/>
      <w:r w:rsidRPr="009B5601">
        <w:rPr>
          <w:b/>
          <w:bCs/>
          <w:i/>
          <w:kern w:val="32"/>
          <w:sz w:val="24"/>
          <w:szCs w:val="24"/>
        </w:rPr>
        <w:t>«</w:t>
      </w:r>
      <w:r w:rsidRPr="009B5601">
        <w:rPr>
          <w:b/>
          <w:bCs/>
          <w:kern w:val="32"/>
          <w:sz w:val="24"/>
          <w:szCs w:val="24"/>
        </w:rPr>
        <w:t>ОП.05 ВОЗРАСТНАЯ АНАТОМИЯ, ФИЗИОЛОГИЯ И ГИГИЕНА</w:t>
      </w:r>
      <w:r w:rsidRPr="009B5601">
        <w:rPr>
          <w:b/>
          <w:bCs/>
          <w:i/>
          <w:kern w:val="32"/>
          <w:sz w:val="24"/>
          <w:szCs w:val="24"/>
        </w:rPr>
        <w:t>»</w:t>
      </w:r>
      <w:bookmarkEnd w:id="2"/>
    </w:p>
    <w:p w:rsidR="00630733" w:rsidRPr="009B5601" w:rsidRDefault="00630733" w:rsidP="00630733">
      <w:pPr>
        <w:jc w:val="cente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i/>
          <w:color w:val="0D0D0D"/>
        </w:rPr>
      </w:pPr>
    </w:p>
    <w:p w:rsidR="00630733" w:rsidRPr="009B5601" w:rsidRDefault="00630733" w:rsidP="00630733">
      <w:pPr>
        <w:rPr>
          <w:b/>
          <w:color w:val="0D0D0D"/>
        </w:rPr>
      </w:pPr>
    </w:p>
    <w:p w:rsidR="00630733" w:rsidRPr="009B5601" w:rsidRDefault="00630733" w:rsidP="00630733">
      <w:pPr>
        <w:jc w:val="center"/>
        <w:rPr>
          <w:b/>
          <w:i/>
          <w:color w:val="0D0D0D"/>
          <w:sz w:val="24"/>
          <w:szCs w:val="24"/>
          <w:vertAlign w:val="superscript"/>
        </w:rPr>
      </w:pPr>
      <w:r w:rsidRPr="009B5601">
        <w:rPr>
          <w:b/>
          <w:bCs/>
          <w:color w:val="0D0D0D"/>
          <w:sz w:val="24"/>
          <w:szCs w:val="24"/>
        </w:rPr>
        <w:t>202</w:t>
      </w:r>
      <w:r w:rsidR="005536D3">
        <w:rPr>
          <w:b/>
          <w:bCs/>
          <w:color w:val="0D0D0D"/>
          <w:sz w:val="24"/>
          <w:szCs w:val="24"/>
        </w:rPr>
        <w:t>5</w:t>
      </w:r>
      <w:r w:rsidRPr="009B5601">
        <w:rPr>
          <w:b/>
          <w:bCs/>
          <w:color w:val="0D0D0D"/>
          <w:sz w:val="24"/>
          <w:szCs w:val="24"/>
        </w:rPr>
        <w:t xml:space="preserve"> г.</w:t>
      </w:r>
      <w:r w:rsidRPr="009B5601">
        <w:rPr>
          <w:b/>
          <w:bCs/>
          <w:i/>
          <w:color w:val="0D0D0D"/>
        </w:rPr>
        <w:br w:type="page"/>
      </w:r>
    </w:p>
    <w:p w:rsidR="00630733" w:rsidRPr="009B5601" w:rsidRDefault="00630733" w:rsidP="00630733">
      <w:pPr>
        <w:jc w:val="center"/>
        <w:rPr>
          <w:b/>
          <w:iCs/>
          <w:color w:val="0D0D0D"/>
          <w:sz w:val="24"/>
          <w:szCs w:val="24"/>
        </w:rPr>
      </w:pPr>
      <w:r w:rsidRPr="009B5601">
        <w:rPr>
          <w:b/>
          <w:iCs/>
          <w:color w:val="0D0D0D"/>
          <w:sz w:val="24"/>
          <w:szCs w:val="24"/>
        </w:rPr>
        <w:lastRenderedPageBreak/>
        <w:t>СОДЕРЖАНИЕ</w:t>
      </w:r>
    </w:p>
    <w:p w:rsidR="00630733" w:rsidRPr="009B5601" w:rsidRDefault="00630733" w:rsidP="00630733">
      <w:pPr>
        <w:rPr>
          <w:b/>
          <w:i/>
          <w:color w:val="0D0D0D"/>
          <w:sz w:val="24"/>
          <w:szCs w:val="24"/>
        </w:rPr>
      </w:pPr>
    </w:p>
    <w:tbl>
      <w:tblPr>
        <w:tblW w:w="0" w:type="auto"/>
        <w:tblLook w:val="0000"/>
      </w:tblPr>
      <w:tblGrid>
        <w:gridCol w:w="7501"/>
        <w:gridCol w:w="1854"/>
      </w:tblGrid>
      <w:tr w:rsidR="00630733" w:rsidRPr="009B5601" w:rsidTr="00A17CCC">
        <w:tc>
          <w:tcPr>
            <w:tcW w:w="7501" w:type="dxa"/>
          </w:tcPr>
          <w:p w:rsidR="00630733" w:rsidRPr="009B5601" w:rsidRDefault="00630733" w:rsidP="00630733">
            <w:pPr>
              <w:numPr>
                <w:ilvl w:val="0"/>
                <w:numId w:val="1"/>
              </w:numPr>
              <w:tabs>
                <w:tab w:val="left" w:pos="644"/>
              </w:tabs>
              <w:suppressAutoHyphens/>
              <w:rPr>
                <w:b/>
                <w:color w:val="0D0D0D"/>
                <w:sz w:val="24"/>
                <w:szCs w:val="24"/>
              </w:rPr>
            </w:pPr>
            <w:r w:rsidRPr="009B5601">
              <w:rPr>
                <w:b/>
                <w:color w:val="0D0D0D"/>
                <w:sz w:val="24"/>
                <w:szCs w:val="24"/>
              </w:rPr>
              <w:t>ОБЩАЯ ХАРАКТЕРИСТИКА ПРИМЕРНОЙ РАБОЧЕЙ ПРОГРАММЫ УЧЕБНОЙ ДИСЦИПЛИНЫ</w:t>
            </w:r>
          </w:p>
        </w:tc>
        <w:tc>
          <w:tcPr>
            <w:tcW w:w="1854" w:type="dxa"/>
          </w:tcPr>
          <w:p w:rsidR="00630733" w:rsidRPr="009B5601" w:rsidRDefault="00630733" w:rsidP="00A17CCC">
            <w:pPr>
              <w:rPr>
                <w:b/>
                <w:color w:val="0D0D0D"/>
                <w:sz w:val="24"/>
                <w:szCs w:val="24"/>
              </w:rPr>
            </w:pPr>
          </w:p>
        </w:tc>
      </w:tr>
      <w:tr w:rsidR="00630733" w:rsidRPr="009B5601" w:rsidTr="00A17CCC">
        <w:tc>
          <w:tcPr>
            <w:tcW w:w="7501" w:type="dxa"/>
          </w:tcPr>
          <w:p w:rsidR="00630733" w:rsidRPr="009B5601" w:rsidRDefault="00630733" w:rsidP="00630733">
            <w:pPr>
              <w:numPr>
                <w:ilvl w:val="0"/>
                <w:numId w:val="1"/>
              </w:numPr>
              <w:tabs>
                <w:tab w:val="left" w:pos="644"/>
              </w:tabs>
              <w:suppressAutoHyphens/>
              <w:rPr>
                <w:b/>
                <w:color w:val="0D0D0D"/>
                <w:sz w:val="24"/>
                <w:szCs w:val="24"/>
              </w:rPr>
            </w:pPr>
            <w:r w:rsidRPr="009B5601">
              <w:rPr>
                <w:b/>
                <w:color w:val="0D0D0D"/>
                <w:sz w:val="24"/>
                <w:szCs w:val="24"/>
              </w:rPr>
              <w:t>СТРУКТУРА И СОДЕРЖАНИЕ УЧЕБНОЙ ДИСЦИПЛИНЫ</w:t>
            </w:r>
          </w:p>
          <w:p w:rsidR="00630733" w:rsidRPr="009B5601" w:rsidRDefault="00630733" w:rsidP="00630733">
            <w:pPr>
              <w:numPr>
                <w:ilvl w:val="0"/>
                <w:numId w:val="1"/>
              </w:numPr>
              <w:tabs>
                <w:tab w:val="left" w:pos="644"/>
              </w:tabs>
              <w:suppressAutoHyphens/>
              <w:rPr>
                <w:b/>
                <w:color w:val="0D0D0D"/>
                <w:sz w:val="24"/>
                <w:szCs w:val="24"/>
              </w:rPr>
            </w:pPr>
            <w:r w:rsidRPr="009B5601">
              <w:rPr>
                <w:b/>
                <w:color w:val="0D0D0D"/>
                <w:sz w:val="24"/>
                <w:szCs w:val="24"/>
              </w:rPr>
              <w:t>УСЛОВИЯ РЕАЛИЗАЦИИ УЧЕБНОЙ ДИСЦИПЛИНЫ</w:t>
            </w:r>
          </w:p>
        </w:tc>
        <w:tc>
          <w:tcPr>
            <w:tcW w:w="1854" w:type="dxa"/>
          </w:tcPr>
          <w:p w:rsidR="00630733" w:rsidRPr="009B5601" w:rsidRDefault="00630733" w:rsidP="00A17CCC">
            <w:pPr>
              <w:ind w:left="644"/>
              <w:rPr>
                <w:b/>
                <w:color w:val="0D0D0D"/>
                <w:sz w:val="24"/>
                <w:szCs w:val="24"/>
              </w:rPr>
            </w:pPr>
          </w:p>
        </w:tc>
      </w:tr>
      <w:tr w:rsidR="00630733" w:rsidRPr="009B5601" w:rsidTr="00A17CCC">
        <w:tc>
          <w:tcPr>
            <w:tcW w:w="7501" w:type="dxa"/>
          </w:tcPr>
          <w:p w:rsidR="00630733" w:rsidRPr="009B5601" w:rsidRDefault="00630733" w:rsidP="00630733">
            <w:pPr>
              <w:numPr>
                <w:ilvl w:val="0"/>
                <w:numId w:val="1"/>
              </w:numPr>
              <w:tabs>
                <w:tab w:val="left" w:pos="644"/>
              </w:tabs>
              <w:suppressAutoHyphens/>
              <w:rPr>
                <w:b/>
                <w:color w:val="0D0D0D"/>
                <w:sz w:val="24"/>
                <w:szCs w:val="24"/>
              </w:rPr>
            </w:pPr>
            <w:r w:rsidRPr="009B5601">
              <w:rPr>
                <w:b/>
                <w:color w:val="0D0D0D"/>
                <w:sz w:val="24"/>
                <w:szCs w:val="24"/>
              </w:rPr>
              <w:t>КОНТРОЛЬ И ОЦЕНКА РЕЗУЛЬТАТОВ ОСВОЕНИЯ УЧЕБНОЙ ДИСЦИПЛИНЫ</w:t>
            </w:r>
          </w:p>
          <w:p w:rsidR="00630733" w:rsidRPr="009B5601" w:rsidRDefault="00630733" w:rsidP="00A17CCC">
            <w:pPr>
              <w:suppressAutoHyphens/>
              <w:rPr>
                <w:b/>
                <w:color w:val="0D0D0D"/>
                <w:sz w:val="24"/>
                <w:szCs w:val="24"/>
              </w:rPr>
            </w:pPr>
          </w:p>
        </w:tc>
        <w:tc>
          <w:tcPr>
            <w:tcW w:w="1854" w:type="dxa"/>
          </w:tcPr>
          <w:p w:rsidR="00630733" w:rsidRPr="009B5601" w:rsidRDefault="00630733" w:rsidP="00A17CCC">
            <w:pPr>
              <w:rPr>
                <w:b/>
                <w:color w:val="0D0D0D"/>
                <w:sz w:val="24"/>
                <w:szCs w:val="24"/>
              </w:rPr>
            </w:pPr>
          </w:p>
        </w:tc>
      </w:tr>
    </w:tbl>
    <w:p w:rsidR="00630733" w:rsidRPr="009B5601" w:rsidRDefault="00630733" w:rsidP="00630733">
      <w:pPr>
        <w:numPr>
          <w:ilvl w:val="0"/>
          <w:numId w:val="2"/>
        </w:numPr>
        <w:suppressAutoHyphens/>
        <w:spacing w:after="0"/>
        <w:jc w:val="center"/>
        <w:rPr>
          <w:b/>
          <w:color w:val="0D0D0D"/>
          <w:sz w:val="24"/>
          <w:szCs w:val="24"/>
        </w:rPr>
      </w:pPr>
      <w:r w:rsidRPr="009B5601">
        <w:rPr>
          <w:b/>
          <w:i/>
          <w:color w:val="0D0D0D"/>
          <w:u w:val="single"/>
        </w:rPr>
        <w:br w:type="page"/>
      </w:r>
      <w:r w:rsidRPr="009B5601">
        <w:rPr>
          <w:b/>
          <w:color w:val="0D0D0D"/>
          <w:sz w:val="24"/>
          <w:szCs w:val="24"/>
        </w:rPr>
        <w:lastRenderedPageBreak/>
        <w:t>ОБЩАЯ ХАРАКТЕРИСТИКА ПРИМЕРНОЙ РАБОЧЕЙ ПРОГРАММЫ УЧЕБНОЙ ДИСЦИПЛИНЫ</w:t>
      </w:r>
    </w:p>
    <w:p w:rsidR="00630733" w:rsidRPr="009B5601" w:rsidRDefault="00630733" w:rsidP="00630733">
      <w:pPr>
        <w:suppressAutoHyphens/>
        <w:spacing w:after="0" w:line="240" w:lineRule="auto"/>
        <w:ind w:left="720"/>
        <w:jc w:val="center"/>
        <w:rPr>
          <w:b/>
          <w:color w:val="0D0D0D"/>
          <w:sz w:val="24"/>
          <w:szCs w:val="24"/>
        </w:rPr>
      </w:pPr>
      <w:r w:rsidRPr="009B5601">
        <w:rPr>
          <w:b/>
          <w:color w:val="0D0D0D"/>
          <w:sz w:val="24"/>
          <w:szCs w:val="24"/>
        </w:rPr>
        <w:t>«ОП.05 Возрастная анатомия, физиология и гигиена»</w:t>
      </w:r>
    </w:p>
    <w:p w:rsidR="00630733" w:rsidRPr="009B5601" w:rsidRDefault="00630733" w:rsidP="00630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
          <w:color w:val="0D0D0D"/>
          <w:sz w:val="24"/>
          <w:szCs w:val="24"/>
        </w:rPr>
      </w:pPr>
    </w:p>
    <w:p w:rsidR="00630733" w:rsidRPr="009B5601" w:rsidRDefault="00630733" w:rsidP="00630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D0D0D"/>
          <w:sz w:val="24"/>
          <w:szCs w:val="24"/>
        </w:rPr>
      </w:pPr>
      <w:r w:rsidRPr="009B5601">
        <w:rPr>
          <w:b/>
          <w:color w:val="0D0D0D"/>
          <w:sz w:val="24"/>
          <w:szCs w:val="24"/>
        </w:rPr>
        <w:t xml:space="preserve">1.1. Место дисциплины в структуре основной образовательной программы: </w:t>
      </w:r>
    </w:p>
    <w:p w:rsidR="00630733" w:rsidRPr="009B5601" w:rsidRDefault="00630733" w:rsidP="00630733">
      <w:pPr>
        <w:suppressAutoHyphens/>
        <w:spacing w:after="0"/>
        <w:ind w:firstLine="709"/>
        <w:jc w:val="both"/>
        <w:rPr>
          <w:color w:val="0D0D0D"/>
          <w:sz w:val="24"/>
          <w:szCs w:val="24"/>
        </w:rPr>
      </w:pPr>
      <w:r w:rsidRPr="009B5601">
        <w:rPr>
          <w:color w:val="0D0D0D"/>
          <w:sz w:val="24"/>
          <w:szCs w:val="24"/>
        </w:rPr>
        <w:t xml:space="preserve">Учебная дисциплина «ОП.05 Возрастная анатомия, физиология и гигиена» является обязательной частью </w:t>
      </w:r>
      <w:proofErr w:type="spellStart"/>
      <w:r w:rsidRPr="009B5601">
        <w:rPr>
          <w:color w:val="0D0D0D"/>
          <w:sz w:val="24"/>
          <w:szCs w:val="24"/>
        </w:rPr>
        <w:t>общепрофессионального</w:t>
      </w:r>
      <w:proofErr w:type="spellEnd"/>
      <w:r w:rsidRPr="009B5601">
        <w:rPr>
          <w:color w:val="0D0D0D"/>
          <w:sz w:val="24"/>
          <w:szCs w:val="24"/>
        </w:rPr>
        <w:t xml:space="preserve"> цикла примерной образовательной программы в соответствии с ФГОС СПО по специальности 49.02.01 Физическая культура. </w:t>
      </w:r>
    </w:p>
    <w:p w:rsidR="00630733" w:rsidRPr="009B5601" w:rsidRDefault="00630733" w:rsidP="00630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
          <w:color w:val="0D0D0D"/>
          <w:sz w:val="24"/>
          <w:szCs w:val="24"/>
        </w:rPr>
      </w:pPr>
    </w:p>
    <w:p w:rsidR="00630733" w:rsidRPr="009B5601" w:rsidRDefault="00630733" w:rsidP="00630733">
      <w:pPr>
        <w:spacing w:after="0"/>
        <w:ind w:firstLine="709"/>
        <w:rPr>
          <w:b/>
          <w:color w:val="0D0D0D"/>
          <w:sz w:val="24"/>
          <w:szCs w:val="24"/>
        </w:rPr>
      </w:pPr>
      <w:r w:rsidRPr="009B5601">
        <w:rPr>
          <w:b/>
          <w:color w:val="0D0D0D"/>
          <w:sz w:val="24"/>
          <w:szCs w:val="24"/>
        </w:rPr>
        <w:t>1.2. Цель и планируемые результаты освоения дисциплины:</w:t>
      </w:r>
    </w:p>
    <w:p w:rsidR="005536D3" w:rsidRPr="009B5601" w:rsidRDefault="005536D3" w:rsidP="005536D3">
      <w:pPr>
        <w:suppressAutoHyphens/>
        <w:spacing w:after="0" w:line="240" w:lineRule="auto"/>
        <w:ind w:firstLine="567"/>
        <w:jc w:val="both"/>
        <w:rPr>
          <w:color w:val="0D0D0D"/>
          <w:sz w:val="24"/>
          <w:szCs w:val="24"/>
        </w:rPr>
      </w:pPr>
      <w:r w:rsidRPr="009B5601">
        <w:rPr>
          <w:color w:val="0D0D0D"/>
          <w:sz w:val="24"/>
          <w:szCs w:val="24"/>
        </w:rPr>
        <w:t>Особое значение дисциплина имеет при формировании и развитии ОК 0</w:t>
      </w:r>
      <w:r>
        <w:rPr>
          <w:color w:val="0D0D0D"/>
          <w:sz w:val="24"/>
          <w:szCs w:val="24"/>
        </w:rPr>
        <w:t>2</w:t>
      </w:r>
      <w:r w:rsidRPr="009B5601">
        <w:rPr>
          <w:color w:val="0D0D0D"/>
          <w:sz w:val="24"/>
          <w:szCs w:val="24"/>
        </w:rPr>
        <w:t>; ОК 0</w:t>
      </w:r>
      <w:r>
        <w:rPr>
          <w:color w:val="0D0D0D"/>
          <w:sz w:val="24"/>
          <w:szCs w:val="24"/>
        </w:rPr>
        <w:t>2</w:t>
      </w:r>
      <w:r w:rsidRPr="009B5601">
        <w:rPr>
          <w:color w:val="0D0D0D"/>
          <w:sz w:val="24"/>
          <w:szCs w:val="24"/>
        </w:rPr>
        <w:t xml:space="preserve">; </w:t>
      </w:r>
      <w:r w:rsidRPr="009B5601">
        <w:rPr>
          <w:color w:val="0D0D0D"/>
          <w:sz w:val="24"/>
          <w:szCs w:val="24"/>
        </w:rPr>
        <w:br/>
        <w:t>ОК 08</w:t>
      </w:r>
      <w:r>
        <w:rPr>
          <w:color w:val="0D0D0D"/>
          <w:sz w:val="24"/>
          <w:szCs w:val="24"/>
        </w:rPr>
        <w:t>, ОК.09</w:t>
      </w:r>
      <w:r w:rsidRPr="009B5601">
        <w:rPr>
          <w:color w:val="0D0D0D"/>
          <w:sz w:val="24"/>
          <w:szCs w:val="24"/>
        </w:rPr>
        <w:t>.</w:t>
      </w:r>
    </w:p>
    <w:p w:rsidR="00630733" w:rsidRPr="009B5601" w:rsidRDefault="00630733" w:rsidP="00630733">
      <w:pPr>
        <w:suppressAutoHyphens/>
        <w:spacing w:after="0" w:line="240" w:lineRule="auto"/>
        <w:ind w:firstLine="709"/>
        <w:jc w:val="both"/>
        <w:rPr>
          <w:color w:val="0D0D0D"/>
          <w:sz w:val="24"/>
          <w:szCs w:val="24"/>
        </w:rPr>
      </w:pPr>
      <w:r w:rsidRPr="009B5601">
        <w:rPr>
          <w:color w:val="0D0D0D"/>
          <w:sz w:val="24"/>
          <w:szCs w:val="24"/>
        </w:rPr>
        <w:t xml:space="preserve">В рамках программы учебной дисциплины </w:t>
      </w:r>
      <w:proofErr w:type="gramStart"/>
      <w:r w:rsidRPr="009B5601">
        <w:rPr>
          <w:color w:val="0D0D0D"/>
          <w:sz w:val="24"/>
          <w:szCs w:val="24"/>
        </w:rPr>
        <w:t>обучающимися</w:t>
      </w:r>
      <w:proofErr w:type="gramEnd"/>
      <w:r w:rsidRPr="009B5601">
        <w:rPr>
          <w:color w:val="0D0D0D"/>
          <w:sz w:val="24"/>
          <w:szCs w:val="24"/>
        </w:rPr>
        <w:t xml:space="preserve"> осваиваются умения </w:t>
      </w:r>
      <w:r w:rsidRPr="009B5601">
        <w:rPr>
          <w:color w:val="0D0D0D"/>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3856"/>
        <w:gridCol w:w="4507"/>
      </w:tblGrid>
      <w:tr w:rsidR="00630733" w:rsidRPr="009B5601" w:rsidTr="00A17CCC">
        <w:trPr>
          <w:trHeight w:val="649"/>
        </w:trPr>
        <w:tc>
          <w:tcPr>
            <w:tcW w:w="1101" w:type="dxa"/>
          </w:tcPr>
          <w:p w:rsidR="00630733" w:rsidRPr="009B5601" w:rsidRDefault="00630733" w:rsidP="00A17CCC">
            <w:pPr>
              <w:suppressAutoHyphens/>
              <w:spacing w:after="0" w:line="240" w:lineRule="auto"/>
              <w:jc w:val="center"/>
              <w:rPr>
                <w:b/>
                <w:color w:val="0D0D0D"/>
                <w:sz w:val="24"/>
                <w:szCs w:val="24"/>
              </w:rPr>
            </w:pPr>
            <w:r w:rsidRPr="009B5601">
              <w:rPr>
                <w:b/>
                <w:color w:val="0D0D0D"/>
                <w:sz w:val="24"/>
                <w:szCs w:val="24"/>
              </w:rPr>
              <w:t>Код</w:t>
            </w:r>
          </w:p>
          <w:p w:rsidR="00630733" w:rsidRPr="009B5601" w:rsidRDefault="00630733" w:rsidP="00A17CCC">
            <w:pPr>
              <w:suppressAutoHyphens/>
              <w:spacing w:after="0" w:line="240" w:lineRule="auto"/>
              <w:jc w:val="center"/>
              <w:rPr>
                <w:b/>
                <w:color w:val="0D0D0D"/>
                <w:sz w:val="24"/>
                <w:szCs w:val="24"/>
              </w:rPr>
            </w:pPr>
            <w:r w:rsidRPr="009B5601">
              <w:rPr>
                <w:b/>
                <w:color w:val="0D0D0D"/>
                <w:sz w:val="24"/>
                <w:szCs w:val="24"/>
              </w:rPr>
              <w:t>ПК, ОК</w:t>
            </w:r>
          </w:p>
        </w:tc>
        <w:tc>
          <w:tcPr>
            <w:tcW w:w="3856" w:type="dxa"/>
          </w:tcPr>
          <w:p w:rsidR="00630733" w:rsidRPr="009B5601" w:rsidRDefault="00630733" w:rsidP="00A17CCC">
            <w:pPr>
              <w:suppressAutoHyphens/>
              <w:spacing w:after="0" w:line="240" w:lineRule="auto"/>
              <w:jc w:val="center"/>
              <w:rPr>
                <w:b/>
                <w:color w:val="0D0D0D"/>
                <w:sz w:val="24"/>
                <w:szCs w:val="24"/>
              </w:rPr>
            </w:pPr>
            <w:r w:rsidRPr="009B5601">
              <w:rPr>
                <w:b/>
                <w:color w:val="0D0D0D"/>
                <w:sz w:val="24"/>
                <w:szCs w:val="24"/>
              </w:rPr>
              <w:t>Умения</w:t>
            </w:r>
          </w:p>
        </w:tc>
        <w:tc>
          <w:tcPr>
            <w:tcW w:w="4507" w:type="dxa"/>
          </w:tcPr>
          <w:p w:rsidR="00630733" w:rsidRPr="009B5601" w:rsidRDefault="00630733" w:rsidP="00A17CCC">
            <w:pPr>
              <w:suppressAutoHyphens/>
              <w:spacing w:after="0" w:line="240" w:lineRule="auto"/>
              <w:jc w:val="center"/>
              <w:rPr>
                <w:b/>
                <w:color w:val="0D0D0D"/>
                <w:sz w:val="24"/>
                <w:szCs w:val="24"/>
              </w:rPr>
            </w:pPr>
            <w:r w:rsidRPr="009B5601">
              <w:rPr>
                <w:b/>
                <w:color w:val="0D0D0D"/>
                <w:sz w:val="24"/>
                <w:szCs w:val="24"/>
              </w:rPr>
              <w:t>Знания</w:t>
            </w:r>
          </w:p>
        </w:tc>
      </w:tr>
      <w:tr w:rsidR="005536D3" w:rsidRPr="009B5601" w:rsidTr="00A17CCC">
        <w:trPr>
          <w:trHeight w:val="212"/>
        </w:trPr>
        <w:tc>
          <w:tcPr>
            <w:tcW w:w="1101" w:type="dxa"/>
          </w:tcPr>
          <w:p w:rsidR="005536D3" w:rsidRPr="009B5601" w:rsidRDefault="005536D3" w:rsidP="005536D3">
            <w:pPr>
              <w:spacing w:after="0"/>
              <w:rPr>
                <w:color w:val="0D0D0D"/>
                <w:sz w:val="24"/>
                <w:szCs w:val="24"/>
              </w:rPr>
            </w:pPr>
            <w:r w:rsidRPr="009B5601">
              <w:rPr>
                <w:color w:val="0D0D0D"/>
                <w:sz w:val="24"/>
                <w:szCs w:val="24"/>
              </w:rPr>
              <w:t>ОК 02</w:t>
            </w:r>
          </w:p>
          <w:p w:rsidR="005536D3" w:rsidRPr="009B5601" w:rsidRDefault="005536D3" w:rsidP="00A17CCC">
            <w:pPr>
              <w:spacing w:after="0"/>
              <w:rPr>
                <w:color w:val="0D0D0D"/>
                <w:sz w:val="24"/>
                <w:szCs w:val="24"/>
              </w:rPr>
            </w:pPr>
          </w:p>
        </w:tc>
        <w:tc>
          <w:tcPr>
            <w:tcW w:w="3856" w:type="dxa"/>
          </w:tcPr>
          <w:p w:rsidR="005536D3" w:rsidRPr="005536D3" w:rsidRDefault="005536D3" w:rsidP="005536D3">
            <w:pPr>
              <w:spacing w:after="0" w:line="240" w:lineRule="auto"/>
              <w:jc w:val="both"/>
              <w:rPr>
                <w:color w:val="0D0D0D"/>
                <w:sz w:val="24"/>
                <w:szCs w:val="24"/>
              </w:rPr>
            </w:pPr>
            <w:r w:rsidRPr="005536D3">
              <w:rPr>
                <w:color w:val="0D0D0D"/>
                <w:sz w:val="24"/>
                <w:szCs w:val="24"/>
              </w:rPr>
              <w:t>определять задачи для поиска информации, планировать процесс поиска, выбирать необходимые источники информации</w:t>
            </w:r>
          </w:p>
          <w:p w:rsidR="005536D3" w:rsidRPr="005536D3" w:rsidRDefault="005536D3" w:rsidP="005536D3">
            <w:pPr>
              <w:spacing w:after="0" w:line="240" w:lineRule="auto"/>
              <w:jc w:val="both"/>
              <w:rPr>
                <w:color w:val="0D0D0D"/>
                <w:sz w:val="24"/>
                <w:szCs w:val="24"/>
              </w:rPr>
            </w:pPr>
            <w:r w:rsidRPr="005536D3">
              <w:rPr>
                <w:color w:val="0D0D0D"/>
                <w:sz w:val="24"/>
                <w:szCs w:val="24"/>
              </w:rPr>
              <w:t xml:space="preserve">выделять наиболее </w:t>
            </w:r>
            <w:proofErr w:type="gramStart"/>
            <w:r w:rsidRPr="005536D3">
              <w:rPr>
                <w:color w:val="0D0D0D"/>
                <w:sz w:val="24"/>
                <w:szCs w:val="24"/>
              </w:rPr>
              <w:t>значимое</w:t>
            </w:r>
            <w:proofErr w:type="gramEnd"/>
            <w:r w:rsidRPr="005536D3">
              <w:rPr>
                <w:color w:val="0D0D0D"/>
                <w:sz w:val="24"/>
                <w:szCs w:val="24"/>
              </w:rPr>
              <w:t xml:space="preserve"> в перечне информации, структурировать получаемую информацию, оформлять результаты поиска</w:t>
            </w:r>
          </w:p>
          <w:p w:rsidR="005536D3" w:rsidRPr="005536D3" w:rsidRDefault="005536D3" w:rsidP="005536D3">
            <w:pPr>
              <w:spacing w:after="0" w:line="240" w:lineRule="auto"/>
              <w:jc w:val="both"/>
              <w:rPr>
                <w:color w:val="0D0D0D"/>
                <w:sz w:val="24"/>
                <w:szCs w:val="24"/>
              </w:rPr>
            </w:pPr>
            <w:r w:rsidRPr="005536D3">
              <w:rPr>
                <w:color w:val="0D0D0D"/>
                <w:sz w:val="24"/>
                <w:szCs w:val="24"/>
              </w:rPr>
              <w:t>оценивать практическую значимость результатов поиска</w:t>
            </w:r>
          </w:p>
          <w:p w:rsidR="005536D3" w:rsidRPr="005536D3" w:rsidRDefault="005536D3" w:rsidP="005536D3">
            <w:pPr>
              <w:spacing w:after="0" w:line="240" w:lineRule="auto"/>
              <w:jc w:val="both"/>
              <w:rPr>
                <w:color w:val="0D0D0D"/>
                <w:sz w:val="24"/>
                <w:szCs w:val="24"/>
              </w:rPr>
            </w:pPr>
            <w:r w:rsidRPr="005536D3">
              <w:rPr>
                <w:color w:val="0D0D0D"/>
                <w:sz w:val="24"/>
                <w:szCs w:val="24"/>
              </w:rPr>
              <w:t>применять средства информационных технологий для решения профессиональных задач</w:t>
            </w:r>
          </w:p>
          <w:p w:rsidR="005536D3" w:rsidRPr="005536D3" w:rsidRDefault="005536D3" w:rsidP="005536D3">
            <w:pPr>
              <w:spacing w:after="0" w:line="240" w:lineRule="auto"/>
              <w:jc w:val="both"/>
              <w:rPr>
                <w:color w:val="0D0D0D"/>
                <w:sz w:val="24"/>
                <w:szCs w:val="24"/>
              </w:rPr>
            </w:pPr>
            <w:r w:rsidRPr="005536D3">
              <w:rPr>
                <w:color w:val="0D0D0D"/>
                <w:sz w:val="24"/>
                <w:szCs w:val="24"/>
              </w:rPr>
              <w:t>использовать современное программное обеспечение в профессиональной деятельности</w:t>
            </w:r>
          </w:p>
          <w:p w:rsidR="005536D3" w:rsidRPr="005536D3" w:rsidRDefault="005536D3" w:rsidP="005536D3">
            <w:pPr>
              <w:spacing w:after="0" w:line="240" w:lineRule="auto"/>
              <w:jc w:val="both"/>
              <w:rPr>
                <w:color w:val="0D0D0D"/>
                <w:sz w:val="24"/>
                <w:szCs w:val="24"/>
              </w:rPr>
            </w:pPr>
            <w:r w:rsidRPr="005536D3">
              <w:rPr>
                <w:color w:val="0D0D0D"/>
                <w:sz w:val="24"/>
                <w:szCs w:val="24"/>
              </w:rPr>
              <w:t>использовать различные цифровые средства для решения профессиональных задач</w:t>
            </w:r>
          </w:p>
        </w:tc>
        <w:tc>
          <w:tcPr>
            <w:tcW w:w="4507" w:type="dxa"/>
          </w:tcPr>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номенклатура информационных источников, применяемых в профессиональной деятельности</w:t>
            </w:r>
          </w:p>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приемы структурирования информации</w:t>
            </w:r>
          </w:p>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формат оформления результатов поиска информации</w:t>
            </w:r>
          </w:p>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 xml:space="preserve">современные средства и устройства информатизации, порядок их применения </w:t>
            </w:r>
          </w:p>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программное обеспечение в профессиональной деятельности, в том числе цифровые средства</w:t>
            </w:r>
          </w:p>
        </w:tc>
      </w:tr>
      <w:tr w:rsidR="005536D3" w:rsidRPr="009B5601" w:rsidTr="004F2500">
        <w:trPr>
          <w:trHeight w:val="1328"/>
        </w:trPr>
        <w:tc>
          <w:tcPr>
            <w:tcW w:w="1101" w:type="dxa"/>
          </w:tcPr>
          <w:p w:rsidR="005536D3" w:rsidRPr="009B5601" w:rsidRDefault="004F2500" w:rsidP="004F2500">
            <w:pPr>
              <w:spacing w:after="0"/>
              <w:rPr>
                <w:color w:val="0D0D0D"/>
                <w:sz w:val="24"/>
                <w:szCs w:val="24"/>
              </w:rPr>
            </w:pPr>
            <w:r>
              <w:rPr>
                <w:color w:val="0D0D0D"/>
                <w:sz w:val="24"/>
                <w:szCs w:val="24"/>
              </w:rPr>
              <w:t>ОК 04</w:t>
            </w:r>
          </w:p>
        </w:tc>
        <w:tc>
          <w:tcPr>
            <w:tcW w:w="3856" w:type="dxa"/>
          </w:tcPr>
          <w:p w:rsidR="004F2500" w:rsidRDefault="004F2500" w:rsidP="004F2500">
            <w:pPr>
              <w:pStyle w:val="Default"/>
              <w:jc w:val="both"/>
              <w:rPr>
                <w:sz w:val="22"/>
                <w:szCs w:val="22"/>
              </w:rPr>
            </w:pPr>
            <w:r>
              <w:rPr>
                <w:sz w:val="22"/>
                <w:szCs w:val="22"/>
              </w:rPr>
              <w:t xml:space="preserve">организовывать работу коллектива и команды </w:t>
            </w:r>
          </w:p>
          <w:p w:rsidR="005536D3" w:rsidRPr="005536D3" w:rsidRDefault="004F2500" w:rsidP="004F2500">
            <w:pPr>
              <w:pStyle w:val="Default"/>
              <w:jc w:val="both"/>
              <w:rPr>
                <w:color w:val="0D0D0D"/>
              </w:rPr>
            </w:pPr>
            <w:r>
              <w:rPr>
                <w:sz w:val="22"/>
                <w:szCs w:val="22"/>
              </w:rPr>
              <w:t xml:space="preserve">взаимодействовать с коллегами, руководством, клиентами в ходе профессиональной деятельности </w:t>
            </w:r>
          </w:p>
        </w:tc>
        <w:tc>
          <w:tcPr>
            <w:tcW w:w="4507" w:type="dxa"/>
          </w:tcPr>
          <w:p w:rsidR="004F2500" w:rsidRDefault="004F2500" w:rsidP="004F2500">
            <w:pPr>
              <w:pStyle w:val="Default"/>
              <w:jc w:val="both"/>
            </w:pPr>
            <w:r>
              <w:rPr>
                <w:sz w:val="22"/>
                <w:szCs w:val="22"/>
              </w:rPr>
              <w:t xml:space="preserve">психологические основы деятельности коллектива </w:t>
            </w:r>
          </w:p>
          <w:p w:rsidR="004F2500" w:rsidRDefault="004F2500" w:rsidP="004F2500">
            <w:pPr>
              <w:pStyle w:val="Default"/>
              <w:jc w:val="both"/>
            </w:pPr>
            <w:r>
              <w:rPr>
                <w:sz w:val="22"/>
                <w:szCs w:val="22"/>
              </w:rPr>
              <w:t xml:space="preserve">психологические особенности личности </w:t>
            </w:r>
          </w:p>
          <w:p w:rsidR="005536D3" w:rsidRPr="005536D3" w:rsidRDefault="005536D3" w:rsidP="005536D3">
            <w:pPr>
              <w:tabs>
                <w:tab w:val="left" w:pos="0"/>
              </w:tabs>
              <w:spacing w:after="0" w:line="240" w:lineRule="auto"/>
              <w:ind w:left="68"/>
              <w:jc w:val="both"/>
              <w:rPr>
                <w:color w:val="0D0D0D"/>
                <w:sz w:val="24"/>
                <w:szCs w:val="24"/>
              </w:rPr>
            </w:pPr>
          </w:p>
        </w:tc>
      </w:tr>
      <w:tr w:rsidR="005536D3" w:rsidRPr="009B5601" w:rsidTr="00A17CCC">
        <w:trPr>
          <w:trHeight w:val="212"/>
        </w:trPr>
        <w:tc>
          <w:tcPr>
            <w:tcW w:w="1101" w:type="dxa"/>
          </w:tcPr>
          <w:p w:rsidR="005536D3" w:rsidRPr="009B5601" w:rsidRDefault="005536D3" w:rsidP="005536D3">
            <w:pPr>
              <w:spacing w:after="0"/>
              <w:rPr>
                <w:color w:val="0D0D0D"/>
                <w:sz w:val="24"/>
                <w:szCs w:val="24"/>
              </w:rPr>
            </w:pPr>
            <w:r w:rsidRPr="009B5601">
              <w:rPr>
                <w:color w:val="0D0D0D"/>
                <w:sz w:val="24"/>
                <w:szCs w:val="24"/>
              </w:rPr>
              <w:t>ОК 08</w:t>
            </w:r>
          </w:p>
          <w:p w:rsidR="005536D3" w:rsidRPr="009B5601" w:rsidRDefault="005536D3" w:rsidP="00A17CCC">
            <w:pPr>
              <w:spacing w:after="0"/>
              <w:rPr>
                <w:color w:val="0D0D0D"/>
                <w:sz w:val="24"/>
                <w:szCs w:val="24"/>
              </w:rPr>
            </w:pPr>
          </w:p>
        </w:tc>
        <w:tc>
          <w:tcPr>
            <w:tcW w:w="3856" w:type="dxa"/>
          </w:tcPr>
          <w:p w:rsidR="005536D3" w:rsidRDefault="005536D3" w:rsidP="005536D3">
            <w:pPr>
              <w:pStyle w:val="a4"/>
              <w:spacing w:line="276" w:lineRule="auto"/>
              <w:ind w:left="0"/>
              <w:jc w:val="both"/>
              <w:rPr>
                <w:rFonts w:ascii="Times New Roman" w:hAnsi="Times New Roman"/>
                <w:color w:val="0D0D0D"/>
                <w:sz w:val="24"/>
              </w:rPr>
            </w:pPr>
            <w:r>
              <w:rPr>
                <w:rFonts w:ascii="Times New Roman" w:hAnsi="Times New Roman"/>
                <w:color w:val="0D0D0D"/>
                <w:sz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rsidR="005536D3" w:rsidRPr="005536D3" w:rsidRDefault="005536D3" w:rsidP="005536D3">
            <w:pPr>
              <w:spacing w:after="0" w:line="240" w:lineRule="auto"/>
              <w:jc w:val="both"/>
              <w:rPr>
                <w:color w:val="0D0D0D"/>
                <w:sz w:val="24"/>
                <w:szCs w:val="24"/>
              </w:rPr>
            </w:pPr>
            <w:r>
              <w:rPr>
                <w:color w:val="0D0D0D"/>
                <w:sz w:val="24"/>
              </w:rPr>
              <w:t xml:space="preserve"> пользоваться средствами профилактики перенапряжения, характерными для специальности.</w:t>
            </w:r>
          </w:p>
        </w:tc>
        <w:tc>
          <w:tcPr>
            <w:tcW w:w="4507" w:type="dxa"/>
          </w:tcPr>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роль физической культуры в общекультурном, профессиональном и социальном развитии человека;</w:t>
            </w:r>
          </w:p>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 xml:space="preserve"> основы здорового образа жизни; </w:t>
            </w:r>
          </w:p>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 xml:space="preserve">условия профессиональной деятельности и зоны риска физического здоровья для специальности; </w:t>
            </w:r>
          </w:p>
          <w:p w:rsidR="005536D3" w:rsidRPr="005536D3" w:rsidRDefault="005536D3" w:rsidP="005536D3">
            <w:pPr>
              <w:tabs>
                <w:tab w:val="left" w:pos="0"/>
              </w:tabs>
              <w:spacing w:after="0" w:line="240" w:lineRule="auto"/>
              <w:ind w:left="68"/>
              <w:jc w:val="both"/>
              <w:rPr>
                <w:color w:val="0D0D0D"/>
                <w:sz w:val="24"/>
                <w:szCs w:val="24"/>
              </w:rPr>
            </w:pPr>
            <w:r w:rsidRPr="005536D3">
              <w:rPr>
                <w:color w:val="0D0D0D"/>
                <w:sz w:val="24"/>
                <w:szCs w:val="24"/>
              </w:rPr>
              <w:t>средства профилактики перенапряжения.</w:t>
            </w:r>
          </w:p>
        </w:tc>
      </w:tr>
      <w:tr w:rsidR="005536D3" w:rsidRPr="009B5601" w:rsidTr="00A17CCC">
        <w:trPr>
          <w:trHeight w:val="212"/>
        </w:trPr>
        <w:tc>
          <w:tcPr>
            <w:tcW w:w="1101" w:type="dxa"/>
          </w:tcPr>
          <w:p w:rsidR="005536D3" w:rsidRPr="009B5601" w:rsidRDefault="004F2500" w:rsidP="005536D3">
            <w:pPr>
              <w:spacing w:after="0"/>
              <w:rPr>
                <w:color w:val="0D0D0D"/>
                <w:sz w:val="24"/>
                <w:szCs w:val="24"/>
              </w:rPr>
            </w:pPr>
            <w:r>
              <w:rPr>
                <w:color w:val="0D0D0D"/>
                <w:sz w:val="24"/>
                <w:szCs w:val="24"/>
              </w:rPr>
              <w:t>ОК 09</w:t>
            </w:r>
          </w:p>
        </w:tc>
        <w:tc>
          <w:tcPr>
            <w:tcW w:w="3856" w:type="dxa"/>
          </w:tcPr>
          <w:p w:rsidR="004F2500" w:rsidRDefault="004F2500" w:rsidP="004F2500">
            <w:pPr>
              <w:pStyle w:val="Default"/>
              <w:jc w:val="both"/>
            </w:pPr>
            <w:r>
              <w:rPr>
                <w:sz w:val="22"/>
                <w:szCs w:val="22"/>
              </w:rPr>
              <w:t xml:space="preserve">понимать общий смысл четко произнесенных высказываний на </w:t>
            </w:r>
            <w:r>
              <w:rPr>
                <w:sz w:val="22"/>
                <w:szCs w:val="22"/>
              </w:rPr>
              <w:lastRenderedPageBreak/>
              <w:t xml:space="preserve">известные темы (профессиональные и бытовые), понимать тексты на базовые профессиональные темы </w:t>
            </w:r>
          </w:p>
          <w:p w:rsidR="004F2500" w:rsidRDefault="004F2500" w:rsidP="004F2500">
            <w:pPr>
              <w:pStyle w:val="Default"/>
              <w:jc w:val="both"/>
            </w:pPr>
            <w:r>
              <w:rPr>
                <w:sz w:val="22"/>
                <w:szCs w:val="22"/>
              </w:rPr>
              <w:t xml:space="preserve">участвовать в диалогах на знакомые общие и профессиональные темы </w:t>
            </w:r>
          </w:p>
          <w:p w:rsidR="00C35242" w:rsidRDefault="00C35242" w:rsidP="00C35242">
            <w:pPr>
              <w:pStyle w:val="Default"/>
              <w:jc w:val="both"/>
            </w:pPr>
            <w:r>
              <w:rPr>
                <w:sz w:val="22"/>
                <w:szCs w:val="22"/>
              </w:rPr>
              <w:t xml:space="preserve">строить простые высказывания о себе и о своей профессиональной деятельности </w:t>
            </w:r>
          </w:p>
          <w:p w:rsidR="00C35242" w:rsidRDefault="00C35242" w:rsidP="00C35242">
            <w:pPr>
              <w:pStyle w:val="Default"/>
              <w:jc w:val="both"/>
            </w:pPr>
            <w:r>
              <w:rPr>
                <w:sz w:val="22"/>
                <w:szCs w:val="22"/>
              </w:rPr>
              <w:t xml:space="preserve">кратко обосновывать и объяснять свои действия (текущие и планируемые) </w:t>
            </w:r>
          </w:p>
          <w:p w:rsidR="005536D3" w:rsidRDefault="00C35242" w:rsidP="00C35242">
            <w:pPr>
              <w:pStyle w:val="Default"/>
              <w:jc w:val="both"/>
              <w:rPr>
                <w:color w:val="0D0D0D"/>
              </w:rPr>
            </w:pPr>
            <w:r>
              <w:rPr>
                <w:sz w:val="22"/>
                <w:szCs w:val="22"/>
              </w:rPr>
              <w:t xml:space="preserve">писать простые связные сообщения на знакомые или интересующие профессиональные темы </w:t>
            </w:r>
          </w:p>
        </w:tc>
        <w:tc>
          <w:tcPr>
            <w:tcW w:w="4507" w:type="dxa"/>
          </w:tcPr>
          <w:p w:rsidR="00C35242" w:rsidRDefault="00C35242" w:rsidP="00C35242">
            <w:pPr>
              <w:pStyle w:val="Default"/>
              <w:jc w:val="both"/>
            </w:pPr>
            <w:r>
              <w:rPr>
                <w:sz w:val="22"/>
                <w:szCs w:val="22"/>
              </w:rPr>
              <w:lastRenderedPageBreak/>
              <w:t xml:space="preserve">правила построения простых и сложных предложений на профессиональные темы </w:t>
            </w:r>
          </w:p>
          <w:p w:rsidR="00C35242" w:rsidRDefault="00C35242" w:rsidP="00C35242">
            <w:pPr>
              <w:pStyle w:val="Default"/>
              <w:jc w:val="both"/>
            </w:pPr>
            <w:r>
              <w:rPr>
                <w:sz w:val="22"/>
                <w:szCs w:val="22"/>
              </w:rPr>
              <w:lastRenderedPageBreak/>
              <w:t xml:space="preserve">основные общеупотребительные глаголы (бытовая и профессиональная лексика) </w:t>
            </w:r>
          </w:p>
          <w:p w:rsidR="00C35242" w:rsidRDefault="00C35242" w:rsidP="00C35242">
            <w:pPr>
              <w:pStyle w:val="Default"/>
              <w:jc w:val="both"/>
            </w:pPr>
            <w:r>
              <w:rPr>
                <w:sz w:val="22"/>
                <w:szCs w:val="22"/>
              </w:rPr>
              <w:t xml:space="preserve">лексический минимум, относящийся к описанию предметов, средств и процессов профессиональной деятельности </w:t>
            </w:r>
          </w:p>
          <w:p w:rsidR="00C35242" w:rsidRDefault="00C35242" w:rsidP="00C35242">
            <w:pPr>
              <w:pStyle w:val="Default"/>
              <w:jc w:val="both"/>
            </w:pPr>
            <w:r>
              <w:rPr>
                <w:sz w:val="22"/>
                <w:szCs w:val="22"/>
              </w:rPr>
              <w:t xml:space="preserve">особенности произношения </w:t>
            </w:r>
          </w:p>
          <w:p w:rsidR="00C35242" w:rsidRDefault="00C35242" w:rsidP="00C35242">
            <w:pPr>
              <w:pStyle w:val="Default"/>
              <w:jc w:val="both"/>
            </w:pPr>
            <w:r>
              <w:rPr>
                <w:sz w:val="22"/>
                <w:szCs w:val="22"/>
              </w:rPr>
              <w:t xml:space="preserve">правила чтения текстов профессиональной направленности </w:t>
            </w:r>
          </w:p>
          <w:p w:rsidR="005536D3" w:rsidRPr="005536D3" w:rsidRDefault="005536D3" w:rsidP="005536D3">
            <w:pPr>
              <w:tabs>
                <w:tab w:val="left" w:pos="0"/>
              </w:tabs>
              <w:spacing w:after="0" w:line="240" w:lineRule="auto"/>
              <w:ind w:left="68"/>
              <w:jc w:val="both"/>
              <w:rPr>
                <w:color w:val="0D0D0D"/>
                <w:sz w:val="24"/>
                <w:szCs w:val="24"/>
              </w:rPr>
            </w:pPr>
          </w:p>
        </w:tc>
      </w:tr>
    </w:tbl>
    <w:p w:rsidR="00630733" w:rsidRPr="009B5601" w:rsidRDefault="00630733" w:rsidP="00630733">
      <w:pPr>
        <w:suppressAutoHyphens/>
        <w:spacing w:after="240" w:line="240" w:lineRule="auto"/>
        <w:ind w:firstLine="709"/>
        <w:rPr>
          <w:b/>
          <w:color w:val="0D0D0D"/>
        </w:rPr>
      </w:pPr>
    </w:p>
    <w:p w:rsidR="00BD0118" w:rsidRDefault="00BD0118" w:rsidP="00BD0118">
      <w:pPr>
        <w:pStyle w:val="a4"/>
        <w:numPr>
          <w:ilvl w:val="1"/>
          <w:numId w:val="16"/>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tbl>
      <w:tblPr>
        <w:tblStyle w:val="a6"/>
        <w:tblW w:w="9834" w:type="dxa"/>
        <w:tblInd w:w="-5" w:type="dxa"/>
        <w:tblLayout w:type="fixed"/>
        <w:tblLook w:val="04A0"/>
      </w:tblPr>
      <w:tblGrid>
        <w:gridCol w:w="768"/>
        <w:gridCol w:w="1755"/>
        <w:gridCol w:w="4394"/>
        <w:gridCol w:w="993"/>
        <w:gridCol w:w="1924"/>
      </w:tblGrid>
      <w:tr w:rsidR="00BD0118" w:rsidTr="00A17CCC">
        <w:tc>
          <w:tcPr>
            <w:tcW w:w="768" w:type="dxa"/>
          </w:tcPr>
          <w:p w:rsidR="00BD0118" w:rsidRDefault="00BD0118" w:rsidP="00A17CCC">
            <w:pPr>
              <w:pStyle w:val="a4"/>
              <w:spacing w:after="120"/>
              <w:ind w:left="0"/>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1755" w:type="dxa"/>
          </w:tcPr>
          <w:p w:rsidR="00BD0118" w:rsidRDefault="00BD0118" w:rsidP="00A17CCC">
            <w:pPr>
              <w:pStyle w:val="a4"/>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w:t>
            </w:r>
          </w:p>
        </w:tc>
        <w:tc>
          <w:tcPr>
            <w:tcW w:w="4394" w:type="dxa"/>
          </w:tcPr>
          <w:p w:rsidR="00BD0118" w:rsidRDefault="00BD0118" w:rsidP="00A17CCC">
            <w:pPr>
              <w:pStyle w:val="a4"/>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993" w:type="dxa"/>
          </w:tcPr>
          <w:p w:rsidR="00BD0118" w:rsidRDefault="00BD0118" w:rsidP="00A17CCC">
            <w:pPr>
              <w:pStyle w:val="a4"/>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1924" w:type="dxa"/>
          </w:tcPr>
          <w:p w:rsidR="00BD0118" w:rsidRDefault="00BD0118" w:rsidP="00A17CCC">
            <w:pPr>
              <w:pStyle w:val="a4"/>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4A7700" w:rsidRDefault="00BD0118" w:rsidP="00A17CCC">
            <w:pPr>
              <w:pStyle w:val="a4"/>
              <w:spacing w:after="120"/>
              <w:ind w:left="0"/>
              <w:rPr>
                <w:rFonts w:ascii="Times New Roman" w:hAnsi="Times New Roman"/>
                <w:lang w:eastAsia="ar-SA"/>
              </w:rPr>
            </w:pPr>
            <w:r w:rsidRPr="00D64BC4">
              <w:rPr>
                <w:rFonts w:ascii="Times New Roman" w:hAnsi="Times New Roman"/>
                <w:lang w:eastAsia="ar-SA"/>
              </w:rPr>
              <w:t>Тема 1.2. Основные закономерности роста и развития организма человека</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DE3842" w:rsidRDefault="00BD0118" w:rsidP="00A17CCC">
            <w:pPr>
              <w:pStyle w:val="a4"/>
              <w:spacing w:after="120"/>
              <w:ind w:left="0"/>
              <w:rPr>
                <w:rFonts w:ascii="Times New Roman" w:hAnsi="Times New Roman"/>
                <w:lang w:eastAsia="ar-SA"/>
              </w:rPr>
            </w:pPr>
            <w:r w:rsidRPr="00797584">
              <w:rPr>
                <w:rFonts w:ascii="Times New Roman" w:hAnsi="Times New Roman"/>
                <w:lang w:eastAsia="ar-SA"/>
              </w:rPr>
              <w:t xml:space="preserve">Тема 2.2. </w:t>
            </w:r>
            <w:proofErr w:type="spellStart"/>
            <w:proofErr w:type="gramStart"/>
            <w:r w:rsidRPr="00797584">
              <w:rPr>
                <w:rFonts w:ascii="Times New Roman" w:hAnsi="Times New Roman"/>
                <w:lang w:eastAsia="ar-SA"/>
              </w:rPr>
              <w:t>Морфо-функциональные</w:t>
            </w:r>
            <w:proofErr w:type="spellEnd"/>
            <w:proofErr w:type="gramEnd"/>
            <w:r w:rsidRPr="00797584">
              <w:rPr>
                <w:rFonts w:ascii="Times New Roman" w:hAnsi="Times New Roman"/>
                <w:lang w:eastAsia="ar-SA"/>
              </w:rPr>
              <w:t xml:space="preserve"> особенности центральной нервной системы</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4A7700" w:rsidRDefault="00BD0118" w:rsidP="00A17CCC">
            <w:pPr>
              <w:pStyle w:val="a4"/>
              <w:spacing w:after="120"/>
              <w:ind w:left="0"/>
              <w:rPr>
                <w:rFonts w:ascii="Times New Roman" w:hAnsi="Times New Roman" w:cs="Times New Roman"/>
                <w:bCs/>
                <w:sz w:val="24"/>
                <w:szCs w:val="24"/>
              </w:rPr>
            </w:pPr>
            <w:r w:rsidRPr="004A7700">
              <w:rPr>
                <w:rFonts w:ascii="Times New Roman" w:hAnsi="Times New Roman"/>
                <w:lang w:eastAsia="ar-SA"/>
              </w:rPr>
              <w:t>Тема 2.3 Возрастные анатомо-физиологические особенности анализаторов</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4A7700" w:rsidRDefault="00BD0118" w:rsidP="00A17CCC">
            <w:pPr>
              <w:pStyle w:val="a4"/>
              <w:spacing w:after="120"/>
              <w:ind w:left="0"/>
              <w:rPr>
                <w:rFonts w:ascii="Times New Roman" w:hAnsi="Times New Roman"/>
                <w:lang w:eastAsia="ar-SA"/>
              </w:rPr>
            </w:pPr>
            <w:r w:rsidRPr="004A7700">
              <w:rPr>
                <w:rFonts w:ascii="Times New Roman" w:hAnsi="Times New Roman"/>
                <w:lang w:eastAsia="ar-SA"/>
              </w:rPr>
              <w:t>Тема 2.5. Возрастные анатомо-физиологические особенности опорно-двигательной системы</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5</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4A7700" w:rsidRDefault="00BD0118" w:rsidP="00A17CCC">
            <w:pPr>
              <w:pStyle w:val="a4"/>
              <w:spacing w:after="120"/>
              <w:ind w:left="0"/>
              <w:rPr>
                <w:rFonts w:ascii="Times New Roman" w:hAnsi="Times New Roman"/>
                <w:lang w:eastAsia="ar-SA"/>
              </w:rPr>
            </w:pPr>
            <w:r w:rsidRPr="008F4258">
              <w:rPr>
                <w:rFonts w:ascii="Times New Roman" w:hAnsi="Times New Roman"/>
                <w:lang w:eastAsia="ar-SA"/>
              </w:rPr>
              <w:t>Тема 2.6. Профилактика нарушений опорно-двигательной системы</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6</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4A7700" w:rsidRDefault="00BD0118" w:rsidP="00A17CCC">
            <w:pPr>
              <w:rPr>
                <w:lang w:eastAsia="ar-SA"/>
              </w:rPr>
            </w:pPr>
            <w:r w:rsidRPr="008F4258">
              <w:t xml:space="preserve">Тема 2.8. </w:t>
            </w:r>
            <w:r w:rsidRPr="008F4258">
              <w:rPr>
                <w:bCs/>
                <w:iCs/>
              </w:rPr>
              <w:t>Возрастные анатомо-физиологические особенности</w:t>
            </w:r>
            <w:r w:rsidRPr="008F4258">
              <w:rPr>
                <w:lang w:eastAsia="ar-SA"/>
              </w:rPr>
              <w:t xml:space="preserve"> </w:t>
            </w:r>
            <w:proofErr w:type="spellStart"/>
            <w:proofErr w:type="gramStart"/>
            <w:r w:rsidRPr="008F4258">
              <w:rPr>
                <w:lang w:eastAsia="ar-SA"/>
              </w:rPr>
              <w:t>сердечно-сосудистой</w:t>
            </w:r>
            <w:proofErr w:type="spellEnd"/>
            <w:proofErr w:type="gramEnd"/>
            <w:r w:rsidRPr="008F4258">
              <w:rPr>
                <w:lang w:eastAsia="ar-SA"/>
              </w:rPr>
              <w:t xml:space="preserve"> системы. </w:t>
            </w:r>
            <w:r w:rsidRPr="008F4258">
              <w:rPr>
                <w:bCs/>
              </w:rPr>
              <w:t>Работа сердца.</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7</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8F4258" w:rsidRDefault="00BD0118" w:rsidP="00A17CCC">
            <w:r w:rsidRPr="008E26EA">
              <w:t>Тема 2.9. Иммунитет</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4A7700" w:rsidRDefault="00BD0118" w:rsidP="00A17CCC">
            <w:pPr>
              <w:pStyle w:val="a4"/>
              <w:spacing w:after="120"/>
              <w:ind w:left="0"/>
              <w:rPr>
                <w:rFonts w:ascii="Times New Roman" w:hAnsi="Times New Roman"/>
                <w:lang w:eastAsia="ar-SA"/>
              </w:rPr>
            </w:pPr>
            <w:r w:rsidRPr="008F4258">
              <w:rPr>
                <w:rFonts w:ascii="Times New Roman" w:hAnsi="Times New Roman"/>
                <w:lang w:eastAsia="ar-SA"/>
              </w:rPr>
              <w:t>Тема 2.10. Возрастные анатомо-физиологические особенности дыхательной системы</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9</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4A7700" w:rsidRDefault="00BD0118" w:rsidP="00A17CCC">
            <w:pPr>
              <w:pStyle w:val="a4"/>
              <w:spacing w:after="120"/>
              <w:ind w:left="0"/>
              <w:rPr>
                <w:rFonts w:ascii="Times New Roman" w:hAnsi="Times New Roman"/>
                <w:lang w:eastAsia="ar-SA"/>
              </w:rPr>
            </w:pPr>
            <w:r w:rsidRPr="006A0D87">
              <w:rPr>
                <w:rFonts w:ascii="Times New Roman" w:hAnsi="Times New Roman"/>
                <w:lang w:eastAsia="ar-SA"/>
              </w:rPr>
              <w:t>Тема 2.13. Обмен веществ и энергии</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6A0D87" w:rsidRDefault="00BD0118" w:rsidP="00A17CCC">
            <w:pPr>
              <w:pStyle w:val="a4"/>
              <w:spacing w:after="120"/>
              <w:ind w:left="0"/>
              <w:rPr>
                <w:rFonts w:ascii="Times New Roman" w:hAnsi="Times New Roman"/>
                <w:lang w:eastAsia="ar-SA"/>
              </w:rPr>
            </w:pPr>
            <w:r w:rsidRPr="00203D50">
              <w:rPr>
                <w:rFonts w:ascii="Times New Roman" w:hAnsi="Times New Roman"/>
                <w:lang w:eastAsia="ar-SA"/>
              </w:rPr>
              <w:t>Тема 3.4.  Психическая деятельность. Первая и вторая сигнальные системы</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BD0118" w:rsidTr="00A17CCC">
        <w:tc>
          <w:tcPr>
            <w:tcW w:w="768"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11</w:t>
            </w:r>
          </w:p>
        </w:tc>
        <w:tc>
          <w:tcPr>
            <w:tcW w:w="1755" w:type="dxa"/>
          </w:tcPr>
          <w:p w:rsidR="00BD0118" w:rsidRDefault="00BD0118" w:rsidP="00A17CCC">
            <w:pPr>
              <w:pStyle w:val="a4"/>
              <w:spacing w:after="120"/>
              <w:ind w:left="0"/>
              <w:rPr>
                <w:rFonts w:ascii="Times New Roman" w:hAnsi="Times New Roman" w:cs="Times New Roman"/>
                <w:bCs/>
                <w:sz w:val="24"/>
                <w:szCs w:val="24"/>
              </w:rPr>
            </w:pPr>
          </w:p>
        </w:tc>
        <w:tc>
          <w:tcPr>
            <w:tcW w:w="4394" w:type="dxa"/>
          </w:tcPr>
          <w:p w:rsidR="00BD0118" w:rsidRPr="006A0D87" w:rsidRDefault="00BD0118" w:rsidP="00A17CCC">
            <w:pPr>
              <w:pStyle w:val="a4"/>
              <w:spacing w:after="120"/>
              <w:ind w:left="0"/>
              <w:rPr>
                <w:rFonts w:ascii="Times New Roman" w:hAnsi="Times New Roman"/>
                <w:lang w:eastAsia="ar-SA"/>
              </w:rPr>
            </w:pPr>
            <w:r w:rsidRPr="00D64BC4">
              <w:rPr>
                <w:rFonts w:ascii="Times New Roman" w:hAnsi="Times New Roman"/>
                <w:lang w:eastAsia="ar-SA"/>
              </w:rPr>
              <w:t>Тема 4.1. Гигиенические требования к условиям и организации обучения в общеобразовательных учреждениях</w:t>
            </w:r>
          </w:p>
        </w:tc>
        <w:tc>
          <w:tcPr>
            <w:tcW w:w="993" w:type="dxa"/>
          </w:tcPr>
          <w:p w:rsidR="00BD0118" w:rsidRDefault="00BD0118" w:rsidP="00A17CC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924" w:type="dxa"/>
          </w:tcPr>
          <w:p w:rsidR="00BD0118" w:rsidRDefault="00BD0118" w:rsidP="00A17C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bl>
    <w:p w:rsidR="00BD0118" w:rsidRDefault="00BD0118" w:rsidP="00630733">
      <w:pPr>
        <w:suppressAutoHyphens/>
        <w:spacing w:after="240" w:line="240" w:lineRule="auto"/>
        <w:jc w:val="center"/>
        <w:rPr>
          <w:b/>
          <w:color w:val="0D0D0D"/>
          <w:sz w:val="24"/>
          <w:szCs w:val="24"/>
        </w:rPr>
      </w:pPr>
    </w:p>
    <w:p w:rsidR="00BD0118" w:rsidRDefault="00BD0118" w:rsidP="00630733">
      <w:pPr>
        <w:suppressAutoHyphens/>
        <w:spacing w:after="240" w:line="240" w:lineRule="auto"/>
        <w:jc w:val="center"/>
        <w:rPr>
          <w:b/>
          <w:color w:val="0D0D0D"/>
          <w:sz w:val="24"/>
          <w:szCs w:val="24"/>
        </w:rPr>
      </w:pPr>
    </w:p>
    <w:p w:rsidR="00BD0118" w:rsidRDefault="00BD0118" w:rsidP="00630733">
      <w:pPr>
        <w:suppressAutoHyphens/>
        <w:spacing w:after="240" w:line="240" w:lineRule="auto"/>
        <w:jc w:val="center"/>
        <w:rPr>
          <w:b/>
          <w:color w:val="0D0D0D"/>
          <w:sz w:val="24"/>
          <w:szCs w:val="24"/>
        </w:rPr>
      </w:pPr>
    </w:p>
    <w:p w:rsidR="00BD0118" w:rsidRDefault="00BD0118" w:rsidP="00630733">
      <w:pPr>
        <w:suppressAutoHyphens/>
        <w:spacing w:after="240" w:line="240" w:lineRule="auto"/>
        <w:jc w:val="center"/>
        <w:rPr>
          <w:b/>
          <w:color w:val="0D0D0D"/>
          <w:sz w:val="24"/>
          <w:szCs w:val="24"/>
        </w:rPr>
      </w:pPr>
    </w:p>
    <w:p w:rsidR="00630733" w:rsidRPr="009B5601" w:rsidRDefault="00630733" w:rsidP="00630733">
      <w:pPr>
        <w:suppressAutoHyphens/>
        <w:spacing w:after="240" w:line="240" w:lineRule="auto"/>
        <w:jc w:val="center"/>
        <w:rPr>
          <w:b/>
          <w:color w:val="0D0D0D"/>
          <w:sz w:val="24"/>
          <w:szCs w:val="24"/>
        </w:rPr>
      </w:pPr>
      <w:r w:rsidRPr="009B5601">
        <w:rPr>
          <w:b/>
          <w:color w:val="0D0D0D"/>
          <w:sz w:val="24"/>
          <w:szCs w:val="24"/>
        </w:rPr>
        <w:lastRenderedPageBreak/>
        <w:t>2. СТРУКТУРА И СОДЕРЖАНИЕ УЧЕБНОЙ ДИСЦИПЛИНЫ</w:t>
      </w:r>
    </w:p>
    <w:p w:rsidR="00630733" w:rsidRPr="009B5601" w:rsidRDefault="00630733" w:rsidP="00630733">
      <w:pPr>
        <w:suppressAutoHyphens/>
        <w:spacing w:after="240" w:line="240" w:lineRule="auto"/>
        <w:ind w:firstLine="709"/>
        <w:rPr>
          <w:b/>
          <w:color w:val="0D0D0D"/>
          <w:sz w:val="24"/>
          <w:szCs w:val="24"/>
        </w:rPr>
      </w:pPr>
      <w:r w:rsidRPr="009B5601">
        <w:rPr>
          <w:b/>
          <w:color w:val="0D0D0D"/>
          <w:sz w:val="24"/>
          <w:szCs w:val="24"/>
        </w:rPr>
        <w:t>2.1. Объем учебной дисциплины и виды учебной работы</w:t>
      </w:r>
    </w:p>
    <w:tbl>
      <w:tblPr>
        <w:tblW w:w="50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053"/>
        <w:gridCol w:w="2673"/>
      </w:tblGrid>
      <w:tr w:rsidR="00630733" w:rsidRPr="009B5601" w:rsidTr="00A17CCC">
        <w:trPr>
          <w:trHeight w:val="490"/>
        </w:trPr>
        <w:tc>
          <w:tcPr>
            <w:tcW w:w="3626" w:type="pct"/>
            <w:vAlign w:val="center"/>
          </w:tcPr>
          <w:p w:rsidR="00630733" w:rsidRPr="009B5601" w:rsidRDefault="00630733" w:rsidP="00A17CCC">
            <w:pPr>
              <w:suppressAutoHyphens/>
              <w:rPr>
                <w:b/>
                <w:color w:val="0D0D0D"/>
              </w:rPr>
            </w:pPr>
            <w:r w:rsidRPr="009B5601">
              <w:rPr>
                <w:b/>
                <w:color w:val="0D0D0D"/>
              </w:rPr>
              <w:t>Вид учебной работы</w:t>
            </w:r>
          </w:p>
        </w:tc>
        <w:tc>
          <w:tcPr>
            <w:tcW w:w="1374" w:type="pct"/>
            <w:vAlign w:val="center"/>
          </w:tcPr>
          <w:p w:rsidR="00630733" w:rsidRPr="009B5601" w:rsidRDefault="00630733" w:rsidP="00A17CCC">
            <w:pPr>
              <w:suppressAutoHyphens/>
              <w:rPr>
                <w:b/>
                <w:iCs/>
                <w:color w:val="0D0D0D"/>
              </w:rPr>
            </w:pPr>
            <w:r w:rsidRPr="009B5601">
              <w:rPr>
                <w:b/>
                <w:iCs/>
                <w:color w:val="0D0D0D"/>
              </w:rPr>
              <w:t>Объем в часах</w:t>
            </w:r>
          </w:p>
        </w:tc>
      </w:tr>
      <w:tr w:rsidR="00630733" w:rsidRPr="009B5601" w:rsidTr="00A17CCC">
        <w:trPr>
          <w:trHeight w:val="490"/>
        </w:trPr>
        <w:tc>
          <w:tcPr>
            <w:tcW w:w="3626" w:type="pct"/>
            <w:vAlign w:val="center"/>
          </w:tcPr>
          <w:p w:rsidR="00630733" w:rsidRPr="009B5601" w:rsidRDefault="00630733" w:rsidP="00A17CCC">
            <w:pPr>
              <w:suppressAutoHyphens/>
              <w:spacing w:after="0"/>
              <w:rPr>
                <w:b/>
                <w:color w:val="0D0D0D"/>
              </w:rPr>
            </w:pPr>
            <w:r w:rsidRPr="009B5601">
              <w:rPr>
                <w:b/>
                <w:color w:val="0D0D0D"/>
              </w:rPr>
              <w:t>Объем образовательной программы учебной дисциплины</w:t>
            </w:r>
          </w:p>
        </w:tc>
        <w:tc>
          <w:tcPr>
            <w:tcW w:w="1374" w:type="pct"/>
            <w:vAlign w:val="center"/>
          </w:tcPr>
          <w:p w:rsidR="00630733" w:rsidRPr="009B5601" w:rsidRDefault="002736FF" w:rsidP="002736FF">
            <w:pPr>
              <w:suppressAutoHyphens/>
              <w:spacing w:after="0"/>
              <w:rPr>
                <w:iCs/>
                <w:color w:val="0D0D0D"/>
              </w:rPr>
            </w:pPr>
            <w:r>
              <w:rPr>
                <w:iCs/>
                <w:color w:val="0D0D0D"/>
              </w:rPr>
              <w:t>107 (из них 35 – вариативная часть)</w:t>
            </w:r>
          </w:p>
        </w:tc>
      </w:tr>
      <w:tr w:rsidR="00630733" w:rsidRPr="009B5601" w:rsidTr="00A17CCC">
        <w:trPr>
          <w:trHeight w:val="490"/>
        </w:trPr>
        <w:tc>
          <w:tcPr>
            <w:tcW w:w="3626" w:type="pct"/>
            <w:vAlign w:val="center"/>
          </w:tcPr>
          <w:p w:rsidR="00630733" w:rsidRPr="009B5601" w:rsidRDefault="00630733" w:rsidP="00A17CCC">
            <w:pPr>
              <w:suppressAutoHyphens/>
              <w:spacing w:after="0"/>
              <w:rPr>
                <w:b/>
                <w:color w:val="0D0D0D"/>
              </w:rPr>
            </w:pPr>
            <w:r w:rsidRPr="009B5601">
              <w:rPr>
                <w:b/>
                <w:color w:val="0D0D0D"/>
              </w:rPr>
              <w:t>в т.ч. в форме практической подготовки</w:t>
            </w:r>
          </w:p>
        </w:tc>
        <w:tc>
          <w:tcPr>
            <w:tcW w:w="1374" w:type="pct"/>
            <w:vAlign w:val="center"/>
          </w:tcPr>
          <w:p w:rsidR="00630733" w:rsidRPr="009B5601" w:rsidRDefault="002736FF" w:rsidP="00A17CCC">
            <w:pPr>
              <w:suppressAutoHyphens/>
              <w:spacing w:after="0"/>
              <w:rPr>
                <w:iCs/>
                <w:color w:val="0D0D0D"/>
              </w:rPr>
            </w:pPr>
            <w:r>
              <w:rPr>
                <w:iCs/>
                <w:color w:val="0D0D0D"/>
              </w:rPr>
              <w:t>4</w:t>
            </w:r>
            <w:r w:rsidR="00630733" w:rsidRPr="009B5601">
              <w:rPr>
                <w:iCs/>
                <w:color w:val="0D0D0D"/>
              </w:rPr>
              <w:t>0</w:t>
            </w:r>
          </w:p>
        </w:tc>
      </w:tr>
      <w:tr w:rsidR="00630733" w:rsidRPr="009B5601" w:rsidTr="00A17CCC">
        <w:trPr>
          <w:trHeight w:val="336"/>
        </w:trPr>
        <w:tc>
          <w:tcPr>
            <w:tcW w:w="5000" w:type="pct"/>
            <w:gridSpan w:val="2"/>
            <w:vAlign w:val="center"/>
          </w:tcPr>
          <w:p w:rsidR="00630733" w:rsidRPr="009B5601" w:rsidRDefault="00630733" w:rsidP="00A17CCC">
            <w:pPr>
              <w:suppressAutoHyphens/>
              <w:spacing w:after="0"/>
              <w:rPr>
                <w:iCs/>
                <w:color w:val="0D0D0D"/>
              </w:rPr>
            </w:pPr>
            <w:r w:rsidRPr="009B5601">
              <w:rPr>
                <w:color w:val="0D0D0D"/>
              </w:rPr>
              <w:t>в т. ч.:</w:t>
            </w:r>
          </w:p>
        </w:tc>
      </w:tr>
      <w:tr w:rsidR="00630733" w:rsidRPr="009B5601" w:rsidTr="00A17CCC">
        <w:trPr>
          <w:trHeight w:val="490"/>
        </w:trPr>
        <w:tc>
          <w:tcPr>
            <w:tcW w:w="3626" w:type="pct"/>
            <w:vAlign w:val="center"/>
          </w:tcPr>
          <w:p w:rsidR="00630733" w:rsidRPr="009B5601" w:rsidRDefault="00630733" w:rsidP="00A17CCC">
            <w:pPr>
              <w:suppressAutoHyphens/>
              <w:spacing w:after="0"/>
              <w:rPr>
                <w:color w:val="0D0D0D"/>
              </w:rPr>
            </w:pPr>
            <w:r w:rsidRPr="009B5601">
              <w:rPr>
                <w:color w:val="0D0D0D"/>
              </w:rPr>
              <w:t>теоретическое обучение</w:t>
            </w:r>
          </w:p>
        </w:tc>
        <w:tc>
          <w:tcPr>
            <w:tcW w:w="1374" w:type="pct"/>
            <w:vAlign w:val="center"/>
          </w:tcPr>
          <w:p w:rsidR="00630733" w:rsidRPr="009B5601" w:rsidRDefault="002736FF" w:rsidP="00A17CCC">
            <w:pPr>
              <w:suppressAutoHyphens/>
              <w:spacing w:after="0"/>
              <w:rPr>
                <w:iCs/>
                <w:color w:val="0D0D0D"/>
              </w:rPr>
            </w:pPr>
            <w:r>
              <w:rPr>
                <w:iCs/>
                <w:color w:val="0D0D0D"/>
              </w:rPr>
              <w:t>55</w:t>
            </w:r>
          </w:p>
        </w:tc>
      </w:tr>
      <w:tr w:rsidR="00630733" w:rsidRPr="009B5601" w:rsidTr="00A17CCC">
        <w:trPr>
          <w:trHeight w:val="490"/>
        </w:trPr>
        <w:tc>
          <w:tcPr>
            <w:tcW w:w="3626" w:type="pct"/>
            <w:vAlign w:val="center"/>
          </w:tcPr>
          <w:p w:rsidR="00630733" w:rsidRPr="009B5601" w:rsidRDefault="00630733" w:rsidP="00A17CCC">
            <w:pPr>
              <w:suppressAutoHyphens/>
              <w:spacing w:after="0"/>
              <w:rPr>
                <w:color w:val="0D0D0D"/>
              </w:rPr>
            </w:pPr>
            <w:r w:rsidRPr="009B5601">
              <w:rPr>
                <w:color w:val="0D0D0D"/>
              </w:rPr>
              <w:t>практические занятия</w:t>
            </w:r>
          </w:p>
        </w:tc>
        <w:tc>
          <w:tcPr>
            <w:tcW w:w="1374" w:type="pct"/>
            <w:vAlign w:val="center"/>
          </w:tcPr>
          <w:p w:rsidR="00630733" w:rsidRPr="009B5601" w:rsidRDefault="002736FF" w:rsidP="00A17CCC">
            <w:pPr>
              <w:suppressAutoHyphens/>
              <w:spacing w:after="0"/>
              <w:rPr>
                <w:iCs/>
                <w:color w:val="0D0D0D"/>
              </w:rPr>
            </w:pPr>
            <w:r>
              <w:rPr>
                <w:iCs/>
                <w:color w:val="0D0D0D"/>
              </w:rPr>
              <w:t>4</w:t>
            </w:r>
            <w:r w:rsidR="00630733" w:rsidRPr="009B5601">
              <w:rPr>
                <w:iCs/>
                <w:color w:val="0D0D0D"/>
              </w:rPr>
              <w:t>0</w:t>
            </w:r>
          </w:p>
        </w:tc>
      </w:tr>
      <w:tr w:rsidR="00630733" w:rsidRPr="009B5601" w:rsidTr="00A17CCC">
        <w:trPr>
          <w:trHeight w:val="267"/>
        </w:trPr>
        <w:tc>
          <w:tcPr>
            <w:tcW w:w="3626" w:type="pct"/>
            <w:vAlign w:val="center"/>
          </w:tcPr>
          <w:p w:rsidR="00630733" w:rsidRPr="009B5601" w:rsidRDefault="00630733" w:rsidP="00A17CCC">
            <w:pPr>
              <w:suppressAutoHyphens/>
              <w:spacing w:after="0"/>
              <w:rPr>
                <w:i/>
                <w:color w:val="0D0D0D"/>
              </w:rPr>
            </w:pPr>
            <w:r w:rsidRPr="009B5601">
              <w:rPr>
                <w:i/>
                <w:color w:val="0D0D0D"/>
              </w:rPr>
              <w:t xml:space="preserve">Самостоятельная работа </w:t>
            </w:r>
            <w:r w:rsidRPr="009B5601">
              <w:rPr>
                <w:b/>
                <w:i/>
                <w:color w:val="0D0D0D"/>
                <w:vertAlign w:val="superscript"/>
              </w:rPr>
              <w:t>2</w:t>
            </w:r>
          </w:p>
        </w:tc>
        <w:tc>
          <w:tcPr>
            <w:tcW w:w="1374" w:type="pct"/>
            <w:vAlign w:val="center"/>
          </w:tcPr>
          <w:p w:rsidR="00630733" w:rsidRPr="009B5601" w:rsidRDefault="002736FF" w:rsidP="00CC4360">
            <w:pPr>
              <w:suppressAutoHyphens/>
              <w:spacing w:after="0"/>
              <w:rPr>
                <w:iCs/>
                <w:color w:val="0D0D0D"/>
              </w:rPr>
            </w:pPr>
            <w:r>
              <w:rPr>
                <w:iCs/>
                <w:color w:val="0D0D0D"/>
              </w:rPr>
              <w:t>7</w:t>
            </w:r>
          </w:p>
        </w:tc>
      </w:tr>
      <w:tr w:rsidR="00630733" w:rsidRPr="009B5601" w:rsidTr="00A17CCC">
        <w:trPr>
          <w:trHeight w:val="331"/>
        </w:trPr>
        <w:tc>
          <w:tcPr>
            <w:tcW w:w="3626" w:type="pct"/>
            <w:vAlign w:val="center"/>
          </w:tcPr>
          <w:p w:rsidR="00630733" w:rsidRPr="009B5601" w:rsidRDefault="00630733" w:rsidP="00A17CCC">
            <w:pPr>
              <w:suppressAutoHyphens/>
              <w:spacing w:after="0"/>
              <w:rPr>
                <w:i/>
                <w:color w:val="0D0D0D"/>
              </w:rPr>
            </w:pPr>
            <w:r w:rsidRPr="009B5601">
              <w:rPr>
                <w:b/>
                <w:iCs/>
                <w:color w:val="0D0D0D"/>
              </w:rPr>
              <w:t>Промежуточная аттестация</w:t>
            </w:r>
          </w:p>
        </w:tc>
        <w:tc>
          <w:tcPr>
            <w:tcW w:w="1374" w:type="pct"/>
            <w:vAlign w:val="center"/>
          </w:tcPr>
          <w:p w:rsidR="00630733" w:rsidRPr="009B5601" w:rsidRDefault="002736FF" w:rsidP="00A17CCC">
            <w:pPr>
              <w:suppressAutoHyphens/>
              <w:spacing w:after="0"/>
              <w:rPr>
                <w:iCs/>
                <w:color w:val="0D0D0D"/>
              </w:rPr>
            </w:pPr>
            <w:r>
              <w:rPr>
                <w:iCs/>
                <w:color w:val="0D0D0D"/>
              </w:rPr>
              <w:t>12</w:t>
            </w:r>
            <w:proofErr w:type="gramStart"/>
            <w:r w:rsidR="00CC4360">
              <w:rPr>
                <w:iCs/>
                <w:color w:val="0D0D0D"/>
              </w:rPr>
              <w:t>/Э</w:t>
            </w:r>
            <w:proofErr w:type="gramEnd"/>
          </w:p>
        </w:tc>
      </w:tr>
    </w:tbl>
    <w:p w:rsidR="00630733" w:rsidRPr="009B5601" w:rsidRDefault="00630733" w:rsidP="00630733">
      <w:pPr>
        <w:suppressAutoHyphens/>
        <w:spacing w:after="120"/>
        <w:rPr>
          <w:b/>
          <w:i/>
          <w:color w:val="0D0D0D"/>
        </w:rPr>
      </w:pPr>
    </w:p>
    <w:p w:rsidR="00630733" w:rsidRPr="009B5601" w:rsidRDefault="00630733" w:rsidP="00630733">
      <w:pPr>
        <w:rPr>
          <w:b/>
          <w:i/>
          <w:color w:val="0D0D0D"/>
        </w:rPr>
        <w:sectPr w:rsidR="00630733" w:rsidRPr="009B5601">
          <w:pgSz w:w="11906" w:h="16838"/>
          <w:pgMar w:top="1134" w:right="850" w:bottom="284" w:left="1701" w:header="708" w:footer="708" w:gutter="0"/>
          <w:cols w:space="720"/>
          <w:docGrid w:linePitch="299"/>
        </w:sectPr>
      </w:pPr>
    </w:p>
    <w:p w:rsidR="00630733" w:rsidRDefault="00630733" w:rsidP="00630733">
      <w:pPr>
        <w:ind w:firstLine="709"/>
        <w:rPr>
          <w:b/>
          <w:color w:val="0D0D0D"/>
          <w:sz w:val="24"/>
          <w:szCs w:val="24"/>
        </w:rPr>
      </w:pPr>
      <w:r w:rsidRPr="009B5601">
        <w:rPr>
          <w:b/>
          <w:color w:val="0D0D0D"/>
          <w:sz w:val="24"/>
          <w:szCs w:val="24"/>
        </w:rPr>
        <w:lastRenderedPageBreak/>
        <w:t xml:space="preserve">2.2. Тематический план и содержание учебной дисциплины </w:t>
      </w: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53"/>
        <w:gridCol w:w="6991"/>
        <w:gridCol w:w="2551"/>
        <w:gridCol w:w="2694"/>
      </w:tblGrid>
      <w:tr w:rsidR="00A17CCC" w:rsidTr="00A17CCC">
        <w:trPr>
          <w:trHeight w:val="20"/>
        </w:trPr>
        <w:tc>
          <w:tcPr>
            <w:tcW w:w="2453" w:type="dxa"/>
            <w:tcBorders>
              <w:top w:val="single" w:sz="4" w:space="0" w:color="000000"/>
              <w:left w:val="single" w:sz="4" w:space="0" w:color="000000"/>
              <w:bottom w:val="single" w:sz="4" w:space="0" w:color="000000"/>
              <w:right w:val="single" w:sz="4" w:space="0" w:color="000000"/>
            </w:tcBorders>
            <w:vAlign w:val="center"/>
          </w:tcPr>
          <w:p w:rsidR="00A17CCC" w:rsidRDefault="00A17CCC" w:rsidP="00A17CCC">
            <w:pPr>
              <w:jc w:val="center"/>
              <w:rPr>
                <w:b/>
              </w:rPr>
            </w:pPr>
            <w:r>
              <w:rPr>
                <w:b/>
              </w:rPr>
              <w:t>Наименование разделов и тем</w:t>
            </w:r>
          </w:p>
        </w:tc>
        <w:tc>
          <w:tcPr>
            <w:tcW w:w="6991" w:type="dxa"/>
            <w:tcBorders>
              <w:top w:val="single" w:sz="4" w:space="0" w:color="000000"/>
              <w:left w:val="single" w:sz="4" w:space="0" w:color="000000"/>
              <w:bottom w:val="single" w:sz="4" w:space="0" w:color="000000"/>
              <w:right w:val="single" w:sz="4" w:space="0" w:color="000000"/>
            </w:tcBorders>
            <w:vAlign w:val="center"/>
          </w:tcPr>
          <w:p w:rsidR="00A17CCC" w:rsidRDefault="00A17CCC" w:rsidP="00A17CCC">
            <w:pPr>
              <w:jc w:val="center"/>
              <w:rPr>
                <w:b/>
              </w:rPr>
            </w:pPr>
            <w:r>
              <w:rPr>
                <w:b/>
              </w:rPr>
              <w:t xml:space="preserve">Содержание и формы организации деятельности </w:t>
            </w:r>
            <w:proofErr w:type="gramStart"/>
            <w:r>
              <w:rPr>
                <w:b/>
              </w:rPr>
              <w:t>обучающихся</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bCs/>
                <w:sz w:val="24"/>
                <w:szCs w:val="24"/>
              </w:rPr>
              <w:t xml:space="preserve">Объем, </w:t>
            </w:r>
            <w:proofErr w:type="spellStart"/>
            <w:r>
              <w:rPr>
                <w:b/>
                <w:bCs/>
                <w:sz w:val="24"/>
                <w:szCs w:val="24"/>
              </w:rPr>
              <w:t>ак</w:t>
            </w:r>
            <w:proofErr w:type="spellEnd"/>
            <w:r>
              <w:rPr>
                <w:b/>
                <w:bCs/>
                <w:sz w:val="24"/>
                <w:szCs w:val="24"/>
              </w:rPr>
              <w:t xml:space="preserve">. ч. / </w:t>
            </w:r>
            <w:r>
              <w:rPr>
                <w:b/>
                <w:bCs/>
                <w:sz w:val="24"/>
                <w:szCs w:val="24"/>
              </w:rPr>
              <w:br/>
              <w:t xml:space="preserve">в том числе </w:t>
            </w:r>
            <w:r>
              <w:rPr>
                <w:b/>
                <w:bCs/>
                <w:sz w:val="24"/>
                <w:szCs w:val="24"/>
              </w:rPr>
              <w:br/>
              <w:t xml:space="preserve">в форме практической подготовки, </w:t>
            </w:r>
            <w:r>
              <w:rPr>
                <w:b/>
                <w:bCs/>
                <w:sz w:val="24"/>
                <w:szCs w:val="24"/>
              </w:rPr>
              <w:br/>
            </w:r>
            <w:proofErr w:type="spellStart"/>
            <w:r>
              <w:rPr>
                <w:b/>
                <w:bCs/>
                <w:sz w:val="24"/>
                <w:szCs w:val="24"/>
              </w:rPr>
              <w:t>ак</w:t>
            </w:r>
            <w:proofErr w:type="spellEnd"/>
            <w:r>
              <w:rPr>
                <w:b/>
                <w:bCs/>
                <w:sz w:val="24"/>
                <w:szCs w:val="24"/>
              </w:rPr>
              <w:t>. ч.</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bCs/>
                <w:sz w:val="24"/>
                <w:szCs w:val="24"/>
              </w:rPr>
              <w:t>Коды компетенций, формированию которых способствует элемент программы</w:t>
            </w:r>
          </w:p>
        </w:tc>
      </w:tr>
      <w:tr w:rsidR="00A17CCC" w:rsidTr="00A17CCC">
        <w:trPr>
          <w:trHeight w:val="20"/>
        </w:trPr>
        <w:tc>
          <w:tcPr>
            <w:tcW w:w="9444" w:type="dxa"/>
            <w:gridSpan w:val="2"/>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Раздел 1. Ведение в курс возрастной анатомии, физиологии и гигиены. Организм как единое целое.</w:t>
            </w:r>
          </w:p>
        </w:tc>
        <w:tc>
          <w:tcPr>
            <w:tcW w:w="2551" w:type="dxa"/>
            <w:tcBorders>
              <w:top w:val="single" w:sz="4" w:space="0" w:color="000000"/>
              <w:left w:val="single" w:sz="4" w:space="0" w:color="000000"/>
              <w:bottom w:val="single" w:sz="4" w:space="0" w:color="000000"/>
              <w:right w:val="single" w:sz="4" w:space="0" w:color="000000"/>
            </w:tcBorders>
          </w:tcPr>
          <w:p w:rsidR="00554F87" w:rsidRPr="00554F87" w:rsidRDefault="00554F87" w:rsidP="00A17CCC">
            <w:pPr>
              <w:jc w:val="center"/>
              <w:rPr>
                <w:b/>
                <w:u w:val="single"/>
              </w:rPr>
            </w:pPr>
            <w:r>
              <w:rPr>
                <w:b/>
                <w:u w:val="single"/>
              </w:rPr>
              <w:t>6</w:t>
            </w:r>
            <w:r w:rsidRPr="00554F87">
              <w:rPr>
                <w:b/>
                <w:u w:val="single"/>
              </w:rPr>
              <w:t>/5</w:t>
            </w:r>
          </w:p>
        </w:tc>
        <w:tc>
          <w:tcPr>
            <w:tcW w:w="2694" w:type="dxa"/>
            <w:tcBorders>
              <w:top w:val="single" w:sz="4" w:space="0" w:color="000000"/>
              <w:left w:val="single" w:sz="4" w:space="0" w:color="000000"/>
              <w:bottom w:val="single" w:sz="4" w:space="0" w:color="000000"/>
              <w:right w:val="single" w:sz="4" w:space="0" w:color="000000"/>
            </w:tcBorders>
          </w:tcPr>
          <w:p w:rsidR="00A17CCC" w:rsidRPr="00D1615E" w:rsidRDefault="00D1615E" w:rsidP="00A17CCC">
            <w:r w:rsidRPr="00D1615E">
              <w:t>ОК02,ОК 04,ОК 08,ОК 09</w:t>
            </w: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Тема 1.1. Введение в возрастную анатомию, физиологию и гигиену человека. Предмет, содержание и задачи дисциплины Уровни организации жизни</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B25D5A" w:rsidP="00A17CCC">
            <w:pPr>
              <w:jc w:val="center"/>
              <w:rPr>
                <w:b/>
              </w:rPr>
            </w:pPr>
            <w:r>
              <w:rPr>
                <w:b/>
              </w:rPr>
              <w:t>2</w:t>
            </w:r>
            <w:r w:rsidR="00A17CCC">
              <w:rPr>
                <w:b/>
              </w:rP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B25D5A" w:rsidTr="009D2017">
        <w:trPr>
          <w:trHeight w:val="1265"/>
        </w:trPr>
        <w:tc>
          <w:tcPr>
            <w:tcW w:w="2453" w:type="dxa"/>
            <w:vMerge/>
            <w:tcBorders>
              <w:top w:val="single" w:sz="4" w:space="0" w:color="000000"/>
              <w:left w:val="single" w:sz="4" w:space="0" w:color="000000"/>
              <w:bottom w:val="single" w:sz="4" w:space="0" w:color="000000"/>
              <w:right w:val="single" w:sz="4" w:space="0" w:color="000000"/>
            </w:tcBorders>
          </w:tcPr>
          <w:p w:rsidR="00B25D5A" w:rsidRDefault="00B25D5A" w:rsidP="00A17CCC"/>
        </w:tc>
        <w:tc>
          <w:tcPr>
            <w:tcW w:w="6991" w:type="dxa"/>
            <w:tcBorders>
              <w:top w:val="single" w:sz="4" w:space="0" w:color="000000"/>
              <w:left w:val="single" w:sz="4" w:space="0" w:color="000000"/>
              <w:right w:val="single" w:sz="4" w:space="0" w:color="000000"/>
            </w:tcBorders>
          </w:tcPr>
          <w:p w:rsidR="00B25D5A" w:rsidRDefault="00B25D5A" w:rsidP="00B25D5A">
            <w:pPr>
              <w:spacing w:after="0" w:line="240" w:lineRule="auto"/>
              <w:contextualSpacing/>
              <w:jc w:val="both"/>
            </w:pPr>
            <w:r>
              <w:t xml:space="preserve">1-2. Анатомия и физиология как науки о строении человека. Значение этих наук в развитии педагогики, психологии, физиологии питания, гигиены и других дисциплин. Гигиена, как наука о сохранении и укреплении здоровья человека. Возрастная анатомия, физиология и гигиена. Органы и системы органов.  </w:t>
            </w:r>
          </w:p>
        </w:tc>
        <w:tc>
          <w:tcPr>
            <w:tcW w:w="2551" w:type="dxa"/>
            <w:tcBorders>
              <w:top w:val="single" w:sz="4" w:space="0" w:color="000000"/>
              <w:left w:val="single" w:sz="4" w:space="0" w:color="000000"/>
              <w:right w:val="single" w:sz="4" w:space="0" w:color="000000"/>
            </w:tcBorders>
          </w:tcPr>
          <w:p w:rsidR="00B25D5A" w:rsidRDefault="00B25D5A" w:rsidP="00A17CCC">
            <w:pPr>
              <w:contextualSpacing/>
              <w:jc w:val="center"/>
            </w:pPr>
            <w:r>
              <w:t>2</w:t>
            </w:r>
          </w:p>
        </w:tc>
        <w:tc>
          <w:tcPr>
            <w:tcW w:w="2694" w:type="dxa"/>
            <w:tcBorders>
              <w:top w:val="single" w:sz="4" w:space="0" w:color="000000"/>
              <w:left w:val="single" w:sz="4" w:space="0" w:color="000000"/>
              <w:right w:val="single" w:sz="4" w:space="0" w:color="000000"/>
            </w:tcBorders>
          </w:tcPr>
          <w:p w:rsidR="00B25D5A" w:rsidRDefault="00B25D5A" w:rsidP="00A17CCC">
            <w:pPr>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723ABE" w:rsidRDefault="00A17CCC" w:rsidP="00A17CCC">
            <w:pPr>
              <w:jc w:val="center"/>
              <w:rPr>
                <w:i/>
              </w:rPr>
            </w:pPr>
            <w:r w:rsidRPr="00723ABE">
              <w:rPr>
                <w:i/>
              </w:rP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16"/>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w:t>
            </w:r>
            <w:r>
              <w:t xml:space="preserve"> «Основные плоскости, оси тела человека и условные линии, определяющие положение органов и их частей в теле».</w:t>
            </w:r>
          </w:p>
        </w:tc>
        <w:tc>
          <w:tcPr>
            <w:tcW w:w="2551" w:type="dxa"/>
            <w:tcBorders>
              <w:top w:val="single" w:sz="4" w:space="0" w:color="000000"/>
              <w:left w:val="single" w:sz="4" w:space="0" w:color="000000"/>
              <w:bottom w:val="single" w:sz="4" w:space="0" w:color="000000"/>
              <w:right w:val="single" w:sz="4" w:space="0" w:color="000000"/>
            </w:tcBorders>
          </w:tcPr>
          <w:p w:rsidR="00A17CCC" w:rsidRPr="00B25D5A" w:rsidRDefault="00B25D5A" w:rsidP="00A17CCC">
            <w:pPr>
              <w:jc w:val="center"/>
            </w:pPr>
            <w:r w:rsidRPr="00B25D5A">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u w:val="single"/>
              </w:rPr>
            </w:pPr>
            <w:r>
              <w:rPr>
                <w:b/>
              </w:rPr>
              <w:t>Тема 1.2. Основные закономерности роста и развития организма человека</w:t>
            </w:r>
          </w:p>
          <w:p w:rsidR="00A17CCC" w:rsidRDefault="00A17CCC" w:rsidP="00A17CCC">
            <w:pPr>
              <w:rPr>
                <w:b/>
              </w:rPr>
            </w:pP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554F87" w:rsidP="00A17CCC">
            <w:pPr>
              <w:jc w:val="center"/>
              <w:rPr>
                <w:b/>
              </w:rPr>
            </w:pPr>
            <w:r>
              <w:rPr>
                <w:b/>
              </w:rPr>
              <w:t>2</w:t>
            </w:r>
            <w:r w:rsidR="00A17CCC">
              <w:rPr>
                <w:b/>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B25D5A" w:rsidTr="001A7A50">
        <w:trPr>
          <w:trHeight w:val="2214"/>
        </w:trPr>
        <w:tc>
          <w:tcPr>
            <w:tcW w:w="2453" w:type="dxa"/>
            <w:vMerge/>
            <w:tcBorders>
              <w:top w:val="single" w:sz="4" w:space="0" w:color="000000"/>
              <w:left w:val="single" w:sz="4" w:space="0" w:color="000000"/>
              <w:bottom w:val="single" w:sz="4" w:space="0" w:color="000000"/>
              <w:right w:val="single" w:sz="4" w:space="0" w:color="000000"/>
            </w:tcBorders>
          </w:tcPr>
          <w:p w:rsidR="00B25D5A" w:rsidRDefault="00B25D5A" w:rsidP="00A17CCC"/>
        </w:tc>
        <w:tc>
          <w:tcPr>
            <w:tcW w:w="6991" w:type="dxa"/>
            <w:tcBorders>
              <w:top w:val="single" w:sz="4" w:space="0" w:color="000000"/>
              <w:left w:val="single" w:sz="4" w:space="0" w:color="000000"/>
              <w:right w:val="single" w:sz="4" w:space="0" w:color="000000"/>
            </w:tcBorders>
          </w:tcPr>
          <w:p w:rsidR="00B25D5A" w:rsidRDefault="00B25D5A" w:rsidP="00B25D5A">
            <w:pPr>
              <w:spacing w:after="0" w:line="240" w:lineRule="auto"/>
              <w:ind w:left="79"/>
              <w:contextualSpacing/>
              <w:jc w:val="both"/>
            </w:pPr>
            <w:r>
              <w:t>1-</w:t>
            </w:r>
            <w:r w:rsidR="00554F87">
              <w:t>2</w:t>
            </w:r>
            <w:r>
              <w:t xml:space="preserve">. Онтогенез.  Возрастная периодизация.  Критерии возрастных этапов развития. Различные классификации периодизаций детского возраста. Критические периоды. </w:t>
            </w:r>
          </w:p>
          <w:p w:rsidR="00B25D5A" w:rsidRDefault="00B25D5A" w:rsidP="00A17CCC">
            <w:pPr>
              <w:ind w:left="79"/>
              <w:contextualSpacing/>
              <w:jc w:val="both"/>
            </w:pPr>
            <w:r>
              <w:t xml:space="preserve">Понятие роста и развития. Характерные особенности роста и развития: </w:t>
            </w:r>
            <w:proofErr w:type="spellStart"/>
            <w:r>
              <w:t>гетерохронность</w:t>
            </w:r>
            <w:proofErr w:type="spellEnd"/>
            <w:r>
              <w:t xml:space="preserve">, </w:t>
            </w:r>
            <w:proofErr w:type="spellStart"/>
            <w:r>
              <w:t>этапность</w:t>
            </w:r>
            <w:proofErr w:type="spellEnd"/>
            <w:r>
              <w:t xml:space="preserve">. Функциональные свойства организма: </w:t>
            </w:r>
            <w:proofErr w:type="spellStart"/>
            <w:r>
              <w:t>резистентность</w:t>
            </w:r>
            <w:proofErr w:type="spellEnd"/>
            <w:r>
              <w:t>, реактивность, адаптация.   Факторы, влияющие на рост и развитие детей. Понятие акселерации, её значение.</w:t>
            </w:r>
          </w:p>
        </w:tc>
        <w:tc>
          <w:tcPr>
            <w:tcW w:w="2551" w:type="dxa"/>
            <w:tcBorders>
              <w:top w:val="single" w:sz="4" w:space="0" w:color="000000"/>
              <w:left w:val="single" w:sz="4" w:space="0" w:color="000000"/>
              <w:right w:val="single" w:sz="4" w:space="0" w:color="000000"/>
            </w:tcBorders>
          </w:tcPr>
          <w:p w:rsidR="00B25D5A" w:rsidRDefault="00554F87" w:rsidP="00A17CCC">
            <w:pPr>
              <w:ind w:left="360"/>
              <w:contextualSpacing/>
              <w:jc w:val="center"/>
            </w:pPr>
            <w:r>
              <w:t>2</w:t>
            </w:r>
          </w:p>
        </w:tc>
        <w:tc>
          <w:tcPr>
            <w:tcW w:w="2694" w:type="dxa"/>
            <w:tcBorders>
              <w:top w:val="single" w:sz="4" w:space="0" w:color="000000"/>
              <w:left w:val="single" w:sz="4" w:space="0" w:color="000000"/>
              <w:right w:val="single" w:sz="4" w:space="0" w:color="000000"/>
            </w:tcBorders>
          </w:tcPr>
          <w:p w:rsidR="00B25D5A" w:rsidRDefault="00B25D5A"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Практическое занятие 2</w:t>
            </w:r>
            <w:r>
              <w:t>. «Характеристика возрастных периодов»</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22"/>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highlight w:val="white"/>
              </w:rPr>
              <w:t>Практическое занятие 3.</w:t>
            </w:r>
            <w:r>
              <w:rPr>
                <w:highlight w:val="white"/>
              </w:rPr>
              <w:t xml:space="preserve"> «Оценка морфофункционального типа конституции, как проявления взаимоотношений организма и среды</w:t>
            </w:r>
            <w:r>
              <w:t>»</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highlight w:val="white"/>
              </w:rPr>
            </w:pP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highlight w:val="white"/>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1.3.  Методы возрастной анатомии и физиологии</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B25D5A" w:rsidP="00A17CCC">
            <w:pPr>
              <w:jc w:val="center"/>
              <w:rPr>
                <w:b/>
              </w:rPr>
            </w:pPr>
            <w:r>
              <w:rPr>
                <w:b/>
              </w:rPr>
              <w:t>2</w:t>
            </w:r>
            <w:r w:rsidR="00A17CCC">
              <w:rPr>
                <w:b/>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numPr>
                <w:ilvl w:val="0"/>
                <w:numId w:val="20"/>
              </w:numPr>
              <w:spacing w:after="0" w:line="240" w:lineRule="auto"/>
              <w:ind w:left="0" w:firstLine="0"/>
              <w:contextualSpacing/>
              <w:jc w:val="both"/>
              <w:rPr>
                <w:b/>
              </w:rPr>
            </w:pPr>
            <w:r>
              <w:t>Методы возрастной анатомии и физиологии.</w:t>
            </w:r>
            <w:r>
              <w:rPr>
                <w:b/>
              </w:rPr>
              <w:t xml:space="preserve"> </w:t>
            </w:r>
            <w:r>
              <w:t xml:space="preserve">Общие методы анатомии и физиологии. Специальные методы. Медицинские методы. Общая характеристика методик антропометрических исследований детей. </w:t>
            </w:r>
          </w:p>
        </w:tc>
        <w:tc>
          <w:tcPr>
            <w:tcW w:w="2551" w:type="dxa"/>
            <w:tcBorders>
              <w:top w:val="single" w:sz="4" w:space="0" w:color="000000"/>
              <w:left w:val="single" w:sz="4" w:space="0" w:color="000000"/>
              <w:bottom w:val="single" w:sz="4" w:space="0" w:color="000000"/>
              <w:right w:val="single" w:sz="4" w:space="0" w:color="000000"/>
            </w:tcBorders>
          </w:tcPr>
          <w:p w:rsidR="00A17CCC" w:rsidRDefault="00B25D5A" w:rsidP="00A17CCC">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723ABE" w:rsidRDefault="00A17CCC" w:rsidP="00A17CCC">
            <w:pPr>
              <w:jc w:val="center"/>
              <w:rPr>
                <w:i/>
              </w:rPr>
            </w:pPr>
            <w:r w:rsidRPr="00723ABE">
              <w:rPr>
                <w:i/>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16"/>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4.</w:t>
            </w:r>
            <w:r>
              <w:t xml:space="preserve"> «Определение антропометрических показателей для оценки физического развития детей дошкольного и младшего школьного  возраста</w:t>
            </w:r>
            <w:r>
              <w:rPr>
                <w:highlight w:val="white"/>
              </w:rPr>
              <w:t>»</w:t>
            </w:r>
          </w:p>
        </w:tc>
        <w:tc>
          <w:tcPr>
            <w:tcW w:w="2551" w:type="dxa"/>
            <w:tcBorders>
              <w:top w:val="single" w:sz="4" w:space="0" w:color="000000"/>
              <w:left w:val="single" w:sz="4" w:space="0" w:color="000000"/>
              <w:bottom w:val="single" w:sz="4" w:space="0" w:color="000000"/>
              <w:right w:val="single" w:sz="4" w:space="0" w:color="000000"/>
            </w:tcBorders>
          </w:tcPr>
          <w:p w:rsidR="00A17CCC" w:rsidRPr="00B25D5A" w:rsidRDefault="00B25D5A" w:rsidP="00A17CCC">
            <w:pPr>
              <w:jc w:val="center"/>
            </w:pPr>
            <w:r w:rsidRPr="00B25D5A">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9444" w:type="dxa"/>
            <w:gridSpan w:val="2"/>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Раздел 2. Возрастные анатомо-физиологические особенности детей и подростков</w:t>
            </w:r>
          </w:p>
        </w:tc>
        <w:tc>
          <w:tcPr>
            <w:tcW w:w="2551" w:type="dxa"/>
            <w:tcBorders>
              <w:top w:val="single" w:sz="4" w:space="0" w:color="000000"/>
              <w:left w:val="single" w:sz="4" w:space="0" w:color="000000"/>
              <w:bottom w:val="single" w:sz="4" w:space="0" w:color="000000"/>
              <w:right w:val="single" w:sz="4" w:space="0" w:color="000000"/>
            </w:tcBorders>
          </w:tcPr>
          <w:p w:rsidR="00A17CCC" w:rsidRPr="00554F87" w:rsidRDefault="00D1615E" w:rsidP="00A17CCC">
            <w:pPr>
              <w:jc w:val="center"/>
              <w:rPr>
                <w:b/>
                <w:u w:val="single"/>
              </w:rPr>
            </w:pPr>
            <w:r>
              <w:rPr>
                <w:b/>
                <w:u w:val="single"/>
              </w:rPr>
              <w:t>44</w:t>
            </w:r>
            <w:r w:rsidR="00554F87" w:rsidRPr="00554F87">
              <w:rPr>
                <w:b/>
                <w:u w:val="single"/>
              </w:rPr>
              <w:t>/29</w:t>
            </w:r>
          </w:p>
        </w:tc>
        <w:tc>
          <w:tcPr>
            <w:tcW w:w="2694" w:type="dxa"/>
            <w:tcBorders>
              <w:top w:val="single" w:sz="4" w:space="0" w:color="000000"/>
              <w:left w:val="single" w:sz="4" w:space="0" w:color="000000"/>
              <w:bottom w:val="single" w:sz="4" w:space="0" w:color="000000"/>
              <w:right w:val="single" w:sz="4" w:space="0" w:color="000000"/>
            </w:tcBorders>
          </w:tcPr>
          <w:p w:rsidR="00A17CCC" w:rsidRDefault="00D1615E" w:rsidP="00A17CCC">
            <w:pPr>
              <w:jc w:val="both"/>
              <w:rPr>
                <w:b/>
              </w:rPr>
            </w:pPr>
            <w:r w:rsidRPr="00D1615E">
              <w:t>ОК02,ОК 04,ОК 08,ОК 09</w:t>
            </w: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2.1. Нервная регуляция функций организма и ее возрастные особенности</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554F87" w:rsidP="00A17CCC">
            <w:pPr>
              <w:jc w:val="center"/>
              <w:rPr>
                <w:b/>
              </w:rPr>
            </w:pPr>
            <w:r>
              <w:rPr>
                <w:b/>
              </w:rPr>
              <w:t>2</w:t>
            </w:r>
            <w:r w:rsidR="00866E6B">
              <w:rPr>
                <w:b/>
              </w:rPr>
              <w:t>/0</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866E6B" w:rsidTr="001B6D2E">
        <w:trPr>
          <w:trHeight w:val="1265"/>
        </w:trPr>
        <w:tc>
          <w:tcPr>
            <w:tcW w:w="2453" w:type="dxa"/>
            <w:vMerge/>
            <w:tcBorders>
              <w:top w:val="single" w:sz="4" w:space="0" w:color="000000"/>
              <w:left w:val="single" w:sz="4" w:space="0" w:color="000000"/>
              <w:bottom w:val="single" w:sz="4" w:space="0" w:color="000000"/>
              <w:right w:val="single" w:sz="4" w:space="0" w:color="000000"/>
            </w:tcBorders>
          </w:tcPr>
          <w:p w:rsidR="00866E6B" w:rsidRDefault="00866E6B" w:rsidP="00A17CCC"/>
        </w:tc>
        <w:tc>
          <w:tcPr>
            <w:tcW w:w="6991" w:type="dxa"/>
            <w:tcBorders>
              <w:top w:val="single" w:sz="4" w:space="0" w:color="000000"/>
              <w:left w:val="single" w:sz="4" w:space="0" w:color="000000"/>
              <w:right w:val="single" w:sz="4" w:space="0" w:color="000000"/>
            </w:tcBorders>
          </w:tcPr>
          <w:p w:rsidR="00866E6B" w:rsidRDefault="00866E6B" w:rsidP="00554F87">
            <w:pPr>
              <w:spacing w:after="0" w:line="240" w:lineRule="auto"/>
              <w:contextualSpacing/>
              <w:jc w:val="both"/>
              <w:rPr>
                <w:spacing w:val="-4"/>
              </w:rPr>
            </w:pPr>
            <w:r>
              <w:rPr>
                <w:spacing w:val="-4"/>
              </w:rPr>
              <w:t>1-</w:t>
            </w:r>
            <w:r w:rsidR="00554F87">
              <w:rPr>
                <w:spacing w:val="-4"/>
              </w:rPr>
              <w:t>2</w:t>
            </w:r>
            <w:r>
              <w:rPr>
                <w:spacing w:val="-4"/>
              </w:rPr>
              <w:t xml:space="preserve">. Общая характеристика нервной системы.  </w:t>
            </w:r>
            <w:r>
              <w:t>Значение нервной системы, её развитие, методы исследования. Основные структуры нервной ткани: нейрон и нейроглия, их функциональное значение. Понятие рефлекса. Соматическая нервная система, вегетативная нервная система.</w:t>
            </w:r>
          </w:p>
        </w:tc>
        <w:tc>
          <w:tcPr>
            <w:tcW w:w="2551" w:type="dxa"/>
            <w:tcBorders>
              <w:top w:val="single" w:sz="4" w:space="0" w:color="000000"/>
              <w:left w:val="single" w:sz="4" w:space="0" w:color="000000"/>
              <w:right w:val="single" w:sz="4" w:space="0" w:color="000000"/>
            </w:tcBorders>
          </w:tcPr>
          <w:p w:rsidR="00866E6B" w:rsidRPr="00A57C25" w:rsidRDefault="00554F87" w:rsidP="00A17CCC">
            <w:pPr>
              <w:ind w:left="360"/>
              <w:contextualSpacing/>
              <w:jc w:val="center"/>
              <w:rPr>
                <w:spacing w:val="-4"/>
              </w:rPr>
            </w:pPr>
            <w:r>
              <w:t>2</w:t>
            </w:r>
          </w:p>
        </w:tc>
        <w:tc>
          <w:tcPr>
            <w:tcW w:w="2694" w:type="dxa"/>
            <w:tcBorders>
              <w:top w:val="single" w:sz="4" w:space="0" w:color="000000"/>
              <w:left w:val="single" w:sz="4" w:space="0" w:color="000000"/>
              <w:right w:val="single" w:sz="4" w:space="0" w:color="000000"/>
            </w:tcBorders>
          </w:tcPr>
          <w:p w:rsidR="00866E6B" w:rsidRDefault="00866E6B" w:rsidP="00A17CCC">
            <w:pPr>
              <w:ind w:left="360"/>
              <w:contextualSpacing/>
              <w:jc w:val="both"/>
              <w:rPr>
                <w:spacing w:val="-4"/>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i/>
              </w:rPr>
            </w:pPr>
            <w:r>
              <w:rPr>
                <w:b/>
              </w:rPr>
              <w:t xml:space="preserve">Тема 2.2. </w:t>
            </w:r>
            <w:proofErr w:type="spellStart"/>
            <w:proofErr w:type="gramStart"/>
            <w:r>
              <w:rPr>
                <w:b/>
              </w:rPr>
              <w:t>Морфо-функциональные</w:t>
            </w:r>
            <w:proofErr w:type="spellEnd"/>
            <w:proofErr w:type="gramEnd"/>
            <w:r>
              <w:rPr>
                <w:b/>
              </w:rPr>
              <w:t xml:space="preserve"> особенности центральной нервной системы</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spacing w:val="-4"/>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jc w:val="center"/>
              <w:rPr>
                <w:b/>
              </w:rPr>
            </w:pPr>
            <w:r>
              <w:rPr>
                <w:b/>
              </w:rPr>
              <w:t>4</w:t>
            </w:r>
            <w:r w:rsidR="00A17CCC">
              <w:rPr>
                <w:b/>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numPr>
                <w:ilvl w:val="0"/>
                <w:numId w:val="22"/>
              </w:numPr>
              <w:spacing w:after="0" w:line="240" w:lineRule="auto"/>
              <w:ind w:left="0" w:firstLine="0"/>
              <w:contextualSpacing/>
              <w:jc w:val="both"/>
            </w:pPr>
            <w:r>
              <w:t>Центральная нервная система. Спинной мозг: строение и функции. Рефлексы спинного мозга, возрастные особенности спинномозговых рефлексов.</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numPr>
                <w:ilvl w:val="0"/>
                <w:numId w:val="22"/>
              </w:numPr>
              <w:spacing w:after="0" w:line="240" w:lineRule="auto"/>
              <w:ind w:left="0" w:firstLine="0"/>
              <w:contextualSpacing/>
              <w:jc w:val="both"/>
            </w:pPr>
            <w:r>
              <w:t xml:space="preserve">Головной мозг: отделы головного мозга, кора больших полушарий, локализация функций в коре больших полушарий. Гипоталамо-гипофизарная система </w:t>
            </w:r>
            <w:proofErr w:type="spellStart"/>
            <w:r>
              <w:t>Лимбическая</w:t>
            </w:r>
            <w:proofErr w:type="spellEnd"/>
            <w:r>
              <w:t xml:space="preserve"> система. Асимметрия полушарий головного мозга.</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703958" w:rsidRDefault="00A17CCC" w:rsidP="00A17CCC">
            <w:pPr>
              <w:jc w:val="center"/>
              <w:rPr>
                <w:i/>
              </w:rPr>
            </w:pPr>
            <w:r w:rsidRPr="00703958">
              <w:rPr>
                <w:i/>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9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5.</w:t>
            </w:r>
            <w:r>
              <w:t xml:space="preserve"> «Исследование основных видов рефлексов </w:t>
            </w:r>
            <w:r>
              <w:lastRenderedPageBreak/>
              <w:t>человека»</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A17CCC">
            <w:pPr>
              <w:jc w:val="center"/>
            </w:pPr>
            <w:r w:rsidRPr="00866E6B">
              <w:lastRenderedPageBreak/>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lastRenderedPageBreak/>
              <w:t>Тема 2.3 Возрастные анатомо-физиологические особенности анализаторов</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E22D5" w:rsidP="00A17CCC">
            <w:pPr>
              <w:jc w:val="center"/>
              <w:rPr>
                <w:b/>
              </w:rPr>
            </w:pPr>
            <w:r>
              <w:rPr>
                <w:b/>
              </w:rPr>
              <w:t>4</w:t>
            </w:r>
            <w:r w:rsidR="00A17CCC">
              <w:rPr>
                <w:b/>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866E6B" w:rsidP="003E22D5">
            <w:pPr>
              <w:spacing w:after="0" w:line="240" w:lineRule="auto"/>
              <w:contextualSpacing/>
              <w:jc w:val="both"/>
              <w:rPr>
                <w:highlight w:val="white"/>
              </w:rPr>
            </w:pPr>
            <w:r>
              <w:rPr>
                <w:highlight w:val="white"/>
              </w:rPr>
              <w:t>1.</w:t>
            </w:r>
            <w:r w:rsidR="00A17CCC">
              <w:rPr>
                <w:highlight w:val="white"/>
              </w:rPr>
              <w:t xml:space="preserve">Анализаторы. Учение И.П. Павлова об анализаторах. Общее строение анализатора: периферическая, проводниковая и центральная части. Современное учение о сенсорных системах.  </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E22D5" w:rsidP="00A17CCC">
            <w:pPr>
              <w:ind w:left="360"/>
              <w:contextualSpacing/>
              <w:jc w:val="center"/>
              <w:rPr>
                <w:highlight w:val="white"/>
              </w:rPr>
            </w:pPr>
            <w:r>
              <w:rPr>
                <w:highlight w:val="white"/>
              </w:rP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rPr>
                <w:highlight w:val="white"/>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3E22D5" w:rsidP="003E22D5">
            <w:pPr>
              <w:spacing w:after="0" w:line="240" w:lineRule="auto"/>
              <w:contextualSpacing/>
              <w:jc w:val="both"/>
              <w:rPr>
                <w:highlight w:val="white"/>
              </w:rPr>
            </w:pPr>
            <w:r>
              <w:rPr>
                <w:highlight w:val="white"/>
              </w:rPr>
              <w:t>2</w:t>
            </w:r>
            <w:r w:rsidR="00866E6B">
              <w:rPr>
                <w:highlight w:val="white"/>
              </w:rPr>
              <w:t>-</w:t>
            </w:r>
            <w:r>
              <w:rPr>
                <w:highlight w:val="white"/>
              </w:rPr>
              <w:t>4</w:t>
            </w:r>
            <w:r w:rsidR="00554F87">
              <w:rPr>
                <w:highlight w:val="white"/>
              </w:rPr>
              <w:t xml:space="preserve">. </w:t>
            </w:r>
            <w:r w:rsidR="00A17CCC">
              <w:rPr>
                <w:highlight w:val="white"/>
              </w:rPr>
              <w:t>Зрительный и слуховой анализатор. Общее строение зрительной и слуховой сенсорной системы. Особенности их развития у детей и подростков. Особенности развития в различные возрастные периоды, их значение для развития речевой и психической деятельности. Значение зрительной сенсорной системы и особенности развития. Особенности строения глазного яблока. Оптическая система глаза. Аккомодация. Рефракция глаза. Бинокулярное зрение. Световоспринимающий аппарат глаза. Цветоощущение. Возрастные особенности зрительных рефлекторных реакций. Бинокулярное зрение. Световоспринимающий аппарат глаза. Возрастные особенности зрительных рефлекторных реакций. Значение зрения для развития речи. Значение слуховой сенсорной системы и особенности развития. Анатомические особенности в различные возрастные периоды. Возрастные особенности слухового и вестибулярного анализаторов</w:t>
            </w:r>
          </w:p>
        </w:tc>
        <w:tc>
          <w:tcPr>
            <w:tcW w:w="2551" w:type="dxa"/>
            <w:tcBorders>
              <w:top w:val="single" w:sz="4" w:space="0" w:color="000000"/>
              <w:left w:val="single" w:sz="4" w:space="0" w:color="000000"/>
              <w:bottom w:val="single" w:sz="4" w:space="0" w:color="000000"/>
              <w:right w:val="single" w:sz="4" w:space="0" w:color="000000"/>
            </w:tcBorders>
          </w:tcPr>
          <w:p w:rsidR="00A17CCC" w:rsidRDefault="00554F87" w:rsidP="00A17CCC">
            <w:pPr>
              <w:ind w:left="360"/>
              <w:contextualSpacing/>
              <w:jc w:val="center"/>
              <w:rPr>
                <w:highlight w:val="white"/>
              </w:rPr>
            </w:pPr>
            <w:r>
              <w:rPr>
                <w:highlight w:val="white"/>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rPr>
                <w:highlight w:val="white"/>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sidRPr="00E605B4">
              <w:rPr>
                <w:i/>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759"/>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contextualSpacing/>
              <w:jc w:val="both"/>
              <w:rPr>
                <w:b/>
              </w:rPr>
            </w:pPr>
            <w:r>
              <w:rPr>
                <w:b/>
              </w:rPr>
              <w:t>Практическое занятие 6.</w:t>
            </w:r>
            <w:r>
              <w:t xml:space="preserve"> «Исследование и описание</w:t>
            </w:r>
            <w:r>
              <w:rPr>
                <w:i/>
              </w:rPr>
              <w:t xml:space="preserve"> </w:t>
            </w:r>
            <w:r>
              <w:t xml:space="preserve">физиологических характеристик зрительного и слухового анализаторов. Взаимодействие анализаторов». </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866E6B" w:rsidP="00A17CCC">
            <w:pPr>
              <w:contextualSpacing/>
              <w:jc w:val="center"/>
            </w:pPr>
            <w:r w:rsidRPr="00A57C25">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contextualSpacing/>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i/>
              </w:rPr>
            </w:pPr>
            <w:r>
              <w:rPr>
                <w:b/>
              </w:rPr>
              <w:t>Тема 2.4. Гигиена   зрения и слуха.</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rPr>
              <w:t>1/2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866E6B">
            <w:pPr>
              <w:numPr>
                <w:ilvl w:val="0"/>
                <w:numId w:val="24"/>
              </w:numPr>
              <w:spacing w:after="0" w:line="240" w:lineRule="auto"/>
              <w:ind w:left="0" w:firstLine="0"/>
              <w:contextualSpacing/>
              <w:jc w:val="both"/>
            </w:pPr>
            <w:r>
              <w:t xml:space="preserve">Гигиена зрительной и слуховой сенсорной системы. Значение гигиены занятий в школе с учётом возрастных </w:t>
            </w:r>
            <w:proofErr w:type="spellStart"/>
            <w:proofErr w:type="gramStart"/>
            <w:r>
              <w:t>анатомо</w:t>
            </w:r>
            <w:proofErr w:type="spellEnd"/>
            <w:r>
              <w:t>- физиологических</w:t>
            </w:r>
            <w:proofErr w:type="gramEnd"/>
            <w:r>
              <w:t xml:space="preserve"> особенностей сенсорных систем.</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ind w:left="360"/>
              <w:contextualSpacing/>
              <w:jc w:val="center"/>
            </w:pPr>
            <w: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sidRPr="00E605B4">
              <w:rPr>
                <w:i/>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643"/>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7.</w:t>
            </w:r>
            <w:r>
              <w:t xml:space="preserve"> «Разработка консультации для родителей о профилактике нарушений зрения и слуха у детей дошкольного и младшего школьного  возраста».</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A17CCC">
            <w:pPr>
              <w:jc w:val="center"/>
            </w:pPr>
            <w:r w:rsidRPr="00866E6B">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i/>
              </w:rPr>
            </w:pPr>
            <w:r>
              <w:rPr>
                <w:b/>
              </w:rPr>
              <w:t xml:space="preserve">Тема 2.5. Возрастные </w:t>
            </w:r>
            <w:r>
              <w:rPr>
                <w:b/>
              </w:rPr>
              <w:lastRenderedPageBreak/>
              <w:t>анатомо-физиологические особенности опорно-двигательной системы</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lastRenderedPageBreak/>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E22D5" w:rsidP="00A17CCC">
            <w:pPr>
              <w:jc w:val="center"/>
              <w:rPr>
                <w:b/>
              </w:rPr>
            </w:pPr>
            <w:r>
              <w:rPr>
                <w:b/>
              </w:rPr>
              <w:t>6</w:t>
            </w:r>
            <w:r w:rsidR="00A17CCC">
              <w:rPr>
                <w:b/>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866E6B" w:rsidP="003E22D5">
            <w:pPr>
              <w:spacing w:after="0" w:line="240" w:lineRule="auto"/>
              <w:contextualSpacing/>
              <w:jc w:val="both"/>
            </w:pPr>
            <w:r>
              <w:rPr>
                <w:spacing w:val="-4"/>
              </w:rPr>
              <w:t>1-</w:t>
            </w:r>
            <w:r w:rsidR="003E22D5">
              <w:rPr>
                <w:spacing w:val="-4"/>
              </w:rPr>
              <w:t>3</w:t>
            </w:r>
            <w:r>
              <w:rPr>
                <w:spacing w:val="-4"/>
              </w:rPr>
              <w:t xml:space="preserve">. </w:t>
            </w:r>
            <w:r w:rsidR="00A17CCC">
              <w:rPr>
                <w:spacing w:val="-4"/>
              </w:rPr>
              <w:t xml:space="preserve">Общая характеристика </w:t>
            </w:r>
            <w:r w:rsidR="00A17CCC">
              <w:t>опорно-двигательной системы. Костная система. Пассивная часть ОДС. Состав ОДС, функции скелета. Строение костной ткани, строение костей, стадии развития костей, ядра окостенения, факторы, влияющие на рост и развитие кости. Виды соединения костей. Строение и значение сустава. Возрастные и функциональные изменения костей. Строение осевого скелета: позвоночник, грудная клетка, череп. Возрастные особенности. Строение добавочного скелета: скелет верхних и нижних конечностей. Возрастные особенности.</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E22D5" w:rsidP="00A17CCC">
            <w:pPr>
              <w:ind w:left="360"/>
              <w:contextualSpacing/>
              <w:jc w:val="center"/>
              <w:rPr>
                <w:spacing w:val="-4"/>
              </w:rPr>
            </w:pPr>
            <w:r>
              <w:rPr>
                <w:spacing w:val="-4"/>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rPr>
                <w:spacing w:val="-4"/>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3E22D5" w:rsidP="003E22D5">
            <w:pPr>
              <w:spacing w:after="0" w:line="240" w:lineRule="auto"/>
              <w:contextualSpacing/>
              <w:jc w:val="both"/>
              <w:rPr>
                <w:spacing w:val="-4"/>
              </w:rPr>
            </w:pPr>
            <w:r>
              <w:t>4</w:t>
            </w:r>
            <w:r w:rsidR="00866E6B">
              <w:t>-</w:t>
            </w:r>
            <w:r>
              <w:t>6</w:t>
            </w:r>
            <w:r w:rsidR="00866E6B">
              <w:t xml:space="preserve">. </w:t>
            </w:r>
            <w:r w:rsidR="00A17CCC">
              <w:t>Мышечная система. Активная часть ОДС. Строение мышц. Виды мышечной ткани. Работа мышц. Статическая и динамическая работа мышц. Развитие и усложнение координации движений, показатели работы двигательного аппарата: силы, скорости, выносливость, влияние физической активности на развитие двигательного аппарата в целом.  Гиподинамия, гипокинезия, её последствия.</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E22D5" w:rsidP="00A17CCC">
            <w:pPr>
              <w:ind w:left="360"/>
              <w:contextualSpacing/>
              <w:jc w:val="center"/>
            </w:pPr>
            <w: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Pr>
                <w:i/>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866E6B">
            <w:pPr>
              <w:jc w:val="both"/>
            </w:pPr>
            <w:r>
              <w:rPr>
                <w:b/>
              </w:rPr>
              <w:t>Практическое занятие 8.</w:t>
            </w:r>
            <w:r>
              <w:t xml:space="preserve"> «Определение топографического расположения костей и суставом с использованием скелета человека, дидактического материала» </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Практическое занятие 9.</w:t>
            </w:r>
            <w:r>
              <w:t xml:space="preserve"> «Определение мышечного утомления»</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i/>
              </w:rPr>
            </w:pPr>
            <w:r>
              <w:rPr>
                <w:b/>
              </w:rPr>
              <w:t>Тема 2.6. Профилактика нарушений опорно-двигательной системы</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jc w:val="center"/>
              <w:rPr>
                <w:b/>
              </w:rPr>
            </w:pPr>
            <w:r>
              <w:rPr>
                <w:b/>
              </w:rPr>
              <w:t>2</w:t>
            </w:r>
            <w:r w:rsidR="00A17CCC">
              <w:rPr>
                <w:b/>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992"/>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866E6B" w:rsidP="00866E6B">
            <w:pPr>
              <w:spacing w:after="0" w:line="240" w:lineRule="auto"/>
              <w:contextualSpacing/>
              <w:jc w:val="both"/>
            </w:pPr>
            <w:r>
              <w:t xml:space="preserve">1-2. </w:t>
            </w:r>
            <w:r w:rsidR="00A17CCC">
              <w:t>Осанка, её нарушения. Профилактика нарушений осанки. Гигиенические требования к детской мебели, портфелям, школьным ранцам и аналогичным изделиям для детей, к размеру детской обуви и одежды.  Плоскостопие. Значение физических упражнений в укреплении свода стопы.</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Pr>
                <w:i/>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73"/>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10.</w:t>
            </w:r>
            <w:r>
              <w:t xml:space="preserve"> «</w:t>
            </w:r>
            <w:r>
              <w:rPr>
                <w:highlight w:val="white"/>
              </w:rPr>
              <w:t>Определение типа осанки и факторов среды, влияющих на ее формирование</w:t>
            </w:r>
            <w:r>
              <w:t>»</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A17CCC">
            <w:pPr>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866E6B">
            <w:pPr>
              <w:jc w:val="both"/>
              <w:rPr>
                <w:b/>
              </w:rPr>
            </w:pPr>
            <w:r>
              <w:rPr>
                <w:b/>
              </w:rPr>
              <w:t>Практическое занятие 11.</w:t>
            </w:r>
            <w:r>
              <w:t xml:space="preserve"> «Подбор и проведение комплекса физических упражнений на сохранение правильной осанки»</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A17CCC">
            <w:pPr>
              <w:jc w:val="center"/>
            </w:pPr>
            <w:r w:rsidRPr="00866E6B">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lastRenderedPageBreak/>
              <w:t xml:space="preserve">Тема 2.7. Внутренняя среда организма. </w:t>
            </w:r>
          </w:p>
          <w:p w:rsidR="00A17CCC" w:rsidRDefault="00A17CCC" w:rsidP="00A17CCC">
            <w:pPr>
              <w:rPr>
                <w:b/>
              </w:rPr>
            </w:pPr>
            <w:r>
              <w:rPr>
                <w:b/>
              </w:rPr>
              <w:t>Кровь.</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E22D5" w:rsidP="00A17CCC">
            <w:pPr>
              <w:jc w:val="center"/>
              <w:rPr>
                <w:b/>
              </w:rPr>
            </w:pPr>
            <w:r>
              <w:rPr>
                <w:b/>
              </w:rPr>
              <w:t>2</w:t>
            </w:r>
            <w:r w:rsidR="00A17CCC">
              <w:rPr>
                <w:b/>
              </w:rPr>
              <w:t>/0</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848"/>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spacing w:val="-4"/>
              </w:rPr>
              <w:t xml:space="preserve">Общая характеристика </w:t>
            </w:r>
            <w:proofErr w:type="spellStart"/>
            <w:proofErr w:type="gramStart"/>
            <w:r>
              <w:rPr>
                <w:b/>
              </w:rPr>
              <w:t>сердечно-сосудистой</w:t>
            </w:r>
            <w:proofErr w:type="spellEnd"/>
            <w:proofErr w:type="gramEnd"/>
            <w:r>
              <w:rPr>
                <w:b/>
              </w:rPr>
              <w:t xml:space="preserve"> системы.</w:t>
            </w:r>
          </w:p>
          <w:p w:rsidR="00A17CCC" w:rsidRDefault="00866E6B" w:rsidP="003E22D5">
            <w:pPr>
              <w:spacing w:after="0" w:line="240" w:lineRule="auto"/>
              <w:jc w:val="both"/>
            </w:pPr>
            <w:r>
              <w:t>1-</w:t>
            </w:r>
            <w:r w:rsidR="003E22D5">
              <w:t>2</w:t>
            </w:r>
            <w:r>
              <w:t xml:space="preserve">. </w:t>
            </w:r>
            <w:r w:rsidR="00A17CCC">
              <w:t xml:space="preserve">Внутренняя среда организма, ее компоненты. Состав и свойства внутренней среды организма. Гомеостаз. Общая схема кровообращения. Лимфа и </w:t>
            </w:r>
            <w:proofErr w:type="spellStart"/>
            <w:r w:rsidR="00A17CCC">
              <w:t>лимфообращение</w:t>
            </w:r>
            <w:proofErr w:type="spellEnd"/>
            <w:r w:rsidR="00A17CCC">
              <w:t>. Кровь: функции, состав и физиологические свойства. Форменные элементы крови: эритроциты, лейкоциты, тромбоциты, их функции. Плазма крови. Свёртываемость крови, группы крови, резус – фактор, переливание крови.</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E22D5" w:rsidP="00A17CCC">
            <w:pPr>
              <w:jc w:val="center"/>
              <w:rPr>
                <w:b/>
                <w:spacing w:val="-4"/>
              </w:rPr>
            </w:pPr>
            <w:r>
              <w:rPr>
                <w:b/>
                <w:spacing w:val="-4"/>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spacing w:val="-4"/>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pPr>
              <w:rPr>
                <w:b/>
              </w:rPr>
            </w:pPr>
            <w:r>
              <w:rPr>
                <w:b/>
              </w:rPr>
              <w:t xml:space="preserve">Тема 2.8. Возрастные анатомо-физиологические особенности </w:t>
            </w:r>
            <w:proofErr w:type="spellStart"/>
            <w:proofErr w:type="gramStart"/>
            <w:r>
              <w:rPr>
                <w:b/>
              </w:rPr>
              <w:t>сердечно-сосудистой</w:t>
            </w:r>
            <w:proofErr w:type="spellEnd"/>
            <w:proofErr w:type="gramEnd"/>
            <w:r>
              <w:rPr>
                <w:b/>
              </w:rPr>
              <w:t xml:space="preserve"> системы. </w:t>
            </w:r>
          </w:p>
          <w:p w:rsidR="00A17CCC" w:rsidRDefault="00A17CCC" w:rsidP="00A17CCC">
            <w:pPr>
              <w:rPr>
                <w:b/>
              </w:rPr>
            </w:pPr>
            <w:r>
              <w:rPr>
                <w:b/>
              </w:rPr>
              <w:t>Работа сердца.</w:t>
            </w:r>
          </w:p>
          <w:p w:rsidR="00A17CCC" w:rsidRDefault="00A17CCC" w:rsidP="00A17CCC">
            <w:pPr>
              <w:rPr>
                <w:b/>
              </w:rPr>
            </w:pP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jc w:val="center"/>
              <w:rPr>
                <w:b/>
              </w:rPr>
            </w:pPr>
            <w:r>
              <w:rPr>
                <w:b/>
              </w:rPr>
              <w:t>3</w:t>
            </w:r>
            <w:r w:rsidR="00A17CCC" w:rsidRPr="00243061">
              <w:rPr>
                <w:b/>
              </w:rPr>
              <w:t>/</w:t>
            </w:r>
            <w:r w:rsidR="00A17CCC">
              <w:rPr>
                <w:b/>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24"/>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right w:val="single" w:sz="4" w:space="0" w:color="000000"/>
            </w:tcBorders>
          </w:tcPr>
          <w:p w:rsidR="00A17CCC" w:rsidRDefault="00866E6B" w:rsidP="00866E6B">
            <w:pPr>
              <w:spacing w:after="0" w:line="240" w:lineRule="auto"/>
              <w:contextualSpacing/>
              <w:jc w:val="both"/>
            </w:pPr>
            <w:r>
              <w:t>1-3.</w:t>
            </w:r>
            <w:r w:rsidR="00A17CCC">
              <w:t xml:space="preserve">Кровеносные сосуды, их виды. Сердце: строение, возрастные особенности. Работа сердца. Цикл сердечной деятельности, регуляция работы сердца. Движение крови по сосудам, кровяное давление, круги кровообращения. Частота сердечных сокращений в различные возрастные периоды. Влияние нагрузки на кровеносную систему. Тренировка сердца ребёнка. </w:t>
            </w:r>
          </w:p>
          <w:p w:rsidR="00A17CCC" w:rsidRDefault="00A17CCC" w:rsidP="00A17CCC">
            <w:pPr>
              <w:ind w:left="79"/>
              <w:contextualSpacing/>
              <w:jc w:val="both"/>
            </w:pPr>
            <w:r>
              <w:t xml:space="preserve">Лимфатическая система: функции, сосуды и </w:t>
            </w:r>
            <w:proofErr w:type="spellStart"/>
            <w:r>
              <w:t>лимфоузлы</w:t>
            </w:r>
            <w:proofErr w:type="spellEnd"/>
            <w:r>
              <w:t>. Механизм образования лимфы.</w:t>
            </w:r>
          </w:p>
        </w:tc>
        <w:tc>
          <w:tcPr>
            <w:tcW w:w="2551" w:type="dxa"/>
            <w:tcBorders>
              <w:top w:val="single" w:sz="4" w:space="0" w:color="000000"/>
              <w:left w:val="single" w:sz="4" w:space="0" w:color="000000"/>
              <w:right w:val="single" w:sz="4" w:space="0" w:color="000000"/>
            </w:tcBorders>
          </w:tcPr>
          <w:p w:rsidR="00A17CCC" w:rsidRDefault="00866E6B" w:rsidP="00A17CCC">
            <w:pPr>
              <w:ind w:left="360"/>
              <w:contextualSpacing/>
              <w:jc w:val="center"/>
            </w:pPr>
            <w:r>
              <w:t>3</w:t>
            </w:r>
          </w:p>
        </w:tc>
        <w:tc>
          <w:tcPr>
            <w:tcW w:w="2694" w:type="dxa"/>
            <w:tcBorders>
              <w:top w:val="single" w:sz="4" w:space="0" w:color="000000"/>
              <w:left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sidRPr="00E605B4">
              <w:rPr>
                <w:i/>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141"/>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 xml:space="preserve">Практическое занятие 12. </w:t>
            </w:r>
            <w:r>
              <w:t xml:space="preserve">«Определение АД и пульса» </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866E6B">
            <w:pPr>
              <w:jc w:val="center"/>
            </w:pPr>
            <w:r w:rsidRPr="00866E6B">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13.</w:t>
            </w:r>
            <w:r>
              <w:t xml:space="preserve">  «Анализ опыта </w:t>
            </w:r>
            <w:proofErr w:type="spellStart"/>
            <w:r>
              <w:t>Данини</w:t>
            </w:r>
            <w:proofErr w:type="spellEnd"/>
            <w:r>
              <w:t xml:space="preserve"> – </w:t>
            </w:r>
            <w:proofErr w:type="spellStart"/>
            <w:r>
              <w:t>Ашнера</w:t>
            </w:r>
            <w:proofErr w:type="spellEnd"/>
            <w:r>
              <w:t>»</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866E6B">
            <w:pPr>
              <w:jc w:val="center"/>
            </w:pPr>
            <w:r w:rsidRPr="00866E6B">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14.</w:t>
            </w:r>
            <w:r>
              <w:t xml:space="preserve"> «Оценка реакции </w:t>
            </w:r>
            <w:proofErr w:type="spellStart"/>
            <w:proofErr w:type="gramStart"/>
            <w:r>
              <w:t>сердечно-сосудистой</w:t>
            </w:r>
            <w:proofErr w:type="spellEnd"/>
            <w:proofErr w:type="gramEnd"/>
            <w:r>
              <w:t xml:space="preserve"> системы на дозированную физическую нагрузку»</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866E6B">
            <w:pPr>
              <w:jc w:val="center"/>
            </w:pPr>
            <w:r w:rsidRPr="00866E6B">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pPr>
              <w:rPr>
                <w:b/>
              </w:rPr>
            </w:pPr>
            <w:r>
              <w:rPr>
                <w:b/>
              </w:rPr>
              <w:t>Тема 2.9. Иммунитет</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jc w:val="center"/>
              <w:rPr>
                <w:b/>
              </w:rPr>
            </w:pPr>
            <w:r>
              <w:rPr>
                <w:b/>
              </w:rPr>
              <w:t>2</w:t>
            </w:r>
            <w:r w:rsidR="00A17CCC">
              <w:rPr>
                <w:b/>
              </w:rPr>
              <w:t>/0</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641"/>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866E6B" w:rsidP="00866E6B">
            <w:pPr>
              <w:spacing w:after="0" w:line="240" w:lineRule="auto"/>
              <w:contextualSpacing/>
              <w:jc w:val="both"/>
            </w:pPr>
            <w:r>
              <w:t xml:space="preserve">1-2. </w:t>
            </w:r>
            <w:r w:rsidR="00A17CCC">
              <w:t>Понятие иммунитета. Виды иммунитета: специфический, неспецифический. Вакцинация. Органы иммунной системы. Причины сниженного иммунитета. Проявления сниженного иммунитета.</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866E6B">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 xml:space="preserve">Тема 2.10. Возрастные анатомо-физиологические особенности </w:t>
            </w:r>
            <w:r>
              <w:rPr>
                <w:b/>
              </w:rPr>
              <w:lastRenderedPageBreak/>
              <w:t>дыхательной системы</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lastRenderedPageBreak/>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A17CCC">
            <w:pPr>
              <w:jc w:val="center"/>
              <w:rPr>
                <w:b/>
              </w:rPr>
            </w:pPr>
            <w:r>
              <w:rPr>
                <w:b/>
              </w:rPr>
              <w:t>4</w:t>
            </w:r>
            <w:r w:rsidR="00A17CCC">
              <w:rPr>
                <w:b/>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866E6B" w:rsidP="00866E6B">
            <w:pPr>
              <w:spacing w:after="0" w:line="240" w:lineRule="auto"/>
              <w:contextualSpacing/>
              <w:jc w:val="both"/>
            </w:pPr>
            <w:r>
              <w:rPr>
                <w:spacing w:val="-4"/>
              </w:rPr>
              <w:t xml:space="preserve">1-2. </w:t>
            </w:r>
            <w:r w:rsidR="00A17CCC">
              <w:rPr>
                <w:spacing w:val="-4"/>
              </w:rPr>
              <w:t xml:space="preserve">Общая характеристика </w:t>
            </w:r>
            <w:r w:rsidR="00A17CCC">
              <w:t xml:space="preserve">дыхательной системы. Значение дыхания в жизнедеятельности и развитии организма. Химический состав атмосферного воздуха и его значение для здоровья. Особенности </w:t>
            </w:r>
            <w:r w:rsidR="00A17CCC">
              <w:lastRenderedPageBreak/>
              <w:t xml:space="preserve">дыхания в пре - и </w:t>
            </w:r>
            <w:proofErr w:type="gramStart"/>
            <w:r w:rsidR="00A17CCC">
              <w:t>постнатальном</w:t>
            </w:r>
            <w:proofErr w:type="gramEnd"/>
            <w:r w:rsidR="00A17CCC">
              <w:t xml:space="preserve"> периодах. Воздухоносные пути: носовая полость, гортань, трахея, бронхи, их возрастные особенности. Особенности строения гортани и голосового аппарата у детей. Лёгкие. Положение лёгких в грудной клетке, плевральная полость. </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866E6B">
            <w:pPr>
              <w:ind w:left="360"/>
              <w:contextualSpacing/>
              <w:jc w:val="center"/>
              <w:rPr>
                <w:spacing w:val="-4"/>
              </w:rPr>
            </w:pPr>
            <w:r>
              <w:rPr>
                <w:spacing w:val="-4"/>
              </w:rPr>
              <w:lastRenderedPageBreak/>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rPr>
                <w:spacing w:val="-4"/>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866E6B" w:rsidP="00866E6B">
            <w:pPr>
              <w:spacing w:after="0" w:line="240" w:lineRule="auto"/>
              <w:contextualSpacing/>
              <w:jc w:val="both"/>
            </w:pPr>
            <w:r>
              <w:t xml:space="preserve">3-4. </w:t>
            </w:r>
            <w:r w:rsidR="00A17CCC">
              <w:t>Акты вдоха и выдоха. Значение дыхательных мышц в акте дыхания. Жизненная емкость лёгких, частота и глубина дыхания. Газообмен в лёгких, в тканях. Типы дыхания в различные возрастные периоды. Особенности дыхания новорожденного (диафрагмальный тип). Связь типа дыхания с началом хождения (грудное, грудобрюшное). Половые различия дыхания (грудной и брюшной типы).</w:t>
            </w:r>
          </w:p>
        </w:tc>
        <w:tc>
          <w:tcPr>
            <w:tcW w:w="2551" w:type="dxa"/>
            <w:tcBorders>
              <w:top w:val="single" w:sz="4" w:space="0" w:color="000000"/>
              <w:left w:val="single" w:sz="4" w:space="0" w:color="000000"/>
              <w:bottom w:val="single" w:sz="4" w:space="0" w:color="000000"/>
              <w:right w:val="single" w:sz="4" w:space="0" w:color="000000"/>
            </w:tcBorders>
          </w:tcPr>
          <w:p w:rsidR="00A17CCC" w:rsidRDefault="00866E6B" w:rsidP="00866E6B">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spacing w:val="-4"/>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sidRPr="00E605B4">
              <w:rPr>
                <w:i/>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15.</w:t>
            </w:r>
            <w:r>
              <w:t xml:space="preserve"> «Определение топографии органов дыхательной системы на таблицах, муляжах».</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866E6B">
            <w:pPr>
              <w:jc w:val="center"/>
            </w:pPr>
            <w:r w:rsidRPr="00866E6B">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16.</w:t>
            </w:r>
            <w:r>
              <w:t xml:space="preserve"> «Методы определения показателей дыхательной системы».</w:t>
            </w:r>
          </w:p>
        </w:tc>
        <w:tc>
          <w:tcPr>
            <w:tcW w:w="2551" w:type="dxa"/>
            <w:tcBorders>
              <w:top w:val="single" w:sz="4" w:space="0" w:color="000000"/>
              <w:left w:val="single" w:sz="4" w:space="0" w:color="000000"/>
              <w:bottom w:val="single" w:sz="4" w:space="0" w:color="000000"/>
              <w:right w:val="single" w:sz="4" w:space="0" w:color="000000"/>
            </w:tcBorders>
          </w:tcPr>
          <w:p w:rsidR="00A17CCC" w:rsidRPr="00866E6B" w:rsidRDefault="00866E6B" w:rsidP="00866E6B">
            <w:pPr>
              <w:jc w:val="center"/>
            </w:pPr>
            <w:r w:rsidRPr="00866E6B">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2.11.  Гигиена дыхания</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65BCC" w:rsidP="00A17CCC">
            <w:pPr>
              <w:jc w:val="center"/>
              <w:rPr>
                <w:b/>
              </w:rPr>
            </w:pPr>
            <w:r>
              <w:rPr>
                <w:b/>
              </w:rPr>
              <w:t>2</w:t>
            </w:r>
            <w:r w:rsidR="00A17CCC">
              <w:rPr>
                <w:b/>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365BCC" w:rsidP="00365BCC">
            <w:pPr>
              <w:spacing w:after="0" w:line="240" w:lineRule="auto"/>
              <w:contextualSpacing/>
              <w:jc w:val="both"/>
            </w:pPr>
            <w:r>
              <w:t xml:space="preserve">1-2. </w:t>
            </w:r>
            <w:r w:rsidR="00A17CCC">
              <w:t>Основные гигиенические показатели воздушной среды. Микроклимат. Гигиена дыхания детей.</w:t>
            </w:r>
          </w:p>
        </w:tc>
        <w:tc>
          <w:tcPr>
            <w:tcW w:w="2551" w:type="dxa"/>
            <w:tcBorders>
              <w:top w:val="single" w:sz="4" w:space="0" w:color="000000"/>
              <w:left w:val="single" w:sz="4" w:space="0" w:color="000000"/>
              <w:bottom w:val="single" w:sz="4" w:space="0" w:color="000000"/>
              <w:right w:val="single" w:sz="4" w:space="0" w:color="000000"/>
            </w:tcBorders>
          </w:tcPr>
          <w:p w:rsidR="00A17CCC" w:rsidRDefault="00365BCC" w:rsidP="00365BCC">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45"/>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Pr>
                <w:i/>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9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17.</w:t>
            </w:r>
            <w:r>
              <w:t xml:space="preserve"> «Анализ микроклимата учебного кабинета»</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2.12.  Возрастные анатомо-физиологические особенности пищеварительной системы</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554F87" w:rsidP="00A17CCC">
            <w:pPr>
              <w:jc w:val="center"/>
              <w:rPr>
                <w:b/>
              </w:rPr>
            </w:pPr>
            <w:r>
              <w:rPr>
                <w:b/>
              </w:rPr>
              <w:t>5</w:t>
            </w:r>
            <w:r w:rsidR="00A17CCC" w:rsidRPr="00DC766B">
              <w:rPr>
                <w:b/>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8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right w:val="single" w:sz="4" w:space="0" w:color="000000"/>
            </w:tcBorders>
          </w:tcPr>
          <w:p w:rsidR="00A17CCC" w:rsidRDefault="00365BCC" w:rsidP="00365BCC">
            <w:pPr>
              <w:spacing w:after="0" w:line="240" w:lineRule="auto"/>
              <w:contextualSpacing/>
              <w:jc w:val="both"/>
              <w:rPr>
                <w:highlight w:val="white"/>
              </w:rPr>
            </w:pPr>
            <w:r>
              <w:rPr>
                <w:highlight w:val="white"/>
              </w:rPr>
              <w:t xml:space="preserve">1-2. </w:t>
            </w:r>
            <w:r w:rsidR="00A17CCC">
              <w:rPr>
                <w:highlight w:val="white"/>
              </w:rPr>
              <w:t xml:space="preserve">Общая характеристика пищеварительной системы. </w:t>
            </w:r>
            <w:r w:rsidR="00A17CCC">
              <w:t xml:space="preserve">Строение органов пищеварения. Пищеварительные железы. </w:t>
            </w:r>
          </w:p>
        </w:tc>
        <w:tc>
          <w:tcPr>
            <w:tcW w:w="2551" w:type="dxa"/>
            <w:tcBorders>
              <w:top w:val="single" w:sz="4" w:space="0" w:color="000000"/>
              <w:left w:val="single" w:sz="4" w:space="0" w:color="000000"/>
              <w:right w:val="single" w:sz="4" w:space="0" w:color="000000"/>
            </w:tcBorders>
          </w:tcPr>
          <w:p w:rsidR="00A17CCC" w:rsidRDefault="00365BCC" w:rsidP="00365BCC">
            <w:pPr>
              <w:ind w:left="360"/>
              <w:contextualSpacing/>
              <w:jc w:val="center"/>
              <w:rPr>
                <w:highlight w:val="white"/>
              </w:rPr>
            </w:pPr>
            <w:r>
              <w:rPr>
                <w:highlight w:val="white"/>
              </w:rPr>
              <w:t>2</w:t>
            </w:r>
          </w:p>
        </w:tc>
        <w:tc>
          <w:tcPr>
            <w:tcW w:w="2694" w:type="dxa"/>
            <w:tcBorders>
              <w:top w:val="single" w:sz="4" w:space="0" w:color="000000"/>
              <w:left w:val="single" w:sz="4" w:space="0" w:color="000000"/>
              <w:right w:val="single" w:sz="4" w:space="0" w:color="000000"/>
            </w:tcBorders>
          </w:tcPr>
          <w:p w:rsidR="00A17CCC" w:rsidRDefault="00A17CCC" w:rsidP="00A17CCC">
            <w:pPr>
              <w:ind w:left="360"/>
              <w:contextualSpacing/>
              <w:jc w:val="both"/>
              <w:rPr>
                <w:highlight w:val="white"/>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365BCC" w:rsidP="00554F87">
            <w:pPr>
              <w:spacing w:after="0" w:line="240" w:lineRule="auto"/>
              <w:contextualSpacing/>
              <w:jc w:val="both"/>
              <w:rPr>
                <w:b/>
                <w:highlight w:val="white"/>
              </w:rPr>
            </w:pPr>
            <w:r>
              <w:t>3-</w:t>
            </w:r>
            <w:r w:rsidR="00554F87">
              <w:t>5</w:t>
            </w:r>
            <w:r>
              <w:t xml:space="preserve">. </w:t>
            </w:r>
            <w:r w:rsidR="00A17CCC">
              <w:t xml:space="preserve">Процесс пищеварения. </w:t>
            </w:r>
            <w:r>
              <w:t xml:space="preserve"> М</w:t>
            </w:r>
            <w:r w:rsidR="00A17CCC">
              <w:t xml:space="preserve">еханическая и химическая обработка пищи на всех этапах пищеварения. </w:t>
            </w:r>
            <w:r w:rsidR="00A17CCC">
              <w:rPr>
                <w:highlight w:val="white"/>
              </w:rPr>
              <w:t>Секреторная функция пищеварительных желез. Приспособление их функций к характеру и режиму питания. Пищеварение в ротовой полости, желудке, тонком и толстом кишечнике. Всасывание. Нейрогуморальная регуляция пищеварения. Возрастные особенности пищеварения.</w:t>
            </w:r>
          </w:p>
        </w:tc>
        <w:tc>
          <w:tcPr>
            <w:tcW w:w="2551" w:type="dxa"/>
            <w:tcBorders>
              <w:top w:val="single" w:sz="4" w:space="0" w:color="000000"/>
              <w:left w:val="single" w:sz="4" w:space="0" w:color="000000"/>
              <w:bottom w:val="single" w:sz="4" w:space="0" w:color="000000"/>
              <w:right w:val="single" w:sz="4" w:space="0" w:color="000000"/>
            </w:tcBorders>
          </w:tcPr>
          <w:p w:rsidR="00A17CCC" w:rsidRDefault="00554F87" w:rsidP="00365BCC">
            <w:pPr>
              <w:ind w:left="360"/>
              <w:contextualSpacing/>
              <w:jc w:val="center"/>
            </w:pPr>
            <w: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spacing w:val="-4"/>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sidRPr="00E605B4">
              <w:rPr>
                <w:i/>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18.</w:t>
            </w:r>
            <w:r>
              <w:t xml:space="preserve"> «Определение топографического расположения органов пищеварительной системы с использованием дидактических материалов»</w:t>
            </w:r>
          </w:p>
        </w:tc>
        <w:tc>
          <w:tcPr>
            <w:tcW w:w="2551" w:type="dxa"/>
            <w:tcBorders>
              <w:top w:val="single" w:sz="4" w:space="0" w:color="000000"/>
              <w:left w:val="single" w:sz="4" w:space="0" w:color="000000"/>
              <w:bottom w:val="single" w:sz="4" w:space="0" w:color="000000"/>
              <w:right w:val="single" w:sz="4" w:space="0" w:color="000000"/>
            </w:tcBorders>
          </w:tcPr>
          <w:p w:rsidR="00A17CCC" w:rsidRPr="00A32D48" w:rsidRDefault="00A32D48" w:rsidP="00A32D48">
            <w:pPr>
              <w:jc w:val="center"/>
            </w:pPr>
            <w:r w:rsidRPr="00A32D48">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19.</w:t>
            </w:r>
            <w:r>
              <w:t xml:space="preserve"> «Характеристика возрастных особенностей пищеварения»</w:t>
            </w:r>
          </w:p>
        </w:tc>
        <w:tc>
          <w:tcPr>
            <w:tcW w:w="2551" w:type="dxa"/>
            <w:tcBorders>
              <w:top w:val="single" w:sz="4" w:space="0" w:color="000000"/>
              <w:left w:val="single" w:sz="4" w:space="0" w:color="000000"/>
              <w:bottom w:val="single" w:sz="4" w:space="0" w:color="000000"/>
              <w:right w:val="single" w:sz="4" w:space="0" w:color="000000"/>
            </w:tcBorders>
          </w:tcPr>
          <w:p w:rsidR="00A17CCC" w:rsidRPr="00A32D48" w:rsidRDefault="00A32D48" w:rsidP="00A32D48">
            <w:pPr>
              <w:jc w:val="center"/>
            </w:pPr>
            <w:r w:rsidRPr="00A32D48">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2.13. Обмен веществ и энергии</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32D48" w:rsidP="00A17CCC">
            <w:pPr>
              <w:jc w:val="center"/>
              <w:rPr>
                <w:b/>
              </w:rPr>
            </w:pPr>
            <w:r>
              <w:rPr>
                <w:b/>
              </w:rPr>
              <w:t>2</w:t>
            </w:r>
            <w:r w:rsidR="00A17CCC">
              <w:rPr>
                <w:b/>
              </w:rPr>
              <w:t>/4</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32D48" w:rsidP="00A32D48">
            <w:pPr>
              <w:spacing w:after="0" w:line="240" w:lineRule="auto"/>
              <w:contextualSpacing/>
              <w:jc w:val="both"/>
            </w:pPr>
            <w:r>
              <w:t xml:space="preserve">1-2. </w:t>
            </w:r>
            <w:r w:rsidR="00A17CCC">
              <w:t xml:space="preserve">Понятие обмена веществ. Возрастные особенности, виды обмена веществ. Витамины: классификация, роль в организме. Ассимиляция и диссимиляция. Этапы обмена веществ. Энергетический обмен, суточные затраты энергии у детей и взрослых. Пища как источник веществ и энергии в организме. </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32D48" w:rsidP="00A17CCC">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E605B4" w:rsidRDefault="00A17CCC" w:rsidP="00A17CCC">
            <w:pPr>
              <w:jc w:val="center"/>
              <w:rPr>
                <w:i/>
              </w:rPr>
            </w:pPr>
            <w:r>
              <w:rPr>
                <w:i/>
              </w:rPr>
              <w:t>4</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20.</w:t>
            </w:r>
            <w:r>
              <w:t xml:space="preserve"> «Вычисление основного обмена по таблицам и по формуле Рида»</w:t>
            </w:r>
          </w:p>
        </w:tc>
        <w:tc>
          <w:tcPr>
            <w:tcW w:w="2551" w:type="dxa"/>
            <w:tcBorders>
              <w:top w:val="single" w:sz="4" w:space="0" w:color="000000"/>
              <w:left w:val="single" w:sz="4" w:space="0" w:color="000000"/>
              <w:bottom w:val="single" w:sz="4" w:space="0" w:color="000000"/>
              <w:right w:val="single" w:sz="4" w:space="0" w:color="000000"/>
            </w:tcBorders>
          </w:tcPr>
          <w:p w:rsidR="00A17CCC" w:rsidRPr="00A32D48" w:rsidRDefault="00A32D48" w:rsidP="00A17CCC">
            <w:pPr>
              <w:jc w:val="center"/>
            </w:pPr>
            <w:r w:rsidRPr="00A32D48">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32D48">
            <w:pPr>
              <w:jc w:val="both"/>
              <w:rPr>
                <w:b/>
              </w:rPr>
            </w:pPr>
            <w:r>
              <w:rPr>
                <w:b/>
              </w:rPr>
              <w:t>Практическое занятие 21.</w:t>
            </w:r>
            <w:r>
              <w:t xml:space="preserve"> «Представление и анализ меню для детей школьного  возраста на один день с учётом возраста и необходимой калорийности</w:t>
            </w:r>
          </w:p>
        </w:tc>
        <w:tc>
          <w:tcPr>
            <w:tcW w:w="2551" w:type="dxa"/>
            <w:tcBorders>
              <w:top w:val="single" w:sz="4" w:space="0" w:color="000000"/>
              <w:left w:val="single" w:sz="4" w:space="0" w:color="000000"/>
              <w:bottom w:val="single" w:sz="4" w:space="0" w:color="000000"/>
              <w:right w:val="single" w:sz="4" w:space="0" w:color="000000"/>
            </w:tcBorders>
          </w:tcPr>
          <w:p w:rsidR="00A17CCC" w:rsidRPr="00A32D48" w:rsidRDefault="00A32D48" w:rsidP="00A17CCC">
            <w:pPr>
              <w:jc w:val="center"/>
            </w:pPr>
            <w:r w:rsidRPr="00A32D48">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2.14. Гигиена питания</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32D48" w:rsidP="00A17CCC">
            <w:pPr>
              <w:jc w:val="center"/>
              <w:rPr>
                <w:b/>
              </w:rPr>
            </w:pPr>
            <w:r>
              <w:rPr>
                <w:b/>
              </w:rPr>
              <w:t>2</w:t>
            </w:r>
            <w:r w:rsidR="00A17CCC">
              <w:rPr>
                <w:b/>
              </w:rP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32D48">
            <w:pPr>
              <w:numPr>
                <w:ilvl w:val="0"/>
                <w:numId w:val="34"/>
              </w:numPr>
              <w:spacing w:after="0" w:line="240" w:lineRule="auto"/>
              <w:ind w:left="0" w:firstLine="0"/>
              <w:contextualSpacing/>
              <w:jc w:val="both"/>
            </w:pPr>
            <w:r>
              <w:t>Гигиена питания.  Физиологические основы рационального, сбалансированного питания, витамины и их роль в обмене веществ. Понятие здорового питания и профилактика пищевых отравлений. Санитарно-гигиенические требования к организации питания детей  школьного  возраста.</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32D48" w:rsidP="00A17CCC">
            <w:pPr>
              <w:ind w:left="360"/>
              <w:contextualSpacing/>
              <w:jc w:val="center"/>
            </w:pPr>
            <w: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723ABE" w:rsidRDefault="00A17CCC" w:rsidP="00A17CCC">
            <w:pPr>
              <w:jc w:val="center"/>
              <w:rPr>
                <w:i/>
              </w:rPr>
            </w:pPr>
            <w:r w:rsidRPr="00723ABE">
              <w:rPr>
                <w:i/>
              </w:rP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775"/>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 xml:space="preserve">Практическое занятие </w:t>
            </w:r>
            <w:r>
              <w:rPr>
                <w:b/>
                <w:highlight w:val="white"/>
              </w:rPr>
              <w:t> 22.</w:t>
            </w:r>
            <w:r>
              <w:rPr>
                <w:highlight w:val="white"/>
              </w:rPr>
              <w:t xml:space="preserve"> «Составление рекомендаций по рациональному питанию детей дошкольного  и младшего школьного возраста, с целью обеспечения здоровья детей и профилактики заболеваний пищеварительной системы</w:t>
            </w:r>
            <w:r>
              <w:t>»</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 xml:space="preserve">Тема 2.15. Возрастные </w:t>
            </w:r>
            <w:r>
              <w:rPr>
                <w:b/>
              </w:rPr>
              <w:lastRenderedPageBreak/>
              <w:t>анатомо-физиологические особенности выделительной системы. Почки.</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lastRenderedPageBreak/>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sidRPr="00DC766B">
              <w:rPr>
                <w:b/>
              </w:rPr>
              <w:t>1/0</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numPr>
                <w:ilvl w:val="0"/>
                <w:numId w:val="35"/>
              </w:numPr>
              <w:spacing w:after="0" w:line="240" w:lineRule="auto"/>
              <w:ind w:left="0" w:firstLine="0"/>
              <w:contextualSpacing/>
              <w:jc w:val="both"/>
            </w:pPr>
            <w:r>
              <w:t xml:space="preserve">Общая характеристика мочевыделительной системы. Строение и функции органов мочевыделительной системы. Возрастные особенности мочевыделительной системы. Мочеобразование. Этапы образования мочи. Механизм мочевыделения. </w:t>
            </w:r>
            <w:r>
              <w:rPr>
                <w:highlight w:val="white"/>
              </w:rPr>
              <w:t>Развитие регуляторных механизмов произвольного мочеиспускания.</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57C25" w:rsidP="00A17CCC">
            <w:pPr>
              <w:ind w:left="360"/>
              <w:contextualSpacing/>
              <w:jc w:val="center"/>
            </w:pPr>
            <w: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57C25" w:rsidTr="00221383">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57C25" w:rsidRDefault="00A57C25" w:rsidP="00A17CCC">
            <w:pPr>
              <w:rPr>
                <w:b/>
                <w:i/>
              </w:rPr>
            </w:pPr>
            <w:r>
              <w:rPr>
                <w:b/>
              </w:rPr>
              <w:lastRenderedPageBreak/>
              <w:t>Тема 2.16. Кожа. Гигиена кожи.</w:t>
            </w:r>
          </w:p>
        </w:tc>
        <w:tc>
          <w:tcPr>
            <w:tcW w:w="6991" w:type="dxa"/>
            <w:tcBorders>
              <w:top w:val="single" w:sz="4" w:space="0" w:color="000000"/>
              <w:left w:val="single" w:sz="4" w:space="0" w:color="000000"/>
              <w:bottom w:val="single" w:sz="4" w:space="0" w:color="000000"/>
              <w:right w:val="single" w:sz="4" w:space="0" w:color="000000"/>
            </w:tcBorders>
          </w:tcPr>
          <w:p w:rsidR="00A57C25" w:rsidRDefault="00A57C25" w:rsidP="00A17CCC">
            <w:pPr>
              <w:jc w:val="both"/>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57C25" w:rsidRDefault="00A57C25" w:rsidP="00A17CCC">
            <w:pPr>
              <w:jc w:val="center"/>
              <w:rPr>
                <w:b/>
              </w:rPr>
            </w:pPr>
            <w:r>
              <w:rPr>
                <w:b/>
              </w:rPr>
              <w:t>1/3</w:t>
            </w:r>
          </w:p>
        </w:tc>
        <w:tc>
          <w:tcPr>
            <w:tcW w:w="2694" w:type="dxa"/>
            <w:vMerge w:val="restart"/>
            <w:tcBorders>
              <w:top w:val="single" w:sz="4" w:space="0" w:color="000000"/>
              <w:left w:val="single" w:sz="4" w:space="0" w:color="000000"/>
              <w:right w:val="single" w:sz="4" w:space="0" w:color="000000"/>
            </w:tcBorders>
          </w:tcPr>
          <w:p w:rsidR="00A57C25" w:rsidRDefault="00A57C25" w:rsidP="00A17CCC">
            <w:pPr>
              <w:jc w:val="both"/>
              <w:rPr>
                <w:b/>
              </w:rPr>
            </w:pPr>
          </w:p>
        </w:tc>
      </w:tr>
      <w:tr w:rsidR="00A57C25" w:rsidTr="00221383">
        <w:trPr>
          <w:trHeight w:val="1443"/>
        </w:trPr>
        <w:tc>
          <w:tcPr>
            <w:tcW w:w="2453" w:type="dxa"/>
            <w:vMerge/>
            <w:tcBorders>
              <w:top w:val="single" w:sz="4" w:space="0" w:color="000000"/>
              <w:left w:val="single" w:sz="4" w:space="0" w:color="000000"/>
              <w:bottom w:val="single" w:sz="4" w:space="0" w:color="000000"/>
              <w:right w:val="single" w:sz="4" w:space="0" w:color="000000"/>
            </w:tcBorders>
          </w:tcPr>
          <w:p w:rsidR="00A57C25" w:rsidRDefault="00A57C25" w:rsidP="00A17CCC"/>
        </w:tc>
        <w:tc>
          <w:tcPr>
            <w:tcW w:w="6991" w:type="dxa"/>
            <w:tcBorders>
              <w:top w:val="single" w:sz="4" w:space="0" w:color="000000"/>
              <w:left w:val="single" w:sz="4" w:space="0" w:color="000000"/>
              <w:bottom w:val="single" w:sz="4" w:space="0" w:color="000000"/>
              <w:right w:val="single" w:sz="4" w:space="0" w:color="000000"/>
            </w:tcBorders>
          </w:tcPr>
          <w:p w:rsidR="00A57C25" w:rsidRDefault="00A57C25" w:rsidP="00A17CCC">
            <w:pPr>
              <w:numPr>
                <w:ilvl w:val="0"/>
                <w:numId w:val="36"/>
              </w:numPr>
              <w:spacing w:after="0" w:line="240" w:lineRule="auto"/>
              <w:ind w:left="79" w:firstLine="0"/>
              <w:contextualSpacing/>
              <w:jc w:val="both"/>
            </w:pPr>
            <w:r>
              <w:rPr>
                <w:spacing w:val="-4"/>
              </w:rPr>
              <w:t xml:space="preserve">Общая характеристика </w:t>
            </w:r>
            <w:r>
              <w:t>кожи. Физиологическое значение и строение кожи: эпидермис, дерма, подкожно-жировая клетчатка. Возрастные особенности кожи. Особенности терморегуляции у детей.</w:t>
            </w:r>
          </w:p>
          <w:p w:rsidR="00A57C25" w:rsidRDefault="00A57C25" w:rsidP="00A17CCC">
            <w:pPr>
              <w:ind w:left="79"/>
              <w:contextualSpacing/>
              <w:jc w:val="both"/>
            </w:pPr>
            <w:r>
              <w:t>Уход за кожей, ногтями и волосами детей. Гигиенические требования к одежде и обуви детей. Закаливание. Принципы закаливания.</w:t>
            </w:r>
          </w:p>
        </w:tc>
        <w:tc>
          <w:tcPr>
            <w:tcW w:w="2551" w:type="dxa"/>
            <w:tcBorders>
              <w:top w:val="single" w:sz="4" w:space="0" w:color="000000"/>
              <w:left w:val="single" w:sz="4" w:space="0" w:color="000000"/>
              <w:bottom w:val="single" w:sz="4" w:space="0" w:color="000000"/>
              <w:right w:val="single" w:sz="4" w:space="0" w:color="000000"/>
            </w:tcBorders>
          </w:tcPr>
          <w:p w:rsidR="00A57C25" w:rsidRDefault="00A57C25" w:rsidP="00A17CCC">
            <w:pPr>
              <w:ind w:left="360"/>
              <w:contextualSpacing/>
              <w:jc w:val="center"/>
              <w:rPr>
                <w:spacing w:val="-4"/>
              </w:rPr>
            </w:pPr>
            <w:r>
              <w:rPr>
                <w:spacing w:val="-4"/>
              </w:rPr>
              <w:t>1</w:t>
            </w:r>
          </w:p>
        </w:tc>
        <w:tc>
          <w:tcPr>
            <w:tcW w:w="2694" w:type="dxa"/>
            <w:vMerge/>
            <w:tcBorders>
              <w:left w:val="single" w:sz="4" w:space="0" w:color="000000"/>
              <w:bottom w:val="single" w:sz="4" w:space="0" w:color="000000"/>
              <w:right w:val="single" w:sz="4" w:space="0" w:color="000000"/>
            </w:tcBorders>
          </w:tcPr>
          <w:p w:rsidR="00A57C25" w:rsidRDefault="00A57C25" w:rsidP="00A17CCC">
            <w:pPr>
              <w:ind w:left="360"/>
              <w:contextualSpacing/>
              <w:jc w:val="both"/>
              <w:rPr>
                <w:spacing w:val="-4"/>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723ABE" w:rsidRDefault="00A17CCC" w:rsidP="00A17CCC">
            <w:pPr>
              <w:jc w:val="center"/>
              <w:rPr>
                <w:i/>
              </w:rPr>
            </w:pPr>
            <w:r>
              <w:rPr>
                <w:i/>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23.</w:t>
            </w:r>
            <w:r>
              <w:t xml:space="preserve"> «Исследование кожной рецепции. Адаптация рецепторов»</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16"/>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24.</w:t>
            </w:r>
            <w:r>
              <w:t xml:space="preserve"> «Изучение и анализ методик проведения закаливающих процедур детей».</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2.17. Возрастные анатомо-физиологические особенности репродуктивной системы</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rPr>
              <w:t>1/0</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1341"/>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numPr>
                <w:ilvl w:val="0"/>
                <w:numId w:val="37"/>
              </w:numPr>
              <w:spacing w:after="0" w:line="240" w:lineRule="auto"/>
              <w:ind w:left="0" w:firstLine="0"/>
              <w:contextualSpacing/>
              <w:jc w:val="both"/>
            </w:pPr>
            <w:r>
              <w:rPr>
                <w:spacing w:val="-4"/>
              </w:rPr>
              <w:t xml:space="preserve">Общая характеристика </w:t>
            </w:r>
            <w:r>
              <w:t>репродуктивной системы. Строение и функции органов репродуктивной системы. Половое созревание. Понятие физиологической, психологической и социальной зрелости.</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57C25" w:rsidP="00A17CCC">
            <w:pPr>
              <w:ind w:left="360"/>
              <w:contextualSpacing/>
              <w:jc w:val="center"/>
              <w:rPr>
                <w:spacing w:val="-4"/>
              </w:rPr>
            </w:pPr>
            <w:r>
              <w:rPr>
                <w:spacing w:val="-4"/>
              </w:rP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rPr>
                <w:spacing w:val="-4"/>
              </w:rPr>
            </w:pPr>
          </w:p>
        </w:tc>
      </w:tr>
      <w:tr w:rsidR="00A17CCC" w:rsidTr="00A17CCC">
        <w:trPr>
          <w:trHeight w:val="20"/>
        </w:trPr>
        <w:tc>
          <w:tcPr>
            <w:tcW w:w="9444" w:type="dxa"/>
            <w:gridSpan w:val="2"/>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Раздел 3.  Влияние процессов физиологического созревания и развития ребенка на его физическую и психическую работоспособность, поведение</w:t>
            </w:r>
          </w:p>
        </w:tc>
        <w:tc>
          <w:tcPr>
            <w:tcW w:w="2551" w:type="dxa"/>
            <w:tcBorders>
              <w:top w:val="single" w:sz="4" w:space="0" w:color="000000"/>
              <w:left w:val="single" w:sz="4" w:space="0" w:color="000000"/>
              <w:bottom w:val="single" w:sz="4" w:space="0" w:color="000000"/>
              <w:right w:val="single" w:sz="4" w:space="0" w:color="000000"/>
            </w:tcBorders>
          </w:tcPr>
          <w:p w:rsidR="00A17CCC" w:rsidRPr="00554F87" w:rsidRDefault="00554F87" w:rsidP="00A17CCC">
            <w:pPr>
              <w:jc w:val="center"/>
              <w:rPr>
                <w:b/>
                <w:u w:val="single"/>
              </w:rPr>
            </w:pPr>
            <w:r w:rsidRPr="00554F87">
              <w:rPr>
                <w:b/>
                <w:u w:val="single"/>
              </w:rPr>
              <w:t>4/3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D1615E" w:rsidP="00A17CCC">
            <w:pPr>
              <w:jc w:val="both"/>
              <w:rPr>
                <w:b/>
              </w:rPr>
            </w:pPr>
            <w:r w:rsidRPr="00D1615E">
              <w:t>ОК02,ОК 04,ОК 08,ОК 09</w:t>
            </w: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3.1. Возрастные анатомо-физиологические особенности эндокринной системы</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rPr>
              <w:t>1/0</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08"/>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57C25">
            <w:pPr>
              <w:numPr>
                <w:ilvl w:val="0"/>
                <w:numId w:val="38"/>
              </w:numPr>
              <w:spacing w:after="0" w:line="240" w:lineRule="auto"/>
              <w:ind w:left="0" w:firstLine="0"/>
              <w:contextualSpacing/>
              <w:jc w:val="both"/>
            </w:pPr>
            <w:r>
              <w:rPr>
                <w:spacing w:val="-4"/>
              </w:rPr>
              <w:t xml:space="preserve">Общая характеристика </w:t>
            </w:r>
            <w:r>
              <w:t xml:space="preserve">эндокринной системы. Строение желёз внутренней секреции. Общие признаки эндокринных желёз, значение и структура гормонов, особенности их физиологической активности. Классификация гормонов. Возрастные особенности эндокринной </w:t>
            </w:r>
            <w:r>
              <w:lastRenderedPageBreak/>
              <w:t>системы. Процессы функционирования эндокринных желёз в школьном</w:t>
            </w:r>
            <w:r w:rsidR="00A57C25">
              <w:t xml:space="preserve"> </w:t>
            </w:r>
            <w:r>
              <w:t>возрасте.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57C25" w:rsidP="00A17CCC">
            <w:pPr>
              <w:ind w:left="360"/>
              <w:contextualSpacing/>
              <w:jc w:val="center"/>
              <w:rPr>
                <w:spacing w:val="-4"/>
              </w:rPr>
            </w:pPr>
            <w:r>
              <w:rPr>
                <w:spacing w:val="-4"/>
              </w:rPr>
              <w:lastRenderedPageBreak/>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rPr>
                <w:spacing w:val="-4"/>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pPr>
              <w:rPr>
                <w:b/>
              </w:rPr>
            </w:pPr>
            <w:r>
              <w:rPr>
                <w:b/>
              </w:rPr>
              <w:lastRenderedPageBreak/>
              <w:t>Тема 3.2. Высшая нервная деятельность детей и подростков</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rPr>
              <w:t>1/0</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1569"/>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numPr>
                <w:ilvl w:val="0"/>
                <w:numId w:val="39"/>
              </w:numPr>
              <w:spacing w:after="0" w:line="240" w:lineRule="auto"/>
              <w:ind w:left="0" w:firstLine="0"/>
              <w:contextualSpacing/>
              <w:jc w:val="both"/>
            </w:pPr>
            <w:r>
              <w:t xml:space="preserve">Высшая нервная деятельность. Значение работ И.М. Сеченова и И.П. Павлова в изучении функции коры головного мозга. Учение о высшей нервной деятельности. Условные и безусловные рефлексы, их различия и значение. Выработка условных рефлексов. Биологическое значение условных рефлексов. Торможение условных рефлексов и их особенности в детском и подростковом возрасте. </w:t>
            </w:r>
            <w:r>
              <w:rPr>
                <w:highlight w:val="white"/>
              </w:rPr>
              <w:t>Динамический стереотип, как основа привычек и навыков. Механизм его формирования.</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57C25" w:rsidP="00A17CCC">
            <w:pPr>
              <w:ind w:left="360"/>
              <w:contextualSpacing/>
              <w:jc w:val="center"/>
            </w:pPr>
            <w: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pPr>
              <w:rPr>
                <w:b/>
              </w:rPr>
            </w:pPr>
            <w:r>
              <w:rPr>
                <w:b/>
              </w:rPr>
              <w:t>Тема 3.3. Типологические особенности высшей нервной деятельности детей.</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rPr>
              <w:t>1/1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numPr>
                <w:ilvl w:val="0"/>
                <w:numId w:val="40"/>
              </w:numPr>
              <w:spacing w:after="0" w:line="240" w:lineRule="auto"/>
              <w:ind w:left="0" w:firstLine="0"/>
              <w:contextualSpacing/>
              <w:jc w:val="both"/>
            </w:pPr>
            <w:r>
              <w:t xml:space="preserve">Типология ВНД. Характеристика основных типов высшей нервной деятельности животных и человека. Критерии И.П. Павлова для типологических свойств нервной системы (сила процессов возбуждения и торможения, их уравновешенность, подвижность). Основные типы высшей нервной деятельности животных и человека. Типы высшей нервной деятельности (И.П. Павлов) и соотношение их с учением о темпераментах (Гиппократ). Основные положения по формированию типологических особенностей. </w:t>
            </w:r>
            <w:r>
              <w:rPr>
                <w:highlight w:val="white"/>
              </w:rPr>
              <w:t>Зависимость формирования типологических особенностей от социальных факторов, процессов воспитания и обучения. Пластичность типов ВНД.</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57C25" w:rsidP="00A17CCC">
            <w:pPr>
              <w:ind w:left="360"/>
              <w:contextualSpacing/>
              <w:jc w:val="center"/>
            </w:pPr>
            <w: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723ABE" w:rsidRDefault="00A17CCC" w:rsidP="00A17CCC">
            <w:pPr>
              <w:jc w:val="center"/>
              <w:rPr>
                <w:i/>
              </w:rPr>
            </w:pPr>
            <w:r w:rsidRPr="00723ABE">
              <w:rPr>
                <w:i/>
              </w:rP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16"/>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25.</w:t>
            </w:r>
            <w:r>
              <w:t xml:space="preserve"> «Выявление типологических особенностей ВНД детей и подростков»</w:t>
            </w:r>
          </w:p>
        </w:tc>
        <w:tc>
          <w:tcPr>
            <w:tcW w:w="2551" w:type="dxa"/>
            <w:tcBorders>
              <w:top w:val="single" w:sz="4" w:space="0" w:color="000000"/>
              <w:left w:val="single" w:sz="4" w:space="0" w:color="000000"/>
              <w:bottom w:val="single" w:sz="4" w:space="0" w:color="000000"/>
              <w:right w:val="single" w:sz="4" w:space="0" w:color="000000"/>
            </w:tcBorders>
          </w:tcPr>
          <w:p w:rsidR="00A17CCC" w:rsidRPr="00554F87" w:rsidRDefault="00A57C25" w:rsidP="00A17CCC">
            <w:pPr>
              <w:jc w:val="center"/>
            </w:pPr>
            <w:r w:rsidRPr="00554F87">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pPr>
              <w:rPr>
                <w:b/>
              </w:rPr>
            </w:pPr>
            <w:r>
              <w:rPr>
                <w:b/>
              </w:rPr>
              <w:t>Тема 3.4.  Психическая деятельность. Первая и вторая сигнальные системы </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rPr>
              <w:t>1/2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57C25" w:rsidTr="000345A2">
        <w:trPr>
          <w:trHeight w:val="2138"/>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57C25" w:rsidRDefault="00A57C25" w:rsidP="00A17CCC"/>
        </w:tc>
        <w:tc>
          <w:tcPr>
            <w:tcW w:w="6991" w:type="dxa"/>
            <w:tcBorders>
              <w:top w:val="single" w:sz="4" w:space="0" w:color="000000"/>
              <w:left w:val="single" w:sz="4" w:space="0" w:color="000000"/>
              <w:right w:val="single" w:sz="4" w:space="0" w:color="000000"/>
            </w:tcBorders>
          </w:tcPr>
          <w:p w:rsidR="00A57C25" w:rsidRDefault="00A57C25" w:rsidP="00A17CCC">
            <w:pPr>
              <w:numPr>
                <w:ilvl w:val="0"/>
                <w:numId w:val="41"/>
              </w:numPr>
              <w:spacing w:after="0" w:line="240" w:lineRule="auto"/>
              <w:ind w:left="79" w:firstLine="0"/>
              <w:contextualSpacing/>
              <w:jc w:val="both"/>
              <w:rPr>
                <w:highlight w:val="white"/>
              </w:rPr>
            </w:pPr>
            <w:r>
              <w:rPr>
                <w:highlight w:val="white"/>
              </w:rPr>
              <w:t xml:space="preserve">Физиологические основы психических процессов человека. Учение И.П. Павлова о двух сигнальных системах действительности. Возрастные особенности взаимодействия первой и второй сигнальных систем. Память. Физиологические основы памяти.  Внимание. Физиологические основы внимания. </w:t>
            </w:r>
          </w:p>
          <w:p w:rsidR="00A57C25" w:rsidRDefault="00A57C25" w:rsidP="00A17CCC">
            <w:pPr>
              <w:ind w:left="79"/>
              <w:contextualSpacing/>
              <w:jc w:val="both"/>
              <w:rPr>
                <w:highlight w:val="white"/>
              </w:rPr>
            </w:pPr>
            <w:r>
              <w:rPr>
                <w:highlight w:val="white"/>
              </w:rPr>
              <w:t>Физиологические основы утомления и переутомления. Значение режима дня. Периодичность физиологических функций и умственной работоспособности</w:t>
            </w:r>
            <w:r>
              <w:t xml:space="preserve">. </w:t>
            </w:r>
            <w:r>
              <w:rPr>
                <w:highlight w:val="white"/>
              </w:rPr>
              <w:t>Физиология сна</w:t>
            </w:r>
            <w:r>
              <w:t>.</w:t>
            </w:r>
          </w:p>
        </w:tc>
        <w:tc>
          <w:tcPr>
            <w:tcW w:w="2551" w:type="dxa"/>
            <w:tcBorders>
              <w:top w:val="single" w:sz="4" w:space="0" w:color="000000"/>
              <w:left w:val="single" w:sz="4" w:space="0" w:color="000000"/>
              <w:right w:val="single" w:sz="4" w:space="0" w:color="000000"/>
            </w:tcBorders>
          </w:tcPr>
          <w:p w:rsidR="00A57C25" w:rsidRDefault="00A57C25" w:rsidP="00A17CCC">
            <w:pPr>
              <w:ind w:left="360"/>
              <w:contextualSpacing/>
              <w:jc w:val="center"/>
              <w:rPr>
                <w:highlight w:val="white"/>
              </w:rPr>
            </w:pPr>
            <w:r>
              <w:rPr>
                <w:highlight w:val="white"/>
              </w:rPr>
              <w:t>1</w:t>
            </w:r>
          </w:p>
        </w:tc>
        <w:tc>
          <w:tcPr>
            <w:tcW w:w="2694" w:type="dxa"/>
            <w:tcBorders>
              <w:top w:val="single" w:sz="4" w:space="0" w:color="000000"/>
              <w:left w:val="single" w:sz="4" w:space="0" w:color="000000"/>
              <w:right w:val="single" w:sz="4" w:space="0" w:color="000000"/>
            </w:tcBorders>
          </w:tcPr>
          <w:p w:rsidR="00A57C25" w:rsidRDefault="00A57C25" w:rsidP="00A17CCC">
            <w:pPr>
              <w:ind w:left="360"/>
              <w:contextualSpacing/>
              <w:jc w:val="both"/>
              <w:rPr>
                <w:highlight w:val="white"/>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723ABE" w:rsidRDefault="00A17CCC" w:rsidP="00A17CCC">
            <w:pPr>
              <w:jc w:val="center"/>
              <w:rPr>
                <w:i/>
              </w:rPr>
            </w:pPr>
            <w:r w:rsidRPr="00723ABE">
              <w:rPr>
                <w:i/>
              </w:rPr>
              <w:t>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26.</w:t>
            </w:r>
            <w:r>
              <w:t xml:space="preserve"> «Выявление межполушарной асимметрии»</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22"/>
        </w:trPr>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highlight w:val="white"/>
              </w:rPr>
              <w:t>Практическое занятие 27.</w:t>
            </w:r>
            <w:r>
              <w:rPr>
                <w:highlight w:val="white"/>
              </w:rPr>
              <w:t xml:space="preserve"> «Определение школьной зрелости по тексту Керна – </w:t>
            </w:r>
            <w:proofErr w:type="spellStart"/>
            <w:r>
              <w:rPr>
                <w:highlight w:val="white"/>
              </w:rPr>
              <w:t>Ирасека</w:t>
            </w:r>
            <w:proofErr w:type="spellEnd"/>
            <w:r>
              <w:rPr>
                <w:highlight w:val="white"/>
              </w:rPr>
              <w:t>» </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rPr>
                <w:highlight w:val="white"/>
              </w:rPr>
            </w:pPr>
            <w:r w:rsidRPr="00A57C25">
              <w:rPr>
                <w:highlight w:val="white"/>
              </w:rPr>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highlight w:val="white"/>
              </w:rPr>
            </w:pPr>
          </w:p>
        </w:tc>
      </w:tr>
      <w:tr w:rsidR="00A17CCC" w:rsidTr="00A17CCC">
        <w:trPr>
          <w:trHeight w:val="20"/>
        </w:trPr>
        <w:tc>
          <w:tcPr>
            <w:tcW w:w="9444" w:type="dxa"/>
            <w:gridSpan w:val="2"/>
            <w:tcBorders>
              <w:top w:val="single" w:sz="4" w:space="0" w:color="000000"/>
              <w:left w:val="single" w:sz="4" w:space="0" w:color="000000"/>
              <w:bottom w:val="single" w:sz="4" w:space="0" w:color="000000"/>
              <w:right w:val="single" w:sz="4" w:space="0" w:color="000000"/>
            </w:tcBorders>
          </w:tcPr>
          <w:p w:rsidR="00A17CCC" w:rsidRDefault="00A17CCC" w:rsidP="00B25D5A">
            <w:pPr>
              <w:jc w:val="both"/>
            </w:pPr>
            <w:r>
              <w:rPr>
                <w:b/>
              </w:rPr>
              <w:t>Раздел 4. Гигиенические требования к учебно-воспитательному процессу в ОО</w:t>
            </w:r>
          </w:p>
        </w:tc>
        <w:tc>
          <w:tcPr>
            <w:tcW w:w="2551" w:type="dxa"/>
            <w:tcBorders>
              <w:top w:val="single" w:sz="4" w:space="0" w:color="000000"/>
              <w:left w:val="single" w:sz="4" w:space="0" w:color="000000"/>
              <w:bottom w:val="single" w:sz="4" w:space="0" w:color="000000"/>
              <w:right w:val="single" w:sz="4" w:space="0" w:color="000000"/>
            </w:tcBorders>
          </w:tcPr>
          <w:p w:rsidR="00A17CCC" w:rsidRPr="00554F87" w:rsidRDefault="00A17CCC" w:rsidP="00B25D5A">
            <w:pPr>
              <w:jc w:val="center"/>
              <w:rPr>
                <w:b/>
                <w:u w:val="single"/>
              </w:rPr>
            </w:pPr>
            <w:r w:rsidRPr="00554F87">
              <w:rPr>
                <w:b/>
                <w:u w:val="single"/>
              </w:rPr>
              <w:t>1/</w:t>
            </w:r>
            <w:r w:rsidR="00B25D5A" w:rsidRPr="00554F87">
              <w:rPr>
                <w:b/>
                <w:u w:val="single"/>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D1615E" w:rsidP="00A17CCC">
            <w:pPr>
              <w:jc w:val="both"/>
              <w:rPr>
                <w:b/>
              </w:rPr>
            </w:pPr>
            <w:r w:rsidRPr="00D1615E">
              <w:t>ОК02,ОК 04,ОК 08,ОК 09</w:t>
            </w:r>
          </w:p>
        </w:tc>
      </w:tr>
      <w:tr w:rsidR="00A17CCC" w:rsidTr="00A17CCC">
        <w:trPr>
          <w:trHeight w:val="20"/>
        </w:trPr>
        <w:tc>
          <w:tcPr>
            <w:tcW w:w="2453" w:type="dxa"/>
            <w:vMerge w:val="restart"/>
            <w:tcBorders>
              <w:top w:val="single" w:sz="4" w:space="0" w:color="000000"/>
              <w:left w:val="single" w:sz="4" w:space="0" w:color="000000"/>
              <w:bottom w:val="single" w:sz="4" w:space="0" w:color="000000"/>
              <w:right w:val="single" w:sz="4" w:space="0" w:color="000000"/>
            </w:tcBorders>
          </w:tcPr>
          <w:p w:rsidR="00A17CCC" w:rsidRDefault="00A17CCC" w:rsidP="00A17CCC">
            <w:pPr>
              <w:rPr>
                <w:b/>
              </w:rPr>
            </w:pPr>
            <w:r>
              <w:rPr>
                <w:b/>
              </w:rPr>
              <w:t>Тема 4.1. Гигиенические требования к условиям и организации обучения в общеобразовательных учреждениях</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Содержание</w:t>
            </w:r>
          </w:p>
        </w:tc>
        <w:tc>
          <w:tcPr>
            <w:tcW w:w="2551" w:type="dxa"/>
            <w:tcBorders>
              <w:top w:val="single" w:sz="4" w:space="0" w:color="000000"/>
              <w:left w:val="single" w:sz="4" w:space="0" w:color="000000"/>
              <w:bottom w:val="single" w:sz="4" w:space="0" w:color="000000"/>
              <w:right w:val="single" w:sz="4" w:space="0" w:color="000000"/>
            </w:tcBorders>
          </w:tcPr>
          <w:p w:rsidR="00A17CCC" w:rsidRPr="00554F87" w:rsidRDefault="00A57C25" w:rsidP="00A17CCC">
            <w:pPr>
              <w:jc w:val="center"/>
              <w:rPr>
                <w:b/>
              </w:rPr>
            </w:pPr>
            <w:r w:rsidRPr="00554F87">
              <w:rPr>
                <w:b/>
              </w:rPr>
              <w:t>1/3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57C25" w:rsidTr="00326752">
        <w:trPr>
          <w:trHeight w:val="1341"/>
        </w:trPr>
        <w:tc>
          <w:tcPr>
            <w:tcW w:w="2453" w:type="dxa"/>
            <w:vMerge/>
            <w:tcBorders>
              <w:top w:val="single" w:sz="4" w:space="0" w:color="000000"/>
              <w:left w:val="single" w:sz="4" w:space="0" w:color="000000"/>
              <w:bottom w:val="single" w:sz="4" w:space="0" w:color="000000"/>
              <w:right w:val="single" w:sz="4" w:space="0" w:color="000000"/>
            </w:tcBorders>
          </w:tcPr>
          <w:p w:rsidR="00A57C25" w:rsidRDefault="00A57C25" w:rsidP="00A17CCC"/>
        </w:tc>
        <w:tc>
          <w:tcPr>
            <w:tcW w:w="6991" w:type="dxa"/>
            <w:tcBorders>
              <w:top w:val="single" w:sz="4" w:space="0" w:color="000000"/>
              <w:left w:val="single" w:sz="4" w:space="0" w:color="000000"/>
              <w:right w:val="single" w:sz="4" w:space="0" w:color="000000"/>
            </w:tcBorders>
          </w:tcPr>
          <w:p w:rsidR="00A57C25" w:rsidRDefault="00A57C25" w:rsidP="00A17CCC">
            <w:pPr>
              <w:numPr>
                <w:ilvl w:val="0"/>
                <w:numId w:val="42"/>
              </w:numPr>
              <w:spacing w:after="0" w:line="240" w:lineRule="auto"/>
              <w:ind w:left="79"/>
              <w:contextualSpacing/>
              <w:jc w:val="both"/>
            </w:pPr>
            <w:r>
              <w:t>1. Предмет и задачи гигиены детей. Нормативные документы, определяющие гигиенические нормы, требования и правила сохранения и укрепления здоровья на различных этапах онтогенеза.</w:t>
            </w:r>
          </w:p>
          <w:p w:rsidR="00A57C25" w:rsidRDefault="00A57C25" w:rsidP="00A17CCC">
            <w:pPr>
              <w:ind w:left="79"/>
              <w:contextualSpacing/>
              <w:jc w:val="both"/>
            </w:pPr>
            <w:r>
              <w:t>Гигиенические требования к помещениям образовательной организации, режиму дня.</w:t>
            </w:r>
          </w:p>
        </w:tc>
        <w:tc>
          <w:tcPr>
            <w:tcW w:w="2551" w:type="dxa"/>
            <w:tcBorders>
              <w:top w:val="single" w:sz="4" w:space="0" w:color="000000"/>
              <w:left w:val="single" w:sz="4" w:space="0" w:color="000000"/>
              <w:right w:val="single" w:sz="4" w:space="0" w:color="000000"/>
            </w:tcBorders>
          </w:tcPr>
          <w:p w:rsidR="00A57C25" w:rsidRDefault="00A57C25" w:rsidP="00A17CCC">
            <w:pPr>
              <w:ind w:left="360"/>
              <w:contextualSpacing/>
              <w:jc w:val="center"/>
            </w:pPr>
            <w:r>
              <w:t>1</w:t>
            </w:r>
          </w:p>
        </w:tc>
        <w:tc>
          <w:tcPr>
            <w:tcW w:w="2694" w:type="dxa"/>
            <w:tcBorders>
              <w:top w:val="single" w:sz="4" w:space="0" w:color="000000"/>
              <w:left w:val="single" w:sz="4" w:space="0" w:color="000000"/>
              <w:right w:val="single" w:sz="4" w:space="0" w:color="000000"/>
            </w:tcBorders>
          </w:tcPr>
          <w:p w:rsidR="00A57C25" w:rsidRDefault="00A57C25" w:rsidP="00A17CCC">
            <w:pPr>
              <w:ind w:left="360"/>
              <w:contextualSpacing/>
              <w:jc w:val="both"/>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i/>
              </w:rPr>
            </w:pPr>
            <w:r>
              <w:rPr>
                <w:b/>
              </w:rPr>
              <w:t>В том числе практических занятий и лабораторных работ</w:t>
            </w:r>
          </w:p>
        </w:tc>
        <w:tc>
          <w:tcPr>
            <w:tcW w:w="2551" w:type="dxa"/>
            <w:tcBorders>
              <w:top w:val="single" w:sz="4" w:space="0" w:color="000000"/>
              <w:left w:val="single" w:sz="4" w:space="0" w:color="000000"/>
              <w:bottom w:val="single" w:sz="4" w:space="0" w:color="000000"/>
              <w:right w:val="single" w:sz="4" w:space="0" w:color="000000"/>
            </w:tcBorders>
          </w:tcPr>
          <w:p w:rsidR="00A17CCC" w:rsidRPr="00723ABE" w:rsidRDefault="00B25D5A" w:rsidP="00A17CCC">
            <w:pPr>
              <w:jc w:val="center"/>
              <w:rPr>
                <w:i/>
              </w:rPr>
            </w:pPr>
            <w:r>
              <w:rPr>
                <w:i/>
              </w:rPr>
              <w:t>3</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r>
              <w:rPr>
                <w:b/>
              </w:rPr>
              <w:t xml:space="preserve">Практическое занятие 28. </w:t>
            </w:r>
            <w:r>
              <w:t>«Определение работоспособности детей и учет ее динамики при проектировании занятий по образовательным программам</w:t>
            </w:r>
            <w:r>
              <w:rPr>
                <w:b/>
              </w:rPr>
              <w:t>»</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20"/>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29.</w:t>
            </w:r>
            <w:r>
              <w:t xml:space="preserve"> «Планирование мероприятий по профилактике заболеваний детей под руководством медицинского работника образовательной организации».</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16"/>
        </w:trPr>
        <w:tc>
          <w:tcPr>
            <w:tcW w:w="2453" w:type="dxa"/>
            <w:vMerge/>
            <w:tcBorders>
              <w:top w:val="single" w:sz="4" w:space="0" w:color="000000"/>
              <w:left w:val="single" w:sz="4" w:space="0" w:color="000000"/>
              <w:bottom w:val="single" w:sz="4" w:space="0" w:color="000000"/>
              <w:right w:val="single" w:sz="4" w:space="0" w:color="000000"/>
            </w:tcBorders>
          </w:tcPr>
          <w:p w:rsidR="00A17CCC" w:rsidRDefault="00A17CCC" w:rsidP="00A17CCC"/>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pPr>
            <w:r>
              <w:rPr>
                <w:b/>
              </w:rPr>
              <w:t>Практическое занятие 30.</w:t>
            </w:r>
            <w:r>
              <w:t xml:space="preserve"> «Анализ и гигиеническая оценка режима дня детей»</w:t>
            </w:r>
          </w:p>
        </w:tc>
        <w:tc>
          <w:tcPr>
            <w:tcW w:w="2551" w:type="dxa"/>
            <w:tcBorders>
              <w:top w:val="single" w:sz="4" w:space="0" w:color="000000"/>
              <w:left w:val="single" w:sz="4" w:space="0" w:color="000000"/>
              <w:bottom w:val="single" w:sz="4" w:space="0" w:color="000000"/>
              <w:right w:val="single" w:sz="4" w:space="0" w:color="000000"/>
            </w:tcBorders>
          </w:tcPr>
          <w:p w:rsidR="00A17CCC" w:rsidRPr="00A57C25" w:rsidRDefault="00A57C25" w:rsidP="00A17CCC">
            <w:pPr>
              <w:jc w:val="center"/>
            </w:pPr>
            <w:r w:rsidRPr="00A57C25">
              <w:t>1</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A17CCC" w:rsidTr="00A17CCC">
        <w:trPr>
          <w:trHeight w:val="516"/>
        </w:trPr>
        <w:tc>
          <w:tcPr>
            <w:tcW w:w="2453" w:type="dxa"/>
            <w:tcBorders>
              <w:top w:val="single" w:sz="4" w:space="0" w:color="000000"/>
              <w:left w:val="single" w:sz="4" w:space="0" w:color="000000"/>
              <w:bottom w:val="single" w:sz="4" w:space="0" w:color="000000"/>
              <w:right w:val="single" w:sz="4" w:space="0" w:color="000000"/>
            </w:tcBorders>
          </w:tcPr>
          <w:p w:rsidR="00A17CCC" w:rsidRPr="003E3E74" w:rsidRDefault="00A17CCC" w:rsidP="00A17CCC">
            <w:pPr>
              <w:rPr>
                <w:b/>
              </w:rPr>
            </w:pPr>
            <w:r w:rsidRPr="003E3E74">
              <w:rPr>
                <w:b/>
              </w:rPr>
              <w:t>Экзамен</w:t>
            </w:r>
          </w:p>
        </w:tc>
        <w:tc>
          <w:tcPr>
            <w:tcW w:w="699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c>
          <w:tcPr>
            <w:tcW w:w="2551"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center"/>
              <w:rPr>
                <w:b/>
              </w:rPr>
            </w:pPr>
            <w:r>
              <w:rPr>
                <w:b/>
              </w:rPr>
              <w:t>12</w:t>
            </w:r>
          </w:p>
        </w:tc>
        <w:tc>
          <w:tcPr>
            <w:tcW w:w="2694" w:type="dxa"/>
            <w:tcBorders>
              <w:top w:val="single" w:sz="4" w:space="0" w:color="000000"/>
              <w:left w:val="single" w:sz="4" w:space="0" w:color="000000"/>
              <w:bottom w:val="single" w:sz="4" w:space="0" w:color="000000"/>
              <w:right w:val="single" w:sz="4" w:space="0" w:color="000000"/>
            </w:tcBorders>
          </w:tcPr>
          <w:p w:rsidR="00A17CCC" w:rsidRDefault="00A17CCC" w:rsidP="00A17CCC">
            <w:pPr>
              <w:jc w:val="both"/>
              <w:rPr>
                <w:b/>
              </w:rPr>
            </w:pPr>
          </w:p>
        </w:tc>
      </w:tr>
      <w:tr w:rsidR="00554F87" w:rsidTr="00A17CCC">
        <w:trPr>
          <w:trHeight w:val="516"/>
        </w:trPr>
        <w:tc>
          <w:tcPr>
            <w:tcW w:w="2453" w:type="dxa"/>
            <w:tcBorders>
              <w:top w:val="single" w:sz="4" w:space="0" w:color="000000"/>
              <w:left w:val="single" w:sz="4" w:space="0" w:color="000000"/>
              <w:bottom w:val="single" w:sz="4" w:space="0" w:color="000000"/>
              <w:right w:val="single" w:sz="4" w:space="0" w:color="000000"/>
            </w:tcBorders>
          </w:tcPr>
          <w:p w:rsidR="00554F87" w:rsidRPr="003E3E74" w:rsidRDefault="00554F87" w:rsidP="00A17CCC">
            <w:pPr>
              <w:rPr>
                <w:b/>
              </w:rPr>
            </w:pPr>
            <w:r>
              <w:rPr>
                <w:b/>
              </w:rPr>
              <w:t>Итого</w:t>
            </w:r>
          </w:p>
        </w:tc>
        <w:tc>
          <w:tcPr>
            <w:tcW w:w="6991" w:type="dxa"/>
            <w:tcBorders>
              <w:top w:val="single" w:sz="4" w:space="0" w:color="000000"/>
              <w:left w:val="single" w:sz="4" w:space="0" w:color="000000"/>
              <w:bottom w:val="single" w:sz="4" w:space="0" w:color="000000"/>
              <w:right w:val="single" w:sz="4" w:space="0" w:color="000000"/>
            </w:tcBorders>
          </w:tcPr>
          <w:p w:rsidR="00554F87" w:rsidRDefault="00554F87" w:rsidP="00A17CCC">
            <w:pPr>
              <w:jc w:val="both"/>
              <w:rPr>
                <w:b/>
              </w:rPr>
            </w:pPr>
          </w:p>
        </w:tc>
        <w:tc>
          <w:tcPr>
            <w:tcW w:w="2551" w:type="dxa"/>
            <w:tcBorders>
              <w:top w:val="single" w:sz="4" w:space="0" w:color="000000"/>
              <w:left w:val="single" w:sz="4" w:space="0" w:color="000000"/>
              <w:bottom w:val="single" w:sz="4" w:space="0" w:color="000000"/>
              <w:right w:val="single" w:sz="4" w:space="0" w:color="000000"/>
            </w:tcBorders>
          </w:tcPr>
          <w:p w:rsidR="00554F87" w:rsidRDefault="00D1615E" w:rsidP="00D1615E">
            <w:pPr>
              <w:jc w:val="center"/>
              <w:rPr>
                <w:b/>
              </w:rPr>
            </w:pPr>
            <w:r>
              <w:rPr>
                <w:b/>
              </w:rPr>
              <w:t xml:space="preserve">107 </w:t>
            </w:r>
          </w:p>
        </w:tc>
        <w:tc>
          <w:tcPr>
            <w:tcW w:w="2694" w:type="dxa"/>
            <w:tcBorders>
              <w:top w:val="single" w:sz="4" w:space="0" w:color="000000"/>
              <w:left w:val="single" w:sz="4" w:space="0" w:color="000000"/>
              <w:bottom w:val="single" w:sz="4" w:space="0" w:color="000000"/>
              <w:right w:val="single" w:sz="4" w:space="0" w:color="000000"/>
            </w:tcBorders>
          </w:tcPr>
          <w:p w:rsidR="00554F87" w:rsidRDefault="00554F87" w:rsidP="00A17CCC">
            <w:pPr>
              <w:jc w:val="both"/>
              <w:rPr>
                <w:b/>
              </w:rPr>
            </w:pPr>
          </w:p>
        </w:tc>
      </w:tr>
    </w:tbl>
    <w:p w:rsidR="00A17CCC" w:rsidRDefault="00A17CCC" w:rsidP="00630733">
      <w:pPr>
        <w:ind w:firstLine="709"/>
        <w:rPr>
          <w:b/>
          <w:color w:val="0D0D0D"/>
          <w:sz w:val="24"/>
          <w:szCs w:val="24"/>
        </w:rPr>
      </w:pPr>
    </w:p>
    <w:p w:rsidR="00A17CCC" w:rsidRDefault="00A17CCC" w:rsidP="00630733">
      <w:pPr>
        <w:ind w:firstLine="709"/>
        <w:rPr>
          <w:b/>
          <w:color w:val="0D0D0D"/>
          <w:sz w:val="24"/>
          <w:szCs w:val="24"/>
        </w:rPr>
      </w:pPr>
    </w:p>
    <w:p w:rsidR="00A17CCC" w:rsidRDefault="00A17CCC" w:rsidP="00630733">
      <w:pPr>
        <w:ind w:firstLine="709"/>
        <w:rPr>
          <w:b/>
          <w:color w:val="0D0D0D"/>
          <w:sz w:val="24"/>
          <w:szCs w:val="24"/>
        </w:rPr>
      </w:pPr>
    </w:p>
    <w:p w:rsidR="00B3163D" w:rsidRDefault="00B3163D" w:rsidP="00B3163D">
      <w:pPr>
        <w:pStyle w:val="1"/>
        <w:spacing w:after="0"/>
        <w:outlineLvl w:val="9"/>
        <w:rPr>
          <w:rFonts w:ascii="Times New Roman" w:hAnsi="Times New Roman"/>
        </w:rPr>
        <w:sectPr w:rsidR="00B3163D">
          <w:pgSz w:w="16840" w:h="11907" w:orient="landscape"/>
          <w:pgMar w:top="851" w:right="1134" w:bottom="851" w:left="992" w:header="709" w:footer="709" w:gutter="0"/>
          <w:cols w:space="720"/>
        </w:sectPr>
      </w:pPr>
    </w:p>
    <w:p w:rsidR="00B3163D" w:rsidRDefault="00B3163D" w:rsidP="00B3163D">
      <w:pPr>
        <w:pStyle w:val="1"/>
        <w:spacing w:after="0"/>
        <w:outlineLvl w:val="9"/>
        <w:rPr>
          <w:rFonts w:ascii="Times New Roman" w:hAnsi="Times New Roman"/>
        </w:rPr>
      </w:pPr>
      <w:r>
        <w:rPr>
          <w:rFonts w:ascii="Times New Roman" w:hAnsi="Times New Roman"/>
        </w:rPr>
        <w:lastRenderedPageBreak/>
        <w:t>3. Условия реализации ДИСЦИПЛИНЫ</w:t>
      </w:r>
    </w:p>
    <w:p w:rsidR="00B3163D" w:rsidRDefault="00B3163D" w:rsidP="00B3163D">
      <w:pPr>
        <w:pStyle w:val="11"/>
        <w:spacing w:after="0"/>
        <w:outlineLvl w:val="9"/>
        <w:rPr>
          <w:rFonts w:ascii="Times New Roman" w:hAnsi="Times New Roman"/>
        </w:rPr>
      </w:pPr>
      <w:bookmarkStart w:id="3" w:name="__RefHeading___108"/>
      <w:bookmarkStart w:id="4" w:name="__RefHeading___274"/>
      <w:bookmarkStart w:id="5" w:name="__RefHeading___440"/>
      <w:bookmarkStart w:id="6" w:name="__RefHeading___606"/>
      <w:bookmarkStart w:id="7" w:name="__RefHeading___772"/>
      <w:bookmarkStart w:id="8" w:name="__RefHeading___938"/>
      <w:bookmarkStart w:id="9" w:name="__RefHeading___1104"/>
      <w:bookmarkStart w:id="10" w:name="__RefHeading___1270"/>
      <w:bookmarkStart w:id="11" w:name="__RefHeading___1436"/>
      <w:bookmarkStart w:id="12" w:name="__RefHeading___1602"/>
      <w:bookmarkStart w:id="13" w:name="__RefHeading___1768"/>
      <w:bookmarkStart w:id="14" w:name="__RefHeading___1934"/>
      <w:bookmarkStart w:id="15" w:name="__RefHeading___2100"/>
      <w:bookmarkStart w:id="16" w:name="__RefHeading___2266"/>
      <w:bookmarkStart w:id="17" w:name="__RefHeading___2432"/>
      <w:bookmarkStart w:id="18" w:name="_Toc179972487"/>
      <w:bookmarkStart w:id="19" w:name="_Toc17997300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Times New Roman" w:hAnsi="Times New Roman"/>
        </w:rPr>
        <w:t>3.1. Материально-техническое обеспечение</w:t>
      </w:r>
      <w:bookmarkEnd w:id="18"/>
      <w:bookmarkEnd w:id="19"/>
    </w:p>
    <w:p w:rsidR="00A65CD7" w:rsidRPr="00535695" w:rsidRDefault="00A65CD7" w:rsidP="00A65CD7">
      <w:pPr>
        <w:spacing w:after="0"/>
        <w:rPr>
          <w:sz w:val="24"/>
        </w:rPr>
      </w:pPr>
      <w:r w:rsidRPr="00535695">
        <w:rPr>
          <w:sz w:val="24"/>
        </w:rPr>
        <w:t xml:space="preserve">Состав материально-технического и учебно-методического обеспечения, используемого в образовательном процессе, определяется в Приложении 3 </w:t>
      </w:r>
    </w:p>
    <w:p w:rsidR="00A65CD7" w:rsidRPr="00535695" w:rsidRDefault="00A65CD7" w:rsidP="00A65CD7">
      <w:pPr>
        <w:spacing w:after="0"/>
        <w:rPr>
          <w:sz w:val="24"/>
        </w:rPr>
      </w:pPr>
      <w:r w:rsidRPr="00535695">
        <w:rPr>
          <w:sz w:val="24"/>
        </w:rPr>
        <w:t>Для реализации программы учебной дисциплины должны быть предусмотрены следующие специальные помещения:</w:t>
      </w:r>
    </w:p>
    <w:p w:rsidR="00A65CD7" w:rsidRPr="00535695" w:rsidRDefault="00A65CD7" w:rsidP="00A65CD7">
      <w:pPr>
        <w:pStyle w:val="Default"/>
        <w:numPr>
          <w:ilvl w:val="0"/>
          <w:numId w:val="45"/>
        </w:numPr>
        <w:rPr>
          <w:rFonts w:cstheme="minorBidi"/>
          <w:color w:val="auto"/>
          <w:szCs w:val="22"/>
        </w:rPr>
      </w:pPr>
      <w:r>
        <w:rPr>
          <w:rFonts w:cstheme="minorBidi"/>
          <w:color w:val="auto"/>
          <w:szCs w:val="22"/>
        </w:rPr>
        <w:t>к</w:t>
      </w:r>
      <w:r w:rsidRPr="00535695">
        <w:rPr>
          <w:rFonts w:cstheme="minorBidi"/>
          <w:color w:val="auto"/>
          <w:szCs w:val="22"/>
        </w:rPr>
        <w:t xml:space="preserve">абинет «Теории и методики физического воспитания», </w:t>
      </w:r>
    </w:p>
    <w:p w:rsidR="00A65CD7" w:rsidRPr="00535695" w:rsidRDefault="00A65CD7" w:rsidP="00A65CD7">
      <w:pPr>
        <w:pStyle w:val="Default"/>
        <w:numPr>
          <w:ilvl w:val="0"/>
          <w:numId w:val="45"/>
        </w:numPr>
        <w:rPr>
          <w:rFonts w:cstheme="minorBidi"/>
          <w:color w:val="auto"/>
          <w:szCs w:val="22"/>
        </w:rPr>
      </w:pPr>
      <w:r w:rsidRPr="00535695">
        <w:rPr>
          <w:rFonts w:cstheme="minorBidi"/>
          <w:color w:val="auto"/>
          <w:szCs w:val="22"/>
        </w:rPr>
        <w:t xml:space="preserve">зона «Физкультурно-оздоровительная деятельность»,  </w:t>
      </w:r>
    </w:p>
    <w:p w:rsidR="00A65CD7" w:rsidRPr="00535695" w:rsidRDefault="00A65CD7" w:rsidP="00A65CD7">
      <w:pPr>
        <w:pStyle w:val="Default"/>
        <w:numPr>
          <w:ilvl w:val="0"/>
          <w:numId w:val="45"/>
        </w:numPr>
        <w:rPr>
          <w:rFonts w:cstheme="minorBidi"/>
          <w:color w:val="auto"/>
          <w:szCs w:val="22"/>
        </w:rPr>
      </w:pPr>
      <w:r w:rsidRPr="00535695">
        <w:rPr>
          <w:rFonts w:cstheme="minorBidi"/>
          <w:color w:val="auto"/>
          <w:szCs w:val="22"/>
        </w:rPr>
        <w:t xml:space="preserve">залы: библиотека, читальный зал с выходом в Интернет </w:t>
      </w:r>
    </w:p>
    <w:p w:rsidR="00B3163D" w:rsidRDefault="00B3163D" w:rsidP="00B3163D">
      <w:pPr>
        <w:spacing w:after="0"/>
      </w:pPr>
    </w:p>
    <w:p w:rsidR="00B3163D" w:rsidRDefault="00B3163D" w:rsidP="00B3163D">
      <w:pPr>
        <w:pStyle w:val="11"/>
        <w:spacing w:after="0"/>
        <w:outlineLvl w:val="9"/>
        <w:rPr>
          <w:rFonts w:ascii="Times New Roman" w:hAnsi="Times New Roman"/>
        </w:rPr>
      </w:pPr>
      <w:bookmarkStart w:id="20" w:name="__RefHeading___109"/>
      <w:bookmarkStart w:id="21" w:name="__RefHeading___275"/>
      <w:bookmarkStart w:id="22" w:name="__RefHeading___441"/>
      <w:bookmarkStart w:id="23" w:name="__RefHeading___607"/>
      <w:bookmarkStart w:id="24" w:name="__RefHeading___773"/>
      <w:bookmarkStart w:id="25" w:name="__RefHeading___939"/>
      <w:bookmarkStart w:id="26" w:name="__RefHeading___1105"/>
      <w:bookmarkStart w:id="27" w:name="__RefHeading___1271"/>
      <w:bookmarkStart w:id="28" w:name="__RefHeading___1437"/>
      <w:bookmarkStart w:id="29" w:name="__RefHeading___1603"/>
      <w:bookmarkStart w:id="30" w:name="__RefHeading___1769"/>
      <w:bookmarkStart w:id="31" w:name="__RefHeading___1935"/>
      <w:bookmarkStart w:id="32" w:name="__RefHeading___2101"/>
      <w:bookmarkStart w:id="33" w:name="__RefHeading___2267"/>
      <w:bookmarkStart w:id="34" w:name="__RefHeading___2433"/>
      <w:bookmarkStart w:id="35" w:name="_Toc179972488"/>
      <w:bookmarkStart w:id="36" w:name="_Toc17997300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rPr>
        <w:t>3.2. Учебно-методическое обеспечение</w:t>
      </w:r>
      <w:bookmarkEnd w:id="35"/>
      <w:bookmarkEnd w:id="36"/>
    </w:p>
    <w:p w:rsidR="00B3163D" w:rsidRDefault="00B3163D" w:rsidP="00B3163D">
      <w:pPr>
        <w:pStyle w:val="a4"/>
        <w:spacing w:line="276" w:lineRule="auto"/>
        <w:ind w:left="0" w:firstLine="709"/>
        <w:rPr>
          <w:rFonts w:ascii="Times New Roman" w:hAnsi="Times New Roman"/>
          <w:b/>
          <w:sz w:val="24"/>
        </w:rPr>
      </w:pPr>
      <w:r>
        <w:rPr>
          <w:rFonts w:ascii="Times New Roman" w:hAnsi="Times New Roman"/>
          <w:b/>
          <w:sz w:val="24"/>
        </w:rPr>
        <w:t>3.2.1. Основные печатные и/или электронные издания</w:t>
      </w:r>
    </w:p>
    <w:p w:rsidR="00B3163D" w:rsidRDefault="00B3163D" w:rsidP="00B3163D">
      <w:pPr>
        <w:pStyle w:val="a4"/>
        <w:spacing w:line="276" w:lineRule="auto"/>
        <w:ind w:left="0" w:firstLine="709"/>
        <w:rPr>
          <w:rFonts w:ascii="Times New Roman" w:hAnsi="Times New Roman"/>
          <w:b/>
          <w:sz w:val="24"/>
        </w:rPr>
      </w:pPr>
    </w:p>
    <w:p w:rsidR="00B3163D" w:rsidRPr="00074588" w:rsidRDefault="00B3163D" w:rsidP="00B3163D">
      <w:pPr>
        <w:pStyle w:val="a4"/>
        <w:spacing w:line="276" w:lineRule="auto"/>
        <w:ind w:left="0" w:firstLine="709"/>
        <w:jc w:val="both"/>
        <w:rPr>
          <w:rFonts w:ascii="Times New Roman" w:hAnsi="Times New Roman"/>
          <w:sz w:val="24"/>
        </w:rPr>
      </w:pPr>
      <w:r>
        <w:rPr>
          <w:rFonts w:ascii="Times New Roman" w:hAnsi="Times New Roman"/>
          <w:sz w:val="24"/>
        </w:rPr>
        <w:t>1.</w:t>
      </w:r>
      <w:r w:rsidRPr="00074588">
        <w:rPr>
          <w:rFonts w:ascii="Times New Roman" w:hAnsi="Times New Roman"/>
          <w:sz w:val="24"/>
        </w:rPr>
        <w:t>Сапин</w:t>
      </w:r>
      <w:r w:rsidR="00A65CD7">
        <w:rPr>
          <w:rFonts w:ascii="Times New Roman" w:hAnsi="Times New Roman"/>
          <w:sz w:val="24"/>
        </w:rPr>
        <w:t>,</w:t>
      </w:r>
      <w:r w:rsidRPr="00074588">
        <w:rPr>
          <w:rFonts w:ascii="Times New Roman" w:hAnsi="Times New Roman"/>
          <w:sz w:val="24"/>
        </w:rPr>
        <w:t xml:space="preserve"> М.Р. Анатомия и физиология человека (с возрастными особенностями детского</w:t>
      </w:r>
      <w:r>
        <w:rPr>
          <w:rFonts w:ascii="Times New Roman" w:hAnsi="Times New Roman"/>
          <w:sz w:val="24"/>
        </w:rPr>
        <w:t xml:space="preserve"> </w:t>
      </w:r>
      <w:r w:rsidRPr="00074588">
        <w:rPr>
          <w:rFonts w:ascii="Times New Roman" w:hAnsi="Times New Roman"/>
          <w:sz w:val="24"/>
        </w:rPr>
        <w:t xml:space="preserve">организма): учебное издание / </w:t>
      </w:r>
      <w:proofErr w:type="spellStart"/>
      <w:r w:rsidRPr="00074588">
        <w:rPr>
          <w:rFonts w:ascii="Times New Roman" w:hAnsi="Times New Roman"/>
          <w:sz w:val="24"/>
        </w:rPr>
        <w:t>Сапин</w:t>
      </w:r>
      <w:proofErr w:type="spellEnd"/>
      <w:r w:rsidRPr="00074588">
        <w:rPr>
          <w:rFonts w:ascii="Times New Roman" w:hAnsi="Times New Roman"/>
          <w:sz w:val="24"/>
        </w:rPr>
        <w:t xml:space="preserve"> М.Р., </w:t>
      </w:r>
      <w:proofErr w:type="spellStart"/>
      <w:r w:rsidRPr="00074588">
        <w:rPr>
          <w:rFonts w:ascii="Times New Roman" w:hAnsi="Times New Roman"/>
          <w:sz w:val="24"/>
        </w:rPr>
        <w:t>Сивоглазов</w:t>
      </w:r>
      <w:proofErr w:type="spellEnd"/>
      <w:r w:rsidRPr="00074588">
        <w:rPr>
          <w:rFonts w:ascii="Times New Roman" w:hAnsi="Times New Roman"/>
          <w:sz w:val="24"/>
        </w:rPr>
        <w:t xml:space="preserve"> В.И. - Москва</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Академия, 2023. - 384 </w:t>
      </w:r>
      <w:proofErr w:type="spellStart"/>
      <w:r w:rsidRPr="00074588">
        <w:rPr>
          <w:rFonts w:ascii="Times New Roman" w:hAnsi="Times New Roman"/>
          <w:sz w:val="24"/>
        </w:rPr>
        <w:t>c</w:t>
      </w:r>
      <w:proofErr w:type="spellEnd"/>
      <w:r w:rsidRPr="00074588">
        <w:rPr>
          <w:rFonts w:ascii="Times New Roman" w:hAnsi="Times New Roman"/>
          <w:sz w:val="24"/>
        </w:rPr>
        <w:t>. (Специальности среднего профессионального образования). - URL: https://academia-library.ru - Текст</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электронный</w:t>
      </w:r>
    </w:p>
    <w:p w:rsidR="00B3163D" w:rsidRPr="00074588" w:rsidRDefault="00B3163D" w:rsidP="00B3163D">
      <w:pPr>
        <w:pStyle w:val="a4"/>
        <w:spacing w:line="276" w:lineRule="auto"/>
        <w:ind w:left="0" w:firstLine="709"/>
        <w:jc w:val="both"/>
        <w:rPr>
          <w:rFonts w:ascii="Times New Roman" w:hAnsi="Times New Roman"/>
          <w:sz w:val="24"/>
        </w:rPr>
      </w:pPr>
      <w:r>
        <w:rPr>
          <w:rFonts w:ascii="Times New Roman" w:hAnsi="Times New Roman"/>
          <w:sz w:val="24"/>
        </w:rPr>
        <w:t>2.</w:t>
      </w:r>
      <w:r w:rsidRPr="00074588">
        <w:rPr>
          <w:rFonts w:ascii="Times New Roman" w:hAnsi="Times New Roman"/>
          <w:sz w:val="24"/>
        </w:rPr>
        <w:t>Дробинская, А. О. Анатомия и физиология человека</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учебник для среднего профессионального образования / А. О. </w:t>
      </w:r>
      <w:proofErr w:type="spellStart"/>
      <w:r w:rsidRPr="00074588">
        <w:rPr>
          <w:rFonts w:ascii="Times New Roman" w:hAnsi="Times New Roman"/>
          <w:sz w:val="24"/>
        </w:rPr>
        <w:t>Дробинская</w:t>
      </w:r>
      <w:proofErr w:type="spellEnd"/>
      <w:r w:rsidRPr="00074588">
        <w:rPr>
          <w:rFonts w:ascii="Times New Roman" w:hAnsi="Times New Roman"/>
          <w:sz w:val="24"/>
        </w:rPr>
        <w:t xml:space="preserve">. — 3-е изд., </w:t>
      </w:r>
      <w:proofErr w:type="spellStart"/>
      <w:r w:rsidRPr="00074588">
        <w:rPr>
          <w:rFonts w:ascii="Times New Roman" w:hAnsi="Times New Roman"/>
          <w:sz w:val="24"/>
        </w:rPr>
        <w:t>перераб</w:t>
      </w:r>
      <w:proofErr w:type="spellEnd"/>
      <w:r w:rsidRPr="00074588">
        <w:rPr>
          <w:rFonts w:ascii="Times New Roman" w:hAnsi="Times New Roman"/>
          <w:sz w:val="24"/>
        </w:rPr>
        <w:t xml:space="preserve">. и доп. — Москва : Издательство </w:t>
      </w:r>
      <w:proofErr w:type="spellStart"/>
      <w:r w:rsidRPr="00074588">
        <w:rPr>
          <w:rFonts w:ascii="Times New Roman" w:hAnsi="Times New Roman"/>
          <w:sz w:val="24"/>
        </w:rPr>
        <w:t>Юрайт</w:t>
      </w:r>
      <w:proofErr w:type="spellEnd"/>
      <w:r w:rsidRPr="00074588">
        <w:rPr>
          <w:rFonts w:ascii="Times New Roman" w:hAnsi="Times New Roman"/>
          <w:sz w:val="24"/>
        </w:rPr>
        <w:t>, 2023. — 421 с. — (Профессиональное образование). — ISBN 978-5-534-14057-6. — Текст</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электронный // Образовательная платформа </w:t>
      </w:r>
      <w:proofErr w:type="spellStart"/>
      <w:r w:rsidRPr="00074588">
        <w:rPr>
          <w:rFonts w:ascii="Times New Roman" w:hAnsi="Times New Roman"/>
          <w:sz w:val="24"/>
        </w:rPr>
        <w:t>Юрайт</w:t>
      </w:r>
      <w:proofErr w:type="spellEnd"/>
      <w:r w:rsidRPr="00074588">
        <w:rPr>
          <w:rFonts w:ascii="Times New Roman" w:hAnsi="Times New Roman"/>
          <w:sz w:val="24"/>
        </w:rPr>
        <w:t xml:space="preserve"> [сайт]. — URL: https://urait.ru/bcode/531720</w:t>
      </w:r>
    </w:p>
    <w:p w:rsidR="00B3163D" w:rsidRDefault="00B3163D" w:rsidP="00B3163D">
      <w:pPr>
        <w:pStyle w:val="a4"/>
        <w:spacing w:line="276" w:lineRule="auto"/>
        <w:ind w:left="0" w:firstLine="709"/>
        <w:jc w:val="both"/>
        <w:rPr>
          <w:rFonts w:ascii="Times New Roman" w:hAnsi="Times New Roman"/>
          <w:sz w:val="24"/>
        </w:rPr>
      </w:pPr>
      <w:r>
        <w:rPr>
          <w:rFonts w:ascii="Times New Roman" w:hAnsi="Times New Roman"/>
          <w:sz w:val="24"/>
        </w:rPr>
        <w:t>3.</w:t>
      </w:r>
      <w:r w:rsidRPr="00074588">
        <w:rPr>
          <w:rFonts w:ascii="Times New Roman" w:hAnsi="Times New Roman"/>
          <w:sz w:val="24"/>
        </w:rPr>
        <w:t>Цехмистренко, Т. А. Анатомия человека</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учебник и практикум для среднего профессионального образования / Т. А. </w:t>
      </w:r>
      <w:proofErr w:type="spellStart"/>
      <w:r w:rsidRPr="00074588">
        <w:rPr>
          <w:rFonts w:ascii="Times New Roman" w:hAnsi="Times New Roman"/>
          <w:sz w:val="24"/>
        </w:rPr>
        <w:t>Цехмистренко</w:t>
      </w:r>
      <w:proofErr w:type="spellEnd"/>
      <w:r w:rsidRPr="00074588">
        <w:rPr>
          <w:rFonts w:ascii="Times New Roman" w:hAnsi="Times New Roman"/>
          <w:sz w:val="24"/>
        </w:rPr>
        <w:t xml:space="preserve">, Д. К. Обухов. — 2-е изд., </w:t>
      </w:r>
      <w:proofErr w:type="spellStart"/>
      <w:r w:rsidRPr="00074588">
        <w:rPr>
          <w:rFonts w:ascii="Times New Roman" w:hAnsi="Times New Roman"/>
          <w:sz w:val="24"/>
        </w:rPr>
        <w:t>перераб</w:t>
      </w:r>
      <w:proofErr w:type="spellEnd"/>
      <w:r w:rsidRPr="00074588">
        <w:rPr>
          <w:rFonts w:ascii="Times New Roman" w:hAnsi="Times New Roman"/>
          <w:sz w:val="24"/>
        </w:rPr>
        <w:t xml:space="preserve">. и доп. — Москва : Издательство </w:t>
      </w:r>
      <w:proofErr w:type="spellStart"/>
      <w:r w:rsidRPr="00074588">
        <w:rPr>
          <w:rFonts w:ascii="Times New Roman" w:hAnsi="Times New Roman"/>
          <w:sz w:val="24"/>
        </w:rPr>
        <w:t>Юрайт</w:t>
      </w:r>
      <w:proofErr w:type="spellEnd"/>
      <w:r w:rsidRPr="00074588">
        <w:rPr>
          <w:rFonts w:ascii="Times New Roman" w:hAnsi="Times New Roman"/>
          <w:sz w:val="24"/>
        </w:rPr>
        <w:t>, 2023. — 287 с. — (Профессиональное образование). — ISBN 978-5-534-15569-3. — Текст</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электронный // Образовательная платформа </w:t>
      </w:r>
      <w:proofErr w:type="spellStart"/>
      <w:r w:rsidRPr="00074588">
        <w:rPr>
          <w:rFonts w:ascii="Times New Roman" w:hAnsi="Times New Roman"/>
          <w:sz w:val="24"/>
        </w:rPr>
        <w:t>Юрайт</w:t>
      </w:r>
      <w:proofErr w:type="spellEnd"/>
      <w:r w:rsidRPr="00074588">
        <w:rPr>
          <w:rFonts w:ascii="Times New Roman" w:hAnsi="Times New Roman"/>
          <w:sz w:val="24"/>
        </w:rPr>
        <w:t xml:space="preserve"> [сайт]. — URL: </w:t>
      </w:r>
      <w:hyperlink r:id="rId5" w:history="1">
        <w:r w:rsidRPr="006C0735">
          <w:rPr>
            <w:rStyle w:val="a3"/>
            <w:rFonts w:ascii="Times New Roman" w:hAnsi="Times New Roman"/>
            <w:sz w:val="24"/>
          </w:rPr>
          <w:t>https://urait.ru/bcode/520344</w:t>
        </w:r>
      </w:hyperlink>
    </w:p>
    <w:p w:rsidR="00B3163D" w:rsidRDefault="00B3163D" w:rsidP="00B3163D">
      <w:pPr>
        <w:spacing w:after="0"/>
        <w:ind w:firstLine="709"/>
        <w:contextualSpacing/>
        <w:rPr>
          <w:b/>
          <w:bCs/>
          <w:iCs/>
          <w:sz w:val="24"/>
          <w:szCs w:val="24"/>
        </w:rPr>
      </w:pPr>
    </w:p>
    <w:p w:rsidR="00B3163D" w:rsidRPr="00D773D2" w:rsidRDefault="00B3163D" w:rsidP="00B3163D">
      <w:pPr>
        <w:spacing w:after="0"/>
        <w:ind w:firstLine="709"/>
        <w:contextualSpacing/>
        <w:rPr>
          <w:b/>
          <w:bCs/>
          <w:iCs/>
          <w:sz w:val="24"/>
          <w:szCs w:val="24"/>
        </w:rPr>
      </w:pPr>
      <w:r w:rsidRPr="00D773D2">
        <w:rPr>
          <w:b/>
          <w:bCs/>
          <w:iCs/>
          <w:sz w:val="24"/>
          <w:szCs w:val="24"/>
        </w:rPr>
        <w:t xml:space="preserve">3.2.2. Дополнительные источники </w:t>
      </w:r>
    </w:p>
    <w:p w:rsidR="00B3163D" w:rsidRPr="00074588" w:rsidRDefault="00B3163D" w:rsidP="00B3163D">
      <w:pPr>
        <w:pStyle w:val="a4"/>
        <w:spacing w:line="276" w:lineRule="auto"/>
        <w:ind w:left="0" w:firstLine="709"/>
        <w:jc w:val="both"/>
        <w:rPr>
          <w:rFonts w:ascii="Times New Roman" w:hAnsi="Times New Roman"/>
          <w:sz w:val="24"/>
        </w:rPr>
      </w:pPr>
      <w:r>
        <w:rPr>
          <w:rFonts w:ascii="Times New Roman" w:hAnsi="Times New Roman"/>
          <w:sz w:val="24"/>
        </w:rPr>
        <w:t>1.</w:t>
      </w:r>
      <w:r w:rsidRPr="00074588">
        <w:rPr>
          <w:rFonts w:ascii="Times New Roman" w:hAnsi="Times New Roman"/>
          <w:sz w:val="24"/>
        </w:rPr>
        <w:t>Замараев, В. А. Анатомия</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учебное пособие для среднего профессионального образования / В. А. </w:t>
      </w:r>
      <w:proofErr w:type="spellStart"/>
      <w:r w:rsidRPr="00074588">
        <w:rPr>
          <w:rFonts w:ascii="Times New Roman" w:hAnsi="Times New Roman"/>
          <w:sz w:val="24"/>
        </w:rPr>
        <w:t>Замараев</w:t>
      </w:r>
      <w:proofErr w:type="spellEnd"/>
      <w:r w:rsidRPr="00074588">
        <w:rPr>
          <w:rFonts w:ascii="Times New Roman" w:hAnsi="Times New Roman"/>
          <w:sz w:val="24"/>
        </w:rPr>
        <w:t xml:space="preserve">. — 2-е изд., </w:t>
      </w:r>
      <w:proofErr w:type="spellStart"/>
      <w:r w:rsidRPr="00074588">
        <w:rPr>
          <w:rFonts w:ascii="Times New Roman" w:hAnsi="Times New Roman"/>
          <w:sz w:val="24"/>
        </w:rPr>
        <w:t>испр</w:t>
      </w:r>
      <w:proofErr w:type="spellEnd"/>
      <w:r w:rsidRPr="00074588">
        <w:rPr>
          <w:rFonts w:ascii="Times New Roman" w:hAnsi="Times New Roman"/>
          <w:sz w:val="24"/>
        </w:rPr>
        <w:t xml:space="preserve">. и доп. — Москва : Издательство </w:t>
      </w:r>
      <w:proofErr w:type="spellStart"/>
      <w:r w:rsidRPr="00074588">
        <w:rPr>
          <w:rFonts w:ascii="Times New Roman" w:hAnsi="Times New Roman"/>
          <w:sz w:val="24"/>
        </w:rPr>
        <w:t>Юрайт</w:t>
      </w:r>
      <w:proofErr w:type="spellEnd"/>
      <w:r w:rsidRPr="00074588">
        <w:rPr>
          <w:rFonts w:ascii="Times New Roman" w:hAnsi="Times New Roman"/>
          <w:sz w:val="24"/>
        </w:rPr>
        <w:t>, 2023. — 268 с. — (Профессиональное образование). — ISBN 978-5-534-07846-6. — Текст</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электронный // Образовательная платформа </w:t>
      </w:r>
      <w:proofErr w:type="spellStart"/>
      <w:r w:rsidRPr="00074588">
        <w:rPr>
          <w:rFonts w:ascii="Times New Roman" w:hAnsi="Times New Roman"/>
          <w:sz w:val="24"/>
        </w:rPr>
        <w:t>Юрайт</w:t>
      </w:r>
      <w:proofErr w:type="spellEnd"/>
      <w:r w:rsidRPr="00074588">
        <w:rPr>
          <w:rFonts w:ascii="Times New Roman" w:hAnsi="Times New Roman"/>
          <w:sz w:val="24"/>
        </w:rPr>
        <w:t xml:space="preserve"> [сайт]. — URL: https://urait.ru/bcode/513965</w:t>
      </w:r>
    </w:p>
    <w:p w:rsidR="00B3163D" w:rsidRPr="00074588" w:rsidRDefault="00B3163D" w:rsidP="00B3163D">
      <w:pPr>
        <w:pStyle w:val="a4"/>
        <w:spacing w:line="276" w:lineRule="auto"/>
        <w:ind w:left="0" w:firstLine="709"/>
        <w:jc w:val="both"/>
        <w:rPr>
          <w:rFonts w:ascii="Times New Roman" w:hAnsi="Times New Roman"/>
          <w:sz w:val="24"/>
        </w:rPr>
      </w:pPr>
      <w:r>
        <w:rPr>
          <w:rFonts w:ascii="Times New Roman" w:hAnsi="Times New Roman"/>
          <w:sz w:val="24"/>
        </w:rPr>
        <w:t>2.</w:t>
      </w:r>
      <w:r w:rsidRPr="00074588">
        <w:rPr>
          <w:rFonts w:ascii="Times New Roman" w:hAnsi="Times New Roman"/>
          <w:sz w:val="24"/>
        </w:rPr>
        <w:t>Кабанов, Н. А. Анатомия человека</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учебник для среднего профессионального образования / Н. А. Кабанов. — Москва</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Издательство </w:t>
      </w:r>
      <w:proofErr w:type="spellStart"/>
      <w:r w:rsidRPr="00074588">
        <w:rPr>
          <w:rFonts w:ascii="Times New Roman" w:hAnsi="Times New Roman"/>
          <w:sz w:val="24"/>
        </w:rPr>
        <w:t>Юрайт</w:t>
      </w:r>
      <w:proofErr w:type="spellEnd"/>
      <w:r w:rsidRPr="00074588">
        <w:rPr>
          <w:rFonts w:ascii="Times New Roman" w:hAnsi="Times New Roman"/>
          <w:sz w:val="24"/>
        </w:rPr>
        <w:t>, 2023. — 464 с. — (Профессиональное образование). — ISBN 978-5-534-10759-3. — Текст</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электронный // Образовательная платформа </w:t>
      </w:r>
      <w:proofErr w:type="spellStart"/>
      <w:r w:rsidRPr="00074588">
        <w:rPr>
          <w:rFonts w:ascii="Times New Roman" w:hAnsi="Times New Roman"/>
          <w:sz w:val="24"/>
        </w:rPr>
        <w:t>Юрайт</w:t>
      </w:r>
      <w:proofErr w:type="spellEnd"/>
      <w:r w:rsidRPr="00074588">
        <w:rPr>
          <w:rFonts w:ascii="Times New Roman" w:hAnsi="Times New Roman"/>
          <w:sz w:val="24"/>
        </w:rPr>
        <w:t xml:space="preserve"> [сайт]. — URL: https://urait.ru/bcode/517179</w:t>
      </w:r>
    </w:p>
    <w:p w:rsidR="00B3163D" w:rsidRPr="00074588" w:rsidRDefault="00B3163D" w:rsidP="00B3163D">
      <w:pPr>
        <w:pStyle w:val="a4"/>
        <w:spacing w:line="276" w:lineRule="auto"/>
        <w:ind w:left="0" w:firstLine="709"/>
        <w:jc w:val="both"/>
        <w:rPr>
          <w:rFonts w:ascii="Times New Roman" w:hAnsi="Times New Roman"/>
          <w:sz w:val="24"/>
        </w:rPr>
      </w:pPr>
      <w:r>
        <w:rPr>
          <w:rFonts w:ascii="Times New Roman" w:hAnsi="Times New Roman"/>
          <w:sz w:val="24"/>
        </w:rPr>
        <w:t>3.</w:t>
      </w:r>
      <w:r w:rsidRPr="00074588">
        <w:rPr>
          <w:rFonts w:ascii="Times New Roman" w:hAnsi="Times New Roman"/>
          <w:sz w:val="24"/>
        </w:rPr>
        <w:t>Налобина, А. Н. Возрастная анатомия. Основы детской невропатологии</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учебное пособие для СПО / А. Н. Налобина. — Саратов</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Профобразование, Ай Пи Ар </w:t>
      </w:r>
      <w:proofErr w:type="spellStart"/>
      <w:r w:rsidRPr="00074588">
        <w:rPr>
          <w:rFonts w:ascii="Times New Roman" w:hAnsi="Times New Roman"/>
          <w:sz w:val="24"/>
        </w:rPr>
        <w:t>Медиа</w:t>
      </w:r>
      <w:proofErr w:type="spellEnd"/>
      <w:r w:rsidRPr="00074588">
        <w:rPr>
          <w:rFonts w:ascii="Times New Roman" w:hAnsi="Times New Roman"/>
          <w:sz w:val="24"/>
        </w:rPr>
        <w:t xml:space="preserve">, 2019. — 87 </w:t>
      </w:r>
      <w:proofErr w:type="spellStart"/>
      <w:r w:rsidRPr="00074588">
        <w:rPr>
          <w:rFonts w:ascii="Times New Roman" w:hAnsi="Times New Roman"/>
          <w:sz w:val="24"/>
        </w:rPr>
        <w:t>c</w:t>
      </w:r>
      <w:proofErr w:type="spellEnd"/>
      <w:r w:rsidRPr="00074588">
        <w:rPr>
          <w:rFonts w:ascii="Times New Roman" w:hAnsi="Times New Roman"/>
          <w:sz w:val="24"/>
        </w:rPr>
        <w:t>. — ISBN 978-5-4488-0268-3, 978-5-4497-0027-8. — Текст</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электронный // Электронный ресурс цифровой образовательной среды СПО </w:t>
      </w:r>
      <w:proofErr w:type="spellStart"/>
      <w:r w:rsidRPr="00074588">
        <w:rPr>
          <w:rFonts w:ascii="Times New Roman" w:hAnsi="Times New Roman"/>
          <w:sz w:val="24"/>
        </w:rPr>
        <w:t>PROFобразование</w:t>
      </w:r>
      <w:proofErr w:type="spellEnd"/>
      <w:r w:rsidRPr="00074588">
        <w:rPr>
          <w:rFonts w:ascii="Times New Roman" w:hAnsi="Times New Roman"/>
          <w:sz w:val="24"/>
        </w:rPr>
        <w:t xml:space="preserve"> : [сайт]. — URL: https://profspo.ru/books/85496</w:t>
      </w:r>
    </w:p>
    <w:p w:rsidR="00B3163D" w:rsidRPr="00074588" w:rsidRDefault="00B3163D" w:rsidP="00B3163D">
      <w:pPr>
        <w:pStyle w:val="a4"/>
        <w:spacing w:line="276" w:lineRule="auto"/>
        <w:ind w:left="0" w:firstLine="709"/>
        <w:jc w:val="both"/>
        <w:rPr>
          <w:rFonts w:ascii="Times New Roman" w:hAnsi="Times New Roman"/>
          <w:sz w:val="24"/>
        </w:rPr>
      </w:pPr>
      <w:r>
        <w:rPr>
          <w:rFonts w:ascii="Times New Roman" w:hAnsi="Times New Roman"/>
          <w:sz w:val="24"/>
        </w:rPr>
        <w:t>4.</w:t>
      </w:r>
      <w:r w:rsidRPr="00074588">
        <w:rPr>
          <w:rFonts w:ascii="Times New Roman" w:hAnsi="Times New Roman"/>
          <w:sz w:val="24"/>
        </w:rPr>
        <w:t>Тулякова, О. В. Возрастная анатомия, физиология и гигиена. Исследование и оценка физического развития детей и подростков</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учебное пособие / О. В. </w:t>
      </w:r>
      <w:proofErr w:type="spellStart"/>
      <w:r w:rsidRPr="00074588">
        <w:rPr>
          <w:rFonts w:ascii="Times New Roman" w:hAnsi="Times New Roman"/>
          <w:sz w:val="24"/>
        </w:rPr>
        <w:t>Тулякова</w:t>
      </w:r>
      <w:proofErr w:type="spellEnd"/>
      <w:r w:rsidRPr="00074588">
        <w:rPr>
          <w:rFonts w:ascii="Times New Roman" w:hAnsi="Times New Roman"/>
          <w:sz w:val="24"/>
        </w:rPr>
        <w:t>. — Москва</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w:t>
      </w:r>
      <w:proofErr w:type="gramStart"/>
      <w:r w:rsidRPr="00074588">
        <w:rPr>
          <w:rFonts w:ascii="Times New Roman" w:hAnsi="Times New Roman"/>
          <w:sz w:val="24"/>
        </w:rPr>
        <w:t>Ай</w:t>
      </w:r>
      <w:proofErr w:type="gramEnd"/>
      <w:r w:rsidRPr="00074588">
        <w:rPr>
          <w:rFonts w:ascii="Times New Roman" w:hAnsi="Times New Roman"/>
          <w:sz w:val="24"/>
        </w:rPr>
        <w:t xml:space="preserve"> Пи Ар </w:t>
      </w:r>
      <w:proofErr w:type="spellStart"/>
      <w:r w:rsidRPr="00074588">
        <w:rPr>
          <w:rFonts w:ascii="Times New Roman" w:hAnsi="Times New Roman"/>
          <w:sz w:val="24"/>
        </w:rPr>
        <w:t>Медиа</w:t>
      </w:r>
      <w:proofErr w:type="spellEnd"/>
      <w:r w:rsidRPr="00074588">
        <w:rPr>
          <w:rFonts w:ascii="Times New Roman" w:hAnsi="Times New Roman"/>
          <w:sz w:val="24"/>
        </w:rPr>
        <w:t xml:space="preserve">, 2020. — 140 </w:t>
      </w:r>
      <w:proofErr w:type="spellStart"/>
      <w:r w:rsidRPr="00074588">
        <w:rPr>
          <w:rFonts w:ascii="Times New Roman" w:hAnsi="Times New Roman"/>
          <w:sz w:val="24"/>
        </w:rPr>
        <w:t>c</w:t>
      </w:r>
      <w:proofErr w:type="spellEnd"/>
      <w:r w:rsidRPr="00074588">
        <w:rPr>
          <w:rFonts w:ascii="Times New Roman" w:hAnsi="Times New Roman"/>
          <w:sz w:val="24"/>
        </w:rPr>
        <w:t>. — ISBN 978-5-4497-0493-1. — Текст</w:t>
      </w:r>
      <w:proofErr w:type="gramStart"/>
      <w:r w:rsidRPr="00074588">
        <w:rPr>
          <w:rFonts w:ascii="Times New Roman" w:hAnsi="Times New Roman"/>
          <w:sz w:val="24"/>
        </w:rPr>
        <w:t xml:space="preserve"> :</w:t>
      </w:r>
      <w:proofErr w:type="gramEnd"/>
      <w:r w:rsidRPr="00074588">
        <w:rPr>
          <w:rFonts w:ascii="Times New Roman" w:hAnsi="Times New Roman"/>
          <w:sz w:val="24"/>
        </w:rPr>
        <w:t xml:space="preserve"> электронный // Электронный </w:t>
      </w:r>
      <w:r w:rsidRPr="00074588">
        <w:rPr>
          <w:rFonts w:ascii="Times New Roman" w:hAnsi="Times New Roman"/>
          <w:sz w:val="24"/>
        </w:rPr>
        <w:lastRenderedPageBreak/>
        <w:t xml:space="preserve">ресурс цифровой образовательной среды СПО </w:t>
      </w:r>
      <w:proofErr w:type="spellStart"/>
      <w:r w:rsidRPr="00074588">
        <w:rPr>
          <w:rFonts w:ascii="Times New Roman" w:hAnsi="Times New Roman"/>
          <w:sz w:val="24"/>
        </w:rPr>
        <w:t>PROFобразование</w:t>
      </w:r>
      <w:proofErr w:type="spellEnd"/>
      <w:r w:rsidRPr="00074588">
        <w:rPr>
          <w:rFonts w:ascii="Times New Roman" w:hAnsi="Times New Roman"/>
          <w:sz w:val="24"/>
        </w:rPr>
        <w:t xml:space="preserve"> : [сайт]. — URL: https://profspo.ru/books/93803</w:t>
      </w:r>
    </w:p>
    <w:p w:rsidR="00B3163D" w:rsidRDefault="00B3163D" w:rsidP="00B3163D">
      <w:pPr>
        <w:pStyle w:val="a4"/>
        <w:spacing w:line="276" w:lineRule="auto"/>
        <w:ind w:left="0" w:firstLine="709"/>
        <w:jc w:val="both"/>
        <w:rPr>
          <w:rFonts w:ascii="Times New Roman" w:hAnsi="Times New Roman"/>
          <w:sz w:val="24"/>
        </w:rPr>
      </w:pPr>
    </w:p>
    <w:p w:rsidR="00B3163D" w:rsidRDefault="00B3163D" w:rsidP="00B3163D">
      <w:pPr>
        <w:pStyle w:val="a4"/>
        <w:spacing w:line="276" w:lineRule="auto"/>
        <w:ind w:left="0" w:firstLine="709"/>
        <w:jc w:val="both"/>
        <w:rPr>
          <w:rFonts w:ascii="Times New Roman" w:hAnsi="Times New Roman"/>
          <w:b/>
          <w:sz w:val="24"/>
          <w:highlight w:val="cyan"/>
        </w:rPr>
      </w:pPr>
    </w:p>
    <w:p w:rsidR="00B3163D" w:rsidRDefault="00B3163D" w:rsidP="00B3163D">
      <w:pPr>
        <w:pStyle w:val="1"/>
        <w:spacing w:after="0"/>
        <w:outlineLvl w:val="9"/>
        <w:rPr>
          <w:rFonts w:ascii="Times New Roman" w:hAnsi="Times New Roman"/>
        </w:rPr>
      </w:pPr>
      <w:bookmarkStart w:id="37" w:name="__RefHeading___110"/>
      <w:bookmarkStart w:id="38" w:name="__RefHeading___276"/>
      <w:bookmarkStart w:id="39" w:name="__RefHeading___442"/>
      <w:bookmarkStart w:id="40" w:name="__RefHeading___608"/>
      <w:bookmarkStart w:id="41" w:name="__RefHeading___774"/>
      <w:bookmarkStart w:id="42" w:name="__RefHeading___940"/>
      <w:bookmarkStart w:id="43" w:name="__RefHeading___1106"/>
      <w:bookmarkStart w:id="44" w:name="__RefHeading___1272"/>
      <w:bookmarkStart w:id="45" w:name="__RefHeading___1438"/>
      <w:bookmarkStart w:id="46" w:name="__RefHeading___1604"/>
      <w:bookmarkStart w:id="47" w:name="__RefHeading___1770"/>
      <w:bookmarkStart w:id="48" w:name="__RefHeading___1936"/>
      <w:bookmarkStart w:id="49" w:name="__RefHeading___2102"/>
      <w:bookmarkStart w:id="50" w:name="__RefHeading___2268"/>
      <w:bookmarkStart w:id="51" w:name="__RefHeading___2434"/>
      <w:bookmarkStart w:id="52" w:name="_Toc179972489"/>
      <w:bookmarkStart w:id="53" w:name="_Toc17997300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Times New Roman" w:hAnsi="Times New Roman"/>
        </w:rPr>
        <w:t xml:space="preserve">4. Контроль и оценка результатов </w:t>
      </w:r>
      <w:r>
        <w:rPr>
          <w:rFonts w:ascii="Times New Roman" w:hAnsi="Times New Roman"/>
        </w:rPr>
        <w:br/>
        <w:t>освоения ДИСЦИПЛИНЫ</w:t>
      </w:r>
      <w:bookmarkEnd w:id="52"/>
      <w:bookmarkEnd w:id="53"/>
    </w:p>
    <w:p w:rsidR="00B3163D" w:rsidRDefault="00B3163D" w:rsidP="00B3163D">
      <w:pPr>
        <w:pStyle w:val="1"/>
        <w:spacing w:after="0"/>
        <w:outlineLvl w:val="9"/>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tblPr>
      <w:tblGrid>
        <w:gridCol w:w="3864"/>
        <w:gridCol w:w="3343"/>
        <w:gridCol w:w="2404"/>
      </w:tblGrid>
      <w:tr w:rsidR="00B3163D" w:rsidTr="00E7395C">
        <w:tc>
          <w:tcPr>
            <w:tcW w:w="3864"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B3163D" w:rsidRDefault="00B3163D" w:rsidP="00B3163D">
            <w:pPr>
              <w:tabs>
                <w:tab w:val="left" w:pos="1134"/>
              </w:tabs>
              <w:spacing w:after="0"/>
              <w:jc w:val="center"/>
              <w:rPr>
                <w:b/>
                <w:sz w:val="24"/>
              </w:rPr>
            </w:pPr>
            <w:r>
              <w:rPr>
                <w:b/>
                <w:sz w:val="24"/>
              </w:rPr>
              <w:t>Результаты обучения</w:t>
            </w:r>
          </w:p>
        </w:tc>
        <w:tc>
          <w:tcPr>
            <w:tcW w:w="3343"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3163D" w:rsidRDefault="00B3163D" w:rsidP="00B3163D">
            <w:pPr>
              <w:spacing w:after="0"/>
              <w:jc w:val="center"/>
              <w:rPr>
                <w:b/>
                <w:sz w:val="24"/>
              </w:rPr>
            </w:pPr>
            <w:r>
              <w:rPr>
                <w:b/>
                <w:sz w:val="24"/>
              </w:rPr>
              <w:t>Критерии оценки</w:t>
            </w:r>
          </w:p>
        </w:tc>
        <w:tc>
          <w:tcPr>
            <w:tcW w:w="2404"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B3163D" w:rsidRDefault="00B3163D" w:rsidP="00B3163D">
            <w:pPr>
              <w:spacing w:after="0"/>
              <w:jc w:val="center"/>
              <w:rPr>
                <w:b/>
                <w:sz w:val="24"/>
              </w:rPr>
            </w:pPr>
            <w:r>
              <w:rPr>
                <w:b/>
                <w:sz w:val="24"/>
              </w:rPr>
              <w:t>Методы оценки</w:t>
            </w:r>
          </w:p>
        </w:tc>
      </w:tr>
      <w:tr w:rsidR="00B3163D" w:rsidTr="00E7395C">
        <w:trPr>
          <w:trHeight w:val="229"/>
        </w:trPr>
        <w:tc>
          <w:tcPr>
            <w:tcW w:w="386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3163D" w:rsidRDefault="00B3163D" w:rsidP="00B3163D">
            <w:pPr>
              <w:tabs>
                <w:tab w:val="left" w:pos="255"/>
              </w:tabs>
              <w:spacing w:after="0"/>
              <w:rPr>
                <w:color w:val="0D0D0D"/>
                <w:sz w:val="24"/>
                <w:u w:val="single"/>
              </w:rPr>
            </w:pPr>
            <w:r>
              <w:rPr>
                <w:sz w:val="24"/>
                <w:u w:val="single"/>
              </w:rPr>
              <w:t>Знает:</w:t>
            </w:r>
          </w:p>
          <w:p w:rsidR="00B3163D" w:rsidRDefault="00B3163D" w:rsidP="00B3163D">
            <w:pPr>
              <w:numPr>
                <w:ilvl w:val="0"/>
                <w:numId w:val="44"/>
              </w:numPr>
              <w:tabs>
                <w:tab w:val="left" w:pos="255"/>
              </w:tabs>
              <w:spacing w:after="0"/>
              <w:ind w:left="0" w:firstLine="0"/>
              <w:rPr>
                <w:color w:val="0D0D0D"/>
                <w:sz w:val="24"/>
              </w:rPr>
            </w:pPr>
            <w:r>
              <w:rPr>
                <w:color w:val="0D0D0D"/>
                <w:sz w:val="24"/>
              </w:rPr>
              <w:t>основные положения и терминологию анатомии, физиологии и гигиены человека;</w:t>
            </w:r>
          </w:p>
          <w:p w:rsidR="00B3163D" w:rsidRDefault="00B3163D" w:rsidP="00B3163D">
            <w:pPr>
              <w:numPr>
                <w:ilvl w:val="0"/>
                <w:numId w:val="44"/>
              </w:numPr>
              <w:tabs>
                <w:tab w:val="left" w:pos="255"/>
              </w:tabs>
              <w:spacing w:after="0"/>
              <w:ind w:left="0" w:firstLine="0"/>
              <w:rPr>
                <w:color w:val="0D0D0D"/>
                <w:sz w:val="24"/>
              </w:rPr>
            </w:pPr>
            <w:r>
              <w:rPr>
                <w:color w:val="0D0D0D"/>
                <w:sz w:val="24"/>
              </w:rPr>
              <w:t>топографическое расположение органов и частей тела;</w:t>
            </w:r>
          </w:p>
          <w:p w:rsidR="00B3163D" w:rsidRDefault="00B3163D" w:rsidP="00B3163D">
            <w:pPr>
              <w:numPr>
                <w:ilvl w:val="0"/>
                <w:numId w:val="44"/>
              </w:numPr>
              <w:tabs>
                <w:tab w:val="left" w:pos="255"/>
              </w:tabs>
              <w:spacing w:after="0"/>
              <w:ind w:left="0" w:firstLine="0"/>
              <w:rPr>
                <w:color w:val="0D0D0D"/>
                <w:sz w:val="24"/>
              </w:rPr>
            </w:pPr>
            <w:r>
              <w:rPr>
                <w:color w:val="0D0D0D"/>
                <w:sz w:val="24"/>
              </w:rPr>
              <w:t>основные закономерности роста и развития организма человека;</w:t>
            </w:r>
          </w:p>
          <w:p w:rsidR="00B3163D" w:rsidRDefault="00B3163D" w:rsidP="00B3163D">
            <w:pPr>
              <w:numPr>
                <w:ilvl w:val="0"/>
                <w:numId w:val="44"/>
              </w:numPr>
              <w:tabs>
                <w:tab w:val="left" w:pos="255"/>
              </w:tabs>
              <w:spacing w:after="0"/>
              <w:ind w:left="0" w:firstLine="0"/>
              <w:rPr>
                <w:color w:val="0D0D0D"/>
                <w:sz w:val="24"/>
              </w:rPr>
            </w:pPr>
            <w:r>
              <w:rPr>
                <w:color w:val="0D0D0D"/>
                <w:sz w:val="24"/>
              </w:rPr>
              <w:t>методы возрастной анатомии и физиологии;</w:t>
            </w:r>
          </w:p>
          <w:p w:rsidR="00B3163D" w:rsidRDefault="00B3163D" w:rsidP="00B3163D">
            <w:pPr>
              <w:numPr>
                <w:ilvl w:val="0"/>
                <w:numId w:val="44"/>
              </w:numPr>
              <w:tabs>
                <w:tab w:val="left" w:pos="255"/>
              </w:tabs>
              <w:spacing w:after="0"/>
              <w:ind w:left="0" w:firstLine="0"/>
              <w:rPr>
                <w:color w:val="0D0D0D"/>
                <w:sz w:val="24"/>
              </w:rPr>
            </w:pPr>
            <w:r>
              <w:rPr>
                <w:color w:val="0D0D0D"/>
                <w:sz w:val="24"/>
              </w:rPr>
              <w:t>строение и функции систем органов здорового человека;</w:t>
            </w:r>
          </w:p>
          <w:p w:rsidR="00B3163D" w:rsidRDefault="00B3163D" w:rsidP="00B3163D">
            <w:pPr>
              <w:numPr>
                <w:ilvl w:val="0"/>
                <w:numId w:val="44"/>
              </w:numPr>
              <w:tabs>
                <w:tab w:val="left" w:pos="255"/>
              </w:tabs>
              <w:spacing w:after="0"/>
              <w:ind w:left="0" w:firstLine="0"/>
              <w:rPr>
                <w:color w:val="0D0D0D"/>
                <w:sz w:val="24"/>
              </w:rPr>
            </w:pPr>
            <w:r>
              <w:rPr>
                <w:color w:val="0D0D0D"/>
                <w:sz w:val="24"/>
              </w:rPr>
              <w:t>физиологические характеристики основных процессов жизнедеятельности организма человека;</w:t>
            </w:r>
          </w:p>
          <w:p w:rsidR="00B3163D" w:rsidRDefault="00B3163D" w:rsidP="00B3163D">
            <w:pPr>
              <w:numPr>
                <w:ilvl w:val="0"/>
                <w:numId w:val="44"/>
              </w:numPr>
              <w:tabs>
                <w:tab w:val="left" w:pos="255"/>
              </w:tabs>
              <w:spacing w:after="0"/>
              <w:ind w:left="0" w:firstLine="0"/>
              <w:rPr>
                <w:color w:val="0D0D0D"/>
                <w:sz w:val="24"/>
              </w:rPr>
            </w:pPr>
            <w:r>
              <w:rPr>
                <w:color w:val="0D0D0D"/>
                <w:sz w:val="24"/>
              </w:rPr>
              <w:t>возрастные анатомо-физиологические особенности детей раннего и дошкольного возраста;</w:t>
            </w:r>
          </w:p>
          <w:p w:rsidR="00B3163D" w:rsidRDefault="00B3163D" w:rsidP="00B3163D">
            <w:pPr>
              <w:numPr>
                <w:ilvl w:val="0"/>
                <w:numId w:val="44"/>
              </w:numPr>
              <w:tabs>
                <w:tab w:val="left" w:pos="255"/>
              </w:tabs>
              <w:spacing w:after="0"/>
              <w:ind w:left="0" w:firstLine="0"/>
              <w:rPr>
                <w:color w:val="0D0D0D"/>
                <w:sz w:val="24"/>
              </w:rPr>
            </w:pPr>
            <w:r>
              <w:rPr>
                <w:color w:val="0D0D0D"/>
                <w:sz w:val="24"/>
              </w:rPr>
              <w:t>типологические особенности ВНД детей;</w:t>
            </w:r>
          </w:p>
          <w:p w:rsidR="00B3163D" w:rsidRDefault="00B3163D" w:rsidP="00B3163D">
            <w:pPr>
              <w:numPr>
                <w:ilvl w:val="0"/>
                <w:numId w:val="44"/>
              </w:numPr>
              <w:tabs>
                <w:tab w:val="left" w:pos="255"/>
              </w:tabs>
              <w:spacing w:after="0"/>
              <w:ind w:left="0" w:firstLine="0"/>
              <w:rPr>
                <w:color w:val="0D0D0D"/>
                <w:sz w:val="24"/>
              </w:rPr>
            </w:pPr>
            <w:r>
              <w:rPr>
                <w:color w:val="0D0D0D"/>
                <w:sz w:val="24"/>
              </w:rPr>
              <w:t>влияние процессов физиологического созревания и развития ребенка на его физическую и психическую работоспособность, поведение;</w:t>
            </w:r>
          </w:p>
          <w:p w:rsidR="00B3163D" w:rsidRDefault="00B3163D" w:rsidP="00B3163D">
            <w:pPr>
              <w:numPr>
                <w:ilvl w:val="0"/>
                <w:numId w:val="44"/>
              </w:numPr>
              <w:tabs>
                <w:tab w:val="left" w:pos="255"/>
              </w:tabs>
              <w:spacing w:after="0"/>
              <w:ind w:left="0" w:firstLine="0"/>
              <w:rPr>
                <w:color w:val="0D0D0D"/>
                <w:sz w:val="24"/>
              </w:rPr>
            </w:pPr>
            <w:r>
              <w:rPr>
                <w:color w:val="0D0D0D"/>
                <w:sz w:val="24"/>
              </w:rPr>
              <w:t>основы гигиены;</w:t>
            </w:r>
          </w:p>
          <w:p w:rsidR="00B3163D" w:rsidRDefault="00B3163D" w:rsidP="00B3163D">
            <w:pPr>
              <w:numPr>
                <w:ilvl w:val="0"/>
                <w:numId w:val="44"/>
              </w:numPr>
              <w:tabs>
                <w:tab w:val="left" w:pos="255"/>
              </w:tabs>
              <w:spacing w:after="0"/>
              <w:ind w:left="0" w:firstLine="0"/>
              <w:rPr>
                <w:color w:val="0D0D0D"/>
                <w:sz w:val="24"/>
              </w:rPr>
            </w:pPr>
            <w:r>
              <w:rPr>
                <w:color w:val="0D0D0D"/>
                <w:sz w:val="24"/>
              </w:rPr>
              <w:t>гигиенические нормы, требования и правила сохранения и укрепления здоровья на различных этапах онтогенеза;</w:t>
            </w:r>
          </w:p>
          <w:p w:rsidR="00B3163D" w:rsidRDefault="00B3163D" w:rsidP="00B3163D">
            <w:pPr>
              <w:pStyle w:val="HTML"/>
              <w:numPr>
                <w:ilvl w:val="0"/>
                <w:numId w:val="43"/>
              </w:numPr>
              <w:ind w:left="0" w:hanging="134"/>
              <w:jc w:val="left"/>
              <w:rPr>
                <w:rFonts w:ascii="Times New Roman" w:hAnsi="Times New Roman"/>
                <w:sz w:val="24"/>
              </w:rPr>
            </w:pPr>
            <w:r>
              <w:rPr>
                <w:rFonts w:ascii="Times New Roman" w:hAnsi="Times New Roman"/>
                <w:color w:val="0D0D0D"/>
                <w:sz w:val="24"/>
              </w:rPr>
              <w:t>гигиенические требования к образовательному процессу в ДОО.</w:t>
            </w:r>
          </w:p>
        </w:tc>
        <w:tc>
          <w:tcPr>
            <w:tcW w:w="3343"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3163D" w:rsidRDefault="00B3163D" w:rsidP="00B3163D">
            <w:pPr>
              <w:numPr>
                <w:ilvl w:val="0"/>
                <w:numId w:val="44"/>
              </w:numPr>
              <w:tabs>
                <w:tab w:val="left" w:pos="255"/>
              </w:tabs>
              <w:spacing w:after="0"/>
              <w:ind w:left="0" w:firstLine="0"/>
              <w:rPr>
                <w:color w:val="0D0D0D"/>
                <w:sz w:val="24"/>
              </w:rPr>
            </w:pPr>
            <w:r>
              <w:rPr>
                <w:color w:val="0D0D0D"/>
                <w:sz w:val="24"/>
              </w:rPr>
              <w:t>точно формулирует определения основных понятий анатомии, физиологии и гигиены человека;</w:t>
            </w:r>
          </w:p>
          <w:p w:rsidR="00B3163D" w:rsidRDefault="00B3163D" w:rsidP="00B3163D">
            <w:pPr>
              <w:numPr>
                <w:ilvl w:val="0"/>
                <w:numId w:val="44"/>
              </w:numPr>
              <w:tabs>
                <w:tab w:val="left" w:pos="255"/>
              </w:tabs>
              <w:spacing w:after="0"/>
              <w:ind w:left="0" w:firstLine="0"/>
              <w:rPr>
                <w:color w:val="0D0D0D"/>
                <w:sz w:val="24"/>
              </w:rPr>
            </w:pPr>
            <w:r>
              <w:rPr>
                <w:color w:val="0D0D0D"/>
                <w:sz w:val="24"/>
              </w:rPr>
              <w:t>описывает топографическое расположение органов и частей тела, используя понятия принятые в анатомии понятия;</w:t>
            </w:r>
          </w:p>
          <w:p w:rsidR="00B3163D" w:rsidRDefault="00B3163D" w:rsidP="00B3163D">
            <w:pPr>
              <w:numPr>
                <w:ilvl w:val="0"/>
                <w:numId w:val="44"/>
              </w:numPr>
              <w:tabs>
                <w:tab w:val="left" w:pos="255"/>
              </w:tabs>
              <w:spacing w:after="0"/>
              <w:ind w:left="0" w:firstLine="0"/>
              <w:rPr>
                <w:color w:val="0D0D0D"/>
                <w:sz w:val="24"/>
              </w:rPr>
            </w:pPr>
            <w:r>
              <w:rPr>
                <w:color w:val="0D0D0D"/>
                <w:sz w:val="24"/>
              </w:rPr>
              <w:t>характеризует основные закономерности роста и развития организма человека;</w:t>
            </w:r>
          </w:p>
          <w:p w:rsidR="00B3163D" w:rsidRDefault="00B3163D" w:rsidP="00B3163D">
            <w:pPr>
              <w:numPr>
                <w:ilvl w:val="0"/>
                <w:numId w:val="44"/>
              </w:numPr>
              <w:tabs>
                <w:tab w:val="left" w:pos="255"/>
              </w:tabs>
              <w:spacing w:after="0"/>
              <w:ind w:left="0" w:firstLine="0"/>
              <w:rPr>
                <w:color w:val="0D0D0D"/>
                <w:sz w:val="24"/>
              </w:rPr>
            </w:pPr>
            <w:r>
              <w:rPr>
                <w:color w:val="0D0D0D"/>
                <w:sz w:val="24"/>
              </w:rPr>
              <w:t>характеризует методы возрастной анатомии и физиологии с точки зрения применения в практической деятельности педагога ДОО;</w:t>
            </w:r>
          </w:p>
          <w:p w:rsidR="00B3163D" w:rsidRDefault="00B3163D" w:rsidP="00B3163D">
            <w:pPr>
              <w:numPr>
                <w:ilvl w:val="0"/>
                <w:numId w:val="44"/>
              </w:numPr>
              <w:tabs>
                <w:tab w:val="left" w:pos="255"/>
              </w:tabs>
              <w:spacing w:after="0"/>
              <w:ind w:left="0" w:firstLine="0"/>
              <w:rPr>
                <w:color w:val="0D0D0D"/>
                <w:sz w:val="24"/>
              </w:rPr>
            </w:pPr>
            <w:r>
              <w:rPr>
                <w:color w:val="0D0D0D"/>
                <w:sz w:val="24"/>
              </w:rPr>
              <w:t>описывает строение и функции систем органов здорового человека;</w:t>
            </w:r>
          </w:p>
          <w:p w:rsidR="00B3163D" w:rsidRDefault="00B3163D" w:rsidP="00B3163D">
            <w:pPr>
              <w:numPr>
                <w:ilvl w:val="0"/>
                <w:numId w:val="44"/>
              </w:numPr>
              <w:tabs>
                <w:tab w:val="left" w:pos="255"/>
              </w:tabs>
              <w:spacing w:after="0"/>
              <w:ind w:left="0" w:firstLine="0"/>
              <w:rPr>
                <w:color w:val="0D0D0D"/>
                <w:sz w:val="24"/>
              </w:rPr>
            </w:pPr>
            <w:r>
              <w:rPr>
                <w:color w:val="0D0D0D"/>
                <w:sz w:val="24"/>
              </w:rPr>
              <w:t>объясняет физиологические характеристики основных процессов жизнедеятельности организма человека;</w:t>
            </w:r>
          </w:p>
          <w:p w:rsidR="00B3163D" w:rsidRDefault="00B3163D" w:rsidP="00B3163D">
            <w:pPr>
              <w:numPr>
                <w:ilvl w:val="0"/>
                <w:numId w:val="44"/>
              </w:numPr>
              <w:tabs>
                <w:tab w:val="left" w:pos="255"/>
              </w:tabs>
              <w:spacing w:after="0"/>
              <w:ind w:left="0" w:firstLine="0"/>
              <w:rPr>
                <w:color w:val="0D0D0D"/>
                <w:sz w:val="24"/>
              </w:rPr>
            </w:pPr>
            <w:r>
              <w:rPr>
                <w:color w:val="0D0D0D"/>
                <w:sz w:val="24"/>
              </w:rPr>
              <w:t>дает характеристику возрастным анатомо-физиологическим особенностям детей раннего и дошкольного возраста;</w:t>
            </w:r>
          </w:p>
          <w:p w:rsidR="00B3163D" w:rsidRDefault="00B3163D" w:rsidP="00B3163D">
            <w:pPr>
              <w:numPr>
                <w:ilvl w:val="0"/>
                <w:numId w:val="44"/>
              </w:numPr>
              <w:tabs>
                <w:tab w:val="left" w:pos="255"/>
              </w:tabs>
              <w:spacing w:after="0"/>
              <w:ind w:left="0" w:firstLine="0"/>
              <w:rPr>
                <w:color w:val="0D0D0D"/>
                <w:sz w:val="24"/>
              </w:rPr>
            </w:pPr>
            <w:r>
              <w:rPr>
                <w:color w:val="0D0D0D"/>
                <w:sz w:val="24"/>
              </w:rPr>
              <w:t>определяет типологические особенности ВНД детей;</w:t>
            </w:r>
          </w:p>
          <w:p w:rsidR="00B3163D" w:rsidRDefault="00B3163D" w:rsidP="00B3163D">
            <w:pPr>
              <w:numPr>
                <w:ilvl w:val="0"/>
                <w:numId w:val="44"/>
              </w:numPr>
              <w:tabs>
                <w:tab w:val="left" w:pos="255"/>
              </w:tabs>
              <w:spacing w:after="0"/>
              <w:ind w:left="0" w:firstLine="0"/>
              <w:rPr>
                <w:color w:val="0D0D0D"/>
                <w:sz w:val="24"/>
              </w:rPr>
            </w:pPr>
            <w:r>
              <w:rPr>
                <w:color w:val="0D0D0D"/>
                <w:sz w:val="24"/>
              </w:rPr>
              <w:t xml:space="preserve">описывает влияние процессов физиологического </w:t>
            </w:r>
            <w:r>
              <w:rPr>
                <w:color w:val="0D0D0D"/>
                <w:sz w:val="24"/>
              </w:rPr>
              <w:lastRenderedPageBreak/>
              <w:t>созревания и развития ребенка на его физическую и психическую работоспособность, поведение;</w:t>
            </w:r>
          </w:p>
          <w:p w:rsidR="00B3163D" w:rsidRDefault="00B3163D" w:rsidP="00B3163D">
            <w:pPr>
              <w:numPr>
                <w:ilvl w:val="0"/>
                <w:numId w:val="44"/>
              </w:numPr>
              <w:tabs>
                <w:tab w:val="left" w:pos="255"/>
              </w:tabs>
              <w:spacing w:after="0"/>
              <w:ind w:left="0" w:firstLine="0"/>
              <w:rPr>
                <w:color w:val="0D0D0D"/>
                <w:sz w:val="24"/>
              </w:rPr>
            </w:pPr>
            <w:r>
              <w:rPr>
                <w:color w:val="0D0D0D"/>
                <w:sz w:val="24"/>
              </w:rPr>
              <w:t>характеризует принципы гигиены систем органов;</w:t>
            </w:r>
          </w:p>
          <w:p w:rsidR="00B3163D" w:rsidRDefault="00B3163D" w:rsidP="00B3163D">
            <w:pPr>
              <w:numPr>
                <w:ilvl w:val="0"/>
                <w:numId w:val="44"/>
              </w:numPr>
              <w:tabs>
                <w:tab w:val="left" w:pos="255"/>
              </w:tabs>
              <w:spacing w:after="0"/>
              <w:ind w:left="0" w:firstLine="0"/>
              <w:rPr>
                <w:color w:val="0D0D0D"/>
                <w:sz w:val="24"/>
              </w:rPr>
            </w:pPr>
            <w:r>
              <w:rPr>
                <w:color w:val="0D0D0D"/>
                <w:sz w:val="24"/>
              </w:rPr>
              <w:t>анализирует гигиенические нормы, требования и правила сохранения и укрепления здоровья на различных этапах онтогенеза;</w:t>
            </w:r>
          </w:p>
          <w:p w:rsidR="00B3163D" w:rsidRDefault="00B3163D" w:rsidP="00B3163D">
            <w:pPr>
              <w:spacing w:after="0"/>
              <w:rPr>
                <w:sz w:val="24"/>
              </w:rPr>
            </w:pPr>
            <w:r>
              <w:rPr>
                <w:color w:val="0D0D0D"/>
                <w:sz w:val="24"/>
              </w:rPr>
              <w:t>дает описание гигиенических требований к образовательному процессу, зданию и помещениям дошкольной образовательной организации в соответствии с нормативными документами.</w:t>
            </w:r>
          </w:p>
        </w:tc>
        <w:tc>
          <w:tcPr>
            <w:tcW w:w="240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3163D" w:rsidRDefault="00B3163D" w:rsidP="00B3163D">
            <w:pPr>
              <w:numPr>
                <w:ilvl w:val="0"/>
                <w:numId w:val="44"/>
              </w:numPr>
              <w:spacing w:after="0"/>
              <w:ind w:left="0" w:firstLine="0"/>
              <w:rPr>
                <w:color w:val="0D0D0D"/>
                <w:sz w:val="24"/>
              </w:rPr>
            </w:pPr>
            <w:r>
              <w:rPr>
                <w:color w:val="0D0D0D"/>
                <w:sz w:val="24"/>
              </w:rPr>
              <w:lastRenderedPageBreak/>
              <w:t>устный опрос по темам,</w:t>
            </w:r>
          </w:p>
          <w:p w:rsidR="00B3163D" w:rsidRPr="00CA51ED" w:rsidRDefault="00B3163D" w:rsidP="00B3163D">
            <w:pPr>
              <w:numPr>
                <w:ilvl w:val="0"/>
                <w:numId w:val="44"/>
              </w:numPr>
              <w:spacing w:after="0"/>
              <w:ind w:left="0" w:firstLine="0"/>
              <w:rPr>
                <w:color w:val="0D0D0D"/>
                <w:sz w:val="24"/>
              </w:rPr>
            </w:pPr>
            <w:r w:rsidRPr="00CA51ED">
              <w:rPr>
                <w:color w:val="0D0D0D"/>
                <w:sz w:val="24"/>
              </w:rPr>
              <w:t>проверочные;</w:t>
            </w:r>
          </w:p>
          <w:p w:rsidR="00B3163D" w:rsidRPr="00CA51ED" w:rsidRDefault="00B3163D" w:rsidP="00B3163D">
            <w:pPr>
              <w:pStyle w:val="a4"/>
              <w:numPr>
                <w:ilvl w:val="0"/>
                <w:numId w:val="44"/>
              </w:numPr>
              <w:spacing w:line="276" w:lineRule="auto"/>
              <w:ind w:left="0" w:firstLine="0"/>
              <w:contextualSpacing w:val="0"/>
              <w:rPr>
                <w:color w:val="0D0D0D"/>
                <w:sz w:val="24"/>
              </w:rPr>
            </w:pPr>
            <w:r w:rsidRPr="00CA51ED">
              <w:rPr>
                <w:rFonts w:ascii="Times New Roman" w:hAnsi="Times New Roman" w:cs="Times New Roman"/>
                <w:color w:val="0D0D0D"/>
                <w:sz w:val="24"/>
              </w:rPr>
              <w:t>анализ и оценка решения тестовых заданий</w:t>
            </w:r>
            <w:r w:rsidRPr="00CA51ED">
              <w:rPr>
                <w:color w:val="0D0D0D"/>
                <w:sz w:val="24"/>
              </w:rPr>
              <w:t>;</w:t>
            </w:r>
          </w:p>
          <w:p w:rsidR="00B3163D" w:rsidRPr="00CA51ED" w:rsidRDefault="00B3163D" w:rsidP="00B3163D">
            <w:pPr>
              <w:spacing w:after="0"/>
              <w:rPr>
                <w:color w:val="0D0D0D"/>
                <w:sz w:val="28"/>
              </w:rPr>
            </w:pPr>
          </w:p>
          <w:p w:rsidR="00B3163D" w:rsidRDefault="00B3163D" w:rsidP="00B3163D">
            <w:pPr>
              <w:spacing w:after="0"/>
              <w:rPr>
                <w:sz w:val="24"/>
              </w:rPr>
            </w:pPr>
          </w:p>
        </w:tc>
      </w:tr>
    </w:tbl>
    <w:p w:rsidR="00A17CCC" w:rsidRDefault="00A17CCC" w:rsidP="00B3163D">
      <w:pPr>
        <w:spacing w:after="0"/>
        <w:ind w:firstLine="709"/>
        <w:rPr>
          <w:b/>
          <w:color w:val="0D0D0D"/>
          <w:sz w:val="24"/>
          <w:szCs w:val="24"/>
        </w:rPr>
      </w:pPr>
    </w:p>
    <w:p w:rsidR="00B3163D" w:rsidRDefault="00B3163D" w:rsidP="00B3163D">
      <w:pPr>
        <w:spacing w:after="0"/>
        <w:ind w:firstLine="709"/>
        <w:rPr>
          <w:b/>
          <w:color w:val="0D0D0D"/>
          <w:sz w:val="24"/>
          <w:szCs w:val="24"/>
        </w:rPr>
      </w:pPr>
    </w:p>
    <w:p w:rsidR="00B3163D" w:rsidRDefault="00B3163D" w:rsidP="00B3163D">
      <w:pPr>
        <w:spacing w:after="0"/>
        <w:ind w:firstLine="709"/>
        <w:rPr>
          <w:b/>
          <w:color w:val="0D0D0D"/>
          <w:sz w:val="24"/>
          <w:szCs w:val="24"/>
        </w:rPr>
      </w:pPr>
    </w:p>
    <w:p w:rsidR="00B3163D" w:rsidRDefault="00B3163D" w:rsidP="00630733">
      <w:pPr>
        <w:ind w:firstLine="709"/>
        <w:rPr>
          <w:b/>
          <w:color w:val="0D0D0D"/>
          <w:sz w:val="24"/>
          <w:szCs w:val="24"/>
        </w:rPr>
        <w:sectPr w:rsidR="00B3163D" w:rsidSect="00B3163D">
          <w:pgSz w:w="11907" w:h="16840"/>
          <w:pgMar w:top="1134" w:right="851" w:bottom="992" w:left="851" w:header="709" w:footer="709" w:gutter="0"/>
          <w:cols w:space="720"/>
        </w:sectPr>
      </w:pPr>
    </w:p>
    <w:p w:rsidR="00B3163D" w:rsidRDefault="00B3163D" w:rsidP="00630733">
      <w:pPr>
        <w:ind w:firstLine="709"/>
        <w:rPr>
          <w:b/>
          <w:color w:val="0D0D0D"/>
          <w:sz w:val="24"/>
          <w:szCs w:val="24"/>
        </w:rPr>
      </w:pPr>
    </w:p>
    <w:p w:rsidR="00B3163D" w:rsidRDefault="00B3163D" w:rsidP="00630733">
      <w:pPr>
        <w:ind w:firstLine="709"/>
        <w:rPr>
          <w:b/>
          <w:color w:val="0D0D0D"/>
          <w:sz w:val="24"/>
          <w:szCs w:val="24"/>
        </w:rPr>
      </w:pPr>
    </w:p>
    <w:p w:rsidR="00B3163D" w:rsidRDefault="00B3163D" w:rsidP="00630733">
      <w:pPr>
        <w:ind w:firstLine="709"/>
        <w:rPr>
          <w:b/>
          <w:color w:val="0D0D0D"/>
          <w:sz w:val="24"/>
          <w:szCs w:val="24"/>
        </w:rPr>
      </w:pPr>
    </w:p>
    <w:p w:rsidR="00B3163D" w:rsidRDefault="00B3163D" w:rsidP="00630733">
      <w:pPr>
        <w:ind w:firstLine="709"/>
        <w:rPr>
          <w:b/>
          <w:color w:val="0D0D0D"/>
          <w:sz w:val="24"/>
          <w:szCs w:val="24"/>
        </w:rPr>
      </w:pPr>
    </w:p>
    <w:p w:rsidR="00B3163D" w:rsidRDefault="00B3163D" w:rsidP="00630733">
      <w:pPr>
        <w:ind w:firstLine="709"/>
        <w:rPr>
          <w:b/>
          <w:color w:val="0D0D0D"/>
          <w:sz w:val="24"/>
          <w:szCs w:val="24"/>
        </w:rPr>
      </w:pPr>
    </w:p>
    <w:p w:rsidR="00B3163D" w:rsidRDefault="00B3163D" w:rsidP="00630733">
      <w:pPr>
        <w:ind w:firstLine="709"/>
        <w:rPr>
          <w:b/>
          <w:color w:val="0D0D0D"/>
          <w:sz w:val="24"/>
          <w:szCs w:val="24"/>
        </w:rPr>
      </w:pPr>
    </w:p>
    <w:p w:rsidR="00D1615E" w:rsidRPr="00B25D5A" w:rsidRDefault="00D1615E" w:rsidP="00D1615E">
      <w:pPr>
        <w:jc w:val="center"/>
        <w:rPr>
          <w:b/>
          <w:color w:val="FF0000"/>
        </w:rPr>
      </w:pPr>
      <w:r>
        <w:rPr>
          <w:b/>
        </w:rPr>
        <w:t>(</w:t>
      </w:r>
      <w:r>
        <w:rPr>
          <w:b/>
          <w:color w:val="FF0000"/>
        </w:rPr>
        <w:t>95+12)</w:t>
      </w:r>
    </w:p>
    <w:p w:rsidR="00D1615E" w:rsidRDefault="00D1615E" w:rsidP="00D1615E">
      <w:pPr>
        <w:jc w:val="center"/>
        <w:rPr>
          <w:b/>
          <w:color w:val="FF0000"/>
        </w:rPr>
      </w:pPr>
      <w:r w:rsidRPr="00B25D5A">
        <w:rPr>
          <w:b/>
          <w:color w:val="FF0000"/>
        </w:rPr>
        <w:t>55/40</w:t>
      </w:r>
    </w:p>
    <w:p w:rsidR="00A17CCC" w:rsidRPr="009B5601" w:rsidRDefault="00A17CCC" w:rsidP="00630733">
      <w:pPr>
        <w:ind w:firstLine="709"/>
        <w:rPr>
          <w:b/>
          <w:color w:val="0D0D0D"/>
          <w:sz w:val="24"/>
          <w:szCs w:val="24"/>
        </w:rPr>
      </w:pPr>
    </w:p>
    <w:tbl>
      <w:tblPr>
        <w:tblW w:w="5014"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1"/>
        <w:gridCol w:w="8372"/>
        <w:gridCol w:w="1842"/>
        <w:gridCol w:w="2267"/>
      </w:tblGrid>
      <w:tr w:rsidR="00630733" w:rsidRPr="009B5601" w:rsidTr="00A17CCC">
        <w:trPr>
          <w:trHeight w:val="20"/>
        </w:trPr>
        <w:tc>
          <w:tcPr>
            <w:tcW w:w="832"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Наименование разделов и тем</w:t>
            </w:r>
          </w:p>
        </w:tc>
        <w:tc>
          <w:tcPr>
            <w:tcW w:w="2796"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 xml:space="preserve">Содержание и формы организации деятельности </w:t>
            </w:r>
            <w:proofErr w:type="gramStart"/>
            <w:r w:rsidRPr="009B5601">
              <w:rPr>
                <w:b/>
                <w:bCs/>
                <w:sz w:val="24"/>
                <w:szCs w:val="24"/>
              </w:rPr>
              <w:t>обучающихся</w:t>
            </w:r>
            <w:proofErr w:type="gramEnd"/>
          </w:p>
        </w:tc>
        <w:tc>
          <w:tcPr>
            <w:tcW w:w="615"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 xml:space="preserve">Объем, акад. ч. / в том числе в форме практической подготовки, акад. </w:t>
            </w:r>
            <w:proofErr w:type="gramStart"/>
            <w:r w:rsidRPr="009B5601">
              <w:rPr>
                <w:b/>
                <w:bCs/>
                <w:sz w:val="24"/>
                <w:szCs w:val="24"/>
              </w:rPr>
              <w:t>ч</w:t>
            </w:r>
            <w:proofErr w:type="gramEnd"/>
            <w:r w:rsidRPr="009B5601">
              <w:rPr>
                <w:b/>
                <w:bCs/>
                <w:sz w:val="24"/>
                <w:szCs w:val="24"/>
              </w:rPr>
              <w:t>.</w:t>
            </w:r>
          </w:p>
        </w:tc>
        <w:tc>
          <w:tcPr>
            <w:tcW w:w="757"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Коды компетенций, формированию которых способствует элемент программы</w:t>
            </w:r>
          </w:p>
        </w:tc>
      </w:tr>
      <w:tr w:rsidR="00630733" w:rsidRPr="009B5601" w:rsidTr="00A17CCC">
        <w:trPr>
          <w:trHeight w:val="20"/>
        </w:trPr>
        <w:tc>
          <w:tcPr>
            <w:tcW w:w="832" w:type="pct"/>
          </w:tcPr>
          <w:p w:rsidR="00630733" w:rsidRPr="009B5601" w:rsidRDefault="00630733" w:rsidP="00A17CCC">
            <w:pPr>
              <w:spacing w:after="0" w:line="240" w:lineRule="auto"/>
              <w:jc w:val="center"/>
              <w:rPr>
                <w:b/>
                <w:bCs/>
                <w:i/>
                <w:iCs/>
                <w:sz w:val="24"/>
                <w:szCs w:val="24"/>
              </w:rPr>
            </w:pPr>
            <w:r w:rsidRPr="009B5601">
              <w:rPr>
                <w:b/>
                <w:bCs/>
                <w:i/>
                <w:iCs/>
                <w:sz w:val="24"/>
                <w:szCs w:val="24"/>
              </w:rPr>
              <w:t>1</w:t>
            </w:r>
          </w:p>
        </w:tc>
        <w:tc>
          <w:tcPr>
            <w:tcW w:w="2796" w:type="pct"/>
          </w:tcPr>
          <w:p w:rsidR="00630733" w:rsidRPr="009B5601" w:rsidRDefault="00630733" w:rsidP="00A17CCC">
            <w:pPr>
              <w:spacing w:after="0" w:line="240" w:lineRule="auto"/>
              <w:jc w:val="center"/>
              <w:rPr>
                <w:b/>
                <w:bCs/>
                <w:i/>
                <w:iCs/>
                <w:sz w:val="24"/>
                <w:szCs w:val="24"/>
              </w:rPr>
            </w:pPr>
            <w:r w:rsidRPr="009B5601">
              <w:rPr>
                <w:b/>
                <w:bCs/>
                <w:i/>
                <w:iCs/>
                <w:sz w:val="24"/>
                <w:szCs w:val="24"/>
              </w:rPr>
              <w:t>2</w:t>
            </w:r>
          </w:p>
        </w:tc>
        <w:tc>
          <w:tcPr>
            <w:tcW w:w="615" w:type="pct"/>
          </w:tcPr>
          <w:p w:rsidR="00630733" w:rsidRPr="009B5601" w:rsidRDefault="00630733" w:rsidP="00A17CCC">
            <w:pPr>
              <w:spacing w:after="0" w:line="240" w:lineRule="auto"/>
              <w:jc w:val="center"/>
              <w:rPr>
                <w:b/>
                <w:bCs/>
                <w:i/>
                <w:iCs/>
                <w:sz w:val="24"/>
                <w:szCs w:val="24"/>
              </w:rPr>
            </w:pPr>
            <w:r w:rsidRPr="009B5601">
              <w:rPr>
                <w:b/>
                <w:bCs/>
                <w:i/>
                <w:iCs/>
                <w:sz w:val="24"/>
                <w:szCs w:val="24"/>
              </w:rPr>
              <w:t>3</w:t>
            </w:r>
          </w:p>
        </w:tc>
        <w:tc>
          <w:tcPr>
            <w:tcW w:w="757" w:type="pct"/>
          </w:tcPr>
          <w:p w:rsidR="00630733" w:rsidRPr="009B5601" w:rsidRDefault="00630733" w:rsidP="00A17CCC">
            <w:pPr>
              <w:spacing w:after="0" w:line="240" w:lineRule="auto"/>
              <w:jc w:val="center"/>
              <w:rPr>
                <w:b/>
                <w:bCs/>
                <w:i/>
                <w:iCs/>
                <w:sz w:val="24"/>
                <w:szCs w:val="24"/>
              </w:rPr>
            </w:pPr>
            <w:r w:rsidRPr="009B5601">
              <w:rPr>
                <w:b/>
                <w:bCs/>
                <w:i/>
                <w:iCs/>
                <w:sz w:val="24"/>
                <w:szCs w:val="24"/>
              </w:rPr>
              <w:t>4</w:t>
            </w:r>
          </w:p>
        </w:tc>
      </w:tr>
      <w:tr w:rsidR="00630733" w:rsidRPr="009B5601" w:rsidTr="00A17CCC">
        <w:trPr>
          <w:trHeight w:val="20"/>
        </w:trPr>
        <w:tc>
          <w:tcPr>
            <w:tcW w:w="832" w:type="pct"/>
            <w:vMerge w:val="restart"/>
          </w:tcPr>
          <w:p w:rsidR="00630733" w:rsidRPr="009B5601" w:rsidRDefault="00630733" w:rsidP="00A17CCC">
            <w:pPr>
              <w:spacing w:after="0" w:line="240" w:lineRule="auto"/>
              <w:jc w:val="both"/>
              <w:rPr>
                <w:b/>
                <w:bCs/>
                <w:sz w:val="24"/>
                <w:szCs w:val="24"/>
              </w:rPr>
            </w:pPr>
            <w:r w:rsidRPr="009B5601">
              <w:rPr>
                <w:b/>
                <w:bCs/>
                <w:sz w:val="24"/>
                <w:szCs w:val="24"/>
              </w:rPr>
              <w:t xml:space="preserve">Тема 1. </w:t>
            </w:r>
            <w:r w:rsidRPr="009B5601">
              <w:rPr>
                <w:b/>
                <w:sz w:val="24"/>
                <w:szCs w:val="24"/>
              </w:rPr>
              <w:t xml:space="preserve">Введение в возрастную анатомию, физиологию и гигиену человека. </w:t>
            </w:r>
          </w:p>
        </w:tc>
        <w:tc>
          <w:tcPr>
            <w:tcW w:w="2796" w:type="pct"/>
          </w:tcPr>
          <w:p w:rsidR="00630733" w:rsidRPr="009B5601" w:rsidRDefault="00630733" w:rsidP="00A17CCC">
            <w:pPr>
              <w:spacing w:after="0" w:line="240" w:lineRule="auto"/>
              <w:jc w:val="both"/>
              <w:rPr>
                <w:b/>
                <w:bCs/>
                <w:i/>
                <w:sz w:val="24"/>
                <w:szCs w:val="24"/>
              </w:rPr>
            </w:pPr>
            <w:r w:rsidRPr="009B5601">
              <w:rPr>
                <w:b/>
                <w:bCs/>
                <w:sz w:val="24"/>
                <w:szCs w:val="24"/>
              </w:rPr>
              <w:t>Содержание</w:t>
            </w:r>
          </w:p>
        </w:tc>
        <w:tc>
          <w:tcPr>
            <w:tcW w:w="615"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2/0</w:t>
            </w:r>
          </w:p>
        </w:tc>
        <w:tc>
          <w:tcPr>
            <w:tcW w:w="757" w:type="pct"/>
            <w:vMerge w:val="restart"/>
          </w:tcPr>
          <w:p w:rsidR="00630733" w:rsidRPr="009B5601" w:rsidRDefault="00630733" w:rsidP="00A17CCC">
            <w:pPr>
              <w:suppressAutoHyphens/>
              <w:spacing w:after="0" w:line="240" w:lineRule="auto"/>
              <w:jc w:val="center"/>
              <w:rPr>
                <w:sz w:val="24"/>
                <w:szCs w:val="24"/>
              </w:rPr>
            </w:pPr>
            <w:r w:rsidRPr="009B5601">
              <w:rPr>
                <w:sz w:val="24"/>
                <w:szCs w:val="24"/>
              </w:rPr>
              <w:t>ОК 01</w:t>
            </w:r>
          </w:p>
          <w:p w:rsidR="00630733" w:rsidRPr="009B5601" w:rsidRDefault="00630733" w:rsidP="00A17CCC">
            <w:pPr>
              <w:suppressAutoHyphens/>
              <w:spacing w:after="0" w:line="240" w:lineRule="auto"/>
              <w:jc w:val="center"/>
              <w:rPr>
                <w:sz w:val="24"/>
                <w:szCs w:val="24"/>
              </w:rPr>
            </w:pPr>
            <w:r w:rsidRPr="009B5601">
              <w:rPr>
                <w:sz w:val="24"/>
                <w:szCs w:val="24"/>
              </w:rPr>
              <w:t>ОК 02</w:t>
            </w:r>
          </w:p>
          <w:p w:rsidR="00630733" w:rsidRPr="009B5601" w:rsidRDefault="00630733" w:rsidP="00A17CCC">
            <w:pPr>
              <w:suppressAutoHyphens/>
              <w:spacing w:after="0" w:line="240" w:lineRule="auto"/>
              <w:jc w:val="center"/>
              <w:rPr>
                <w:sz w:val="24"/>
                <w:szCs w:val="24"/>
              </w:rPr>
            </w:pPr>
            <w:r w:rsidRPr="009B5601">
              <w:rPr>
                <w:sz w:val="24"/>
                <w:szCs w:val="24"/>
              </w:rPr>
              <w:t>ОК 08</w:t>
            </w:r>
          </w:p>
          <w:p w:rsidR="00630733" w:rsidRPr="009B5601" w:rsidRDefault="00630733" w:rsidP="00A17CCC">
            <w:pPr>
              <w:suppressAutoHyphens/>
              <w:spacing w:after="0" w:line="240" w:lineRule="auto"/>
              <w:jc w:val="center"/>
              <w:rPr>
                <w:sz w:val="24"/>
                <w:szCs w:val="24"/>
              </w:rPr>
            </w:pPr>
          </w:p>
          <w:p w:rsidR="00630733" w:rsidRPr="009B5601" w:rsidRDefault="00630733" w:rsidP="00A17CCC">
            <w:pPr>
              <w:suppressAutoHyphens/>
              <w:spacing w:after="0" w:line="240" w:lineRule="auto"/>
              <w:jc w:val="center"/>
              <w:rPr>
                <w:sz w:val="24"/>
                <w:szCs w:val="24"/>
              </w:rPr>
            </w:pPr>
          </w:p>
        </w:tc>
      </w:tr>
      <w:tr w:rsidR="00630733" w:rsidRPr="009B5601" w:rsidTr="00A17CCC">
        <w:trPr>
          <w:trHeight w:val="955"/>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4"/>
              </w:numPr>
              <w:spacing w:after="0" w:line="240" w:lineRule="auto"/>
              <w:contextualSpacing/>
              <w:jc w:val="both"/>
              <w:rPr>
                <w:sz w:val="24"/>
                <w:szCs w:val="24"/>
              </w:rPr>
            </w:pPr>
            <w:r w:rsidRPr="009B5601">
              <w:rPr>
                <w:sz w:val="24"/>
                <w:szCs w:val="24"/>
              </w:rPr>
              <w:t>Предмет и задачи учебной дисциплины.</w:t>
            </w:r>
            <w:r w:rsidRPr="009B5601">
              <w:rPr>
                <w:bCs/>
                <w:sz w:val="24"/>
                <w:szCs w:val="24"/>
              </w:rPr>
              <w:t xml:space="preserve"> Методы исследования в возрастной анатомии, физиологии и гигиены. Связь этого предмета с другими дисциплинами.</w:t>
            </w:r>
          </w:p>
        </w:tc>
        <w:tc>
          <w:tcPr>
            <w:tcW w:w="615" w:type="pct"/>
            <w:vAlign w:val="center"/>
          </w:tcPr>
          <w:p w:rsidR="00630733" w:rsidRPr="009B5601" w:rsidRDefault="00630733" w:rsidP="00A17CCC">
            <w:pPr>
              <w:suppressAutoHyphens/>
              <w:spacing w:after="0" w:line="240" w:lineRule="auto"/>
              <w:jc w:val="center"/>
              <w:rPr>
                <w:bCs/>
                <w:iCs/>
                <w:sz w:val="24"/>
                <w:szCs w:val="24"/>
              </w:rPr>
            </w:pPr>
            <w:r w:rsidRPr="009B5601">
              <w:rPr>
                <w:bCs/>
                <w:iCs/>
                <w:sz w:val="24"/>
                <w:szCs w:val="24"/>
              </w:rPr>
              <w:t>2</w:t>
            </w:r>
          </w:p>
        </w:tc>
        <w:tc>
          <w:tcPr>
            <w:tcW w:w="757" w:type="pct"/>
            <w:vMerge/>
          </w:tcPr>
          <w:p w:rsidR="00630733" w:rsidRPr="009B5601" w:rsidRDefault="00630733" w:rsidP="00A17CCC">
            <w:pPr>
              <w:suppressAutoHyphens/>
              <w:spacing w:after="0" w:line="240" w:lineRule="auto"/>
              <w:jc w:val="center"/>
              <w:rPr>
                <w:bCs/>
                <w:iCs/>
                <w:sz w:val="24"/>
                <w:szCs w:val="24"/>
              </w:rPr>
            </w:pPr>
          </w:p>
        </w:tc>
      </w:tr>
      <w:tr w:rsidR="00630733" w:rsidRPr="009B5601" w:rsidTr="00A17CCC">
        <w:trPr>
          <w:trHeight w:val="20"/>
        </w:trPr>
        <w:tc>
          <w:tcPr>
            <w:tcW w:w="832" w:type="pct"/>
            <w:vMerge w:val="restart"/>
          </w:tcPr>
          <w:p w:rsidR="00630733" w:rsidRPr="009B5601" w:rsidRDefault="00630733" w:rsidP="00A17CCC">
            <w:pPr>
              <w:spacing w:after="0" w:line="240" w:lineRule="auto"/>
              <w:rPr>
                <w:b/>
                <w:bCs/>
                <w:sz w:val="24"/>
                <w:szCs w:val="24"/>
              </w:rPr>
            </w:pPr>
            <w:r w:rsidRPr="009B5601">
              <w:rPr>
                <w:b/>
                <w:bCs/>
                <w:sz w:val="24"/>
                <w:szCs w:val="24"/>
              </w:rPr>
              <w:t xml:space="preserve">Тема 2. </w:t>
            </w:r>
            <w:r w:rsidRPr="009B5601">
              <w:rPr>
                <w:b/>
                <w:sz w:val="24"/>
                <w:szCs w:val="24"/>
              </w:rPr>
              <w:t>Общие вопросы возрастной анатомии, физиологии и гигиены</w:t>
            </w:r>
          </w:p>
        </w:tc>
        <w:tc>
          <w:tcPr>
            <w:tcW w:w="2796" w:type="pct"/>
            <w:tcBorders>
              <w:bottom w:val="single" w:sz="4" w:space="0" w:color="auto"/>
            </w:tcBorders>
          </w:tcPr>
          <w:p w:rsidR="00630733" w:rsidRPr="009B5601" w:rsidRDefault="00630733" w:rsidP="00A17CCC">
            <w:pPr>
              <w:spacing w:after="0" w:line="240" w:lineRule="auto"/>
              <w:jc w:val="both"/>
              <w:rPr>
                <w:bCs/>
                <w:i/>
                <w:sz w:val="24"/>
                <w:szCs w:val="24"/>
              </w:rPr>
            </w:pPr>
            <w:r w:rsidRPr="009B5601">
              <w:rPr>
                <w:b/>
                <w:bCs/>
                <w:sz w:val="24"/>
                <w:szCs w:val="24"/>
              </w:rPr>
              <w:t>Содержание</w:t>
            </w:r>
          </w:p>
        </w:tc>
        <w:tc>
          <w:tcPr>
            <w:tcW w:w="615"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10/4</w:t>
            </w:r>
          </w:p>
        </w:tc>
        <w:tc>
          <w:tcPr>
            <w:tcW w:w="757" w:type="pct"/>
            <w:vMerge w:val="restart"/>
          </w:tcPr>
          <w:p w:rsidR="00630733" w:rsidRPr="009B5601" w:rsidRDefault="00630733" w:rsidP="00A17CCC">
            <w:pPr>
              <w:suppressAutoHyphens/>
              <w:spacing w:after="0" w:line="240" w:lineRule="auto"/>
              <w:jc w:val="center"/>
              <w:rPr>
                <w:sz w:val="24"/>
                <w:szCs w:val="24"/>
              </w:rPr>
            </w:pPr>
            <w:r w:rsidRPr="009B5601">
              <w:rPr>
                <w:sz w:val="24"/>
                <w:szCs w:val="24"/>
              </w:rPr>
              <w:t>ОК 01</w:t>
            </w:r>
          </w:p>
          <w:p w:rsidR="00630733" w:rsidRPr="009B5601" w:rsidRDefault="00630733" w:rsidP="00A17CCC">
            <w:pPr>
              <w:suppressAutoHyphens/>
              <w:spacing w:after="0" w:line="240" w:lineRule="auto"/>
              <w:jc w:val="center"/>
              <w:rPr>
                <w:sz w:val="24"/>
                <w:szCs w:val="24"/>
              </w:rPr>
            </w:pPr>
            <w:r w:rsidRPr="009B5601">
              <w:rPr>
                <w:sz w:val="24"/>
                <w:szCs w:val="24"/>
              </w:rPr>
              <w:t>ОК 02</w:t>
            </w:r>
          </w:p>
          <w:p w:rsidR="00630733" w:rsidRPr="009B5601" w:rsidRDefault="00630733" w:rsidP="00A17CCC">
            <w:pPr>
              <w:suppressAutoHyphens/>
              <w:spacing w:after="0" w:line="240" w:lineRule="auto"/>
              <w:jc w:val="center"/>
              <w:rPr>
                <w:sz w:val="24"/>
                <w:szCs w:val="24"/>
              </w:rPr>
            </w:pPr>
            <w:r w:rsidRPr="009B5601">
              <w:rPr>
                <w:sz w:val="24"/>
                <w:szCs w:val="24"/>
              </w:rPr>
              <w:t>ОК 08</w:t>
            </w:r>
          </w:p>
          <w:p w:rsidR="00630733" w:rsidRPr="009B5601" w:rsidRDefault="00630733" w:rsidP="00A17CCC">
            <w:pPr>
              <w:suppressAutoHyphens/>
              <w:spacing w:after="0" w:line="240" w:lineRule="auto"/>
              <w:jc w:val="center"/>
              <w:rPr>
                <w:sz w:val="24"/>
                <w:szCs w:val="24"/>
              </w:rPr>
            </w:pPr>
          </w:p>
          <w:p w:rsidR="00630733" w:rsidRPr="009B5601" w:rsidRDefault="00630733" w:rsidP="00A17CCC">
            <w:pPr>
              <w:suppressAutoHyphens/>
              <w:spacing w:after="0" w:line="240" w:lineRule="auto"/>
              <w:jc w:val="center"/>
              <w:rPr>
                <w:sz w:val="24"/>
                <w:szCs w:val="24"/>
              </w:rPr>
            </w:pPr>
          </w:p>
        </w:tc>
      </w:tr>
      <w:tr w:rsidR="00630733" w:rsidRPr="009B5601" w:rsidTr="00A17CCC">
        <w:trPr>
          <w:trHeight w:val="486"/>
        </w:trPr>
        <w:tc>
          <w:tcPr>
            <w:tcW w:w="832" w:type="pct"/>
            <w:vMerge/>
          </w:tcPr>
          <w:p w:rsidR="00630733" w:rsidRPr="009B5601" w:rsidRDefault="00630733" w:rsidP="00A17CCC">
            <w:pPr>
              <w:spacing w:after="0" w:line="240" w:lineRule="auto"/>
              <w:rPr>
                <w:b/>
                <w:bCs/>
                <w:sz w:val="24"/>
                <w:szCs w:val="24"/>
              </w:rPr>
            </w:pPr>
          </w:p>
        </w:tc>
        <w:tc>
          <w:tcPr>
            <w:tcW w:w="2796" w:type="pct"/>
            <w:tcBorders>
              <w:bottom w:val="single" w:sz="4" w:space="0" w:color="auto"/>
            </w:tcBorders>
          </w:tcPr>
          <w:p w:rsidR="00630733" w:rsidRPr="009B5601" w:rsidRDefault="00630733" w:rsidP="00630733">
            <w:pPr>
              <w:numPr>
                <w:ilvl w:val="0"/>
                <w:numId w:val="5"/>
              </w:numPr>
              <w:spacing w:after="0" w:line="240" w:lineRule="auto"/>
              <w:contextualSpacing/>
              <w:jc w:val="both"/>
              <w:rPr>
                <w:sz w:val="24"/>
                <w:szCs w:val="24"/>
              </w:rPr>
            </w:pPr>
            <w:r w:rsidRPr="009B5601">
              <w:rPr>
                <w:bCs/>
                <w:sz w:val="24"/>
                <w:szCs w:val="24"/>
              </w:rPr>
              <w:t xml:space="preserve"> Определение организма и его свойств, уровни организации живого организма. </w:t>
            </w:r>
          </w:p>
        </w:tc>
        <w:tc>
          <w:tcPr>
            <w:tcW w:w="615" w:type="pct"/>
            <w:vMerge w:val="restart"/>
            <w:vAlign w:val="center"/>
          </w:tcPr>
          <w:p w:rsidR="00630733" w:rsidRPr="009B5601" w:rsidRDefault="00630733" w:rsidP="00A17CCC">
            <w:pPr>
              <w:suppressAutoHyphens/>
              <w:spacing w:after="0" w:line="240" w:lineRule="auto"/>
              <w:jc w:val="center"/>
              <w:rPr>
                <w:bCs/>
                <w:sz w:val="24"/>
                <w:szCs w:val="24"/>
              </w:rPr>
            </w:pPr>
            <w:r w:rsidRPr="009B5601">
              <w:rPr>
                <w:bCs/>
                <w:sz w:val="24"/>
                <w:szCs w:val="24"/>
              </w:rPr>
              <w:t>6</w:t>
            </w: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479"/>
        </w:trPr>
        <w:tc>
          <w:tcPr>
            <w:tcW w:w="832" w:type="pct"/>
            <w:vMerge/>
          </w:tcPr>
          <w:p w:rsidR="00630733" w:rsidRPr="009B5601" w:rsidRDefault="00630733" w:rsidP="00A17CCC">
            <w:pPr>
              <w:spacing w:after="0" w:line="240" w:lineRule="auto"/>
              <w:rPr>
                <w:b/>
                <w:bCs/>
                <w:sz w:val="24"/>
                <w:szCs w:val="24"/>
              </w:rPr>
            </w:pPr>
          </w:p>
        </w:tc>
        <w:tc>
          <w:tcPr>
            <w:tcW w:w="2796" w:type="pct"/>
            <w:tcBorders>
              <w:bottom w:val="single" w:sz="4" w:space="0" w:color="auto"/>
            </w:tcBorders>
          </w:tcPr>
          <w:p w:rsidR="00630733" w:rsidRPr="009B5601" w:rsidRDefault="00630733" w:rsidP="00630733">
            <w:pPr>
              <w:numPr>
                <w:ilvl w:val="0"/>
                <w:numId w:val="5"/>
              </w:numPr>
              <w:spacing w:after="0" w:line="240" w:lineRule="auto"/>
              <w:contextualSpacing/>
              <w:jc w:val="both"/>
              <w:rPr>
                <w:bCs/>
                <w:sz w:val="24"/>
                <w:szCs w:val="24"/>
              </w:rPr>
            </w:pPr>
            <w:r w:rsidRPr="009B5601">
              <w:rPr>
                <w:bCs/>
                <w:sz w:val="24"/>
                <w:szCs w:val="24"/>
              </w:rPr>
              <w:t xml:space="preserve">Роль среды и наследственности в развитии детского организма. Закономерности роста и развития.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sz w:val="24"/>
                <w:szCs w:val="24"/>
              </w:rPr>
            </w:pPr>
          </w:p>
        </w:tc>
        <w:tc>
          <w:tcPr>
            <w:tcW w:w="2796" w:type="pct"/>
            <w:tcBorders>
              <w:top w:val="single" w:sz="4" w:space="0" w:color="auto"/>
            </w:tcBorders>
          </w:tcPr>
          <w:p w:rsidR="00630733" w:rsidRPr="009B5601" w:rsidRDefault="00630733" w:rsidP="00630733">
            <w:pPr>
              <w:numPr>
                <w:ilvl w:val="0"/>
                <w:numId w:val="5"/>
              </w:numPr>
              <w:spacing w:after="0" w:line="240" w:lineRule="auto"/>
              <w:contextualSpacing/>
              <w:jc w:val="both"/>
              <w:rPr>
                <w:sz w:val="24"/>
                <w:szCs w:val="24"/>
              </w:rPr>
            </w:pPr>
            <w:r w:rsidRPr="009B5601">
              <w:rPr>
                <w:bCs/>
                <w:sz w:val="24"/>
                <w:szCs w:val="24"/>
              </w:rPr>
              <w:t xml:space="preserve">Определение онтогенеза. Понятие о росте и развитии, их основные закономерности. </w:t>
            </w:r>
            <w:proofErr w:type="spellStart"/>
            <w:r w:rsidRPr="009B5601">
              <w:rPr>
                <w:bCs/>
                <w:sz w:val="24"/>
                <w:szCs w:val="24"/>
              </w:rPr>
              <w:t>Гетерохронность</w:t>
            </w:r>
            <w:proofErr w:type="spellEnd"/>
            <w:r w:rsidRPr="009B5601">
              <w:rPr>
                <w:bCs/>
                <w:sz w:val="24"/>
                <w:szCs w:val="24"/>
              </w:rPr>
              <w:t xml:space="preserve"> и гармоничность развития. </w:t>
            </w:r>
            <w:r w:rsidRPr="009B5601">
              <w:rPr>
                <w:bCs/>
                <w:sz w:val="24"/>
                <w:szCs w:val="24"/>
              </w:rPr>
              <w:lastRenderedPageBreak/>
              <w:t xml:space="preserve">Акселерация и ретардация, их причины. </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sz w:val="24"/>
                <w:szCs w:val="24"/>
              </w:rPr>
            </w:pPr>
          </w:p>
        </w:tc>
        <w:tc>
          <w:tcPr>
            <w:tcW w:w="2796" w:type="pct"/>
            <w:tcBorders>
              <w:top w:val="single" w:sz="4" w:space="0" w:color="auto"/>
            </w:tcBorders>
          </w:tcPr>
          <w:p w:rsidR="00630733" w:rsidRPr="009B5601" w:rsidRDefault="00630733" w:rsidP="00630733">
            <w:pPr>
              <w:numPr>
                <w:ilvl w:val="0"/>
                <w:numId w:val="5"/>
              </w:numPr>
              <w:spacing w:after="0" w:line="240" w:lineRule="auto"/>
              <w:contextualSpacing/>
              <w:jc w:val="both"/>
              <w:rPr>
                <w:sz w:val="24"/>
                <w:szCs w:val="24"/>
              </w:rPr>
            </w:pPr>
            <w:r w:rsidRPr="009B5601">
              <w:rPr>
                <w:bCs/>
                <w:sz w:val="24"/>
                <w:szCs w:val="24"/>
              </w:rPr>
              <w:t>Комплексная диагностика уровня функционального развития ребенка.</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sz w:val="24"/>
                <w:szCs w:val="24"/>
              </w:rPr>
            </w:pPr>
          </w:p>
        </w:tc>
        <w:tc>
          <w:tcPr>
            <w:tcW w:w="2796" w:type="pct"/>
            <w:tcBorders>
              <w:top w:val="single" w:sz="4" w:space="0" w:color="auto"/>
            </w:tcBorders>
          </w:tcPr>
          <w:p w:rsidR="00630733" w:rsidRPr="009B5601" w:rsidRDefault="00630733" w:rsidP="00630733">
            <w:pPr>
              <w:numPr>
                <w:ilvl w:val="0"/>
                <w:numId w:val="5"/>
              </w:numPr>
              <w:spacing w:after="0" w:line="240" w:lineRule="auto"/>
              <w:contextualSpacing/>
              <w:jc w:val="both"/>
              <w:rPr>
                <w:sz w:val="24"/>
                <w:szCs w:val="24"/>
              </w:rPr>
            </w:pPr>
            <w:r w:rsidRPr="009B5601">
              <w:rPr>
                <w:bCs/>
                <w:sz w:val="24"/>
                <w:szCs w:val="24"/>
              </w:rPr>
              <w:t>Методы определения состояния умственного и физического развития ребенка. Понятие о физическом развитии. Показатели и возрастно-половые особенности физического развития. Определение антропометрических показателей для оценки физического развития школьников.</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sz w:val="24"/>
                <w:szCs w:val="24"/>
              </w:rPr>
            </w:pPr>
          </w:p>
        </w:tc>
        <w:tc>
          <w:tcPr>
            <w:tcW w:w="2796" w:type="pct"/>
          </w:tcPr>
          <w:p w:rsidR="00630733" w:rsidRPr="009B5601" w:rsidRDefault="00630733" w:rsidP="00A17CCC">
            <w:pPr>
              <w:spacing w:after="0" w:line="240" w:lineRule="auto"/>
              <w:jc w:val="both"/>
              <w:rPr>
                <w:b/>
                <w:sz w:val="24"/>
                <w:szCs w:val="24"/>
              </w:rPr>
            </w:pPr>
            <w:r w:rsidRPr="009B5601">
              <w:rPr>
                <w:b/>
                <w:bCs/>
                <w:sz w:val="24"/>
                <w:szCs w:val="24"/>
              </w:rPr>
              <w:t>В том числе практических занятий и лабораторных работ</w:t>
            </w:r>
          </w:p>
        </w:tc>
        <w:tc>
          <w:tcPr>
            <w:tcW w:w="615"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4</w:t>
            </w: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sz w:val="24"/>
                <w:szCs w:val="24"/>
              </w:rPr>
            </w:pPr>
          </w:p>
        </w:tc>
        <w:tc>
          <w:tcPr>
            <w:tcW w:w="2796" w:type="pct"/>
          </w:tcPr>
          <w:p w:rsidR="00630733" w:rsidRPr="009B5601" w:rsidRDefault="00630733" w:rsidP="00A17CCC">
            <w:pPr>
              <w:spacing w:after="0" w:line="240" w:lineRule="auto"/>
              <w:jc w:val="both"/>
              <w:rPr>
                <w:b/>
                <w:bCs/>
                <w:sz w:val="24"/>
                <w:szCs w:val="24"/>
              </w:rPr>
            </w:pPr>
            <w:r w:rsidRPr="009B5601">
              <w:rPr>
                <w:b/>
                <w:sz w:val="24"/>
                <w:szCs w:val="24"/>
              </w:rPr>
              <w:t>Практическое занятие 1</w:t>
            </w:r>
            <w:r w:rsidRPr="009B5601">
              <w:rPr>
                <w:sz w:val="24"/>
                <w:szCs w:val="24"/>
              </w:rPr>
              <w:t xml:space="preserve">. </w:t>
            </w:r>
            <w:r w:rsidRPr="009B5601">
              <w:rPr>
                <w:bCs/>
                <w:sz w:val="24"/>
                <w:szCs w:val="24"/>
              </w:rPr>
              <w:t>Оценка физического развития. Антропометрия. Определение типа телосложения.</w:t>
            </w:r>
          </w:p>
        </w:tc>
        <w:tc>
          <w:tcPr>
            <w:tcW w:w="615" w:type="pct"/>
            <w:vAlign w:val="center"/>
          </w:tcPr>
          <w:p w:rsidR="00630733" w:rsidRPr="009B5601" w:rsidRDefault="00630733" w:rsidP="00A17CCC">
            <w:pPr>
              <w:suppressAutoHyphens/>
              <w:spacing w:after="0" w:line="240" w:lineRule="auto"/>
              <w:jc w:val="center"/>
              <w:rPr>
                <w:bCs/>
                <w:sz w:val="24"/>
                <w:szCs w:val="24"/>
              </w:rPr>
            </w:pPr>
            <w:r w:rsidRPr="009B5601">
              <w:rPr>
                <w:bCs/>
                <w:sz w:val="24"/>
                <w:szCs w:val="24"/>
              </w:rPr>
              <w:t>4</w:t>
            </w: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val="restart"/>
          </w:tcPr>
          <w:p w:rsidR="00630733" w:rsidRPr="009B5601" w:rsidRDefault="00630733" w:rsidP="00A17CCC">
            <w:pPr>
              <w:spacing w:after="0" w:line="240" w:lineRule="auto"/>
              <w:rPr>
                <w:b/>
                <w:bCs/>
                <w:sz w:val="24"/>
                <w:szCs w:val="24"/>
              </w:rPr>
            </w:pPr>
            <w:r w:rsidRPr="009B5601">
              <w:rPr>
                <w:b/>
                <w:bCs/>
                <w:sz w:val="24"/>
                <w:szCs w:val="24"/>
              </w:rPr>
              <w:t>Тема 3. Регуляторные системы организма</w:t>
            </w:r>
          </w:p>
        </w:tc>
        <w:tc>
          <w:tcPr>
            <w:tcW w:w="2796" w:type="pct"/>
          </w:tcPr>
          <w:p w:rsidR="00630733" w:rsidRPr="009B5601" w:rsidRDefault="00630733" w:rsidP="00A17CCC">
            <w:pPr>
              <w:spacing w:after="0" w:line="240" w:lineRule="auto"/>
              <w:jc w:val="both"/>
              <w:rPr>
                <w:b/>
                <w:bCs/>
                <w:i/>
                <w:sz w:val="24"/>
                <w:szCs w:val="24"/>
              </w:rPr>
            </w:pPr>
            <w:r w:rsidRPr="009B5601">
              <w:rPr>
                <w:b/>
                <w:bCs/>
                <w:sz w:val="24"/>
                <w:szCs w:val="24"/>
              </w:rPr>
              <w:t>Содержание</w:t>
            </w:r>
          </w:p>
        </w:tc>
        <w:tc>
          <w:tcPr>
            <w:tcW w:w="615"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12/6</w:t>
            </w:r>
          </w:p>
        </w:tc>
        <w:tc>
          <w:tcPr>
            <w:tcW w:w="757" w:type="pct"/>
            <w:vMerge w:val="restart"/>
          </w:tcPr>
          <w:p w:rsidR="00630733" w:rsidRPr="009B5601" w:rsidRDefault="00630733" w:rsidP="00A17CCC">
            <w:pPr>
              <w:suppressAutoHyphens/>
              <w:spacing w:after="0" w:line="240" w:lineRule="auto"/>
              <w:jc w:val="center"/>
              <w:rPr>
                <w:sz w:val="24"/>
                <w:szCs w:val="24"/>
              </w:rPr>
            </w:pPr>
            <w:r w:rsidRPr="009B5601">
              <w:rPr>
                <w:sz w:val="24"/>
                <w:szCs w:val="24"/>
              </w:rPr>
              <w:t>ОК 01</w:t>
            </w:r>
          </w:p>
          <w:p w:rsidR="00630733" w:rsidRPr="009B5601" w:rsidRDefault="00630733" w:rsidP="00A17CCC">
            <w:pPr>
              <w:suppressAutoHyphens/>
              <w:spacing w:after="0" w:line="240" w:lineRule="auto"/>
              <w:jc w:val="center"/>
              <w:rPr>
                <w:sz w:val="24"/>
                <w:szCs w:val="24"/>
              </w:rPr>
            </w:pPr>
            <w:r w:rsidRPr="009B5601">
              <w:rPr>
                <w:sz w:val="24"/>
                <w:szCs w:val="24"/>
              </w:rPr>
              <w:t>ОК 02</w:t>
            </w:r>
          </w:p>
          <w:p w:rsidR="00630733" w:rsidRPr="009B5601" w:rsidRDefault="00630733" w:rsidP="00A17CCC">
            <w:pPr>
              <w:suppressAutoHyphens/>
              <w:spacing w:after="0" w:line="240" w:lineRule="auto"/>
              <w:jc w:val="center"/>
              <w:rPr>
                <w:sz w:val="24"/>
                <w:szCs w:val="24"/>
              </w:rPr>
            </w:pPr>
            <w:r w:rsidRPr="009B5601">
              <w:rPr>
                <w:sz w:val="24"/>
                <w:szCs w:val="24"/>
              </w:rPr>
              <w:t>ОК 08</w:t>
            </w:r>
          </w:p>
          <w:p w:rsidR="00630733" w:rsidRPr="009B5601" w:rsidRDefault="00630733" w:rsidP="00A17CCC">
            <w:pPr>
              <w:suppressAutoHyphens/>
              <w:spacing w:after="0" w:line="240" w:lineRule="auto"/>
              <w:jc w:val="center"/>
              <w:rPr>
                <w:sz w:val="24"/>
                <w:szCs w:val="24"/>
              </w:rPr>
            </w:pPr>
          </w:p>
          <w:p w:rsidR="00630733" w:rsidRPr="009B5601" w:rsidRDefault="00630733" w:rsidP="00A17CCC">
            <w:pPr>
              <w:suppressAutoHyphens/>
              <w:spacing w:after="0" w:line="240" w:lineRule="auto"/>
              <w:jc w:val="center"/>
              <w:rPr>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6"/>
              </w:numPr>
              <w:spacing w:after="0" w:line="240" w:lineRule="auto"/>
              <w:contextualSpacing/>
              <w:jc w:val="both"/>
              <w:rPr>
                <w:b/>
                <w:bCs/>
                <w:sz w:val="24"/>
                <w:szCs w:val="24"/>
              </w:rPr>
            </w:pPr>
            <w:r w:rsidRPr="009B5601">
              <w:rPr>
                <w:bCs/>
                <w:sz w:val="24"/>
                <w:szCs w:val="24"/>
              </w:rPr>
              <w:t>Понятие о нейрогуморальной регуляции функций организма и их значении для жизнедеятельности организма. Анатомия и физиология нервной системы. Общий план строения и функции нервной системы (микр</w:t>
            </w:r>
            <w:proofErr w:type="gramStart"/>
            <w:r w:rsidRPr="009B5601">
              <w:rPr>
                <w:bCs/>
                <w:sz w:val="24"/>
                <w:szCs w:val="24"/>
              </w:rPr>
              <w:t>о-</w:t>
            </w:r>
            <w:proofErr w:type="gramEnd"/>
            <w:r w:rsidRPr="009B5601">
              <w:rPr>
                <w:bCs/>
                <w:sz w:val="24"/>
                <w:szCs w:val="24"/>
              </w:rPr>
              <w:t xml:space="preserve"> и </w:t>
            </w:r>
            <w:proofErr w:type="spellStart"/>
            <w:r w:rsidRPr="009B5601">
              <w:rPr>
                <w:bCs/>
                <w:sz w:val="24"/>
                <w:szCs w:val="24"/>
              </w:rPr>
              <w:t>макроуровень</w:t>
            </w:r>
            <w:proofErr w:type="spellEnd"/>
            <w:r w:rsidRPr="009B5601">
              <w:rPr>
                <w:bCs/>
                <w:sz w:val="24"/>
                <w:szCs w:val="24"/>
              </w:rPr>
              <w:t xml:space="preserve">). Понятие о соматической и вегетативной нервной системе. </w:t>
            </w:r>
          </w:p>
        </w:tc>
        <w:tc>
          <w:tcPr>
            <w:tcW w:w="615" w:type="pct"/>
            <w:vMerge w:val="restart"/>
            <w:vAlign w:val="center"/>
          </w:tcPr>
          <w:p w:rsidR="00630733" w:rsidRPr="009B5601" w:rsidRDefault="00630733" w:rsidP="00A17CCC">
            <w:pPr>
              <w:suppressAutoHyphens/>
              <w:spacing w:after="0" w:line="240" w:lineRule="auto"/>
              <w:jc w:val="center"/>
              <w:rPr>
                <w:bCs/>
                <w:iCs/>
                <w:sz w:val="24"/>
                <w:szCs w:val="24"/>
              </w:rPr>
            </w:pPr>
            <w:r w:rsidRPr="009B5601">
              <w:rPr>
                <w:bCs/>
                <w:iCs/>
                <w:sz w:val="24"/>
                <w:szCs w:val="24"/>
              </w:rPr>
              <w:t>6</w:t>
            </w:r>
          </w:p>
        </w:tc>
        <w:tc>
          <w:tcPr>
            <w:tcW w:w="757" w:type="pct"/>
            <w:vMerge/>
          </w:tcPr>
          <w:p w:rsidR="00630733" w:rsidRPr="009B5601" w:rsidRDefault="00630733" w:rsidP="00A17CCC">
            <w:pPr>
              <w:suppressAutoHyphens/>
              <w:spacing w:after="0" w:line="240" w:lineRule="auto"/>
              <w:jc w:val="center"/>
              <w:rPr>
                <w:bCs/>
                <w:i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6"/>
              </w:numPr>
              <w:spacing w:after="0" w:line="240" w:lineRule="auto"/>
              <w:jc w:val="both"/>
              <w:rPr>
                <w:b/>
                <w:bCs/>
                <w:sz w:val="24"/>
                <w:szCs w:val="24"/>
              </w:rPr>
            </w:pPr>
            <w:r w:rsidRPr="009B5601">
              <w:rPr>
                <w:bCs/>
                <w:sz w:val="24"/>
                <w:szCs w:val="24"/>
              </w:rPr>
              <w:t xml:space="preserve">Функциональное значение и особенности созревания отделов ЦНС. </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6"/>
              </w:numPr>
              <w:spacing w:after="0" w:line="240" w:lineRule="auto"/>
              <w:jc w:val="both"/>
              <w:rPr>
                <w:bCs/>
                <w:sz w:val="24"/>
                <w:szCs w:val="24"/>
              </w:rPr>
            </w:pPr>
            <w:r w:rsidRPr="009B5601">
              <w:rPr>
                <w:bCs/>
                <w:sz w:val="24"/>
                <w:szCs w:val="24"/>
              </w:rPr>
              <w:t>Понятие о функциональной асимметрии больших полушарий мозга.</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6"/>
              </w:numPr>
              <w:spacing w:after="0" w:line="240" w:lineRule="auto"/>
              <w:jc w:val="both"/>
              <w:rPr>
                <w:b/>
                <w:bCs/>
                <w:sz w:val="24"/>
                <w:szCs w:val="24"/>
              </w:rPr>
            </w:pPr>
            <w:r w:rsidRPr="009B5601">
              <w:rPr>
                <w:bCs/>
                <w:sz w:val="24"/>
                <w:szCs w:val="24"/>
              </w:rPr>
              <w:t>Понятие о работоспособности и утомлении, меры профилактики утомления у школьников.</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6"/>
              </w:numPr>
              <w:spacing w:after="0" w:line="240" w:lineRule="auto"/>
              <w:jc w:val="both"/>
              <w:rPr>
                <w:b/>
                <w:bCs/>
                <w:sz w:val="24"/>
                <w:szCs w:val="24"/>
              </w:rPr>
            </w:pPr>
            <w:r w:rsidRPr="009B5601">
              <w:rPr>
                <w:bCs/>
                <w:sz w:val="24"/>
                <w:szCs w:val="24"/>
              </w:rPr>
              <w:t>Координационная деятельность нервной системы.</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6"/>
              </w:numPr>
              <w:spacing w:after="0" w:line="240" w:lineRule="auto"/>
              <w:jc w:val="both"/>
              <w:rPr>
                <w:b/>
                <w:bCs/>
                <w:sz w:val="24"/>
                <w:szCs w:val="24"/>
              </w:rPr>
            </w:pPr>
            <w:r w:rsidRPr="009B5601">
              <w:rPr>
                <w:bCs/>
                <w:sz w:val="24"/>
                <w:szCs w:val="24"/>
              </w:rPr>
              <w:t>Определение рефлекса, рефлекторной дуги и рефлекторного кольца и их возрастные особенности.</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6"/>
              </w:numPr>
              <w:spacing w:after="0" w:line="240" w:lineRule="auto"/>
              <w:jc w:val="both"/>
              <w:rPr>
                <w:b/>
                <w:bCs/>
                <w:sz w:val="24"/>
                <w:szCs w:val="24"/>
              </w:rPr>
            </w:pPr>
            <w:r w:rsidRPr="009B5601">
              <w:rPr>
                <w:bCs/>
                <w:sz w:val="24"/>
                <w:szCs w:val="24"/>
              </w:rPr>
              <w:t>Анатомия и физиология эндокринной системы. Значение эндокринных желез, свойства и физиологические эффекты гормонов. Влияние гормонов на рост организма, его физическое и психическое развитие.</w:t>
            </w:r>
          </w:p>
        </w:tc>
        <w:tc>
          <w:tcPr>
            <w:tcW w:w="615" w:type="pct"/>
            <w:vMerge/>
            <w:vAlign w:val="center"/>
          </w:tcPr>
          <w:p w:rsidR="00630733" w:rsidRPr="009B5601" w:rsidRDefault="00630733" w:rsidP="00A17CCC">
            <w:pPr>
              <w:suppressAutoHyphens/>
              <w:spacing w:after="0" w:line="240" w:lineRule="auto"/>
              <w:jc w:val="center"/>
              <w:rPr>
                <w:b/>
                <w:bCs/>
                <w:sz w:val="24"/>
                <w:szCs w:val="24"/>
              </w:rPr>
            </w:pP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A17CCC">
            <w:pPr>
              <w:spacing w:after="0" w:line="240" w:lineRule="auto"/>
              <w:jc w:val="both"/>
              <w:rPr>
                <w:sz w:val="24"/>
                <w:szCs w:val="24"/>
              </w:rPr>
            </w:pPr>
            <w:r w:rsidRPr="009B5601">
              <w:rPr>
                <w:b/>
                <w:bCs/>
                <w:sz w:val="24"/>
                <w:szCs w:val="24"/>
              </w:rPr>
              <w:t>В том числе практических занятий и лабораторных работ</w:t>
            </w:r>
          </w:p>
        </w:tc>
        <w:tc>
          <w:tcPr>
            <w:tcW w:w="615"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6</w:t>
            </w: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516"/>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A17CCC">
            <w:pPr>
              <w:spacing w:after="0" w:line="240" w:lineRule="auto"/>
              <w:jc w:val="both"/>
              <w:rPr>
                <w:sz w:val="24"/>
                <w:szCs w:val="24"/>
              </w:rPr>
            </w:pPr>
            <w:r w:rsidRPr="009B5601">
              <w:rPr>
                <w:b/>
                <w:sz w:val="24"/>
                <w:szCs w:val="24"/>
              </w:rPr>
              <w:t>Практическое занятие 28.</w:t>
            </w:r>
            <w:r w:rsidRPr="009B5601">
              <w:rPr>
                <w:b/>
                <w:bCs/>
                <w:sz w:val="24"/>
                <w:szCs w:val="24"/>
              </w:rPr>
              <w:t xml:space="preserve"> </w:t>
            </w:r>
            <w:r w:rsidRPr="009B5601">
              <w:rPr>
                <w:sz w:val="24"/>
                <w:szCs w:val="24"/>
              </w:rPr>
              <w:t>«Определение работоспособности у детей школьного возраста и учет ее динамики при проектировании занятий по образовательным программам</w:t>
            </w:r>
            <w:r w:rsidRPr="009B5601">
              <w:rPr>
                <w:b/>
                <w:bCs/>
                <w:sz w:val="24"/>
                <w:szCs w:val="24"/>
              </w:rPr>
              <w:t>»</w:t>
            </w:r>
          </w:p>
        </w:tc>
        <w:tc>
          <w:tcPr>
            <w:tcW w:w="615" w:type="pct"/>
            <w:vAlign w:val="center"/>
          </w:tcPr>
          <w:p w:rsidR="00630733" w:rsidRPr="009B5601" w:rsidRDefault="00630733" w:rsidP="00A17CCC">
            <w:pPr>
              <w:suppressAutoHyphens/>
              <w:spacing w:after="0" w:line="240" w:lineRule="auto"/>
              <w:jc w:val="center"/>
              <w:rPr>
                <w:bCs/>
                <w:sz w:val="24"/>
                <w:szCs w:val="24"/>
              </w:rPr>
            </w:pPr>
            <w:r w:rsidRPr="009B5601">
              <w:rPr>
                <w:bCs/>
                <w:sz w:val="24"/>
                <w:szCs w:val="24"/>
              </w:rPr>
              <w:t>4</w:t>
            </w: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516"/>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A17CCC">
            <w:pPr>
              <w:spacing w:after="0" w:line="240" w:lineRule="auto"/>
              <w:jc w:val="both"/>
              <w:rPr>
                <w:b/>
                <w:sz w:val="24"/>
                <w:szCs w:val="24"/>
              </w:rPr>
            </w:pPr>
            <w:r w:rsidRPr="009B5601">
              <w:rPr>
                <w:b/>
                <w:sz w:val="24"/>
                <w:szCs w:val="24"/>
              </w:rPr>
              <w:t>Практическое занятие 2.</w:t>
            </w:r>
            <w:r w:rsidRPr="009B5601">
              <w:rPr>
                <w:sz w:val="24"/>
                <w:szCs w:val="24"/>
              </w:rPr>
              <w:t xml:space="preserve"> Анализ рефлекторной дуги. Коленный рефлекс. </w:t>
            </w:r>
            <w:proofErr w:type="spellStart"/>
            <w:r w:rsidRPr="009B5601">
              <w:rPr>
                <w:sz w:val="24"/>
                <w:szCs w:val="24"/>
              </w:rPr>
              <w:t>Глазосердечный</w:t>
            </w:r>
            <w:proofErr w:type="spellEnd"/>
            <w:r w:rsidRPr="009B5601">
              <w:rPr>
                <w:sz w:val="24"/>
                <w:szCs w:val="24"/>
              </w:rPr>
              <w:t xml:space="preserve"> рефлекс.</w:t>
            </w:r>
          </w:p>
        </w:tc>
        <w:tc>
          <w:tcPr>
            <w:tcW w:w="615" w:type="pct"/>
            <w:vAlign w:val="center"/>
          </w:tcPr>
          <w:p w:rsidR="00630733" w:rsidRPr="009B5601" w:rsidRDefault="00630733" w:rsidP="00A17CCC">
            <w:pPr>
              <w:suppressAutoHyphens/>
              <w:spacing w:after="0" w:line="240" w:lineRule="auto"/>
              <w:jc w:val="center"/>
              <w:rPr>
                <w:bCs/>
                <w:sz w:val="24"/>
                <w:szCs w:val="24"/>
              </w:rPr>
            </w:pPr>
            <w:r w:rsidRPr="009B5601">
              <w:rPr>
                <w:bCs/>
                <w:sz w:val="24"/>
                <w:szCs w:val="24"/>
              </w:rPr>
              <w:t>2</w:t>
            </w:r>
          </w:p>
        </w:tc>
        <w:tc>
          <w:tcPr>
            <w:tcW w:w="757" w:type="pct"/>
            <w:vMerge/>
          </w:tcPr>
          <w:p w:rsidR="00630733" w:rsidRPr="009B5601" w:rsidRDefault="00630733" w:rsidP="00A17CCC">
            <w:pPr>
              <w:suppressAutoHyphens/>
              <w:spacing w:after="0" w:line="240" w:lineRule="auto"/>
              <w:jc w:val="center"/>
              <w:rPr>
                <w:b/>
                <w:bCs/>
                <w:sz w:val="24"/>
                <w:szCs w:val="24"/>
              </w:rPr>
            </w:pPr>
          </w:p>
        </w:tc>
      </w:tr>
      <w:tr w:rsidR="00630733" w:rsidRPr="009B5601" w:rsidTr="00A17CCC">
        <w:trPr>
          <w:trHeight w:val="20"/>
        </w:trPr>
        <w:tc>
          <w:tcPr>
            <w:tcW w:w="832" w:type="pct"/>
            <w:vMerge w:val="restart"/>
          </w:tcPr>
          <w:p w:rsidR="00630733" w:rsidRPr="009B5601" w:rsidRDefault="00630733" w:rsidP="00A17CCC">
            <w:pPr>
              <w:suppressAutoHyphens/>
              <w:spacing w:after="0" w:line="240" w:lineRule="auto"/>
              <w:rPr>
                <w:b/>
                <w:bCs/>
                <w:sz w:val="24"/>
                <w:szCs w:val="24"/>
              </w:rPr>
            </w:pPr>
            <w:r w:rsidRPr="009B5601">
              <w:rPr>
                <w:b/>
                <w:sz w:val="24"/>
                <w:szCs w:val="24"/>
                <w:lang w:eastAsia="ar-SA"/>
              </w:rPr>
              <w:t>Тема 4. Сенсорные функции</w:t>
            </w:r>
          </w:p>
        </w:tc>
        <w:tc>
          <w:tcPr>
            <w:tcW w:w="2796" w:type="pct"/>
          </w:tcPr>
          <w:p w:rsidR="00630733" w:rsidRPr="009B5601" w:rsidRDefault="00630733" w:rsidP="00A17CCC">
            <w:pPr>
              <w:spacing w:after="0" w:line="240" w:lineRule="auto"/>
              <w:jc w:val="both"/>
              <w:rPr>
                <w:b/>
                <w:bCs/>
                <w:i/>
                <w:sz w:val="24"/>
                <w:szCs w:val="24"/>
              </w:rPr>
            </w:pPr>
            <w:r w:rsidRPr="009B5601">
              <w:rPr>
                <w:b/>
                <w:bCs/>
                <w:sz w:val="24"/>
                <w:szCs w:val="24"/>
              </w:rPr>
              <w:t>Содержание</w:t>
            </w:r>
          </w:p>
        </w:tc>
        <w:tc>
          <w:tcPr>
            <w:tcW w:w="615"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6/2</w:t>
            </w:r>
          </w:p>
        </w:tc>
        <w:tc>
          <w:tcPr>
            <w:tcW w:w="757" w:type="pct"/>
            <w:vMerge w:val="restart"/>
          </w:tcPr>
          <w:p w:rsidR="00630733" w:rsidRPr="009B5601" w:rsidRDefault="00630733" w:rsidP="00A17CCC">
            <w:pPr>
              <w:suppressAutoHyphens/>
              <w:spacing w:after="0" w:line="240" w:lineRule="auto"/>
              <w:jc w:val="center"/>
              <w:rPr>
                <w:sz w:val="24"/>
                <w:szCs w:val="24"/>
              </w:rPr>
            </w:pPr>
            <w:r w:rsidRPr="009B5601">
              <w:rPr>
                <w:sz w:val="24"/>
                <w:szCs w:val="24"/>
              </w:rPr>
              <w:t>ОК 01</w:t>
            </w:r>
          </w:p>
          <w:p w:rsidR="00630733" w:rsidRPr="009B5601" w:rsidRDefault="00630733" w:rsidP="00A17CCC">
            <w:pPr>
              <w:suppressAutoHyphens/>
              <w:spacing w:after="0" w:line="240" w:lineRule="auto"/>
              <w:jc w:val="center"/>
              <w:rPr>
                <w:sz w:val="24"/>
                <w:szCs w:val="24"/>
              </w:rPr>
            </w:pPr>
            <w:r w:rsidRPr="009B5601">
              <w:rPr>
                <w:sz w:val="24"/>
                <w:szCs w:val="24"/>
              </w:rPr>
              <w:t>ОК 02</w:t>
            </w:r>
          </w:p>
          <w:p w:rsidR="00630733" w:rsidRPr="009B5601" w:rsidRDefault="00630733" w:rsidP="00A17CCC">
            <w:pPr>
              <w:suppressAutoHyphens/>
              <w:spacing w:after="0" w:line="240" w:lineRule="auto"/>
              <w:jc w:val="center"/>
              <w:rPr>
                <w:sz w:val="24"/>
                <w:szCs w:val="24"/>
              </w:rPr>
            </w:pPr>
            <w:r w:rsidRPr="009B5601">
              <w:rPr>
                <w:sz w:val="24"/>
                <w:szCs w:val="24"/>
              </w:rPr>
              <w:t>ОК 08</w:t>
            </w:r>
          </w:p>
          <w:p w:rsidR="00630733" w:rsidRPr="009B5601" w:rsidRDefault="00630733" w:rsidP="00A17CCC">
            <w:pPr>
              <w:suppressAutoHyphens/>
              <w:spacing w:after="0" w:line="240" w:lineRule="auto"/>
              <w:jc w:val="center"/>
              <w:rPr>
                <w:sz w:val="24"/>
                <w:szCs w:val="24"/>
              </w:rPr>
            </w:pPr>
          </w:p>
          <w:p w:rsidR="00630733" w:rsidRPr="009B5601" w:rsidRDefault="00630733" w:rsidP="00A17CCC">
            <w:pPr>
              <w:suppressAutoHyphens/>
              <w:spacing w:after="0" w:line="240" w:lineRule="auto"/>
              <w:jc w:val="center"/>
              <w:rPr>
                <w:sz w:val="24"/>
                <w:szCs w:val="24"/>
              </w:rPr>
            </w:pPr>
          </w:p>
        </w:tc>
      </w:tr>
      <w:tr w:rsidR="00630733" w:rsidRPr="009B5601" w:rsidTr="00A17CCC">
        <w:trPr>
          <w:trHeight w:val="2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7"/>
              </w:numPr>
              <w:spacing w:after="0" w:line="240" w:lineRule="auto"/>
              <w:contextualSpacing/>
              <w:jc w:val="both"/>
              <w:rPr>
                <w:bCs/>
                <w:sz w:val="24"/>
                <w:szCs w:val="24"/>
              </w:rPr>
            </w:pPr>
            <w:r w:rsidRPr="009B5601">
              <w:rPr>
                <w:bCs/>
                <w:sz w:val="24"/>
                <w:szCs w:val="24"/>
              </w:rPr>
              <w:t xml:space="preserve">Общие вопросы анатомии и физиологии сенсорных систем. Определение, структурная организация сенсорных систем (анализаторов), их классификация и значение для развивающегося </w:t>
            </w:r>
            <w:r w:rsidRPr="009B5601">
              <w:rPr>
                <w:bCs/>
                <w:sz w:val="24"/>
                <w:szCs w:val="24"/>
              </w:rPr>
              <w:lastRenderedPageBreak/>
              <w:t xml:space="preserve">организма. Основные нарушения зрения. </w:t>
            </w:r>
          </w:p>
        </w:tc>
        <w:tc>
          <w:tcPr>
            <w:tcW w:w="615" w:type="pct"/>
            <w:vMerge w:val="restart"/>
            <w:vAlign w:val="center"/>
          </w:tcPr>
          <w:p w:rsidR="00630733" w:rsidRPr="009B5601" w:rsidRDefault="00630733" w:rsidP="00A17CCC">
            <w:pPr>
              <w:suppressAutoHyphens/>
              <w:spacing w:after="0" w:line="240" w:lineRule="auto"/>
              <w:jc w:val="center"/>
              <w:rPr>
                <w:bCs/>
                <w:iCs/>
                <w:sz w:val="24"/>
                <w:szCs w:val="24"/>
              </w:rPr>
            </w:pPr>
            <w:r w:rsidRPr="009B5601">
              <w:rPr>
                <w:bCs/>
                <w:iCs/>
                <w:sz w:val="24"/>
                <w:szCs w:val="24"/>
              </w:rPr>
              <w:lastRenderedPageBreak/>
              <w:t>4</w:t>
            </w:r>
          </w:p>
        </w:tc>
        <w:tc>
          <w:tcPr>
            <w:tcW w:w="757" w:type="pct"/>
            <w:vMerge/>
          </w:tcPr>
          <w:p w:rsidR="00630733" w:rsidRPr="009B5601" w:rsidRDefault="00630733" w:rsidP="00A17CCC">
            <w:pPr>
              <w:suppressAutoHyphens/>
              <w:spacing w:after="0" w:line="240" w:lineRule="auto"/>
              <w:jc w:val="center"/>
              <w:rPr>
                <w:bCs/>
                <w:iCs/>
                <w:sz w:val="24"/>
                <w:szCs w:val="24"/>
              </w:rPr>
            </w:pPr>
          </w:p>
        </w:tc>
      </w:tr>
      <w:tr w:rsidR="00630733" w:rsidRPr="009B5601" w:rsidTr="00A17CCC">
        <w:trPr>
          <w:trHeight w:val="27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7"/>
              </w:numPr>
              <w:spacing w:after="0" w:line="240" w:lineRule="auto"/>
              <w:contextualSpacing/>
              <w:jc w:val="both"/>
              <w:rPr>
                <w:bCs/>
                <w:sz w:val="24"/>
                <w:szCs w:val="24"/>
              </w:rPr>
            </w:pPr>
            <w:r w:rsidRPr="009B5601">
              <w:rPr>
                <w:bCs/>
                <w:sz w:val="24"/>
                <w:szCs w:val="24"/>
              </w:rPr>
              <w:t>Зрительная сенсорная система. Общий план строения зрительной сенсорной системы, строение и функции глаза, возрастные особенности работы зрительного анализатора.</w:t>
            </w:r>
          </w:p>
        </w:tc>
        <w:tc>
          <w:tcPr>
            <w:tcW w:w="615" w:type="pct"/>
            <w:vMerge/>
            <w:vAlign w:val="center"/>
          </w:tcPr>
          <w:p w:rsidR="00630733" w:rsidRPr="009B5601" w:rsidRDefault="00630733" w:rsidP="00A17CCC">
            <w:pPr>
              <w:suppressAutoHyphens/>
              <w:spacing w:after="0" w:line="240" w:lineRule="auto"/>
              <w:jc w:val="center"/>
              <w:rPr>
                <w:b/>
                <w:bCs/>
                <w:iCs/>
                <w:sz w:val="24"/>
                <w:szCs w:val="24"/>
              </w:rPr>
            </w:pPr>
          </w:p>
        </w:tc>
        <w:tc>
          <w:tcPr>
            <w:tcW w:w="757" w:type="pct"/>
            <w:vMerge/>
          </w:tcPr>
          <w:p w:rsidR="00630733" w:rsidRPr="009B5601" w:rsidRDefault="00630733" w:rsidP="00A17CCC">
            <w:pPr>
              <w:suppressAutoHyphens/>
              <w:spacing w:after="0" w:line="240" w:lineRule="auto"/>
              <w:jc w:val="center"/>
              <w:rPr>
                <w:b/>
                <w:bCs/>
                <w:iCs/>
                <w:sz w:val="24"/>
                <w:szCs w:val="24"/>
              </w:rPr>
            </w:pPr>
          </w:p>
        </w:tc>
      </w:tr>
      <w:tr w:rsidR="00630733" w:rsidRPr="009B5601" w:rsidTr="00A17CCC">
        <w:trPr>
          <w:trHeight w:val="27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7"/>
              </w:numPr>
              <w:spacing w:after="0" w:line="240" w:lineRule="auto"/>
              <w:contextualSpacing/>
              <w:jc w:val="both"/>
              <w:rPr>
                <w:bCs/>
                <w:sz w:val="24"/>
                <w:szCs w:val="24"/>
              </w:rPr>
            </w:pPr>
            <w:r w:rsidRPr="009B5601">
              <w:rPr>
                <w:bCs/>
                <w:sz w:val="24"/>
                <w:szCs w:val="24"/>
              </w:rPr>
              <w:t>Слуховая сенсорная система. Общий план строения слуховой сенсорной системы, строение и функции уха, возрастные особенности работы слухового анализатора.</w:t>
            </w:r>
          </w:p>
        </w:tc>
        <w:tc>
          <w:tcPr>
            <w:tcW w:w="615" w:type="pct"/>
            <w:vMerge/>
            <w:vAlign w:val="center"/>
          </w:tcPr>
          <w:p w:rsidR="00630733" w:rsidRPr="009B5601" w:rsidRDefault="00630733" w:rsidP="00A17CCC">
            <w:pPr>
              <w:suppressAutoHyphens/>
              <w:spacing w:after="0" w:line="240" w:lineRule="auto"/>
              <w:jc w:val="center"/>
              <w:rPr>
                <w:b/>
                <w:bCs/>
                <w:iCs/>
                <w:sz w:val="24"/>
                <w:szCs w:val="24"/>
              </w:rPr>
            </w:pPr>
          </w:p>
        </w:tc>
        <w:tc>
          <w:tcPr>
            <w:tcW w:w="757" w:type="pct"/>
            <w:vMerge/>
          </w:tcPr>
          <w:p w:rsidR="00630733" w:rsidRPr="009B5601" w:rsidRDefault="00630733" w:rsidP="00A17CCC">
            <w:pPr>
              <w:suppressAutoHyphens/>
              <w:spacing w:after="0" w:line="240" w:lineRule="auto"/>
              <w:jc w:val="center"/>
              <w:rPr>
                <w:b/>
                <w:bCs/>
                <w:iCs/>
                <w:sz w:val="24"/>
                <w:szCs w:val="24"/>
              </w:rPr>
            </w:pPr>
          </w:p>
        </w:tc>
      </w:tr>
      <w:tr w:rsidR="00630733" w:rsidRPr="009B5601" w:rsidTr="00A17CCC">
        <w:trPr>
          <w:trHeight w:val="27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630733">
            <w:pPr>
              <w:numPr>
                <w:ilvl w:val="0"/>
                <w:numId w:val="7"/>
              </w:numPr>
              <w:spacing w:after="0" w:line="240" w:lineRule="auto"/>
              <w:contextualSpacing/>
              <w:jc w:val="both"/>
              <w:rPr>
                <w:bCs/>
                <w:sz w:val="24"/>
                <w:szCs w:val="24"/>
              </w:rPr>
            </w:pPr>
            <w:r w:rsidRPr="009B5601">
              <w:rPr>
                <w:bCs/>
                <w:sz w:val="24"/>
                <w:szCs w:val="24"/>
              </w:rPr>
              <w:t>Функциональное значение и возрастные особенности двигательного, вестибулярного, вкусового, обонятельного и кожного анализаторов.</w:t>
            </w:r>
          </w:p>
        </w:tc>
        <w:tc>
          <w:tcPr>
            <w:tcW w:w="615" w:type="pct"/>
            <w:vMerge/>
            <w:vAlign w:val="center"/>
          </w:tcPr>
          <w:p w:rsidR="00630733" w:rsidRPr="009B5601" w:rsidRDefault="00630733" w:rsidP="00A17CCC">
            <w:pPr>
              <w:suppressAutoHyphens/>
              <w:spacing w:after="0" w:line="240" w:lineRule="auto"/>
              <w:jc w:val="center"/>
              <w:rPr>
                <w:b/>
                <w:bCs/>
                <w:iCs/>
                <w:sz w:val="24"/>
                <w:szCs w:val="24"/>
              </w:rPr>
            </w:pPr>
          </w:p>
        </w:tc>
        <w:tc>
          <w:tcPr>
            <w:tcW w:w="757" w:type="pct"/>
            <w:vMerge/>
          </w:tcPr>
          <w:p w:rsidR="00630733" w:rsidRPr="009B5601" w:rsidRDefault="00630733" w:rsidP="00A17CCC">
            <w:pPr>
              <w:suppressAutoHyphens/>
              <w:spacing w:after="0" w:line="240" w:lineRule="auto"/>
              <w:jc w:val="center"/>
              <w:rPr>
                <w:b/>
                <w:bCs/>
                <w:iCs/>
                <w:sz w:val="24"/>
                <w:szCs w:val="24"/>
              </w:rPr>
            </w:pPr>
          </w:p>
        </w:tc>
      </w:tr>
      <w:tr w:rsidR="00630733" w:rsidRPr="009B5601" w:rsidTr="00A17CCC">
        <w:trPr>
          <w:trHeight w:val="88"/>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A17CCC">
            <w:pPr>
              <w:spacing w:after="0" w:line="240" w:lineRule="auto"/>
              <w:contextualSpacing/>
              <w:jc w:val="both"/>
              <w:rPr>
                <w:bCs/>
                <w:sz w:val="24"/>
                <w:szCs w:val="24"/>
              </w:rPr>
            </w:pPr>
            <w:r w:rsidRPr="009B5601">
              <w:rPr>
                <w:b/>
                <w:bCs/>
                <w:sz w:val="24"/>
                <w:szCs w:val="24"/>
              </w:rPr>
              <w:t>В том числе практических занятий и лабораторных работ</w:t>
            </w:r>
          </w:p>
        </w:tc>
        <w:tc>
          <w:tcPr>
            <w:tcW w:w="615" w:type="pct"/>
            <w:vAlign w:val="center"/>
          </w:tcPr>
          <w:p w:rsidR="00630733" w:rsidRPr="009B5601" w:rsidRDefault="00630733" w:rsidP="00A17CCC">
            <w:pPr>
              <w:suppressAutoHyphens/>
              <w:spacing w:after="0" w:line="240" w:lineRule="auto"/>
              <w:jc w:val="center"/>
              <w:rPr>
                <w:b/>
                <w:bCs/>
                <w:iCs/>
                <w:sz w:val="24"/>
                <w:szCs w:val="24"/>
              </w:rPr>
            </w:pPr>
            <w:r w:rsidRPr="009B5601">
              <w:rPr>
                <w:b/>
                <w:bCs/>
                <w:iCs/>
                <w:sz w:val="24"/>
                <w:szCs w:val="24"/>
              </w:rPr>
              <w:t>2</w:t>
            </w:r>
          </w:p>
        </w:tc>
        <w:tc>
          <w:tcPr>
            <w:tcW w:w="757" w:type="pct"/>
            <w:vMerge/>
          </w:tcPr>
          <w:p w:rsidR="00630733" w:rsidRPr="009B5601" w:rsidRDefault="00630733" w:rsidP="00A17CCC">
            <w:pPr>
              <w:suppressAutoHyphens/>
              <w:spacing w:after="0" w:line="240" w:lineRule="auto"/>
              <w:jc w:val="center"/>
              <w:rPr>
                <w:b/>
                <w:bCs/>
                <w:iCs/>
                <w:sz w:val="24"/>
                <w:szCs w:val="24"/>
              </w:rPr>
            </w:pPr>
          </w:p>
        </w:tc>
      </w:tr>
      <w:tr w:rsidR="00630733" w:rsidRPr="009B5601" w:rsidTr="00A17CCC">
        <w:trPr>
          <w:trHeight w:val="150"/>
        </w:trPr>
        <w:tc>
          <w:tcPr>
            <w:tcW w:w="832" w:type="pct"/>
            <w:vMerge/>
          </w:tcPr>
          <w:p w:rsidR="00630733" w:rsidRPr="009B5601" w:rsidRDefault="00630733" w:rsidP="00A17CCC">
            <w:pPr>
              <w:spacing w:after="0" w:line="240" w:lineRule="auto"/>
              <w:rPr>
                <w:b/>
                <w:bCs/>
                <w:i/>
                <w:sz w:val="24"/>
                <w:szCs w:val="24"/>
              </w:rPr>
            </w:pPr>
          </w:p>
        </w:tc>
        <w:tc>
          <w:tcPr>
            <w:tcW w:w="2796" w:type="pct"/>
          </w:tcPr>
          <w:p w:rsidR="00630733" w:rsidRPr="009B5601" w:rsidRDefault="00630733" w:rsidP="00A17CCC">
            <w:pPr>
              <w:spacing w:after="0" w:line="240" w:lineRule="auto"/>
              <w:contextualSpacing/>
              <w:jc w:val="both"/>
              <w:rPr>
                <w:bCs/>
                <w:sz w:val="24"/>
                <w:szCs w:val="24"/>
              </w:rPr>
            </w:pPr>
            <w:r w:rsidRPr="009B5601">
              <w:rPr>
                <w:b/>
                <w:sz w:val="24"/>
                <w:szCs w:val="24"/>
              </w:rPr>
              <w:t xml:space="preserve">Практическое занятие </w:t>
            </w:r>
            <w:r w:rsidRPr="009B5601">
              <w:rPr>
                <w:bCs/>
                <w:sz w:val="24"/>
                <w:szCs w:val="24"/>
              </w:rPr>
              <w:t>3. Анализаторы. Методы определения остроты зрения</w:t>
            </w:r>
          </w:p>
        </w:tc>
        <w:tc>
          <w:tcPr>
            <w:tcW w:w="615" w:type="pct"/>
            <w:vAlign w:val="center"/>
          </w:tcPr>
          <w:p w:rsidR="00630733" w:rsidRPr="009B5601" w:rsidRDefault="00630733" w:rsidP="00A17CCC">
            <w:pPr>
              <w:suppressAutoHyphens/>
              <w:spacing w:after="0" w:line="240" w:lineRule="auto"/>
              <w:jc w:val="center"/>
              <w:rPr>
                <w:iCs/>
                <w:sz w:val="24"/>
                <w:szCs w:val="24"/>
              </w:rPr>
            </w:pPr>
            <w:r w:rsidRPr="009B5601">
              <w:rPr>
                <w:iCs/>
                <w:sz w:val="24"/>
                <w:szCs w:val="24"/>
              </w:rPr>
              <w:t>2</w:t>
            </w:r>
          </w:p>
        </w:tc>
        <w:tc>
          <w:tcPr>
            <w:tcW w:w="757" w:type="pct"/>
            <w:vMerge/>
          </w:tcPr>
          <w:p w:rsidR="00630733" w:rsidRPr="009B5601" w:rsidRDefault="00630733" w:rsidP="00A17CCC">
            <w:pPr>
              <w:suppressAutoHyphens/>
              <w:spacing w:after="0" w:line="240" w:lineRule="auto"/>
              <w:jc w:val="center"/>
              <w:rPr>
                <w:b/>
                <w:bCs/>
                <w:iCs/>
                <w:sz w:val="24"/>
                <w:szCs w:val="24"/>
              </w:rPr>
            </w:pPr>
          </w:p>
        </w:tc>
      </w:tr>
      <w:tr w:rsidR="00630733" w:rsidRPr="009B5601" w:rsidTr="00A17CCC">
        <w:trPr>
          <w:trHeight w:val="20"/>
        </w:trPr>
        <w:tc>
          <w:tcPr>
            <w:tcW w:w="832" w:type="pct"/>
            <w:vMerge w:val="restart"/>
          </w:tcPr>
          <w:p w:rsidR="00630733" w:rsidRPr="009B5601" w:rsidRDefault="00630733" w:rsidP="00A17CCC">
            <w:pPr>
              <w:suppressAutoHyphens/>
              <w:spacing w:after="0" w:line="240" w:lineRule="auto"/>
              <w:rPr>
                <w:b/>
                <w:bCs/>
                <w:i/>
                <w:sz w:val="24"/>
                <w:szCs w:val="24"/>
              </w:rPr>
            </w:pPr>
            <w:r w:rsidRPr="009B5601">
              <w:rPr>
                <w:b/>
                <w:sz w:val="24"/>
                <w:szCs w:val="24"/>
                <w:lang w:eastAsia="ar-SA"/>
              </w:rPr>
              <w:t>Тема 5. Физиология высшей нервной деятельности детей и подростков</w:t>
            </w:r>
          </w:p>
        </w:tc>
        <w:tc>
          <w:tcPr>
            <w:tcW w:w="2796" w:type="pct"/>
          </w:tcPr>
          <w:p w:rsidR="00630733" w:rsidRPr="009B5601" w:rsidRDefault="00630733" w:rsidP="00A17CCC">
            <w:pPr>
              <w:spacing w:after="0" w:line="240" w:lineRule="auto"/>
              <w:jc w:val="both"/>
              <w:rPr>
                <w:rFonts w:eastAsia="MS Mincho"/>
                <w:spacing w:val="-4"/>
                <w:w w:val="101"/>
                <w:sz w:val="24"/>
                <w:szCs w:val="24"/>
              </w:rPr>
            </w:pPr>
            <w:r w:rsidRPr="009B5601">
              <w:rPr>
                <w:b/>
                <w:bCs/>
                <w:sz w:val="24"/>
                <w:szCs w:val="24"/>
              </w:rPr>
              <w:t>Содержание</w:t>
            </w:r>
          </w:p>
        </w:tc>
        <w:tc>
          <w:tcPr>
            <w:tcW w:w="615" w:type="pct"/>
            <w:vAlign w:val="center"/>
          </w:tcPr>
          <w:p w:rsidR="00630733" w:rsidRPr="009B5601" w:rsidRDefault="00630733" w:rsidP="00A17CCC">
            <w:pPr>
              <w:suppressAutoHyphens/>
              <w:spacing w:after="0" w:line="240" w:lineRule="auto"/>
              <w:jc w:val="center"/>
              <w:rPr>
                <w:b/>
                <w:bCs/>
                <w:iCs/>
                <w:sz w:val="24"/>
                <w:szCs w:val="24"/>
              </w:rPr>
            </w:pPr>
            <w:r w:rsidRPr="009B5601">
              <w:rPr>
                <w:b/>
                <w:bCs/>
                <w:iCs/>
                <w:sz w:val="24"/>
                <w:szCs w:val="24"/>
              </w:rPr>
              <w:t>12/4</w:t>
            </w:r>
          </w:p>
        </w:tc>
        <w:tc>
          <w:tcPr>
            <w:tcW w:w="757" w:type="pct"/>
            <w:vMerge w:val="restart"/>
          </w:tcPr>
          <w:p w:rsidR="00630733" w:rsidRPr="009B5601" w:rsidRDefault="00630733" w:rsidP="00A17CCC">
            <w:pPr>
              <w:suppressAutoHyphens/>
              <w:spacing w:after="0" w:line="240" w:lineRule="auto"/>
              <w:jc w:val="center"/>
              <w:rPr>
                <w:sz w:val="24"/>
                <w:szCs w:val="24"/>
              </w:rPr>
            </w:pPr>
            <w:r w:rsidRPr="009B5601">
              <w:rPr>
                <w:sz w:val="24"/>
                <w:szCs w:val="24"/>
              </w:rPr>
              <w:t>ОК 01</w:t>
            </w:r>
          </w:p>
          <w:p w:rsidR="00630733" w:rsidRPr="009B5601" w:rsidRDefault="00630733" w:rsidP="00A17CCC">
            <w:pPr>
              <w:suppressAutoHyphens/>
              <w:spacing w:after="0" w:line="240" w:lineRule="auto"/>
              <w:jc w:val="center"/>
              <w:rPr>
                <w:sz w:val="24"/>
                <w:szCs w:val="24"/>
              </w:rPr>
            </w:pPr>
            <w:r w:rsidRPr="009B5601">
              <w:rPr>
                <w:sz w:val="24"/>
                <w:szCs w:val="24"/>
              </w:rPr>
              <w:t>ОК 02</w:t>
            </w:r>
          </w:p>
          <w:p w:rsidR="00630733" w:rsidRPr="009B5601" w:rsidRDefault="00630733" w:rsidP="00A17CCC">
            <w:pPr>
              <w:suppressAutoHyphens/>
              <w:spacing w:after="0" w:line="240" w:lineRule="auto"/>
              <w:jc w:val="center"/>
              <w:rPr>
                <w:sz w:val="24"/>
                <w:szCs w:val="24"/>
              </w:rPr>
            </w:pPr>
            <w:r w:rsidRPr="009B5601">
              <w:rPr>
                <w:sz w:val="24"/>
                <w:szCs w:val="24"/>
              </w:rPr>
              <w:t>ОК 08</w:t>
            </w:r>
          </w:p>
          <w:p w:rsidR="00630733" w:rsidRPr="009B5601" w:rsidRDefault="00630733" w:rsidP="00A17CCC">
            <w:pPr>
              <w:suppressAutoHyphens/>
              <w:spacing w:after="0" w:line="240" w:lineRule="auto"/>
              <w:jc w:val="center"/>
              <w:rPr>
                <w:sz w:val="24"/>
                <w:szCs w:val="24"/>
              </w:rPr>
            </w:pPr>
          </w:p>
          <w:p w:rsidR="00630733" w:rsidRPr="009B5601" w:rsidRDefault="00630733" w:rsidP="00A17CCC">
            <w:pPr>
              <w:suppressAutoHyphens/>
              <w:spacing w:after="0" w:line="240" w:lineRule="auto"/>
              <w:jc w:val="center"/>
              <w:rPr>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sz w:val="24"/>
                <w:szCs w:val="24"/>
              </w:rPr>
            </w:pPr>
          </w:p>
        </w:tc>
        <w:tc>
          <w:tcPr>
            <w:tcW w:w="2796" w:type="pct"/>
          </w:tcPr>
          <w:p w:rsidR="00630733" w:rsidRPr="009B5601" w:rsidRDefault="00630733" w:rsidP="00630733">
            <w:pPr>
              <w:numPr>
                <w:ilvl w:val="0"/>
                <w:numId w:val="8"/>
              </w:numPr>
              <w:spacing w:after="0" w:line="240" w:lineRule="auto"/>
              <w:contextualSpacing/>
              <w:jc w:val="both"/>
              <w:rPr>
                <w:sz w:val="24"/>
                <w:szCs w:val="24"/>
              </w:rPr>
            </w:pPr>
            <w:r w:rsidRPr="009B5601">
              <w:rPr>
                <w:sz w:val="24"/>
                <w:szCs w:val="24"/>
              </w:rPr>
              <w:t xml:space="preserve">Психофизиологические аспекты поведения ребенка. Понятие о высшей нервной деятельности (ВНД). </w:t>
            </w:r>
          </w:p>
        </w:tc>
        <w:tc>
          <w:tcPr>
            <w:tcW w:w="615" w:type="pct"/>
            <w:vMerge w:val="restart"/>
            <w:vAlign w:val="center"/>
          </w:tcPr>
          <w:p w:rsidR="00630733" w:rsidRPr="009B5601" w:rsidRDefault="00630733" w:rsidP="00A17CCC">
            <w:pPr>
              <w:suppressAutoHyphens/>
              <w:spacing w:after="0" w:line="240" w:lineRule="auto"/>
              <w:jc w:val="center"/>
              <w:rPr>
                <w:bCs/>
                <w:sz w:val="24"/>
                <w:szCs w:val="24"/>
              </w:rPr>
            </w:pPr>
            <w:r w:rsidRPr="009B5601">
              <w:rPr>
                <w:bCs/>
                <w:sz w:val="24"/>
                <w:szCs w:val="24"/>
              </w:rPr>
              <w:t>8</w:t>
            </w: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sz w:val="24"/>
                <w:szCs w:val="24"/>
              </w:rPr>
            </w:pPr>
          </w:p>
        </w:tc>
        <w:tc>
          <w:tcPr>
            <w:tcW w:w="2796" w:type="pct"/>
          </w:tcPr>
          <w:p w:rsidR="00630733" w:rsidRPr="009B5601" w:rsidRDefault="00630733" w:rsidP="00630733">
            <w:pPr>
              <w:numPr>
                <w:ilvl w:val="0"/>
                <w:numId w:val="8"/>
              </w:numPr>
              <w:spacing w:after="0" w:line="240" w:lineRule="auto"/>
              <w:contextualSpacing/>
              <w:jc w:val="both"/>
              <w:rPr>
                <w:sz w:val="24"/>
                <w:szCs w:val="24"/>
              </w:rPr>
            </w:pPr>
            <w:r w:rsidRPr="009B5601">
              <w:rPr>
                <w:sz w:val="24"/>
                <w:szCs w:val="24"/>
              </w:rPr>
              <w:t xml:space="preserve">Условия, механизмы и возрастные особенности выработки и торможения условных рефлексов. Значение условных рефлексов для воспитания и обучения, понятие динамического стереотипа.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sz w:val="24"/>
                <w:szCs w:val="24"/>
              </w:rPr>
            </w:pPr>
          </w:p>
        </w:tc>
        <w:tc>
          <w:tcPr>
            <w:tcW w:w="2796" w:type="pct"/>
          </w:tcPr>
          <w:p w:rsidR="00630733" w:rsidRPr="009B5601" w:rsidRDefault="00630733" w:rsidP="00630733">
            <w:pPr>
              <w:numPr>
                <w:ilvl w:val="0"/>
                <w:numId w:val="8"/>
              </w:numPr>
              <w:spacing w:after="0" w:line="240" w:lineRule="auto"/>
              <w:contextualSpacing/>
              <w:jc w:val="both"/>
              <w:rPr>
                <w:sz w:val="24"/>
                <w:szCs w:val="24"/>
              </w:rPr>
            </w:pPr>
            <w:r w:rsidRPr="009B5601">
              <w:rPr>
                <w:sz w:val="24"/>
                <w:szCs w:val="24"/>
              </w:rPr>
              <w:t xml:space="preserve">Понятие о сигнальных системах мозга, этапы и условия становления речевой функции.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sz w:val="24"/>
                <w:szCs w:val="24"/>
              </w:rPr>
            </w:pPr>
          </w:p>
        </w:tc>
        <w:tc>
          <w:tcPr>
            <w:tcW w:w="2796" w:type="pct"/>
          </w:tcPr>
          <w:p w:rsidR="00630733" w:rsidRPr="009B5601" w:rsidRDefault="00630733" w:rsidP="00630733">
            <w:pPr>
              <w:numPr>
                <w:ilvl w:val="0"/>
                <w:numId w:val="8"/>
              </w:numPr>
              <w:spacing w:after="0" w:line="240" w:lineRule="auto"/>
              <w:contextualSpacing/>
              <w:jc w:val="both"/>
              <w:rPr>
                <w:sz w:val="24"/>
                <w:szCs w:val="24"/>
              </w:rPr>
            </w:pPr>
            <w:r w:rsidRPr="009B5601">
              <w:rPr>
                <w:sz w:val="24"/>
                <w:szCs w:val="24"/>
              </w:rPr>
              <w:t xml:space="preserve">Эмоции, их коммуникативное значение. Физиологические механизмы эмоций и их развитие в постнатальном онтогенезе. Эмоции и стресс.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sz w:val="24"/>
                <w:szCs w:val="24"/>
              </w:rPr>
            </w:pPr>
          </w:p>
        </w:tc>
        <w:tc>
          <w:tcPr>
            <w:tcW w:w="2796" w:type="pct"/>
          </w:tcPr>
          <w:p w:rsidR="00630733" w:rsidRPr="009B5601" w:rsidRDefault="00630733" w:rsidP="00630733">
            <w:pPr>
              <w:numPr>
                <w:ilvl w:val="0"/>
                <w:numId w:val="8"/>
              </w:numPr>
              <w:spacing w:after="0" w:line="240" w:lineRule="auto"/>
              <w:contextualSpacing/>
              <w:jc w:val="both"/>
              <w:rPr>
                <w:sz w:val="24"/>
                <w:szCs w:val="24"/>
              </w:rPr>
            </w:pPr>
            <w:r w:rsidRPr="009B5601">
              <w:rPr>
                <w:sz w:val="24"/>
                <w:szCs w:val="24"/>
              </w:rPr>
              <w:t xml:space="preserve">Индивидуально-типологические особенности ребенка. Классификация и характеристика типов ВНД. Особенности педагогического подхода к детям с различными типами ВНД.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sz w:val="24"/>
                <w:szCs w:val="24"/>
              </w:rPr>
            </w:pPr>
          </w:p>
        </w:tc>
        <w:tc>
          <w:tcPr>
            <w:tcW w:w="2796" w:type="pct"/>
          </w:tcPr>
          <w:p w:rsidR="00630733" w:rsidRPr="009B5601" w:rsidRDefault="00630733" w:rsidP="00630733">
            <w:pPr>
              <w:numPr>
                <w:ilvl w:val="0"/>
                <w:numId w:val="8"/>
              </w:numPr>
              <w:spacing w:after="0" w:line="240" w:lineRule="auto"/>
              <w:contextualSpacing/>
              <w:jc w:val="both"/>
              <w:rPr>
                <w:sz w:val="24"/>
                <w:szCs w:val="24"/>
              </w:rPr>
            </w:pPr>
            <w:r w:rsidRPr="009B5601">
              <w:rPr>
                <w:sz w:val="24"/>
                <w:szCs w:val="24"/>
              </w:rPr>
              <w:t xml:space="preserve">Физиологические основы психических функций мозга. Физиологические механизмы восприятия, памяти, внимания, мышления, их возрастные особенности.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sz w:val="24"/>
                <w:szCs w:val="24"/>
              </w:rPr>
            </w:pPr>
          </w:p>
        </w:tc>
        <w:tc>
          <w:tcPr>
            <w:tcW w:w="2796" w:type="pct"/>
          </w:tcPr>
          <w:p w:rsidR="00630733" w:rsidRPr="009B5601" w:rsidRDefault="00630733" w:rsidP="00630733">
            <w:pPr>
              <w:numPr>
                <w:ilvl w:val="0"/>
                <w:numId w:val="8"/>
              </w:numPr>
              <w:spacing w:after="0" w:line="240" w:lineRule="auto"/>
              <w:contextualSpacing/>
              <w:jc w:val="both"/>
              <w:rPr>
                <w:sz w:val="24"/>
                <w:szCs w:val="24"/>
              </w:rPr>
            </w:pPr>
            <w:r w:rsidRPr="009B5601">
              <w:rPr>
                <w:sz w:val="24"/>
                <w:szCs w:val="24"/>
              </w:rPr>
              <w:t>Физиологические механизмы сна.</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sz w:val="24"/>
                <w:szCs w:val="24"/>
                <w:lang w:eastAsia="ar-SA"/>
              </w:rPr>
            </w:pPr>
          </w:p>
        </w:tc>
        <w:tc>
          <w:tcPr>
            <w:tcW w:w="2796" w:type="pct"/>
          </w:tcPr>
          <w:p w:rsidR="00630733" w:rsidRPr="009B5601" w:rsidRDefault="00630733" w:rsidP="00A17CCC">
            <w:pPr>
              <w:spacing w:after="0" w:line="240" w:lineRule="auto"/>
              <w:jc w:val="both"/>
              <w:rPr>
                <w:sz w:val="24"/>
                <w:szCs w:val="24"/>
              </w:rPr>
            </w:pPr>
            <w:r w:rsidRPr="009B5601">
              <w:rPr>
                <w:b/>
                <w:bCs/>
                <w:sz w:val="24"/>
                <w:szCs w:val="24"/>
              </w:rPr>
              <w:t>В том числе практических занятий и лабораторных работ</w:t>
            </w:r>
          </w:p>
        </w:tc>
        <w:tc>
          <w:tcPr>
            <w:tcW w:w="615" w:type="pct"/>
            <w:vAlign w:val="center"/>
          </w:tcPr>
          <w:p w:rsidR="00630733" w:rsidRPr="009B5601" w:rsidRDefault="00630733" w:rsidP="00A17CCC">
            <w:pPr>
              <w:suppressAutoHyphens/>
              <w:spacing w:after="0" w:line="240" w:lineRule="auto"/>
              <w:jc w:val="center"/>
              <w:rPr>
                <w:b/>
                <w:sz w:val="24"/>
                <w:szCs w:val="24"/>
              </w:rPr>
            </w:pPr>
            <w:r w:rsidRPr="009B5601">
              <w:rPr>
                <w:b/>
                <w:sz w:val="24"/>
                <w:szCs w:val="24"/>
              </w:rPr>
              <w:t>4</w:t>
            </w:r>
          </w:p>
        </w:tc>
        <w:tc>
          <w:tcPr>
            <w:tcW w:w="757" w:type="pct"/>
            <w:vMerge/>
          </w:tcPr>
          <w:p w:rsidR="00630733" w:rsidRPr="009B5601" w:rsidRDefault="00630733" w:rsidP="00A17CCC">
            <w:pPr>
              <w:suppressAutoHyphens/>
              <w:spacing w:after="0" w:line="240" w:lineRule="auto"/>
              <w:jc w:val="center"/>
              <w:rPr>
                <w:b/>
                <w:sz w:val="24"/>
                <w:szCs w:val="24"/>
              </w:rPr>
            </w:pPr>
          </w:p>
        </w:tc>
      </w:tr>
      <w:tr w:rsidR="00630733" w:rsidRPr="009B5601" w:rsidTr="00A17CCC">
        <w:trPr>
          <w:trHeight w:val="90"/>
        </w:trPr>
        <w:tc>
          <w:tcPr>
            <w:tcW w:w="832" w:type="pct"/>
            <w:vMerge/>
          </w:tcPr>
          <w:p w:rsidR="00630733" w:rsidRPr="009B5601" w:rsidRDefault="00630733" w:rsidP="00A17CCC">
            <w:pPr>
              <w:suppressAutoHyphens/>
              <w:spacing w:after="0" w:line="240" w:lineRule="auto"/>
              <w:rPr>
                <w:b/>
                <w:sz w:val="24"/>
                <w:szCs w:val="24"/>
                <w:lang w:eastAsia="ar-SA"/>
              </w:rPr>
            </w:pPr>
          </w:p>
        </w:tc>
        <w:tc>
          <w:tcPr>
            <w:tcW w:w="2796" w:type="pct"/>
          </w:tcPr>
          <w:p w:rsidR="00630733" w:rsidRPr="009B5601" w:rsidRDefault="00630733" w:rsidP="00A17CCC">
            <w:pPr>
              <w:spacing w:after="0" w:line="240" w:lineRule="auto"/>
              <w:jc w:val="both"/>
              <w:rPr>
                <w:sz w:val="24"/>
                <w:szCs w:val="24"/>
              </w:rPr>
            </w:pPr>
            <w:r w:rsidRPr="009B5601">
              <w:rPr>
                <w:b/>
                <w:sz w:val="24"/>
                <w:szCs w:val="24"/>
              </w:rPr>
              <w:t>Практическое занятие 5.</w:t>
            </w:r>
            <w:r w:rsidRPr="009B5601">
              <w:rPr>
                <w:sz w:val="24"/>
                <w:szCs w:val="24"/>
              </w:rPr>
              <w:t xml:space="preserve"> Исследование динамики умственной работоспособности. Определение особенностей гигиены умственного труда.</w:t>
            </w:r>
          </w:p>
        </w:tc>
        <w:tc>
          <w:tcPr>
            <w:tcW w:w="615" w:type="pct"/>
            <w:vAlign w:val="center"/>
          </w:tcPr>
          <w:p w:rsidR="00630733" w:rsidRPr="009B5601" w:rsidRDefault="00630733" w:rsidP="00A17CCC">
            <w:pPr>
              <w:suppressAutoHyphens/>
              <w:spacing w:after="0" w:line="240" w:lineRule="auto"/>
              <w:jc w:val="center"/>
              <w:rPr>
                <w:sz w:val="24"/>
                <w:szCs w:val="24"/>
              </w:rPr>
            </w:pPr>
            <w:r w:rsidRPr="009B5601">
              <w:rPr>
                <w:sz w:val="24"/>
                <w:szCs w:val="24"/>
              </w:rPr>
              <w:t>4</w:t>
            </w:r>
          </w:p>
        </w:tc>
        <w:tc>
          <w:tcPr>
            <w:tcW w:w="757" w:type="pct"/>
            <w:vMerge/>
          </w:tcPr>
          <w:p w:rsidR="00630733" w:rsidRPr="009B5601" w:rsidRDefault="00630733" w:rsidP="00A17CCC">
            <w:pPr>
              <w:suppressAutoHyphens/>
              <w:spacing w:after="0" w:line="240" w:lineRule="auto"/>
              <w:jc w:val="center"/>
              <w:rPr>
                <w:sz w:val="24"/>
                <w:szCs w:val="24"/>
              </w:rPr>
            </w:pPr>
          </w:p>
        </w:tc>
      </w:tr>
      <w:tr w:rsidR="00630733" w:rsidRPr="009B5601" w:rsidTr="00A17CCC">
        <w:trPr>
          <w:trHeight w:val="20"/>
        </w:trPr>
        <w:tc>
          <w:tcPr>
            <w:tcW w:w="832" w:type="pct"/>
            <w:vMerge w:val="restart"/>
          </w:tcPr>
          <w:p w:rsidR="00630733" w:rsidRPr="009B5601" w:rsidRDefault="00630733" w:rsidP="00A17CCC">
            <w:pPr>
              <w:suppressAutoHyphens/>
              <w:spacing w:after="0" w:line="240" w:lineRule="auto"/>
              <w:rPr>
                <w:b/>
                <w:bCs/>
                <w:sz w:val="24"/>
                <w:szCs w:val="24"/>
              </w:rPr>
            </w:pPr>
            <w:r w:rsidRPr="009B5601">
              <w:rPr>
                <w:b/>
                <w:sz w:val="24"/>
                <w:szCs w:val="24"/>
                <w:lang w:eastAsia="ar-SA"/>
              </w:rPr>
              <w:t>Тема 6. Моторные функции</w:t>
            </w:r>
          </w:p>
        </w:tc>
        <w:tc>
          <w:tcPr>
            <w:tcW w:w="2796" w:type="pct"/>
          </w:tcPr>
          <w:p w:rsidR="00630733" w:rsidRPr="009B5601" w:rsidRDefault="00630733" w:rsidP="00A17CCC">
            <w:pPr>
              <w:spacing w:after="0" w:line="240" w:lineRule="auto"/>
              <w:jc w:val="both"/>
              <w:rPr>
                <w:b/>
                <w:bCs/>
                <w:i/>
                <w:sz w:val="24"/>
                <w:szCs w:val="24"/>
              </w:rPr>
            </w:pPr>
            <w:r w:rsidRPr="009B5601">
              <w:rPr>
                <w:b/>
                <w:bCs/>
                <w:sz w:val="24"/>
                <w:szCs w:val="24"/>
              </w:rPr>
              <w:t>Содержание</w:t>
            </w:r>
          </w:p>
        </w:tc>
        <w:tc>
          <w:tcPr>
            <w:tcW w:w="615" w:type="pct"/>
            <w:vAlign w:val="center"/>
          </w:tcPr>
          <w:p w:rsidR="00630733" w:rsidRPr="009B5601" w:rsidRDefault="00630733" w:rsidP="00A17CCC">
            <w:pPr>
              <w:suppressAutoHyphens/>
              <w:spacing w:after="0" w:line="240" w:lineRule="auto"/>
              <w:jc w:val="center"/>
              <w:rPr>
                <w:b/>
                <w:bCs/>
                <w:sz w:val="24"/>
                <w:szCs w:val="24"/>
              </w:rPr>
            </w:pPr>
            <w:r w:rsidRPr="009B5601">
              <w:rPr>
                <w:b/>
                <w:bCs/>
                <w:sz w:val="24"/>
                <w:szCs w:val="24"/>
              </w:rPr>
              <w:t>12/4</w:t>
            </w:r>
          </w:p>
        </w:tc>
        <w:tc>
          <w:tcPr>
            <w:tcW w:w="757" w:type="pct"/>
            <w:vMerge w:val="restart"/>
          </w:tcPr>
          <w:p w:rsidR="00630733" w:rsidRPr="009B5601" w:rsidRDefault="00630733" w:rsidP="00A17CCC">
            <w:pPr>
              <w:suppressAutoHyphens/>
              <w:spacing w:after="0" w:line="240" w:lineRule="auto"/>
              <w:jc w:val="center"/>
              <w:rPr>
                <w:sz w:val="24"/>
                <w:szCs w:val="24"/>
              </w:rPr>
            </w:pPr>
            <w:r w:rsidRPr="009B5601">
              <w:rPr>
                <w:sz w:val="24"/>
                <w:szCs w:val="24"/>
              </w:rPr>
              <w:t>ОК 01</w:t>
            </w:r>
          </w:p>
          <w:p w:rsidR="00630733" w:rsidRPr="009B5601" w:rsidRDefault="00630733" w:rsidP="00A17CCC">
            <w:pPr>
              <w:suppressAutoHyphens/>
              <w:spacing w:after="0" w:line="240" w:lineRule="auto"/>
              <w:jc w:val="center"/>
              <w:rPr>
                <w:sz w:val="24"/>
                <w:szCs w:val="24"/>
              </w:rPr>
            </w:pPr>
            <w:r w:rsidRPr="009B5601">
              <w:rPr>
                <w:sz w:val="24"/>
                <w:szCs w:val="24"/>
              </w:rPr>
              <w:t>ОК 02</w:t>
            </w:r>
          </w:p>
          <w:p w:rsidR="00630733" w:rsidRPr="009B5601" w:rsidRDefault="00630733" w:rsidP="00A17CCC">
            <w:pPr>
              <w:suppressAutoHyphens/>
              <w:spacing w:after="0" w:line="240" w:lineRule="auto"/>
              <w:jc w:val="center"/>
              <w:rPr>
                <w:sz w:val="24"/>
                <w:szCs w:val="24"/>
              </w:rPr>
            </w:pPr>
            <w:r w:rsidRPr="009B5601">
              <w:rPr>
                <w:sz w:val="24"/>
                <w:szCs w:val="24"/>
              </w:rPr>
              <w:t>ОК 08</w:t>
            </w:r>
          </w:p>
          <w:p w:rsidR="00630733" w:rsidRPr="009B5601" w:rsidRDefault="00630733" w:rsidP="00A17CCC">
            <w:pPr>
              <w:suppressAutoHyphens/>
              <w:spacing w:after="0" w:line="240" w:lineRule="auto"/>
              <w:jc w:val="center"/>
              <w:rPr>
                <w:sz w:val="24"/>
                <w:szCs w:val="24"/>
              </w:rPr>
            </w:pPr>
          </w:p>
          <w:p w:rsidR="00630733" w:rsidRPr="009B5601" w:rsidRDefault="00630733" w:rsidP="00A17CCC">
            <w:pPr>
              <w:suppressAutoHyphens/>
              <w:spacing w:after="0" w:line="240" w:lineRule="auto"/>
              <w:jc w:val="center"/>
              <w:rPr>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630733">
            <w:pPr>
              <w:numPr>
                <w:ilvl w:val="0"/>
                <w:numId w:val="9"/>
              </w:numPr>
              <w:spacing w:after="0" w:line="240" w:lineRule="auto"/>
              <w:contextualSpacing/>
              <w:jc w:val="both"/>
              <w:rPr>
                <w:sz w:val="24"/>
                <w:szCs w:val="24"/>
                <w:shd w:val="clear" w:color="auto" w:fill="FFFFFF"/>
              </w:rPr>
            </w:pPr>
            <w:r w:rsidRPr="009B5601">
              <w:rPr>
                <w:sz w:val="24"/>
                <w:szCs w:val="24"/>
                <w:shd w:val="clear" w:color="auto" w:fill="FFFFFF"/>
              </w:rPr>
              <w:t xml:space="preserve">Роль движений в физическом и психическом развитии детей и подростков. </w:t>
            </w:r>
          </w:p>
        </w:tc>
        <w:tc>
          <w:tcPr>
            <w:tcW w:w="615" w:type="pct"/>
            <w:vMerge w:val="restart"/>
            <w:vAlign w:val="center"/>
          </w:tcPr>
          <w:p w:rsidR="00630733" w:rsidRPr="009B5601" w:rsidRDefault="00630733" w:rsidP="00A17CCC">
            <w:pPr>
              <w:suppressAutoHyphens/>
              <w:spacing w:after="0" w:line="240" w:lineRule="auto"/>
              <w:jc w:val="center"/>
              <w:rPr>
                <w:bCs/>
                <w:sz w:val="24"/>
                <w:szCs w:val="24"/>
              </w:rPr>
            </w:pPr>
            <w:r w:rsidRPr="009B5601">
              <w:rPr>
                <w:bCs/>
                <w:sz w:val="24"/>
                <w:szCs w:val="24"/>
              </w:rPr>
              <w:t>8</w:t>
            </w: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630733">
            <w:pPr>
              <w:numPr>
                <w:ilvl w:val="0"/>
                <w:numId w:val="9"/>
              </w:numPr>
              <w:spacing w:after="0" w:line="240" w:lineRule="auto"/>
              <w:contextualSpacing/>
              <w:jc w:val="both"/>
              <w:rPr>
                <w:bCs/>
                <w:sz w:val="24"/>
                <w:szCs w:val="24"/>
                <w:shd w:val="clear" w:color="auto" w:fill="FFFFFF"/>
              </w:rPr>
            </w:pPr>
            <w:r w:rsidRPr="009B5601">
              <w:rPr>
                <w:sz w:val="24"/>
                <w:szCs w:val="24"/>
                <w:shd w:val="clear" w:color="auto" w:fill="FFFFFF"/>
              </w:rPr>
              <w:t xml:space="preserve">Строение и функции костной системы человека, ее развитие.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630733">
            <w:pPr>
              <w:numPr>
                <w:ilvl w:val="0"/>
                <w:numId w:val="9"/>
              </w:numPr>
              <w:spacing w:after="0" w:line="240" w:lineRule="auto"/>
              <w:contextualSpacing/>
              <w:jc w:val="both"/>
              <w:rPr>
                <w:sz w:val="24"/>
                <w:szCs w:val="24"/>
                <w:shd w:val="clear" w:color="auto" w:fill="FFFFFF"/>
              </w:rPr>
            </w:pPr>
            <w:r w:rsidRPr="009B5601">
              <w:rPr>
                <w:sz w:val="24"/>
                <w:szCs w:val="24"/>
                <w:shd w:val="clear" w:color="auto" w:fill="FFFFFF"/>
              </w:rPr>
              <w:t xml:space="preserve">Мышечная система. Общий план строения, функции и возрастные </w:t>
            </w:r>
            <w:r w:rsidRPr="009B5601">
              <w:rPr>
                <w:sz w:val="24"/>
                <w:szCs w:val="24"/>
                <w:shd w:val="clear" w:color="auto" w:fill="FFFFFF"/>
              </w:rPr>
              <w:lastRenderedPageBreak/>
              <w:t xml:space="preserve">особенности мышечной системы. Понятие о рефлекторном механизме мышечной деятельности.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630733">
            <w:pPr>
              <w:numPr>
                <w:ilvl w:val="0"/>
                <w:numId w:val="9"/>
              </w:numPr>
              <w:spacing w:after="0" w:line="240" w:lineRule="auto"/>
              <w:contextualSpacing/>
              <w:jc w:val="both"/>
              <w:rPr>
                <w:sz w:val="24"/>
                <w:szCs w:val="24"/>
                <w:shd w:val="clear" w:color="auto" w:fill="FFFFFF"/>
              </w:rPr>
            </w:pPr>
            <w:r w:rsidRPr="009B5601">
              <w:rPr>
                <w:sz w:val="24"/>
                <w:szCs w:val="24"/>
                <w:shd w:val="clear" w:color="auto" w:fill="FFFFFF"/>
              </w:rPr>
              <w:t xml:space="preserve">Использование знаний о естественной потребности ребенка в двигательной активности при организации учебно-воспитательного процесса.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630733">
            <w:pPr>
              <w:numPr>
                <w:ilvl w:val="0"/>
                <w:numId w:val="9"/>
              </w:numPr>
              <w:spacing w:after="0" w:line="240" w:lineRule="auto"/>
              <w:contextualSpacing/>
              <w:jc w:val="both"/>
              <w:rPr>
                <w:sz w:val="24"/>
                <w:szCs w:val="24"/>
                <w:shd w:val="clear" w:color="auto" w:fill="FFFFFF"/>
              </w:rPr>
            </w:pPr>
            <w:r w:rsidRPr="009B5601">
              <w:rPr>
                <w:sz w:val="24"/>
                <w:szCs w:val="24"/>
                <w:shd w:val="clear" w:color="auto" w:fill="FFFFFF"/>
              </w:rPr>
              <w:t xml:space="preserve">Профилактика нарушений опорно-двигательного аппарата у детей. Нарушения опорно-двигательного аппарата у детей и меры профилактики. </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630733">
            <w:pPr>
              <w:numPr>
                <w:ilvl w:val="0"/>
                <w:numId w:val="9"/>
              </w:numPr>
              <w:spacing w:after="0" w:line="240" w:lineRule="auto"/>
              <w:contextualSpacing/>
              <w:jc w:val="both"/>
              <w:rPr>
                <w:sz w:val="24"/>
                <w:szCs w:val="24"/>
                <w:shd w:val="clear" w:color="auto" w:fill="FFFFFF"/>
              </w:rPr>
            </w:pPr>
            <w:r w:rsidRPr="009B5601">
              <w:rPr>
                <w:sz w:val="24"/>
                <w:szCs w:val="24"/>
                <w:shd w:val="clear" w:color="auto" w:fill="FFFFFF"/>
              </w:rPr>
              <w:t xml:space="preserve">Гигиенические требования к организации труда </w:t>
            </w:r>
            <w:proofErr w:type="gramStart"/>
            <w:r w:rsidRPr="009B5601">
              <w:rPr>
                <w:sz w:val="24"/>
                <w:szCs w:val="24"/>
                <w:shd w:val="clear" w:color="auto" w:fill="FFFFFF"/>
              </w:rPr>
              <w:t>обучающихся</w:t>
            </w:r>
            <w:proofErr w:type="gramEnd"/>
            <w:r w:rsidRPr="009B5601">
              <w:rPr>
                <w:sz w:val="24"/>
                <w:szCs w:val="24"/>
                <w:shd w:val="clear" w:color="auto" w:fill="FFFFFF"/>
              </w:rPr>
              <w:t>.</w:t>
            </w:r>
          </w:p>
        </w:tc>
        <w:tc>
          <w:tcPr>
            <w:tcW w:w="615" w:type="pct"/>
            <w:vMerge/>
            <w:vAlign w:val="center"/>
          </w:tcPr>
          <w:p w:rsidR="00630733" w:rsidRPr="009B5601" w:rsidRDefault="00630733" w:rsidP="00A17CCC">
            <w:pPr>
              <w:suppressAutoHyphens/>
              <w:spacing w:after="0" w:line="240" w:lineRule="auto"/>
              <w:jc w:val="center"/>
              <w:rPr>
                <w:bCs/>
                <w:sz w:val="24"/>
                <w:szCs w:val="24"/>
              </w:rPr>
            </w:pPr>
          </w:p>
        </w:tc>
        <w:tc>
          <w:tcPr>
            <w:tcW w:w="757" w:type="pct"/>
            <w:vMerge/>
          </w:tcPr>
          <w:p w:rsidR="00630733" w:rsidRPr="009B5601" w:rsidRDefault="00630733" w:rsidP="00A17CCC">
            <w:pPr>
              <w:suppressAutoHyphens/>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A17CCC">
            <w:pPr>
              <w:spacing w:after="0" w:line="240" w:lineRule="auto"/>
              <w:jc w:val="both"/>
              <w:rPr>
                <w:b/>
                <w:i/>
                <w:sz w:val="24"/>
                <w:szCs w:val="24"/>
              </w:rPr>
            </w:pPr>
            <w:r w:rsidRPr="009B5601">
              <w:rPr>
                <w:b/>
                <w:bCs/>
                <w:sz w:val="24"/>
                <w:szCs w:val="24"/>
              </w:rPr>
              <w:t>В том числе практических занятий и лабораторных работ</w:t>
            </w:r>
          </w:p>
        </w:tc>
        <w:tc>
          <w:tcPr>
            <w:tcW w:w="615" w:type="pct"/>
            <w:vAlign w:val="center"/>
          </w:tcPr>
          <w:p w:rsidR="00630733" w:rsidRPr="009B5601" w:rsidRDefault="00630733" w:rsidP="00A17CCC">
            <w:pPr>
              <w:suppressAutoHyphens/>
              <w:spacing w:after="0" w:line="240" w:lineRule="auto"/>
              <w:jc w:val="center"/>
              <w:rPr>
                <w:b/>
                <w:sz w:val="24"/>
                <w:szCs w:val="24"/>
              </w:rPr>
            </w:pPr>
            <w:r w:rsidRPr="009B5601">
              <w:rPr>
                <w:b/>
                <w:sz w:val="24"/>
                <w:szCs w:val="24"/>
              </w:rPr>
              <w:t>4</w:t>
            </w:r>
          </w:p>
        </w:tc>
        <w:tc>
          <w:tcPr>
            <w:tcW w:w="757" w:type="pct"/>
            <w:vMerge/>
          </w:tcPr>
          <w:p w:rsidR="00630733" w:rsidRPr="009B5601" w:rsidRDefault="00630733" w:rsidP="00A17CCC">
            <w:pPr>
              <w:suppressAutoHyphens/>
              <w:spacing w:after="0" w:line="240" w:lineRule="auto"/>
              <w:jc w:val="center"/>
              <w:rPr>
                <w:b/>
                <w:sz w:val="24"/>
                <w:szCs w:val="24"/>
              </w:rPr>
            </w:pPr>
          </w:p>
        </w:tc>
      </w:tr>
      <w:tr w:rsidR="00630733" w:rsidRPr="009B5601" w:rsidTr="00A17CCC">
        <w:trPr>
          <w:trHeight w:val="175"/>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A17CCC">
            <w:pPr>
              <w:spacing w:after="0" w:line="240" w:lineRule="auto"/>
              <w:contextualSpacing/>
              <w:jc w:val="both"/>
              <w:rPr>
                <w:sz w:val="24"/>
                <w:szCs w:val="24"/>
                <w:shd w:val="clear" w:color="auto" w:fill="FFFFFF"/>
              </w:rPr>
            </w:pPr>
            <w:r w:rsidRPr="009B5601">
              <w:rPr>
                <w:b/>
                <w:bCs/>
                <w:sz w:val="24"/>
                <w:szCs w:val="24"/>
                <w:shd w:val="clear" w:color="auto" w:fill="FFFFFF"/>
              </w:rPr>
              <w:t>Практическое занятие 4.</w:t>
            </w:r>
            <w:r w:rsidRPr="009B5601">
              <w:rPr>
                <w:sz w:val="24"/>
                <w:szCs w:val="24"/>
                <w:shd w:val="clear" w:color="auto" w:fill="FFFFFF"/>
              </w:rPr>
              <w:t xml:space="preserve"> «Определение типа осанки и факторов среды, влияющих на ее формирование»</w:t>
            </w:r>
          </w:p>
        </w:tc>
        <w:tc>
          <w:tcPr>
            <w:tcW w:w="615" w:type="pct"/>
            <w:vAlign w:val="center"/>
          </w:tcPr>
          <w:p w:rsidR="00630733" w:rsidRPr="009B5601" w:rsidRDefault="00630733" w:rsidP="00A17CCC">
            <w:pPr>
              <w:suppressAutoHyphens/>
              <w:spacing w:after="0" w:line="240" w:lineRule="auto"/>
              <w:jc w:val="center"/>
              <w:rPr>
                <w:sz w:val="24"/>
                <w:szCs w:val="24"/>
              </w:rPr>
            </w:pPr>
            <w:r w:rsidRPr="009B5601">
              <w:rPr>
                <w:sz w:val="24"/>
                <w:szCs w:val="24"/>
              </w:rPr>
              <w:t>2</w:t>
            </w:r>
          </w:p>
        </w:tc>
        <w:tc>
          <w:tcPr>
            <w:tcW w:w="757" w:type="pct"/>
            <w:vMerge/>
          </w:tcPr>
          <w:p w:rsidR="00630733" w:rsidRPr="009B5601" w:rsidRDefault="00630733" w:rsidP="00A17CCC">
            <w:pPr>
              <w:suppressAutoHyphens/>
              <w:spacing w:after="0" w:line="240" w:lineRule="auto"/>
              <w:jc w:val="center"/>
              <w:rPr>
                <w:sz w:val="24"/>
                <w:szCs w:val="24"/>
              </w:rPr>
            </w:pPr>
          </w:p>
        </w:tc>
      </w:tr>
      <w:tr w:rsidR="00630733" w:rsidRPr="009B5601" w:rsidTr="00A17CCC">
        <w:trPr>
          <w:trHeight w:val="495"/>
        </w:trPr>
        <w:tc>
          <w:tcPr>
            <w:tcW w:w="832" w:type="pct"/>
            <w:vMerge/>
          </w:tcPr>
          <w:p w:rsidR="00630733" w:rsidRPr="009B5601" w:rsidRDefault="00630733" w:rsidP="00A17CCC">
            <w:pPr>
              <w:suppressAutoHyphens/>
              <w:spacing w:after="0" w:line="240" w:lineRule="auto"/>
              <w:rPr>
                <w:b/>
                <w:bCs/>
                <w:i/>
                <w:sz w:val="24"/>
                <w:szCs w:val="24"/>
              </w:rPr>
            </w:pPr>
          </w:p>
        </w:tc>
        <w:tc>
          <w:tcPr>
            <w:tcW w:w="2796" w:type="pct"/>
          </w:tcPr>
          <w:p w:rsidR="00630733" w:rsidRPr="009B5601" w:rsidRDefault="00630733" w:rsidP="00A17CCC">
            <w:pPr>
              <w:spacing w:after="0" w:line="240" w:lineRule="auto"/>
              <w:contextualSpacing/>
              <w:jc w:val="both"/>
              <w:rPr>
                <w:sz w:val="24"/>
                <w:szCs w:val="24"/>
                <w:shd w:val="clear" w:color="auto" w:fill="FFFFFF"/>
              </w:rPr>
            </w:pPr>
            <w:r w:rsidRPr="009B5601">
              <w:rPr>
                <w:b/>
                <w:bCs/>
                <w:sz w:val="24"/>
                <w:szCs w:val="24"/>
                <w:shd w:val="clear" w:color="auto" w:fill="FFFFFF"/>
              </w:rPr>
              <w:t>Практическое занятие 5</w:t>
            </w:r>
            <w:r w:rsidRPr="009B5601">
              <w:rPr>
                <w:sz w:val="24"/>
                <w:szCs w:val="24"/>
                <w:shd w:val="clear" w:color="auto" w:fill="FFFFFF"/>
              </w:rPr>
              <w:t>. «Подбор и проведение комплекса физических упражнений для детей школьного возраста на сохранение правильной осанки»</w:t>
            </w:r>
          </w:p>
        </w:tc>
        <w:tc>
          <w:tcPr>
            <w:tcW w:w="615" w:type="pct"/>
            <w:vAlign w:val="center"/>
          </w:tcPr>
          <w:p w:rsidR="00630733" w:rsidRPr="009B5601" w:rsidRDefault="00630733" w:rsidP="00A17CCC">
            <w:pPr>
              <w:suppressAutoHyphens/>
              <w:spacing w:after="0" w:line="240" w:lineRule="auto"/>
              <w:jc w:val="center"/>
              <w:rPr>
                <w:sz w:val="24"/>
                <w:szCs w:val="24"/>
              </w:rPr>
            </w:pPr>
            <w:r w:rsidRPr="009B5601">
              <w:rPr>
                <w:sz w:val="24"/>
                <w:szCs w:val="24"/>
              </w:rPr>
              <w:t>2</w:t>
            </w:r>
          </w:p>
        </w:tc>
        <w:tc>
          <w:tcPr>
            <w:tcW w:w="757" w:type="pct"/>
            <w:vMerge/>
          </w:tcPr>
          <w:p w:rsidR="00630733" w:rsidRPr="009B5601" w:rsidRDefault="00630733" w:rsidP="00A17CCC">
            <w:pPr>
              <w:suppressAutoHyphens/>
              <w:spacing w:after="0" w:line="240" w:lineRule="auto"/>
              <w:jc w:val="center"/>
              <w:rPr>
                <w:sz w:val="24"/>
                <w:szCs w:val="24"/>
              </w:rPr>
            </w:pPr>
          </w:p>
        </w:tc>
      </w:tr>
      <w:tr w:rsidR="00630733" w:rsidRPr="009B5601" w:rsidTr="00A17CCC">
        <w:trPr>
          <w:trHeight w:val="20"/>
        </w:trPr>
        <w:tc>
          <w:tcPr>
            <w:tcW w:w="832" w:type="pct"/>
            <w:vMerge w:val="restart"/>
          </w:tcPr>
          <w:p w:rsidR="00630733" w:rsidRPr="009B5601" w:rsidRDefault="00630733" w:rsidP="00A17CCC">
            <w:pPr>
              <w:suppressAutoHyphens/>
              <w:spacing w:after="0" w:line="240" w:lineRule="auto"/>
              <w:rPr>
                <w:b/>
                <w:bCs/>
                <w:i/>
                <w:sz w:val="24"/>
                <w:szCs w:val="24"/>
              </w:rPr>
            </w:pPr>
            <w:r w:rsidRPr="009B5601">
              <w:rPr>
                <w:b/>
                <w:bCs/>
                <w:iCs/>
                <w:sz w:val="24"/>
                <w:szCs w:val="24"/>
              </w:rPr>
              <w:t>Тема 7. Возрастные особенности висцеральных функций организма детей и подростков.</w:t>
            </w:r>
          </w:p>
        </w:tc>
        <w:tc>
          <w:tcPr>
            <w:tcW w:w="2796" w:type="pct"/>
          </w:tcPr>
          <w:p w:rsidR="00630733" w:rsidRPr="009B5601" w:rsidRDefault="00630733" w:rsidP="00A17CCC">
            <w:pPr>
              <w:spacing w:after="0" w:line="240" w:lineRule="auto"/>
              <w:jc w:val="both"/>
              <w:rPr>
                <w:b/>
                <w:bCs/>
                <w:sz w:val="24"/>
                <w:szCs w:val="24"/>
              </w:rPr>
            </w:pPr>
            <w:r w:rsidRPr="009B5601">
              <w:rPr>
                <w:b/>
                <w:bCs/>
                <w:sz w:val="24"/>
                <w:szCs w:val="24"/>
              </w:rPr>
              <w:t>Содержание</w:t>
            </w:r>
          </w:p>
        </w:tc>
        <w:tc>
          <w:tcPr>
            <w:tcW w:w="615" w:type="pct"/>
            <w:vAlign w:val="center"/>
          </w:tcPr>
          <w:p w:rsidR="00630733" w:rsidRPr="009B5601" w:rsidRDefault="00630733" w:rsidP="00A17CCC">
            <w:pPr>
              <w:spacing w:after="0" w:line="240" w:lineRule="auto"/>
              <w:jc w:val="center"/>
              <w:rPr>
                <w:b/>
                <w:bCs/>
                <w:sz w:val="24"/>
                <w:szCs w:val="24"/>
              </w:rPr>
            </w:pPr>
            <w:r w:rsidRPr="009B5601">
              <w:rPr>
                <w:b/>
                <w:bCs/>
                <w:sz w:val="24"/>
                <w:szCs w:val="24"/>
              </w:rPr>
              <w:t>18/10</w:t>
            </w:r>
          </w:p>
        </w:tc>
        <w:tc>
          <w:tcPr>
            <w:tcW w:w="757" w:type="pct"/>
            <w:vMerge w:val="restart"/>
          </w:tcPr>
          <w:p w:rsidR="00630733" w:rsidRPr="009B5601" w:rsidRDefault="00630733" w:rsidP="00A17CCC">
            <w:pPr>
              <w:suppressAutoHyphens/>
              <w:spacing w:after="0" w:line="240" w:lineRule="auto"/>
              <w:jc w:val="center"/>
              <w:rPr>
                <w:sz w:val="24"/>
                <w:szCs w:val="24"/>
              </w:rPr>
            </w:pPr>
            <w:r w:rsidRPr="009B5601">
              <w:rPr>
                <w:sz w:val="24"/>
                <w:szCs w:val="24"/>
              </w:rPr>
              <w:t>ОК 01</w:t>
            </w:r>
          </w:p>
          <w:p w:rsidR="00630733" w:rsidRPr="009B5601" w:rsidRDefault="00630733" w:rsidP="00A17CCC">
            <w:pPr>
              <w:suppressAutoHyphens/>
              <w:spacing w:after="0" w:line="240" w:lineRule="auto"/>
              <w:jc w:val="center"/>
              <w:rPr>
                <w:sz w:val="24"/>
                <w:szCs w:val="24"/>
              </w:rPr>
            </w:pPr>
            <w:r w:rsidRPr="009B5601">
              <w:rPr>
                <w:sz w:val="24"/>
                <w:szCs w:val="24"/>
              </w:rPr>
              <w:t>ОК 02</w:t>
            </w:r>
          </w:p>
          <w:p w:rsidR="00630733" w:rsidRPr="009B5601" w:rsidRDefault="00630733" w:rsidP="00A17CCC">
            <w:pPr>
              <w:suppressAutoHyphens/>
              <w:spacing w:after="0" w:line="240" w:lineRule="auto"/>
              <w:jc w:val="center"/>
              <w:rPr>
                <w:sz w:val="24"/>
                <w:szCs w:val="24"/>
              </w:rPr>
            </w:pPr>
            <w:r w:rsidRPr="009B5601">
              <w:rPr>
                <w:sz w:val="24"/>
                <w:szCs w:val="24"/>
              </w:rPr>
              <w:t>ОК 08</w:t>
            </w:r>
          </w:p>
          <w:p w:rsidR="00630733" w:rsidRPr="009B5601" w:rsidRDefault="00630733" w:rsidP="00A17CCC">
            <w:pPr>
              <w:suppressAutoHyphens/>
              <w:spacing w:after="0" w:line="240" w:lineRule="auto"/>
              <w:jc w:val="center"/>
              <w:rPr>
                <w:sz w:val="24"/>
                <w:szCs w:val="24"/>
              </w:rPr>
            </w:pPr>
          </w:p>
          <w:p w:rsidR="00630733" w:rsidRPr="009B5601" w:rsidRDefault="00630733" w:rsidP="00A17CCC">
            <w:pPr>
              <w:suppressAutoHyphens/>
              <w:spacing w:after="0" w:line="240" w:lineRule="auto"/>
              <w:jc w:val="center"/>
              <w:rPr>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sz w:val="24"/>
                <w:szCs w:val="24"/>
              </w:rPr>
            </w:pPr>
            <w:r w:rsidRPr="009B5601">
              <w:rPr>
                <w:bCs/>
                <w:sz w:val="24"/>
                <w:szCs w:val="24"/>
              </w:rPr>
              <w:t>Внутренняя среда организма. Понятие о внутренней среде организма, определение гомеостаза</w:t>
            </w:r>
            <w:proofErr w:type="gramStart"/>
            <w:r w:rsidRPr="009B5601">
              <w:rPr>
                <w:bCs/>
                <w:sz w:val="24"/>
                <w:szCs w:val="24"/>
              </w:rPr>
              <w:t>..</w:t>
            </w:r>
            <w:proofErr w:type="gramEnd"/>
          </w:p>
        </w:tc>
        <w:tc>
          <w:tcPr>
            <w:tcW w:w="615" w:type="pct"/>
            <w:vMerge w:val="restart"/>
            <w:vAlign w:val="center"/>
          </w:tcPr>
          <w:p w:rsidR="00630733" w:rsidRPr="009B5601" w:rsidRDefault="00630733" w:rsidP="00A17CCC">
            <w:pPr>
              <w:spacing w:after="0" w:line="240" w:lineRule="auto"/>
              <w:jc w:val="center"/>
              <w:rPr>
                <w:bCs/>
                <w:sz w:val="24"/>
                <w:szCs w:val="24"/>
              </w:rPr>
            </w:pPr>
            <w:r w:rsidRPr="009B5601">
              <w:rPr>
                <w:bCs/>
                <w:sz w:val="24"/>
                <w:szCs w:val="24"/>
              </w:rPr>
              <w:t>8</w:t>
            </w: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Состав, функции и возрастные особенности крови.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Иммунитет, его виды. Возрастные изменения иммунитета.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Кровообращение. Общий план строения, функции </w:t>
            </w:r>
            <w:proofErr w:type="spellStart"/>
            <w:proofErr w:type="gramStart"/>
            <w:r w:rsidRPr="009B5601">
              <w:rPr>
                <w:bCs/>
                <w:sz w:val="24"/>
                <w:szCs w:val="24"/>
              </w:rPr>
              <w:t>сердечно-сосудистой</w:t>
            </w:r>
            <w:proofErr w:type="spellEnd"/>
            <w:proofErr w:type="gramEnd"/>
            <w:r w:rsidRPr="009B5601">
              <w:rPr>
                <w:bCs/>
                <w:sz w:val="24"/>
                <w:szCs w:val="24"/>
              </w:rPr>
              <w:t xml:space="preserve"> системы. Возрастные особенности системы кровообращения у детей и подростков. Использование показателей деятельности ССС для комплексной диагностики функционального развития ребенка.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Дыхание. Общий план строения и функции дыхательной системы. Возрастные особенности системы дыхания у детей и подростков. Жизненная емкость легких.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Гигиеническое значение воздушной среды в помещении. Микроклимат.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Общий план строения и функции пищеварительной системы. Возрастные особенности органов пищеварения у детей и подростков.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Возрастные особенности обмена веществ и энергии. Понятие об обмене веществ и энергии, его этапы. Обмен и значение питательных веществ. Энергетический обмен у детей и подростков.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Возрастные особенности органов выделения. Общий план строения и функции мочевыделительной системы, возрастные особенности.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 xml:space="preserve">Строение, функции, возрастные особенности и гигиена кожи. Требования к одежде и обуви детей и подростков. </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630733">
            <w:pPr>
              <w:numPr>
                <w:ilvl w:val="0"/>
                <w:numId w:val="10"/>
              </w:numPr>
              <w:spacing w:after="0" w:line="240" w:lineRule="auto"/>
              <w:contextualSpacing/>
              <w:jc w:val="both"/>
              <w:rPr>
                <w:bCs/>
                <w:sz w:val="24"/>
                <w:szCs w:val="24"/>
              </w:rPr>
            </w:pPr>
            <w:r w:rsidRPr="009B5601">
              <w:rPr>
                <w:bCs/>
                <w:sz w:val="24"/>
                <w:szCs w:val="24"/>
              </w:rPr>
              <w:t>Репродуктивная система организма. Общий план строения и функции репродуктивной системы</w:t>
            </w:r>
          </w:p>
        </w:tc>
        <w:tc>
          <w:tcPr>
            <w:tcW w:w="615" w:type="pct"/>
            <w:vMerge/>
            <w:vAlign w:val="center"/>
          </w:tcPr>
          <w:p w:rsidR="00630733" w:rsidRPr="009B5601" w:rsidRDefault="00630733" w:rsidP="00A17CCC">
            <w:pPr>
              <w:spacing w:after="0" w:line="240" w:lineRule="auto"/>
              <w:jc w:val="center"/>
              <w:rPr>
                <w:bCs/>
                <w:sz w:val="24"/>
                <w:szCs w:val="24"/>
              </w:rPr>
            </w:pPr>
          </w:p>
        </w:tc>
        <w:tc>
          <w:tcPr>
            <w:tcW w:w="757" w:type="pct"/>
            <w:vMerge/>
          </w:tcPr>
          <w:p w:rsidR="00630733" w:rsidRPr="009B5601" w:rsidRDefault="00630733" w:rsidP="00A17CCC">
            <w:pPr>
              <w:spacing w:after="0" w:line="240" w:lineRule="auto"/>
              <w:jc w:val="center"/>
              <w:rPr>
                <w:bCs/>
                <w:sz w:val="24"/>
                <w:szCs w:val="24"/>
              </w:rPr>
            </w:pPr>
          </w:p>
        </w:tc>
      </w:tr>
      <w:tr w:rsidR="00630733" w:rsidRPr="009B5601" w:rsidTr="00A17CCC">
        <w:trPr>
          <w:trHeight w:val="20"/>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A17CCC">
            <w:pPr>
              <w:spacing w:after="0" w:line="240" w:lineRule="auto"/>
              <w:jc w:val="both"/>
              <w:rPr>
                <w:sz w:val="24"/>
                <w:szCs w:val="24"/>
              </w:rPr>
            </w:pPr>
            <w:r w:rsidRPr="009B5601">
              <w:rPr>
                <w:b/>
                <w:bCs/>
                <w:sz w:val="24"/>
                <w:szCs w:val="24"/>
              </w:rPr>
              <w:t>В том числе практических занятий и лабораторных работ</w:t>
            </w:r>
          </w:p>
        </w:tc>
        <w:tc>
          <w:tcPr>
            <w:tcW w:w="615" w:type="pct"/>
            <w:vAlign w:val="center"/>
          </w:tcPr>
          <w:p w:rsidR="00630733" w:rsidRPr="009B5601" w:rsidRDefault="00630733" w:rsidP="00A17CCC">
            <w:pPr>
              <w:spacing w:after="0" w:line="240" w:lineRule="auto"/>
              <w:jc w:val="center"/>
              <w:rPr>
                <w:b/>
                <w:bCs/>
                <w:sz w:val="24"/>
                <w:szCs w:val="24"/>
              </w:rPr>
            </w:pPr>
            <w:r w:rsidRPr="009B5601">
              <w:rPr>
                <w:b/>
                <w:bCs/>
                <w:sz w:val="24"/>
                <w:szCs w:val="24"/>
              </w:rPr>
              <w:t>10</w:t>
            </w:r>
          </w:p>
        </w:tc>
        <w:tc>
          <w:tcPr>
            <w:tcW w:w="757" w:type="pct"/>
            <w:vMerge/>
          </w:tcPr>
          <w:p w:rsidR="00630733" w:rsidRPr="009B5601" w:rsidRDefault="00630733" w:rsidP="00A17CCC">
            <w:pPr>
              <w:spacing w:after="0" w:line="240" w:lineRule="auto"/>
              <w:jc w:val="center"/>
              <w:rPr>
                <w:b/>
                <w:bCs/>
                <w:sz w:val="24"/>
                <w:szCs w:val="24"/>
              </w:rPr>
            </w:pPr>
          </w:p>
        </w:tc>
      </w:tr>
      <w:tr w:rsidR="00630733" w:rsidRPr="009B5601" w:rsidTr="00A17CCC">
        <w:trPr>
          <w:trHeight w:val="383"/>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A17CCC">
            <w:pPr>
              <w:spacing w:after="0" w:line="240" w:lineRule="auto"/>
              <w:jc w:val="both"/>
              <w:rPr>
                <w:sz w:val="24"/>
                <w:szCs w:val="24"/>
              </w:rPr>
            </w:pPr>
            <w:r w:rsidRPr="009B5601">
              <w:rPr>
                <w:b/>
                <w:sz w:val="24"/>
                <w:szCs w:val="24"/>
              </w:rPr>
              <w:t>Практическое занятие 6.</w:t>
            </w:r>
            <w:r w:rsidRPr="009B5601">
              <w:rPr>
                <w:sz w:val="24"/>
                <w:szCs w:val="24"/>
              </w:rPr>
              <w:t xml:space="preserve"> Определения показателей </w:t>
            </w:r>
            <w:proofErr w:type="spellStart"/>
            <w:proofErr w:type="gramStart"/>
            <w:r w:rsidRPr="009B5601">
              <w:rPr>
                <w:sz w:val="24"/>
                <w:szCs w:val="24"/>
              </w:rPr>
              <w:t>сердечно-сосудистой</w:t>
            </w:r>
            <w:proofErr w:type="spellEnd"/>
            <w:proofErr w:type="gramEnd"/>
            <w:r w:rsidRPr="009B5601">
              <w:rPr>
                <w:sz w:val="24"/>
                <w:szCs w:val="24"/>
              </w:rPr>
              <w:t xml:space="preserve"> системы. </w:t>
            </w:r>
            <w:proofErr w:type="spellStart"/>
            <w:r w:rsidRPr="009B5601">
              <w:rPr>
                <w:sz w:val="24"/>
                <w:szCs w:val="24"/>
              </w:rPr>
              <w:t>Пульсометрия</w:t>
            </w:r>
            <w:proofErr w:type="spellEnd"/>
            <w:r w:rsidRPr="009B5601">
              <w:rPr>
                <w:sz w:val="24"/>
                <w:szCs w:val="24"/>
              </w:rPr>
              <w:t xml:space="preserve">. Определение кровяного давления; </w:t>
            </w:r>
          </w:p>
        </w:tc>
        <w:tc>
          <w:tcPr>
            <w:tcW w:w="615" w:type="pct"/>
            <w:vAlign w:val="center"/>
          </w:tcPr>
          <w:p w:rsidR="00630733" w:rsidRPr="009B5601" w:rsidRDefault="00630733" w:rsidP="00A17CCC">
            <w:pPr>
              <w:spacing w:after="0" w:line="240" w:lineRule="auto"/>
              <w:jc w:val="center"/>
              <w:rPr>
                <w:bCs/>
                <w:sz w:val="24"/>
                <w:szCs w:val="24"/>
              </w:rPr>
            </w:pPr>
            <w:r w:rsidRPr="009B5601">
              <w:rPr>
                <w:bCs/>
                <w:sz w:val="24"/>
                <w:szCs w:val="24"/>
              </w:rPr>
              <w:t>2</w:t>
            </w:r>
          </w:p>
        </w:tc>
        <w:tc>
          <w:tcPr>
            <w:tcW w:w="757" w:type="pct"/>
            <w:vMerge/>
          </w:tcPr>
          <w:p w:rsidR="00630733" w:rsidRPr="009B5601" w:rsidRDefault="00630733" w:rsidP="00A17CCC">
            <w:pPr>
              <w:spacing w:after="0" w:line="240" w:lineRule="auto"/>
              <w:jc w:val="center"/>
              <w:rPr>
                <w:b/>
                <w:bCs/>
                <w:sz w:val="24"/>
                <w:szCs w:val="24"/>
              </w:rPr>
            </w:pPr>
          </w:p>
        </w:tc>
      </w:tr>
      <w:tr w:rsidR="00630733" w:rsidRPr="009B5601" w:rsidTr="00A17CCC">
        <w:trPr>
          <w:trHeight w:val="152"/>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A17CCC">
            <w:pPr>
              <w:spacing w:after="0" w:line="240" w:lineRule="auto"/>
              <w:jc w:val="both"/>
              <w:rPr>
                <w:b/>
                <w:sz w:val="24"/>
                <w:szCs w:val="24"/>
              </w:rPr>
            </w:pPr>
            <w:r w:rsidRPr="009B5601">
              <w:rPr>
                <w:b/>
                <w:sz w:val="24"/>
                <w:szCs w:val="24"/>
              </w:rPr>
              <w:t>Практическое занятие 7</w:t>
            </w:r>
            <w:r w:rsidRPr="009B5601">
              <w:rPr>
                <w:sz w:val="24"/>
                <w:szCs w:val="24"/>
              </w:rPr>
              <w:t xml:space="preserve">. Оценка функциональных резервов </w:t>
            </w:r>
            <w:proofErr w:type="spellStart"/>
            <w:proofErr w:type="gramStart"/>
            <w:r w:rsidRPr="009B5601">
              <w:rPr>
                <w:sz w:val="24"/>
                <w:szCs w:val="24"/>
              </w:rPr>
              <w:t>сердечно-сосудистой</w:t>
            </w:r>
            <w:proofErr w:type="spellEnd"/>
            <w:proofErr w:type="gramEnd"/>
            <w:r w:rsidRPr="009B5601">
              <w:rPr>
                <w:sz w:val="24"/>
                <w:szCs w:val="24"/>
              </w:rPr>
              <w:t xml:space="preserve"> системы </w:t>
            </w:r>
          </w:p>
        </w:tc>
        <w:tc>
          <w:tcPr>
            <w:tcW w:w="615" w:type="pct"/>
            <w:vAlign w:val="center"/>
          </w:tcPr>
          <w:p w:rsidR="00630733" w:rsidRPr="009B5601" w:rsidRDefault="00630733" w:rsidP="00A17CCC">
            <w:pPr>
              <w:spacing w:after="0" w:line="240" w:lineRule="auto"/>
              <w:jc w:val="center"/>
              <w:rPr>
                <w:bCs/>
                <w:sz w:val="24"/>
                <w:szCs w:val="24"/>
              </w:rPr>
            </w:pPr>
            <w:r w:rsidRPr="009B5601">
              <w:rPr>
                <w:bCs/>
                <w:sz w:val="24"/>
                <w:szCs w:val="24"/>
              </w:rPr>
              <w:t>2</w:t>
            </w:r>
          </w:p>
        </w:tc>
        <w:tc>
          <w:tcPr>
            <w:tcW w:w="757" w:type="pct"/>
            <w:vMerge/>
          </w:tcPr>
          <w:p w:rsidR="00630733" w:rsidRPr="009B5601" w:rsidRDefault="00630733" w:rsidP="00A17CCC">
            <w:pPr>
              <w:spacing w:after="0" w:line="240" w:lineRule="auto"/>
              <w:jc w:val="center"/>
              <w:rPr>
                <w:b/>
                <w:bCs/>
                <w:sz w:val="24"/>
                <w:szCs w:val="24"/>
              </w:rPr>
            </w:pPr>
          </w:p>
        </w:tc>
      </w:tr>
      <w:tr w:rsidR="00630733" w:rsidRPr="009B5601" w:rsidTr="00A17CCC">
        <w:trPr>
          <w:trHeight w:val="183"/>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A17CCC">
            <w:pPr>
              <w:spacing w:after="0" w:line="240" w:lineRule="auto"/>
              <w:jc w:val="both"/>
              <w:rPr>
                <w:b/>
                <w:sz w:val="24"/>
                <w:szCs w:val="24"/>
              </w:rPr>
            </w:pPr>
            <w:r w:rsidRPr="009B5601">
              <w:rPr>
                <w:b/>
                <w:sz w:val="24"/>
                <w:szCs w:val="24"/>
              </w:rPr>
              <w:t xml:space="preserve">Практическое занятие 8. </w:t>
            </w:r>
            <w:r w:rsidRPr="009B5601">
              <w:rPr>
                <w:sz w:val="24"/>
                <w:szCs w:val="24"/>
              </w:rPr>
              <w:t xml:space="preserve">Определения показателей дыхательной системы. Спирометрия; </w:t>
            </w:r>
          </w:p>
        </w:tc>
        <w:tc>
          <w:tcPr>
            <w:tcW w:w="615" w:type="pct"/>
            <w:vAlign w:val="center"/>
          </w:tcPr>
          <w:p w:rsidR="00630733" w:rsidRPr="009B5601" w:rsidRDefault="00630733" w:rsidP="00A17CCC">
            <w:pPr>
              <w:spacing w:after="0" w:line="240" w:lineRule="auto"/>
              <w:jc w:val="center"/>
              <w:rPr>
                <w:bCs/>
                <w:sz w:val="24"/>
                <w:szCs w:val="24"/>
              </w:rPr>
            </w:pPr>
            <w:r w:rsidRPr="009B5601">
              <w:rPr>
                <w:bCs/>
                <w:sz w:val="24"/>
                <w:szCs w:val="24"/>
              </w:rPr>
              <w:t>2</w:t>
            </w:r>
          </w:p>
        </w:tc>
        <w:tc>
          <w:tcPr>
            <w:tcW w:w="757" w:type="pct"/>
            <w:vMerge/>
          </w:tcPr>
          <w:p w:rsidR="00630733" w:rsidRPr="009B5601" w:rsidRDefault="00630733" w:rsidP="00A17CCC">
            <w:pPr>
              <w:spacing w:after="0" w:line="240" w:lineRule="auto"/>
              <w:jc w:val="center"/>
              <w:rPr>
                <w:b/>
                <w:bCs/>
                <w:sz w:val="24"/>
                <w:szCs w:val="24"/>
              </w:rPr>
            </w:pPr>
          </w:p>
        </w:tc>
      </w:tr>
      <w:tr w:rsidR="00630733" w:rsidRPr="009B5601" w:rsidTr="00A17CCC">
        <w:trPr>
          <w:trHeight w:val="187"/>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A17CCC">
            <w:pPr>
              <w:spacing w:after="0" w:line="240" w:lineRule="auto"/>
              <w:jc w:val="both"/>
              <w:rPr>
                <w:b/>
                <w:sz w:val="24"/>
                <w:szCs w:val="24"/>
              </w:rPr>
            </w:pPr>
            <w:r w:rsidRPr="009B5601">
              <w:rPr>
                <w:b/>
                <w:sz w:val="24"/>
                <w:szCs w:val="24"/>
              </w:rPr>
              <w:t xml:space="preserve">Практическое занятие 9. </w:t>
            </w:r>
            <w:r w:rsidRPr="009B5601">
              <w:rPr>
                <w:sz w:val="24"/>
                <w:szCs w:val="24"/>
              </w:rPr>
              <w:t xml:space="preserve">Определение основного обмена расчетным методом. </w:t>
            </w:r>
          </w:p>
        </w:tc>
        <w:tc>
          <w:tcPr>
            <w:tcW w:w="615" w:type="pct"/>
            <w:vAlign w:val="center"/>
          </w:tcPr>
          <w:p w:rsidR="00630733" w:rsidRPr="009B5601" w:rsidRDefault="00630733" w:rsidP="00A17CCC">
            <w:pPr>
              <w:spacing w:after="0" w:line="240" w:lineRule="auto"/>
              <w:jc w:val="center"/>
              <w:rPr>
                <w:bCs/>
                <w:sz w:val="24"/>
                <w:szCs w:val="24"/>
              </w:rPr>
            </w:pPr>
            <w:r w:rsidRPr="009B5601">
              <w:rPr>
                <w:bCs/>
                <w:sz w:val="24"/>
                <w:szCs w:val="24"/>
              </w:rPr>
              <w:t>2</w:t>
            </w:r>
          </w:p>
        </w:tc>
        <w:tc>
          <w:tcPr>
            <w:tcW w:w="757" w:type="pct"/>
            <w:vMerge/>
          </w:tcPr>
          <w:p w:rsidR="00630733" w:rsidRPr="009B5601" w:rsidRDefault="00630733" w:rsidP="00A17CCC">
            <w:pPr>
              <w:spacing w:after="0" w:line="240" w:lineRule="auto"/>
              <w:jc w:val="center"/>
              <w:rPr>
                <w:b/>
                <w:bCs/>
                <w:sz w:val="24"/>
                <w:szCs w:val="24"/>
              </w:rPr>
            </w:pPr>
          </w:p>
        </w:tc>
      </w:tr>
      <w:tr w:rsidR="00630733" w:rsidRPr="009B5601" w:rsidTr="00A17CCC">
        <w:trPr>
          <w:trHeight w:val="219"/>
        </w:trPr>
        <w:tc>
          <w:tcPr>
            <w:tcW w:w="832" w:type="pct"/>
            <w:vMerge/>
          </w:tcPr>
          <w:p w:rsidR="00630733" w:rsidRPr="009B5601" w:rsidRDefault="00630733" w:rsidP="00A17CCC">
            <w:pPr>
              <w:suppressAutoHyphens/>
              <w:spacing w:after="0" w:line="240" w:lineRule="auto"/>
              <w:rPr>
                <w:b/>
                <w:bCs/>
                <w:iCs/>
                <w:sz w:val="24"/>
                <w:szCs w:val="24"/>
              </w:rPr>
            </w:pPr>
          </w:p>
        </w:tc>
        <w:tc>
          <w:tcPr>
            <w:tcW w:w="2796" w:type="pct"/>
          </w:tcPr>
          <w:p w:rsidR="00630733" w:rsidRPr="009B5601" w:rsidRDefault="00630733" w:rsidP="00A17CCC">
            <w:pPr>
              <w:spacing w:after="0" w:line="240" w:lineRule="auto"/>
              <w:jc w:val="both"/>
              <w:rPr>
                <w:b/>
                <w:sz w:val="24"/>
                <w:szCs w:val="24"/>
              </w:rPr>
            </w:pPr>
            <w:r w:rsidRPr="009B5601">
              <w:rPr>
                <w:b/>
                <w:sz w:val="24"/>
                <w:szCs w:val="24"/>
              </w:rPr>
              <w:t xml:space="preserve">Практическое занятие 10. </w:t>
            </w:r>
            <w:r w:rsidRPr="009B5601">
              <w:rPr>
                <w:sz w:val="24"/>
                <w:szCs w:val="24"/>
              </w:rPr>
              <w:t>Определение требований к микроклимату учебного помещения.</w:t>
            </w:r>
          </w:p>
        </w:tc>
        <w:tc>
          <w:tcPr>
            <w:tcW w:w="615" w:type="pct"/>
            <w:vAlign w:val="center"/>
          </w:tcPr>
          <w:p w:rsidR="00630733" w:rsidRPr="009B5601" w:rsidRDefault="00630733" w:rsidP="00A17CCC">
            <w:pPr>
              <w:spacing w:after="0" w:line="240" w:lineRule="auto"/>
              <w:jc w:val="center"/>
              <w:rPr>
                <w:bCs/>
                <w:sz w:val="24"/>
                <w:szCs w:val="24"/>
              </w:rPr>
            </w:pPr>
            <w:r w:rsidRPr="009B5601">
              <w:rPr>
                <w:bCs/>
                <w:sz w:val="24"/>
                <w:szCs w:val="24"/>
              </w:rPr>
              <w:t>2</w:t>
            </w:r>
          </w:p>
        </w:tc>
        <w:tc>
          <w:tcPr>
            <w:tcW w:w="757" w:type="pct"/>
            <w:vMerge/>
          </w:tcPr>
          <w:p w:rsidR="00630733" w:rsidRPr="009B5601" w:rsidRDefault="00630733" w:rsidP="00A17CCC">
            <w:pPr>
              <w:spacing w:after="0" w:line="240" w:lineRule="auto"/>
              <w:jc w:val="center"/>
              <w:rPr>
                <w:b/>
                <w:bCs/>
                <w:sz w:val="24"/>
                <w:szCs w:val="24"/>
              </w:rPr>
            </w:pPr>
          </w:p>
        </w:tc>
      </w:tr>
      <w:tr w:rsidR="00630733" w:rsidRPr="009B5601" w:rsidTr="00A17CCC">
        <w:trPr>
          <w:trHeight w:val="219"/>
        </w:trPr>
        <w:tc>
          <w:tcPr>
            <w:tcW w:w="3628" w:type="pct"/>
            <w:gridSpan w:val="2"/>
          </w:tcPr>
          <w:p w:rsidR="00630733" w:rsidRPr="009B5601" w:rsidRDefault="00630733" w:rsidP="00A17CCC">
            <w:pPr>
              <w:spacing w:after="0" w:line="240" w:lineRule="auto"/>
              <w:jc w:val="both"/>
              <w:rPr>
                <w:b/>
                <w:sz w:val="24"/>
                <w:szCs w:val="24"/>
              </w:rPr>
            </w:pPr>
            <w:r w:rsidRPr="009B5601">
              <w:rPr>
                <w:b/>
                <w:sz w:val="24"/>
                <w:szCs w:val="24"/>
              </w:rPr>
              <w:t>Промежуточная аттестация</w:t>
            </w:r>
          </w:p>
        </w:tc>
        <w:tc>
          <w:tcPr>
            <w:tcW w:w="615" w:type="pct"/>
            <w:vAlign w:val="center"/>
          </w:tcPr>
          <w:p w:rsidR="00630733" w:rsidRPr="009B5601" w:rsidRDefault="00630733" w:rsidP="00A17CCC">
            <w:pPr>
              <w:spacing w:after="0" w:line="240" w:lineRule="auto"/>
              <w:jc w:val="center"/>
              <w:rPr>
                <w:bCs/>
                <w:sz w:val="24"/>
                <w:szCs w:val="24"/>
              </w:rPr>
            </w:pPr>
          </w:p>
        </w:tc>
        <w:tc>
          <w:tcPr>
            <w:tcW w:w="757" w:type="pct"/>
          </w:tcPr>
          <w:p w:rsidR="00630733" w:rsidRPr="009B5601" w:rsidRDefault="00630733" w:rsidP="00A17CCC">
            <w:pPr>
              <w:spacing w:after="0" w:line="240" w:lineRule="auto"/>
              <w:jc w:val="center"/>
              <w:rPr>
                <w:b/>
                <w:bCs/>
                <w:sz w:val="24"/>
                <w:szCs w:val="24"/>
              </w:rPr>
            </w:pPr>
          </w:p>
        </w:tc>
      </w:tr>
      <w:tr w:rsidR="00630733" w:rsidRPr="009B5601" w:rsidTr="00A17CCC">
        <w:trPr>
          <w:trHeight w:val="207"/>
        </w:trPr>
        <w:tc>
          <w:tcPr>
            <w:tcW w:w="3628" w:type="pct"/>
            <w:gridSpan w:val="2"/>
          </w:tcPr>
          <w:p w:rsidR="00630733" w:rsidRPr="009B5601" w:rsidRDefault="00630733" w:rsidP="00A17CCC">
            <w:pPr>
              <w:spacing w:after="0" w:line="240" w:lineRule="auto"/>
              <w:jc w:val="both"/>
              <w:rPr>
                <w:sz w:val="24"/>
                <w:szCs w:val="24"/>
              </w:rPr>
            </w:pPr>
            <w:r w:rsidRPr="009B5601">
              <w:rPr>
                <w:b/>
                <w:bCs/>
                <w:sz w:val="24"/>
                <w:szCs w:val="24"/>
              </w:rPr>
              <w:t>Всего:</w:t>
            </w:r>
          </w:p>
        </w:tc>
        <w:tc>
          <w:tcPr>
            <w:tcW w:w="615" w:type="pct"/>
            <w:vAlign w:val="center"/>
          </w:tcPr>
          <w:p w:rsidR="00630733" w:rsidRPr="009B5601" w:rsidRDefault="00630733" w:rsidP="00A17CCC">
            <w:pPr>
              <w:suppressAutoHyphens/>
              <w:spacing w:after="0" w:line="240" w:lineRule="auto"/>
              <w:jc w:val="center"/>
              <w:rPr>
                <w:b/>
                <w:sz w:val="24"/>
                <w:szCs w:val="24"/>
              </w:rPr>
            </w:pPr>
            <w:r w:rsidRPr="009B5601">
              <w:rPr>
                <w:b/>
                <w:sz w:val="24"/>
                <w:szCs w:val="24"/>
              </w:rPr>
              <w:t>72</w:t>
            </w:r>
          </w:p>
        </w:tc>
        <w:tc>
          <w:tcPr>
            <w:tcW w:w="757" w:type="pct"/>
          </w:tcPr>
          <w:p w:rsidR="00630733" w:rsidRPr="009B5601" w:rsidRDefault="00630733" w:rsidP="00A17CCC">
            <w:pPr>
              <w:suppressAutoHyphens/>
              <w:spacing w:after="0" w:line="240" w:lineRule="auto"/>
              <w:jc w:val="center"/>
              <w:rPr>
                <w:b/>
                <w:sz w:val="24"/>
                <w:szCs w:val="24"/>
              </w:rPr>
            </w:pPr>
          </w:p>
        </w:tc>
      </w:tr>
    </w:tbl>
    <w:p w:rsidR="00630733" w:rsidRPr="009B5601" w:rsidRDefault="00630733" w:rsidP="00630733">
      <w:pPr>
        <w:ind w:firstLine="709"/>
        <w:rPr>
          <w:b/>
          <w:bCs/>
          <w:color w:val="0D0D0D"/>
          <w:sz w:val="24"/>
          <w:szCs w:val="24"/>
        </w:rPr>
      </w:pPr>
    </w:p>
    <w:p w:rsidR="00630733" w:rsidRPr="009B5601" w:rsidRDefault="00630733" w:rsidP="00630733">
      <w:pPr>
        <w:suppressAutoHyphens/>
        <w:jc w:val="both"/>
        <w:rPr>
          <w:i/>
          <w:color w:val="0D0D0D"/>
          <w:sz w:val="24"/>
          <w:szCs w:val="24"/>
        </w:rPr>
      </w:pPr>
    </w:p>
    <w:p w:rsidR="00630733" w:rsidRPr="009B5601" w:rsidRDefault="00630733" w:rsidP="00630733">
      <w:pPr>
        <w:ind w:firstLine="709"/>
        <w:rPr>
          <w:i/>
          <w:color w:val="0D0D0D"/>
        </w:rPr>
        <w:sectPr w:rsidR="00630733" w:rsidRPr="009B5601">
          <w:pgSz w:w="16840" w:h="11907" w:orient="landscape"/>
          <w:pgMar w:top="851" w:right="1134" w:bottom="851" w:left="992" w:header="709" w:footer="709" w:gutter="0"/>
          <w:cols w:space="720"/>
        </w:sectPr>
      </w:pPr>
    </w:p>
    <w:p w:rsidR="00630733" w:rsidRPr="009B5601" w:rsidRDefault="00630733" w:rsidP="00630733">
      <w:pPr>
        <w:jc w:val="center"/>
        <w:rPr>
          <w:b/>
          <w:bCs/>
          <w:color w:val="0D0D0D"/>
        </w:rPr>
      </w:pPr>
      <w:r w:rsidRPr="009B5601">
        <w:rPr>
          <w:b/>
          <w:bCs/>
          <w:color w:val="0D0D0D"/>
        </w:rPr>
        <w:lastRenderedPageBreak/>
        <w:t>3. УСЛОВИЯ РЕАЛИЗАЦИИ УЧЕБНОЙ ДИСЦИПЛИНЫ</w:t>
      </w:r>
    </w:p>
    <w:p w:rsidR="00630733" w:rsidRPr="009B5601" w:rsidRDefault="00630733" w:rsidP="00630733">
      <w:pPr>
        <w:suppressAutoHyphens/>
        <w:spacing w:after="0"/>
        <w:ind w:firstLine="709"/>
        <w:jc w:val="both"/>
        <w:rPr>
          <w:bCs/>
          <w:color w:val="0D0D0D"/>
          <w:sz w:val="24"/>
          <w:szCs w:val="24"/>
        </w:rPr>
      </w:pPr>
      <w:r w:rsidRPr="009B5601">
        <w:rPr>
          <w:bCs/>
          <w:color w:val="0D0D0D"/>
          <w:sz w:val="24"/>
          <w:szCs w:val="24"/>
        </w:rPr>
        <w:t>3.1. Для реализации программы учебной дисциплины должны быть предусмотрены следующие специальные помещения:</w:t>
      </w:r>
    </w:p>
    <w:p w:rsidR="00630733" w:rsidRPr="009B5601" w:rsidRDefault="00630733" w:rsidP="00630733">
      <w:pPr>
        <w:suppressAutoHyphens/>
        <w:autoSpaceDE w:val="0"/>
        <w:autoSpaceDN w:val="0"/>
        <w:adjustRightInd w:val="0"/>
        <w:spacing w:after="0"/>
        <w:ind w:firstLine="709"/>
        <w:jc w:val="both"/>
        <w:rPr>
          <w:color w:val="0D0D0D"/>
          <w:sz w:val="24"/>
          <w:szCs w:val="24"/>
        </w:rPr>
      </w:pPr>
      <w:r w:rsidRPr="009B5601">
        <w:rPr>
          <w:bCs/>
          <w:color w:val="0D0D0D"/>
          <w:sz w:val="24"/>
          <w:szCs w:val="24"/>
        </w:rPr>
        <w:t>Кабинет «</w:t>
      </w:r>
      <w:r w:rsidRPr="009B5601">
        <w:rPr>
          <w:color w:val="0D0D0D"/>
          <w:sz w:val="24"/>
          <w:szCs w:val="24"/>
        </w:rPr>
        <w:t>Физиологии, анатомии и гигиены</w:t>
      </w:r>
      <w:r w:rsidRPr="009B5601">
        <w:rPr>
          <w:bCs/>
          <w:color w:val="0D0D0D"/>
          <w:sz w:val="24"/>
          <w:szCs w:val="24"/>
        </w:rPr>
        <w:t>»</w:t>
      </w:r>
      <w:r w:rsidRPr="009B5601">
        <w:rPr>
          <w:color w:val="0D0D0D"/>
          <w:sz w:val="24"/>
          <w:szCs w:val="24"/>
        </w:rPr>
        <w:t xml:space="preserve">, оснащенный </w:t>
      </w:r>
      <w:r w:rsidRPr="009B5601">
        <w:rPr>
          <w:bCs/>
          <w:color w:val="0D0D0D"/>
          <w:sz w:val="24"/>
          <w:szCs w:val="24"/>
        </w:rPr>
        <w:t>в соответствии п. 6.1.2.1 примерной образовательной программы по данной специальности.</w:t>
      </w:r>
    </w:p>
    <w:p w:rsidR="00630733" w:rsidRPr="009B5601" w:rsidRDefault="00630733" w:rsidP="00630733">
      <w:pPr>
        <w:suppressAutoHyphens/>
        <w:spacing w:after="0"/>
        <w:ind w:firstLine="709"/>
        <w:jc w:val="both"/>
        <w:rPr>
          <w:bCs/>
          <w:color w:val="0D0D0D"/>
          <w:sz w:val="24"/>
          <w:szCs w:val="24"/>
        </w:rPr>
      </w:pPr>
    </w:p>
    <w:p w:rsidR="00630733" w:rsidRPr="009B5601" w:rsidRDefault="00630733" w:rsidP="00630733">
      <w:pPr>
        <w:suppressAutoHyphens/>
        <w:spacing w:after="0"/>
        <w:ind w:firstLine="709"/>
        <w:jc w:val="both"/>
        <w:rPr>
          <w:b/>
          <w:bCs/>
          <w:color w:val="0D0D0D"/>
          <w:sz w:val="24"/>
          <w:szCs w:val="24"/>
        </w:rPr>
      </w:pPr>
      <w:r w:rsidRPr="009B5601">
        <w:rPr>
          <w:b/>
          <w:bCs/>
          <w:color w:val="0D0D0D"/>
          <w:sz w:val="24"/>
          <w:szCs w:val="24"/>
        </w:rPr>
        <w:t>3.2. Информационное обеспечение реализации программы</w:t>
      </w:r>
    </w:p>
    <w:p w:rsidR="00630733" w:rsidRPr="009B5601" w:rsidRDefault="00630733" w:rsidP="00630733">
      <w:pPr>
        <w:suppressAutoHyphens/>
        <w:spacing w:after="0"/>
        <w:ind w:firstLine="709"/>
        <w:jc w:val="both"/>
        <w:rPr>
          <w:bCs/>
          <w:color w:val="0D0D0D"/>
          <w:sz w:val="24"/>
          <w:szCs w:val="24"/>
        </w:rPr>
      </w:pPr>
      <w:r w:rsidRPr="009B5601">
        <w:rPr>
          <w:bCs/>
          <w:color w:val="0D0D0D"/>
          <w:sz w:val="24"/>
          <w:szCs w:val="24"/>
        </w:rPr>
        <w:t>Для реализации программы библиотечный фонд образовательной организации должен иметь п</w:t>
      </w:r>
      <w:r w:rsidRPr="009B5601">
        <w:rPr>
          <w:color w:val="0D0D0D"/>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B5601">
        <w:rPr>
          <w:bCs/>
          <w:color w:val="0D0D0D"/>
          <w:sz w:val="24"/>
          <w:szCs w:val="24"/>
        </w:rPr>
        <w:t xml:space="preserve">библиотечного фонда образовательной организацией </w:t>
      </w:r>
      <w:proofErr w:type="gramStart"/>
      <w:r w:rsidRPr="009B5601">
        <w:rPr>
          <w:bCs/>
          <w:color w:val="0D0D0D"/>
          <w:sz w:val="24"/>
          <w:szCs w:val="24"/>
        </w:rPr>
        <w:t>выбирается не менее одного издания</w:t>
      </w:r>
      <w:proofErr w:type="gramEnd"/>
      <w:r w:rsidRPr="009B5601">
        <w:rPr>
          <w:bCs/>
          <w:color w:val="0D0D0D"/>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630733" w:rsidRPr="009B5601" w:rsidRDefault="00630733" w:rsidP="00630733">
      <w:pPr>
        <w:suppressAutoHyphens/>
        <w:spacing w:after="0" w:line="23" w:lineRule="atLeast"/>
        <w:ind w:firstLine="709"/>
        <w:jc w:val="both"/>
        <w:rPr>
          <w:color w:val="0D0D0D"/>
          <w:sz w:val="24"/>
          <w:szCs w:val="24"/>
        </w:rPr>
      </w:pPr>
    </w:p>
    <w:p w:rsidR="00630733" w:rsidRPr="009B5601" w:rsidRDefault="00630733" w:rsidP="00630733">
      <w:pPr>
        <w:suppressAutoHyphens/>
        <w:spacing w:after="0" w:line="23" w:lineRule="atLeast"/>
        <w:ind w:firstLine="709"/>
        <w:jc w:val="both"/>
        <w:rPr>
          <w:b/>
          <w:color w:val="0D0D0D"/>
          <w:sz w:val="24"/>
          <w:szCs w:val="24"/>
        </w:rPr>
      </w:pPr>
      <w:r w:rsidRPr="009B5601">
        <w:rPr>
          <w:b/>
          <w:color w:val="0D0D0D"/>
          <w:sz w:val="24"/>
          <w:szCs w:val="24"/>
        </w:rPr>
        <w:t>3.2.1. Основные печатные издания</w:t>
      </w:r>
    </w:p>
    <w:p w:rsidR="00630733" w:rsidRPr="009B5601" w:rsidRDefault="00630733" w:rsidP="00630733">
      <w:pPr>
        <w:numPr>
          <w:ilvl w:val="0"/>
          <w:numId w:val="11"/>
        </w:numPr>
        <w:tabs>
          <w:tab w:val="left" w:pos="851"/>
          <w:tab w:val="left" w:pos="1276"/>
        </w:tabs>
        <w:suppressAutoHyphens/>
        <w:spacing w:line="23" w:lineRule="atLeast"/>
        <w:ind w:left="0" w:firstLine="709"/>
        <w:contextualSpacing/>
        <w:jc w:val="both"/>
        <w:rPr>
          <w:bCs/>
          <w:color w:val="0D0D0D"/>
          <w:sz w:val="24"/>
          <w:szCs w:val="24"/>
        </w:rPr>
      </w:pPr>
      <w:proofErr w:type="spellStart"/>
      <w:proofErr w:type="gramStart"/>
      <w:r w:rsidRPr="009B5601">
        <w:rPr>
          <w:bCs/>
          <w:color w:val="0D0D0D"/>
          <w:sz w:val="24"/>
          <w:szCs w:val="24"/>
        </w:rPr>
        <w:t>Сапин</w:t>
      </w:r>
      <w:proofErr w:type="spellEnd"/>
      <w:r w:rsidRPr="009B5601">
        <w:rPr>
          <w:bCs/>
          <w:color w:val="0D0D0D"/>
          <w:sz w:val="24"/>
          <w:szCs w:val="24"/>
        </w:rPr>
        <w:t xml:space="preserve"> М.Р. </w:t>
      </w:r>
      <w:proofErr w:type="spellStart"/>
      <w:r w:rsidRPr="009B5601">
        <w:rPr>
          <w:bCs/>
          <w:color w:val="0D0D0D"/>
          <w:sz w:val="24"/>
          <w:szCs w:val="24"/>
        </w:rPr>
        <w:t>Сивоглазов</w:t>
      </w:r>
      <w:proofErr w:type="spellEnd"/>
      <w:r w:rsidRPr="009B5601">
        <w:rPr>
          <w:bCs/>
          <w:color w:val="0D0D0D"/>
          <w:sz w:val="24"/>
          <w:szCs w:val="24"/>
        </w:rPr>
        <w:t xml:space="preserve"> В.И. Анатомия и физиология человека (с возрастными особенностями детского организма/ М.Р. </w:t>
      </w:r>
      <w:proofErr w:type="spellStart"/>
      <w:r w:rsidRPr="009B5601">
        <w:rPr>
          <w:bCs/>
          <w:color w:val="0D0D0D"/>
          <w:sz w:val="24"/>
          <w:szCs w:val="24"/>
        </w:rPr>
        <w:t>Сапин</w:t>
      </w:r>
      <w:proofErr w:type="spellEnd"/>
      <w:r w:rsidRPr="009B5601">
        <w:rPr>
          <w:bCs/>
          <w:color w:val="0D0D0D"/>
          <w:sz w:val="24"/>
          <w:szCs w:val="24"/>
        </w:rPr>
        <w:t>.</w:t>
      </w:r>
      <w:proofErr w:type="gramEnd"/>
      <w:r w:rsidRPr="009B5601">
        <w:rPr>
          <w:bCs/>
          <w:color w:val="0D0D0D"/>
          <w:sz w:val="24"/>
          <w:szCs w:val="24"/>
        </w:rPr>
        <w:t xml:space="preserve"> – Москва: Академия, 2021. – 384 </w:t>
      </w:r>
      <w:proofErr w:type="gramStart"/>
      <w:r w:rsidRPr="009B5601">
        <w:rPr>
          <w:bCs/>
          <w:color w:val="0D0D0D"/>
          <w:sz w:val="24"/>
          <w:szCs w:val="24"/>
        </w:rPr>
        <w:t>с</w:t>
      </w:r>
      <w:proofErr w:type="gramEnd"/>
      <w:r w:rsidRPr="009B5601">
        <w:rPr>
          <w:bCs/>
          <w:color w:val="0D0D0D"/>
          <w:sz w:val="24"/>
          <w:szCs w:val="24"/>
        </w:rPr>
        <w:t xml:space="preserve">. </w:t>
      </w:r>
    </w:p>
    <w:p w:rsidR="00630733" w:rsidRPr="009B5601" w:rsidRDefault="00630733" w:rsidP="00630733">
      <w:pPr>
        <w:numPr>
          <w:ilvl w:val="0"/>
          <w:numId w:val="11"/>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 xml:space="preserve">Соловьева В.А. Возрастная анатомия, физиология и гигиена / </w:t>
      </w:r>
      <w:r w:rsidRPr="009B5601">
        <w:rPr>
          <w:bCs/>
          <w:color w:val="0D0D0D"/>
          <w:sz w:val="24"/>
          <w:szCs w:val="24"/>
        </w:rPr>
        <w:br/>
        <w:t>А.В. Соловьева. – Москва: Академия, 2017.</w:t>
      </w:r>
    </w:p>
    <w:p w:rsidR="00630733" w:rsidRPr="009B5601" w:rsidRDefault="00630733" w:rsidP="00630733">
      <w:pPr>
        <w:spacing w:after="0" w:line="23" w:lineRule="atLeast"/>
        <w:ind w:firstLine="709"/>
        <w:contextualSpacing/>
        <w:rPr>
          <w:b/>
          <w:color w:val="0D0D0D"/>
          <w:sz w:val="24"/>
          <w:szCs w:val="24"/>
        </w:rPr>
      </w:pPr>
    </w:p>
    <w:p w:rsidR="00630733" w:rsidRPr="009B5601" w:rsidRDefault="00630733" w:rsidP="00630733">
      <w:pPr>
        <w:spacing w:after="0" w:line="23" w:lineRule="atLeast"/>
        <w:ind w:firstLine="709"/>
        <w:contextualSpacing/>
        <w:rPr>
          <w:b/>
          <w:color w:val="0D0D0D"/>
          <w:sz w:val="24"/>
          <w:szCs w:val="24"/>
        </w:rPr>
      </w:pPr>
      <w:r w:rsidRPr="009B5601">
        <w:rPr>
          <w:b/>
          <w:color w:val="0D0D0D"/>
          <w:sz w:val="24"/>
          <w:szCs w:val="24"/>
        </w:rPr>
        <w:t>3.2.2. Основные электронные издания</w:t>
      </w:r>
    </w:p>
    <w:p w:rsidR="00630733" w:rsidRPr="009B5601" w:rsidRDefault="00630733" w:rsidP="00630733">
      <w:pPr>
        <w:numPr>
          <w:ilvl w:val="0"/>
          <w:numId w:val="14"/>
        </w:numPr>
        <w:tabs>
          <w:tab w:val="left" w:pos="851"/>
          <w:tab w:val="left" w:pos="1276"/>
        </w:tabs>
        <w:suppressAutoHyphens/>
        <w:spacing w:line="23" w:lineRule="atLeast"/>
        <w:ind w:left="0" w:firstLine="709"/>
        <w:contextualSpacing/>
        <w:jc w:val="both"/>
        <w:rPr>
          <w:bCs/>
          <w:color w:val="0D0D0D"/>
          <w:sz w:val="24"/>
          <w:szCs w:val="24"/>
        </w:rPr>
      </w:pPr>
      <w:proofErr w:type="spellStart"/>
      <w:r w:rsidRPr="009B5601">
        <w:rPr>
          <w:bCs/>
          <w:color w:val="0D0D0D"/>
          <w:sz w:val="24"/>
          <w:szCs w:val="24"/>
        </w:rPr>
        <w:t>Дробинская</w:t>
      </w:r>
      <w:proofErr w:type="spellEnd"/>
      <w:r w:rsidRPr="009B5601">
        <w:rPr>
          <w:bCs/>
          <w:color w:val="0D0D0D"/>
          <w:sz w:val="24"/>
          <w:szCs w:val="24"/>
        </w:rPr>
        <w:t>, А. О. Анатомия и физиология человека</w:t>
      </w:r>
      <w:proofErr w:type="gramStart"/>
      <w:r w:rsidRPr="009B5601">
        <w:rPr>
          <w:bCs/>
          <w:color w:val="0D0D0D"/>
          <w:sz w:val="24"/>
          <w:szCs w:val="24"/>
        </w:rPr>
        <w:t> :</w:t>
      </w:r>
      <w:proofErr w:type="gramEnd"/>
      <w:r w:rsidRPr="009B5601">
        <w:rPr>
          <w:bCs/>
          <w:color w:val="0D0D0D"/>
          <w:sz w:val="24"/>
          <w:szCs w:val="24"/>
        </w:rPr>
        <w:t xml:space="preserve"> учебник для среднего профессионального образования / А. О. </w:t>
      </w:r>
      <w:proofErr w:type="spellStart"/>
      <w:r w:rsidRPr="009B5601">
        <w:rPr>
          <w:bCs/>
          <w:color w:val="0D0D0D"/>
          <w:sz w:val="24"/>
          <w:szCs w:val="24"/>
        </w:rPr>
        <w:t>Дробинская</w:t>
      </w:r>
      <w:proofErr w:type="spellEnd"/>
      <w:r w:rsidRPr="009B5601">
        <w:rPr>
          <w:bCs/>
          <w:color w:val="0D0D0D"/>
          <w:sz w:val="24"/>
          <w:szCs w:val="24"/>
        </w:rPr>
        <w:t xml:space="preserve">. — 2-е изд., </w:t>
      </w:r>
      <w:proofErr w:type="spellStart"/>
      <w:r w:rsidRPr="009B5601">
        <w:rPr>
          <w:bCs/>
          <w:color w:val="0D0D0D"/>
          <w:sz w:val="24"/>
          <w:szCs w:val="24"/>
        </w:rPr>
        <w:t>перераб</w:t>
      </w:r>
      <w:proofErr w:type="spellEnd"/>
      <w:r w:rsidRPr="009B5601">
        <w:rPr>
          <w:bCs/>
          <w:color w:val="0D0D0D"/>
          <w:sz w:val="24"/>
          <w:szCs w:val="24"/>
        </w:rPr>
        <w:t xml:space="preserve">. и доп. — Москва : Издательство </w:t>
      </w:r>
      <w:proofErr w:type="spellStart"/>
      <w:r w:rsidRPr="009B5601">
        <w:rPr>
          <w:bCs/>
          <w:color w:val="0D0D0D"/>
          <w:sz w:val="24"/>
          <w:szCs w:val="24"/>
        </w:rPr>
        <w:t>Юрайт</w:t>
      </w:r>
      <w:proofErr w:type="spellEnd"/>
      <w:r w:rsidRPr="009B5601">
        <w:rPr>
          <w:bCs/>
          <w:color w:val="0D0D0D"/>
          <w:sz w:val="24"/>
          <w:szCs w:val="24"/>
        </w:rPr>
        <w:t>, 2022. — 414 с. — (Профессиональное образование). — ISBN 978-5-534-00684-1. — Текст</w:t>
      </w:r>
      <w:proofErr w:type="gramStart"/>
      <w:r w:rsidRPr="009B5601">
        <w:rPr>
          <w:bCs/>
          <w:color w:val="0D0D0D"/>
          <w:sz w:val="24"/>
          <w:szCs w:val="24"/>
        </w:rPr>
        <w:t xml:space="preserve"> :</w:t>
      </w:r>
      <w:proofErr w:type="gramEnd"/>
      <w:r w:rsidRPr="009B5601">
        <w:rPr>
          <w:bCs/>
          <w:color w:val="0D0D0D"/>
          <w:sz w:val="24"/>
          <w:szCs w:val="24"/>
        </w:rPr>
        <w:t xml:space="preserve"> электронный // Образовательная платформа </w:t>
      </w:r>
      <w:proofErr w:type="spellStart"/>
      <w:r w:rsidRPr="009B5601">
        <w:rPr>
          <w:bCs/>
          <w:color w:val="0D0D0D"/>
          <w:sz w:val="24"/>
          <w:szCs w:val="24"/>
        </w:rPr>
        <w:t>Юрайт</w:t>
      </w:r>
      <w:proofErr w:type="spellEnd"/>
      <w:r w:rsidRPr="009B5601">
        <w:rPr>
          <w:bCs/>
          <w:color w:val="0D0D0D"/>
          <w:sz w:val="24"/>
          <w:szCs w:val="24"/>
        </w:rPr>
        <w:t xml:space="preserve"> [сайт]. — URL: https://urait.ru/bcode/491232 (дата обращения: 22.06.2022). </w:t>
      </w:r>
    </w:p>
    <w:p w:rsidR="00630733" w:rsidRPr="009B5601" w:rsidRDefault="00630733" w:rsidP="00630733">
      <w:pPr>
        <w:numPr>
          <w:ilvl w:val="0"/>
          <w:numId w:val="14"/>
        </w:numPr>
        <w:tabs>
          <w:tab w:val="left" w:pos="851"/>
          <w:tab w:val="left" w:pos="1276"/>
        </w:tabs>
        <w:suppressAutoHyphens/>
        <w:spacing w:line="23" w:lineRule="atLeast"/>
        <w:ind w:left="0" w:firstLine="709"/>
        <w:contextualSpacing/>
        <w:jc w:val="both"/>
        <w:rPr>
          <w:bCs/>
          <w:color w:val="0D0D0D"/>
          <w:sz w:val="24"/>
          <w:szCs w:val="24"/>
        </w:rPr>
      </w:pPr>
      <w:proofErr w:type="spellStart"/>
      <w:r w:rsidRPr="009B5601">
        <w:rPr>
          <w:bCs/>
          <w:color w:val="0D0D0D"/>
          <w:sz w:val="24"/>
          <w:szCs w:val="24"/>
        </w:rPr>
        <w:t>Замараев</w:t>
      </w:r>
      <w:proofErr w:type="spellEnd"/>
      <w:r w:rsidRPr="009B5601">
        <w:rPr>
          <w:bCs/>
          <w:color w:val="0D0D0D"/>
          <w:sz w:val="24"/>
          <w:szCs w:val="24"/>
        </w:rPr>
        <w:t>, В. А. Анатомия</w:t>
      </w:r>
      <w:proofErr w:type="gramStart"/>
      <w:r w:rsidRPr="009B5601">
        <w:rPr>
          <w:bCs/>
          <w:color w:val="0D0D0D"/>
          <w:sz w:val="24"/>
          <w:szCs w:val="24"/>
        </w:rPr>
        <w:t> :</w:t>
      </w:r>
      <w:proofErr w:type="gramEnd"/>
      <w:r w:rsidRPr="009B5601">
        <w:rPr>
          <w:bCs/>
          <w:color w:val="0D0D0D"/>
          <w:sz w:val="24"/>
          <w:szCs w:val="24"/>
        </w:rPr>
        <w:t xml:space="preserve"> учебное пособие для среднего профессионального образования / В. А. </w:t>
      </w:r>
      <w:proofErr w:type="spellStart"/>
      <w:r w:rsidRPr="009B5601">
        <w:rPr>
          <w:bCs/>
          <w:color w:val="0D0D0D"/>
          <w:sz w:val="24"/>
          <w:szCs w:val="24"/>
        </w:rPr>
        <w:t>Замараев</w:t>
      </w:r>
      <w:proofErr w:type="spellEnd"/>
      <w:r w:rsidRPr="009B5601">
        <w:rPr>
          <w:bCs/>
          <w:color w:val="0D0D0D"/>
          <w:sz w:val="24"/>
          <w:szCs w:val="24"/>
        </w:rPr>
        <w:t xml:space="preserve">. — 2-е изд., </w:t>
      </w:r>
      <w:proofErr w:type="spellStart"/>
      <w:r w:rsidRPr="009B5601">
        <w:rPr>
          <w:bCs/>
          <w:color w:val="0D0D0D"/>
          <w:sz w:val="24"/>
          <w:szCs w:val="24"/>
        </w:rPr>
        <w:t>испр</w:t>
      </w:r>
      <w:proofErr w:type="spellEnd"/>
      <w:r w:rsidRPr="009B5601">
        <w:rPr>
          <w:bCs/>
          <w:color w:val="0D0D0D"/>
          <w:sz w:val="24"/>
          <w:szCs w:val="24"/>
        </w:rPr>
        <w:t xml:space="preserve">. и доп. — Москва : Издательство </w:t>
      </w:r>
      <w:proofErr w:type="spellStart"/>
      <w:r w:rsidRPr="009B5601">
        <w:rPr>
          <w:bCs/>
          <w:color w:val="0D0D0D"/>
          <w:sz w:val="24"/>
          <w:szCs w:val="24"/>
        </w:rPr>
        <w:t>Юрайт</w:t>
      </w:r>
      <w:proofErr w:type="spellEnd"/>
      <w:r w:rsidRPr="009B5601">
        <w:rPr>
          <w:bCs/>
          <w:color w:val="0D0D0D"/>
          <w:sz w:val="24"/>
          <w:szCs w:val="24"/>
        </w:rPr>
        <w:t>, 2022. — 268 с. — (Профессиональное образование). — ISBN 978-5-534-07846-6. — Текст</w:t>
      </w:r>
      <w:proofErr w:type="gramStart"/>
      <w:r w:rsidRPr="009B5601">
        <w:rPr>
          <w:bCs/>
          <w:color w:val="0D0D0D"/>
          <w:sz w:val="24"/>
          <w:szCs w:val="24"/>
        </w:rPr>
        <w:t xml:space="preserve"> :</w:t>
      </w:r>
      <w:proofErr w:type="gramEnd"/>
      <w:r w:rsidRPr="009B5601">
        <w:rPr>
          <w:bCs/>
          <w:color w:val="0D0D0D"/>
          <w:sz w:val="24"/>
          <w:szCs w:val="24"/>
        </w:rPr>
        <w:t xml:space="preserve"> электронный // Образовательная платформа </w:t>
      </w:r>
      <w:proofErr w:type="spellStart"/>
      <w:r w:rsidRPr="009B5601">
        <w:rPr>
          <w:bCs/>
          <w:color w:val="0D0D0D"/>
          <w:sz w:val="24"/>
          <w:szCs w:val="24"/>
        </w:rPr>
        <w:t>Юрайт</w:t>
      </w:r>
      <w:proofErr w:type="spellEnd"/>
      <w:r w:rsidRPr="009B5601">
        <w:rPr>
          <w:bCs/>
          <w:color w:val="0D0D0D"/>
          <w:sz w:val="24"/>
          <w:szCs w:val="24"/>
        </w:rPr>
        <w:t xml:space="preserve"> [сайт]. — URL: https://urait.ru/bcode/491899 (дата обращения: 22.06.2022). </w:t>
      </w:r>
    </w:p>
    <w:p w:rsidR="00630733" w:rsidRPr="009B5601" w:rsidRDefault="00630733" w:rsidP="00630733">
      <w:pPr>
        <w:numPr>
          <w:ilvl w:val="0"/>
          <w:numId w:val="14"/>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Кабанов, Н. А. Анатомия человека</w:t>
      </w:r>
      <w:proofErr w:type="gramStart"/>
      <w:r w:rsidRPr="009B5601">
        <w:rPr>
          <w:bCs/>
          <w:color w:val="0D0D0D"/>
          <w:sz w:val="24"/>
          <w:szCs w:val="24"/>
        </w:rPr>
        <w:t> :</w:t>
      </w:r>
      <w:proofErr w:type="gramEnd"/>
      <w:r w:rsidRPr="009B5601">
        <w:rPr>
          <w:bCs/>
          <w:color w:val="0D0D0D"/>
          <w:sz w:val="24"/>
          <w:szCs w:val="24"/>
        </w:rPr>
        <w:t xml:space="preserve"> учебник для среднего профессионального образования / Н. А. Кабанов. — Москва</w:t>
      </w:r>
      <w:proofErr w:type="gramStart"/>
      <w:r w:rsidRPr="009B5601">
        <w:rPr>
          <w:bCs/>
          <w:color w:val="0D0D0D"/>
          <w:sz w:val="24"/>
          <w:szCs w:val="24"/>
        </w:rPr>
        <w:t> :</w:t>
      </w:r>
      <w:proofErr w:type="gramEnd"/>
      <w:r w:rsidRPr="009B5601">
        <w:rPr>
          <w:bCs/>
          <w:color w:val="0D0D0D"/>
          <w:sz w:val="24"/>
          <w:szCs w:val="24"/>
        </w:rPr>
        <w:t xml:space="preserve"> Издательство </w:t>
      </w:r>
      <w:proofErr w:type="spellStart"/>
      <w:r w:rsidRPr="009B5601">
        <w:rPr>
          <w:bCs/>
          <w:color w:val="0D0D0D"/>
          <w:sz w:val="24"/>
          <w:szCs w:val="24"/>
        </w:rPr>
        <w:t>Юрайт</w:t>
      </w:r>
      <w:proofErr w:type="spellEnd"/>
      <w:r w:rsidRPr="009B5601">
        <w:rPr>
          <w:bCs/>
          <w:color w:val="0D0D0D"/>
          <w:sz w:val="24"/>
          <w:szCs w:val="24"/>
        </w:rPr>
        <w:t>, 2022. — 464 с. — (Профессиональное образование). — ISBN 978-5-534-10759-3. — Текст</w:t>
      </w:r>
      <w:proofErr w:type="gramStart"/>
      <w:r w:rsidRPr="009B5601">
        <w:rPr>
          <w:bCs/>
          <w:color w:val="0D0D0D"/>
          <w:sz w:val="24"/>
          <w:szCs w:val="24"/>
        </w:rPr>
        <w:t xml:space="preserve"> :</w:t>
      </w:r>
      <w:proofErr w:type="gramEnd"/>
      <w:r w:rsidRPr="009B5601">
        <w:rPr>
          <w:bCs/>
          <w:color w:val="0D0D0D"/>
          <w:sz w:val="24"/>
          <w:szCs w:val="24"/>
        </w:rPr>
        <w:t xml:space="preserve"> электронный // Образовательная платформа </w:t>
      </w:r>
      <w:proofErr w:type="spellStart"/>
      <w:r w:rsidRPr="009B5601">
        <w:rPr>
          <w:bCs/>
          <w:color w:val="0D0D0D"/>
          <w:sz w:val="24"/>
          <w:szCs w:val="24"/>
        </w:rPr>
        <w:t>Юрайт</w:t>
      </w:r>
      <w:proofErr w:type="spellEnd"/>
      <w:r w:rsidRPr="009B5601">
        <w:rPr>
          <w:bCs/>
          <w:color w:val="0D0D0D"/>
          <w:sz w:val="24"/>
          <w:szCs w:val="24"/>
        </w:rPr>
        <w:t xml:space="preserve"> [сайт]. — URL: https://urait.ru/bcode/494793 (дата обращения: 22.06.2022). </w:t>
      </w:r>
    </w:p>
    <w:p w:rsidR="00630733" w:rsidRDefault="00630733" w:rsidP="00630733">
      <w:pPr>
        <w:numPr>
          <w:ilvl w:val="0"/>
          <w:numId w:val="14"/>
        </w:numPr>
        <w:tabs>
          <w:tab w:val="left" w:pos="851"/>
          <w:tab w:val="left" w:pos="1276"/>
        </w:tabs>
        <w:suppressAutoHyphens/>
        <w:spacing w:line="23" w:lineRule="atLeast"/>
        <w:ind w:left="0" w:firstLine="709"/>
        <w:contextualSpacing/>
        <w:jc w:val="both"/>
        <w:rPr>
          <w:bCs/>
          <w:color w:val="0D0D0D"/>
          <w:sz w:val="24"/>
          <w:szCs w:val="24"/>
        </w:rPr>
      </w:pPr>
      <w:proofErr w:type="spellStart"/>
      <w:r w:rsidRPr="009B5601">
        <w:rPr>
          <w:bCs/>
          <w:color w:val="0D0D0D"/>
          <w:sz w:val="24"/>
          <w:szCs w:val="24"/>
        </w:rPr>
        <w:t>Цехмистренко</w:t>
      </w:r>
      <w:proofErr w:type="spellEnd"/>
      <w:r w:rsidRPr="009B5601">
        <w:rPr>
          <w:bCs/>
          <w:color w:val="0D0D0D"/>
          <w:sz w:val="24"/>
          <w:szCs w:val="24"/>
        </w:rPr>
        <w:t>, Т. А. Анатомия человека</w:t>
      </w:r>
      <w:proofErr w:type="gramStart"/>
      <w:r w:rsidRPr="009B5601">
        <w:rPr>
          <w:bCs/>
          <w:color w:val="0D0D0D"/>
          <w:sz w:val="24"/>
          <w:szCs w:val="24"/>
        </w:rPr>
        <w:t> :</w:t>
      </w:r>
      <w:proofErr w:type="gramEnd"/>
      <w:r w:rsidRPr="009B5601">
        <w:rPr>
          <w:bCs/>
          <w:color w:val="0D0D0D"/>
          <w:sz w:val="24"/>
          <w:szCs w:val="24"/>
        </w:rPr>
        <w:t xml:space="preserve"> учебник и практикум для среднего профессионального образования / Т. А. </w:t>
      </w:r>
      <w:proofErr w:type="spellStart"/>
      <w:r w:rsidRPr="009B5601">
        <w:rPr>
          <w:bCs/>
          <w:color w:val="0D0D0D"/>
          <w:sz w:val="24"/>
          <w:szCs w:val="24"/>
        </w:rPr>
        <w:t>Цехмистренко</w:t>
      </w:r>
      <w:proofErr w:type="spellEnd"/>
      <w:r w:rsidRPr="009B5601">
        <w:rPr>
          <w:bCs/>
          <w:color w:val="0D0D0D"/>
          <w:sz w:val="24"/>
          <w:szCs w:val="24"/>
        </w:rPr>
        <w:t xml:space="preserve">, Д. К. Обухов. — 2-е изд., </w:t>
      </w:r>
      <w:proofErr w:type="spellStart"/>
      <w:r w:rsidRPr="009B5601">
        <w:rPr>
          <w:bCs/>
          <w:color w:val="0D0D0D"/>
          <w:sz w:val="24"/>
          <w:szCs w:val="24"/>
        </w:rPr>
        <w:t>перераб</w:t>
      </w:r>
      <w:proofErr w:type="spellEnd"/>
      <w:r w:rsidRPr="009B5601">
        <w:rPr>
          <w:bCs/>
          <w:color w:val="0D0D0D"/>
          <w:sz w:val="24"/>
          <w:szCs w:val="24"/>
        </w:rPr>
        <w:t xml:space="preserve">. и доп. — Москва : Издательство </w:t>
      </w:r>
      <w:proofErr w:type="spellStart"/>
      <w:r w:rsidRPr="009B5601">
        <w:rPr>
          <w:bCs/>
          <w:color w:val="0D0D0D"/>
          <w:sz w:val="24"/>
          <w:szCs w:val="24"/>
        </w:rPr>
        <w:t>Юрайт</w:t>
      </w:r>
      <w:proofErr w:type="spellEnd"/>
      <w:r w:rsidRPr="009B5601">
        <w:rPr>
          <w:bCs/>
          <w:color w:val="0D0D0D"/>
          <w:sz w:val="24"/>
          <w:szCs w:val="24"/>
        </w:rPr>
        <w:t>, 2022. — 287 с. — (Профессиональное образование). — ISBN 978-5-534-15569-3. — Текст</w:t>
      </w:r>
      <w:proofErr w:type="gramStart"/>
      <w:r w:rsidRPr="009B5601">
        <w:rPr>
          <w:bCs/>
          <w:color w:val="0D0D0D"/>
          <w:sz w:val="24"/>
          <w:szCs w:val="24"/>
        </w:rPr>
        <w:t xml:space="preserve"> :</w:t>
      </w:r>
      <w:proofErr w:type="gramEnd"/>
      <w:r w:rsidRPr="009B5601">
        <w:rPr>
          <w:bCs/>
          <w:color w:val="0D0D0D"/>
          <w:sz w:val="24"/>
          <w:szCs w:val="24"/>
        </w:rPr>
        <w:t xml:space="preserve"> электронный // Образовательная платформа </w:t>
      </w:r>
      <w:proofErr w:type="spellStart"/>
      <w:r w:rsidRPr="009B5601">
        <w:rPr>
          <w:bCs/>
          <w:color w:val="0D0D0D"/>
          <w:sz w:val="24"/>
          <w:szCs w:val="24"/>
        </w:rPr>
        <w:t>Юрайт</w:t>
      </w:r>
      <w:proofErr w:type="spellEnd"/>
      <w:r w:rsidRPr="009B5601">
        <w:rPr>
          <w:bCs/>
          <w:color w:val="0D0D0D"/>
          <w:sz w:val="24"/>
          <w:szCs w:val="24"/>
        </w:rPr>
        <w:t xml:space="preserve"> [сайт]. — URL: https://urait.ru/bcode/508832 (дата обращения: 22.06.2022).</w:t>
      </w:r>
    </w:p>
    <w:p w:rsidR="00630733" w:rsidRPr="00886D3B" w:rsidRDefault="00630733" w:rsidP="00630733">
      <w:pPr>
        <w:numPr>
          <w:ilvl w:val="0"/>
          <w:numId w:val="14"/>
        </w:numPr>
        <w:tabs>
          <w:tab w:val="left" w:pos="993"/>
        </w:tabs>
        <w:spacing w:after="0"/>
        <w:ind w:left="0" w:firstLine="709"/>
        <w:contextualSpacing/>
        <w:jc w:val="both"/>
        <w:rPr>
          <w:sz w:val="24"/>
          <w:szCs w:val="24"/>
        </w:rPr>
      </w:pPr>
      <w:bookmarkStart w:id="54" w:name="_Hlk134097178"/>
      <w:r w:rsidRPr="00886D3B">
        <w:rPr>
          <w:sz w:val="24"/>
          <w:szCs w:val="24"/>
        </w:rPr>
        <w:t xml:space="preserve">Савушкин, А. В. Анатомия и физиология человека: основные положения физиологии / А. В. Савушкин. — 2-е изд., </w:t>
      </w:r>
      <w:proofErr w:type="spellStart"/>
      <w:r w:rsidRPr="00886D3B">
        <w:rPr>
          <w:sz w:val="24"/>
          <w:szCs w:val="24"/>
        </w:rPr>
        <w:t>испр</w:t>
      </w:r>
      <w:proofErr w:type="spellEnd"/>
      <w:r w:rsidRPr="00886D3B">
        <w:rPr>
          <w:sz w:val="24"/>
          <w:szCs w:val="24"/>
        </w:rPr>
        <w:t>. — Санкт-Петербург</w:t>
      </w:r>
      <w:proofErr w:type="gramStart"/>
      <w:r w:rsidRPr="00886D3B">
        <w:rPr>
          <w:sz w:val="24"/>
          <w:szCs w:val="24"/>
        </w:rPr>
        <w:t xml:space="preserve"> :</w:t>
      </w:r>
      <w:proofErr w:type="gramEnd"/>
      <w:r w:rsidRPr="00886D3B">
        <w:rPr>
          <w:sz w:val="24"/>
          <w:szCs w:val="24"/>
        </w:rPr>
        <w:t xml:space="preserve"> Лань, 2023. — 132 с. — ISBN 978-5-507-46433-3. — Текст</w:t>
      </w:r>
      <w:proofErr w:type="gramStart"/>
      <w:r w:rsidRPr="00886D3B">
        <w:rPr>
          <w:sz w:val="24"/>
          <w:szCs w:val="24"/>
        </w:rPr>
        <w:t> :</w:t>
      </w:r>
      <w:proofErr w:type="gramEnd"/>
      <w:r w:rsidRPr="00886D3B">
        <w:rPr>
          <w:sz w:val="24"/>
          <w:szCs w:val="24"/>
        </w:rPr>
        <w:t xml:space="preserve"> электронный // Лань : электронно-библиотечная система. — URL: </w:t>
      </w:r>
      <w:hyperlink r:id="rId6" w:history="1">
        <w:r w:rsidRPr="00886D3B">
          <w:rPr>
            <w:rStyle w:val="a3"/>
            <w:sz w:val="24"/>
            <w:szCs w:val="24"/>
          </w:rPr>
          <w:t>https://e.lanbook.com/book/308762</w:t>
        </w:r>
      </w:hyperlink>
      <w:r w:rsidRPr="00886D3B">
        <w:rPr>
          <w:sz w:val="24"/>
          <w:szCs w:val="24"/>
        </w:rPr>
        <w:t xml:space="preserve">  (дата обращения: 15.03.2023). — Режим доступа: для </w:t>
      </w:r>
      <w:proofErr w:type="spellStart"/>
      <w:r w:rsidRPr="00886D3B">
        <w:rPr>
          <w:sz w:val="24"/>
          <w:szCs w:val="24"/>
        </w:rPr>
        <w:t>авториз</w:t>
      </w:r>
      <w:proofErr w:type="spellEnd"/>
      <w:r w:rsidRPr="00886D3B">
        <w:rPr>
          <w:sz w:val="24"/>
          <w:szCs w:val="24"/>
        </w:rPr>
        <w:t>. пользователей.</w:t>
      </w:r>
    </w:p>
    <w:bookmarkEnd w:id="54"/>
    <w:p w:rsidR="00630733" w:rsidRPr="00886D3B" w:rsidRDefault="00630733" w:rsidP="00630733">
      <w:pPr>
        <w:numPr>
          <w:ilvl w:val="0"/>
          <w:numId w:val="14"/>
        </w:numPr>
        <w:tabs>
          <w:tab w:val="left" w:pos="851"/>
          <w:tab w:val="left" w:pos="1276"/>
        </w:tabs>
        <w:suppressAutoHyphens/>
        <w:spacing w:line="23" w:lineRule="atLeast"/>
        <w:ind w:left="0" w:firstLine="709"/>
        <w:contextualSpacing/>
        <w:jc w:val="both"/>
        <w:rPr>
          <w:bCs/>
          <w:color w:val="0D0D0D"/>
          <w:sz w:val="24"/>
          <w:szCs w:val="24"/>
        </w:rPr>
      </w:pPr>
      <w:r w:rsidRPr="00886D3B">
        <w:rPr>
          <w:bCs/>
          <w:color w:val="0D0D0D"/>
          <w:sz w:val="24"/>
          <w:szCs w:val="24"/>
        </w:rPr>
        <w:t xml:space="preserve">Ткачук, М. Г. Анатомия спортивной деятельности / М. Г. Ткачук, Е. А. Олейник, А. А. </w:t>
      </w:r>
      <w:proofErr w:type="spellStart"/>
      <w:r w:rsidRPr="00886D3B">
        <w:rPr>
          <w:bCs/>
          <w:color w:val="0D0D0D"/>
          <w:sz w:val="24"/>
          <w:szCs w:val="24"/>
        </w:rPr>
        <w:t>Дюсенова</w:t>
      </w:r>
      <w:proofErr w:type="spellEnd"/>
      <w:r w:rsidRPr="00886D3B">
        <w:rPr>
          <w:bCs/>
          <w:color w:val="0D0D0D"/>
          <w:sz w:val="24"/>
          <w:szCs w:val="24"/>
        </w:rPr>
        <w:t>. — Санкт-Петербург</w:t>
      </w:r>
      <w:proofErr w:type="gramStart"/>
      <w:r w:rsidRPr="00886D3B">
        <w:rPr>
          <w:bCs/>
          <w:color w:val="0D0D0D"/>
          <w:sz w:val="24"/>
          <w:szCs w:val="24"/>
        </w:rPr>
        <w:t xml:space="preserve"> :</w:t>
      </w:r>
      <w:proofErr w:type="gramEnd"/>
      <w:r w:rsidRPr="00886D3B">
        <w:rPr>
          <w:bCs/>
          <w:color w:val="0D0D0D"/>
          <w:sz w:val="24"/>
          <w:szCs w:val="24"/>
        </w:rPr>
        <w:t xml:space="preserve"> Лань, 2023. — 224 с. — ISBN 978-5-507-</w:t>
      </w:r>
      <w:r w:rsidRPr="00886D3B">
        <w:rPr>
          <w:bCs/>
          <w:color w:val="0D0D0D"/>
          <w:sz w:val="24"/>
          <w:szCs w:val="24"/>
        </w:rPr>
        <w:lastRenderedPageBreak/>
        <w:t>45831-8. — Текст</w:t>
      </w:r>
      <w:proofErr w:type="gramStart"/>
      <w:r w:rsidRPr="00886D3B">
        <w:rPr>
          <w:bCs/>
          <w:color w:val="0D0D0D"/>
          <w:sz w:val="24"/>
          <w:szCs w:val="24"/>
        </w:rPr>
        <w:t> :</w:t>
      </w:r>
      <w:proofErr w:type="gramEnd"/>
      <w:r w:rsidRPr="00886D3B">
        <w:rPr>
          <w:bCs/>
          <w:color w:val="0D0D0D"/>
          <w:sz w:val="24"/>
          <w:szCs w:val="24"/>
        </w:rPr>
        <w:t xml:space="preserve"> электронный // Лань : электронно-библиотечная система. — URL: </w:t>
      </w:r>
      <w:hyperlink r:id="rId7" w:history="1">
        <w:r w:rsidRPr="00886D3B">
          <w:rPr>
            <w:rStyle w:val="a3"/>
            <w:bCs/>
            <w:sz w:val="24"/>
            <w:szCs w:val="24"/>
          </w:rPr>
          <w:t>https://e.lanbook.com/book/319376</w:t>
        </w:r>
      </w:hyperlink>
      <w:r w:rsidRPr="00886D3B">
        <w:rPr>
          <w:bCs/>
          <w:color w:val="0D0D0D"/>
          <w:sz w:val="24"/>
          <w:szCs w:val="24"/>
        </w:rPr>
        <w:t xml:space="preserve">  (дата обращения: 04.05.2023). — Режим доступа: для </w:t>
      </w:r>
      <w:proofErr w:type="spellStart"/>
      <w:r w:rsidRPr="00886D3B">
        <w:rPr>
          <w:bCs/>
          <w:color w:val="0D0D0D"/>
          <w:sz w:val="24"/>
          <w:szCs w:val="24"/>
        </w:rPr>
        <w:t>авториз</w:t>
      </w:r>
      <w:proofErr w:type="spellEnd"/>
      <w:r w:rsidRPr="00886D3B">
        <w:rPr>
          <w:bCs/>
          <w:color w:val="0D0D0D"/>
          <w:sz w:val="24"/>
          <w:szCs w:val="24"/>
        </w:rPr>
        <w:t>. пользователей.</w:t>
      </w:r>
    </w:p>
    <w:p w:rsidR="00630733" w:rsidRPr="009B5601" w:rsidRDefault="00630733" w:rsidP="00630733">
      <w:pPr>
        <w:tabs>
          <w:tab w:val="left" w:pos="851"/>
          <w:tab w:val="left" w:pos="1276"/>
        </w:tabs>
        <w:suppressAutoHyphens/>
        <w:spacing w:line="23" w:lineRule="atLeast"/>
        <w:ind w:left="709"/>
        <w:contextualSpacing/>
        <w:jc w:val="both"/>
        <w:rPr>
          <w:bCs/>
          <w:color w:val="0D0D0D"/>
          <w:sz w:val="24"/>
          <w:szCs w:val="24"/>
        </w:rPr>
      </w:pPr>
    </w:p>
    <w:p w:rsidR="00630733" w:rsidRPr="009B5601" w:rsidRDefault="00630733" w:rsidP="00630733">
      <w:pPr>
        <w:spacing w:after="0" w:line="23" w:lineRule="atLeast"/>
        <w:ind w:firstLine="709"/>
        <w:contextualSpacing/>
        <w:rPr>
          <w:b/>
          <w:color w:val="0D0D0D"/>
          <w:sz w:val="24"/>
          <w:szCs w:val="24"/>
        </w:rPr>
      </w:pPr>
      <w:r w:rsidRPr="009B5601">
        <w:rPr>
          <w:b/>
          <w:color w:val="0D0D0D"/>
          <w:sz w:val="24"/>
          <w:szCs w:val="24"/>
        </w:rPr>
        <w:t xml:space="preserve">3.2.3. Дополнительные источники </w:t>
      </w:r>
    </w:p>
    <w:p w:rsidR="00630733" w:rsidRPr="009B5601" w:rsidRDefault="00630733" w:rsidP="00630733">
      <w:pPr>
        <w:numPr>
          <w:ilvl w:val="0"/>
          <w:numId w:val="15"/>
        </w:numPr>
        <w:tabs>
          <w:tab w:val="left" w:pos="851"/>
          <w:tab w:val="left" w:pos="1276"/>
        </w:tabs>
        <w:suppressAutoHyphens/>
        <w:spacing w:line="23" w:lineRule="atLeast"/>
        <w:ind w:left="0" w:firstLine="709"/>
        <w:contextualSpacing/>
        <w:jc w:val="both"/>
        <w:rPr>
          <w:bCs/>
          <w:color w:val="0D0D0D"/>
          <w:sz w:val="24"/>
          <w:szCs w:val="24"/>
        </w:rPr>
      </w:pPr>
      <w:r w:rsidRPr="009B5601">
        <w:rPr>
          <w:color w:val="0D0D0D"/>
          <w:sz w:val="24"/>
          <w:szCs w:val="24"/>
        </w:rPr>
        <w:t xml:space="preserve">Анатомия. / Учебное пособие / под ред. Сонина Н.И., </w:t>
      </w:r>
      <w:proofErr w:type="spellStart"/>
      <w:r w:rsidRPr="009B5601">
        <w:rPr>
          <w:color w:val="0D0D0D"/>
          <w:sz w:val="24"/>
          <w:szCs w:val="24"/>
        </w:rPr>
        <w:t>Сапина</w:t>
      </w:r>
      <w:proofErr w:type="spellEnd"/>
      <w:r w:rsidRPr="009B5601">
        <w:rPr>
          <w:color w:val="0D0D0D"/>
          <w:sz w:val="24"/>
          <w:szCs w:val="24"/>
        </w:rPr>
        <w:t xml:space="preserve"> </w:t>
      </w:r>
      <w:r w:rsidRPr="009B5601">
        <w:rPr>
          <w:bCs/>
          <w:color w:val="0D0D0D"/>
          <w:sz w:val="24"/>
          <w:szCs w:val="24"/>
        </w:rPr>
        <w:t>М.Р., М.: ДРОФА, 2009, 1СД-ROM.</w:t>
      </w:r>
    </w:p>
    <w:p w:rsidR="00630733" w:rsidRPr="009B5601" w:rsidRDefault="00630733" w:rsidP="00630733">
      <w:pPr>
        <w:numPr>
          <w:ilvl w:val="0"/>
          <w:numId w:val="15"/>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Анатомия, физиология и гигиена / Электронный атлас для школьника. Издательство «Новый диск», 2009, 1СД-ROM.</w:t>
      </w:r>
    </w:p>
    <w:p w:rsidR="00630733" w:rsidRPr="009B5601" w:rsidRDefault="00630733" w:rsidP="00630733">
      <w:pPr>
        <w:numPr>
          <w:ilvl w:val="0"/>
          <w:numId w:val="15"/>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 xml:space="preserve">Анатомия. Курс лекций: </w:t>
      </w:r>
      <w:hyperlink r:id="rId8" w:anchor="_blank" w:history="1">
        <w:r w:rsidRPr="009B5601">
          <w:rPr>
            <w:bCs/>
            <w:color w:val="0D0D0D"/>
            <w:sz w:val="24"/>
            <w:szCs w:val="24"/>
          </w:rPr>
          <w:t>Федеральный портал «Российское образование»</w:t>
        </w:r>
      </w:hyperlink>
      <w:r w:rsidRPr="009B5601">
        <w:rPr>
          <w:bCs/>
          <w:color w:val="0D0D0D"/>
          <w:sz w:val="24"/>
          <w:szCs w:val="24"/>
        </w:rPr>
        <w:t xml:space="preserve"> (Режим доступа): URL: </w:t>
      </w:r>
      <w:hyperlink r:id="rId9" w:anchor="_blank" w:history="1">
        <w:r w:rsidRPr="009B5601">
          <w:rPr>
            <w:bCs/>
            <w:color w:val="0D0D0D"/>
            <w:sz w:val="24"/>
            <w:szCs w:val="24"/>
          </w:rPr>
          <w:t>http://dronisimo.chat.ru/homepage1/anatom1.htm</w:t>
        </w:r>
      </w:hyperlink>
      <w:r w:rsidRPr="009B5601">
        <w:rPr>
          <w:bCs/>
          <w:color w:val="0D0D0D"/>
          <w:sz w:val="24"/>
          <w:szCs w:val="24"/>
        </w:rPr>
        <w:t xml:space="preserve"> (дата обращения: 21.06.2018).</w:t>
      </w:r>
    </w:p>
    <w:p w:rsidR="00630733" w:rsidRPr="009B5601" w:rsidRDefault="00630733" w:rsidP="00630733">
      <w:pPr>
        <w:numPr>
          <w:ilvl w:val="0"/>
          <w:numId w:val="15"/>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Атлас анатомии человека: учебное пособие. Издательский дом «Равновесие», 2008, 1СД-ROM.</w:t>
      </w:r>
    </w:p>
    <w:p w:rsidR="00630733" w:rsidRPr="009B5601" w:rsidRDefault="00630733" w:rsidP="00630733">
      <w:pPr>
        <w:numPr>
          <w:ilvl w:val="0"/>
          <w:numId w:val="15"/>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Атлас морфологии человека /Система наглядных атласов. Издательство «Новый диск», 2009, 1СД-ROM.</w:t>
      </w:r>
    </w:p>
    <w:p w:rsidR="00630733" w:rsidRPr="009B5601" w:rsidRDefault="00630733" w:rsidP="00630733">
      <w:pPr>
        <w:numPr>
          <w:ilvl w:val="0"/>
          <w:numId w:val="15"/>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 xml:space="preserve">Внутренняя среда организма. – URL: http://www.fiziolog.isu.ru/page </w:t>
      </w:r>
      <w:proofErr w:type="spellStart"/>
      <w:r w:rsidRPr="009B5601">
        <w:rPr>
          <w:bCs/>
          <w:color w:val="0D0D0D"/>
          <w:sz w:val="24"/>
          <w:szCs w:val="24"/>
        </w:rPr>
        <w:t>KSYS.htm</w:t>
      </w:r>
      <w:proofErr w:type="spellEnd"/>
      <w:r w:rsidRPr="009B5601">
        <w:rPr>
          <w:bCs/>
          <w:color w:val="0D0D0D"/>
          <w:sz w:val="24"/>
          <w:szCs w:val="24"/>
        </w:rPr>
        <w:t>.</w:t>
      </w:r>
    </w:p>
    <w:p w:rsidR="00630733" w:rsidRPr="009B5601" w:rsidRDefault="00630733" w:rsidP="00630733">
      <w:pPr>
        <w:numPr>
          <w:ilvl w:val="0"/>
          <w:numId w:val="15"/>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 xml:space="preserve">Гончарова Ю.А. Возрастная анатомия, физиология и гигиена: Учебно-методическое пособие Единое окно доступа к информационным ресурсам (Режим доступа): URL: </w:t>
      </w:r>
      <w:hyperlink r:id="rId10" w:anchor="_blank" w:history="1">
        <w:r w:rsidRPr="009B5601">
          <w:rPr>
            <w:bCs/>
            <w:color w:val="0D0D0D"/>
            <w:sz w:val="24"/>
            <w:szCs w:val="24"/>
          </w:rPr>
          <w:t>http://window.edu.ru/window/library?p_rid=40358</w:t>
        </w:r>
      </w:hyperlink>
      <w:r w:rsidRPr="009B5601">
        <w:rPr>
          <w:bCs/>
          <w:color w:val="0D0D0D"/>
          <w:sz w:val="24"/>
          <w:szCs w:val="24"/>
        </w:rPr>
        <w:t xml:space="preserve"> </w:t>
      </w:r>
    </w:p>
    <w:p w:rsidR="00630733" w:rsidRPr="009B5601" w:rsidRDefault="00630733" w:rsidP="00630733">
      <w:pPr>
        <w:numPr>
          <w:ilvl w:val="0"/>
          <w:numId w:val="15"/>
        </w:numPr>
        <w:tabs>
          <w:tab w:val="left" w:pos="851"/>
          <w:tab w:val="left" w:pos="1276"/>
        </w:tabs>
        <w:suppressAutoHyphens/>
        <w:spacing w:line="23" w:lineRule="atLeast"/>
        <w:ind w:left="0" w:firstLine="709"/>
        <w:contextualSpacing/>
        <w:jc w:val="both"/>
        <w:rPr>
          <w:bCs/>
          <w:color w:val="0D0D0D"/>
          <w:sz w:val="24"/>
          <w:szCs w:val="24"/>
        </w:rPr>
      </w:pPr>
      <w:r w:rsidRPr="009B5601">
        <w:rPr>
          <w:bCs/>
          <w:color w:val="0D0D0D"/>
          <w:sz w:val="24"/>
          <w:szCs w:val="24"/>
        </w:rPr>
        <w:t>Информационный сайт - справочник по биологии и физиологии.–URL: http://sbio.info/index.php.</w:t>
      </w:r>
    </w:p>
    <w:p w:rsidR="00630733" w:rsidRPr="009B5601" w:rsidRDefault="00630733" w:rsidP="00630733">
      <w:pPr>
        <w:tabs>
          <w:tab w:val="left" w:pos="851"/>
          <w:tab w:val="left" w:pos="1276"/>
        </w:tabs>
        <w:suppressAutoHyphens/>
        <w:spacing w:line="23" w:lineRule="atLeast"/>
        <w:ind w:left="709"/>
        <w:contextualSpacing/>
        <w:jc w:val="both"/>
        <w:rPr>
          <w:bCs/>
          <w:color w:val="0D0D0D"/>
          <w:sz w:val="24"/>
          <w:szCs w:val="24"/>
        </w:rPr>
      </w:pPr>
    </w:p>
    <w:p w:rsidR="00630733" w:rsidRPr="009B5601" w:rsidRDefault="00630733" w:rsidP="00630733">
      <w:pPr>
        <w:tabs>
          <w:tab w:val="left" w:pos="851"/>
          <w:tab w:val="left" w:pos="1276"/>
        </w:tabs>
        <w:suppressAutoHyphens/>
        <w:spacing w:line="23" w:lineRule="atLeast"/>
        <w:ind w:left="709"/>
        <w:contextualSpacing/>
        <w:jc w:val="both"/>
        <w:rPr>
          <w:bCs/>
          <w:color w:val="0D0D0D"/>
          <w:sz w:val="24"/>
          <w:szCs w:val="24"/>
        </w:rPr>
      </w:pPr>
    </w:p>
    <w:p w:rsidR="00630733" w:rsidRPr="009B5601" w:rsidRDefault="00630733" w:rsidP="00630733">
      <w:pPr>
        <w:contextualSpacing/>
        <w:jc w:val="center"/>
        <w:rPr>
          <w:b/>
          <w:color w:val="0D0D0D"/>
          <w:sz w:val="24"/>
          <w:szCs w:val="24"/>
        </w:rPr>
      </w:pPr>
      <w:r w:rsidRPr="009B5601">
        <w:rPr>
          <w:b/>
          <w:color w:val="0D0D0D"/>
          <w:sz w:val="24"/>
          <w:szCs w:val="24"/>
        </w:rPr>
        <w:t xml:space="preserve">4. КОНТРОЛЬ И ОЦЕНКА РЕЗУЛЬТАТОВ ОСВОЕНИЯ </w:t>
      </w:r>
    </w:p>
    <w:p w:rsidR="00630733" w:rsidRPr="009B5601" w:rsidRDefault="00630733" w:rsidP="00630733">
      <w:pPr>
        <w:contextualSpacing/>
        <w:jc w:val="center"/>
        <w:rPr>
          <w:b/>
          <w:color w:val="0D0D0D"/>
          <w:sz w:val="24"/>
          <w:szCs w:val="24"/>
        </w:rPr>
      </w:pPr>
      <w:r w:rsidRPr="009B5601">
        <w:rPr>
          <w:b/>
          <w:color w:val="0D0D0D"/>
          <w:sz w:val="24"/>
          <w:szCs w:val="24"/>
        </w:rPr>
        <w:t>УЧЕБНОЙ ДИСЦИПЛИНЫ</w:t>
      </w:r>
    </w:p>
    <w:p w:rsidR="00630733" w:rsidRPr="009B5601" w:rsidRDefault="00630733" w:rsidP="00630733">
      <w:pPr>
        <w:contextualSpacing/>
        <w:jc w:val="center"/>
        <w:rPr>
          <w:b/>
          <w:color w:val="0D0D0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0"/>
        <w:gridCol w:w="3815"/>
        <w:gridCol w:w="2276"/>
      </w:tblGrid>
      <w:tr w:rsidR="00630733" w:rsidRPr="009B5601" w:rsidTr="00A17CCC">
        <w:tc>
          <w:tcPr>
            <w:tcW w:w="1818" w:type="pct"/>
          </w:tcPr>
          <w:p w:rsidR="00630733" w:rsidRPr="009B5601" w:rsidRDefault="00630733" w:rsidP="00A17CCC">
            <w:pPr>
              <w:spacing w:after="0" w:line="240" w:lineRule="auto"/>
              <w:jc w:val="center"/>
              <w:rPr>
                <w:color w:val="0D0D0D"/>
              </w:rPr>
            </w:pPr>
            <w:r w:rsidRPr="009B5601">
              <w:rPr>
                <w:b/>
                <w:bCs/>
                <w:i/>
                <w:color w:val="0D0D0D"/>
              </w:rPr>
              <w:t>Результаты обучения</w:t>
            </w:r>
          </w:p>
        </w:tc>
        <w:tc>
          <w:tcPr>
            <w:tcW w:w="1993" w:type="pct"/>
          </w:tcPr>
          <w:p w:rsidR="00630733" w:rsidRPr="009B5601" w:rsidRDefault="00630733" w:rsidP="00A17CCC">
            <w:pPr>
              <w:spacing w:line="240" w:lineRule="auto"/>
              <w:jc w:val="center"/>
              <w:rPr>
                <w:b/>
                <w:bCs/>
                <w:i/>
                <w:color w:val="0D0D0D"/>
              </w:rPr>
            </w:pPr>
            <w:r w:rsidRPr="009B5601">
              <w:rPr>
                <w:b/>
                <w:bCs/>
                <w:i/>
                <w:color w:val="0D0D0D"/>
              </w:rPr>
              <w:t>Критерии оценки</w:t>
            </w:r>
          </w:p>
        </w:tc>
        <w:tc>
          <w:tcPr>
            <w:tcW w:w="1189" w:type="pct"/>
          </w:tcPr>
          <w:p w:rsidR="00630733" w:rsidRPr="009B5601" w:rsidRDefault="00630733" w:rsidP="00A17CCC">
            <w:pPr>
              <w:spacing w:line="240" w:lineRule="auto"/>
              <w:jc w:val="center"/>
              <w:rPr>
                <w:b/>
                <w:bCs/>
                <w:i/>
                <w:color w:val="0D0D0D"/>
              </w:rPr>
            </w:pPr>
            <w:r w:rsidRPr="009B5601">
              <w:rPr>
                <w:b/>
                <w:bCs/>
                <w:i/>
                <w:color w:val="0D0D0D"/>
              </w:rPr>
              <w:t>Методы оценки</w:t>
            </w:r>
          </w:p>
        </w:tc>
      </w:tr>
      <w:tr w:rsidR="00630733" w:rsidRPr="009B5601" w:rsidTr="00A17CCC">
        <w:tc>
          <w:tcPr>
            <w:tcW w:w="1818" w:type="pct"/>
          </w:tcPr>
          <w:p w:rsidR="00630733" w:rsidRPr="009B5601" w:rsidRDefault="00630733" w:rsidP="00A17CCC">
            <w:pPr>
              <w:tabs>
                <w:tab w:val="left" w:pos="255"/>
              </w:tabs>
              <w:spacing w:after="0" w:line="240" w:lineRule="auto"/>
              <w:jc w:val="both"/>
              <w:rPr>
                <w:color w:val="0D0D0D"/>
                <w:sz w:val="24"/>
                <w:szCs w:val="24"/>
              </w:rPr>
            </w:pPr>
            <w:r w:rsidRPr="009B5601">
              <w:rPr>
                <w:bCs/>
                <w:i/>
                <w:sz w:val="24"/>
                <w:szCs w:val="24"/>
              </w:rPr>
              <w:t>Перечень знаний, осваиваемых в рамках дисциплины:</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 xml:space="preserve">общие закономерности роста и развития организма детей и подростков; </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 xml:space="preserve">физиологию ЦНС и ВНД детей и подростков; </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 xml:space="preserve">рефлекторный характер речевой функции; </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 xml:space="preserve">методы определения физического развития и физической работоспособности детей; </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методы изучения умственной работоспособности детей;</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 xml:space="preserve">динамический стереотип и его значение в обучении и воспитании школьника; </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 xml:space="preserve">возрастные особенности функционирования висцеральных систем; </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 xml:space="preserve">биологическую природу и </w:t>
            </w:r>
            <w:r w:rsidRPr="009B5601">
              <w:rPr>
                <w:color w:val="0D0D0D"/>
                <w:sz w:val="24"/>
                <w:szCs w:val="24"/>
              </w:rPr>
              <w:lastRenderedPageBreak/>
              <w:t>целостность организма человека, как саморегулирующейся системы;</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 xml:space="preserve"> принципы и механизмы регуляции основных жизненных функций и систем обеспечения гомеостаза;</w:t>
            </w:r>
          </w:p>
          <w:p w:rsidR="00630733" w:rsidRPr="009B5601" w:rsidRDefault="00630733" w:rsidP="00630733">
            <w:pPr>
              <w:numPr>
                <w:ilvl w:val="0"/>
                <w:numId w:val="12"/>
              </w:numPr>
              <w:tabs>
                <w:tab w:val="left" w:pos="255"/>
                <w:tab w:val="left" w:pos="415"/>
              </w:tabs>
              <w:spacing w:after="0" w:line="240" w:lineRule="auto"/>
              <w:ind w:left="0" w:firstLine="167"/>
              <w:jc w:val="both"/>
              <w:rPr>
                <w:color w:val="0D0D0D"/>
                <w:sz w:val="24"/>
                <w:szCs w:val="24"/>
              </w:rPr>
            </w:pPr>
            <w:r w:rsidRPr="009B5601">
              <w:rPr>
                <w:color w:val="0D0D0D"/>
                <w:sz w:val="24"/>
                <w:szCs w:val="24"/>
              </w:rPr>
              <w:t>методы гигиенической оценки окружающей ребенка среды;</w:t>
            </w:r>
          </w:p>
          <w:p w:rsidR="00630733" w:rsidRPr="009B5601" w:rsidRDefault="00630733" w:rsidP="00630733">
            <w:pPr>
              <w:numPr>
                <w:ilvl w:val="0"/>
                <w:numId w:val="12"/>
              </w:numPr>
              <w:tabs>
                <w:tab w:val="left" w:pos="415"/>
              </w:tabs>
              <w:autoSpaceDE w:val="0"/>
              <w:autoSpaceDN w:val="0"/>
              <w:adjustRightInd w:val="0"/>
              <w:spacing w:after="0" w:line="240" w:lineRule="auto"/>
              <w:ind w:left="0" w:firstLine="167"/>
              <w:jc w:val="both"/>
              <w:rPr>
                <w:color w:val="0D0D0D"/>
                <w:sz w:val="24"/>
                <w:szCs w:val="24"/>
              </w:rPr>
            </w:pPr>
            <w:r w:rsidRPr="009B5601">
              <w:rPr>
                <w:color w:val="0D0D0D"/>
                <w:sz w:val="24"/>
                <w:szCs w:val="24"/>
              </w:rPr>
              <w:t>гигиенические основы организации режима дня, учебно-воспитательного процесса.</w:t>
            </w:r>
          </w:p>
        </w:tc>
        <w:tc>
          <w:tcPr>
            <w:tcW w:w="1993" w:type="pct"/>
          </w:tcPr>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lastRenderedPageBreak/>
              <w:t>характеризует основные закономерности роста и развития организма детей и подростков;</w:t>
            </w:r>
          </w:p>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t>характеризует методы возрастной анатомии и физиологии с точки зрения применения в практической деятельности педагога;</w:t>
            </w:r>
          </w:p>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t>описывает строение и функции систем органов здорового человека;</w:t>
            </w:r>
          </w:p>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t>объясняет физиологические характеристики основных процессов жизнедеятельности организма человека;</w:t>
            </w:r>
          </w:p>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t>дает характеристику возрастным анатомо-физиологическим особенностям детей и подростков;</w:t>
            </w:r>
          </w:p>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t>определяет типологические особенности ВНД детей;</w:t>
            </w:r>
          </w:p>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t xml:space="preserve">описывает влияние процессов физиологического </w:t>
            </w:r>
            <w:r w:rsidRPr="009B5601">
              <w:rPr>
                <w:color w:val="0D0D0D"/>
                <w:sz w:val="24"/>
                <w:szCs w:val="24"/>
              </w:rPr>
              <w:lastRenderedPageBreak/>
              <w:t>созревания и развития ребенка на его физическую и психическую работоспособность, поведение;</w:t>
            </w:r>
          </w:p>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t>характеризует принципы гигиены систем органов;</w:t>
            </w:r>
          </w:p>
          <w:p w:rsidR="00630733" w:rsidRPr="009B5601" w:rsidRDefault="00630733" w:rsidP="00630733">
            <w:pPr>
              <w:numPr>
                <w:ilvl w:val="0"/>
                <w:numId w:val="12"/>
              </w:numPr>
              <w:tabs>
                <w:tab w:val="left" w:pos="255"/>
              </w:tabs>
              <w:spacing w:after="0" w:line="240" w:lineRule="auto"/>
              <w:ind w:left="108" w:firstLine="252"/>
              <w:jc w:val="both"/>
              <w:rPr>
                <w:color w:val="0D0D0D"/>
                <w:sz w:val="24"/>
                <w:szCs w:val="24"/>
              </w:rPr>
            </w:pPr>
            <w:r w:rsidRPr="009B5601">
              <w:rPr>
                <w:color w:val="0D0D0D"/>
                <w:sz w:val="24"/>
                <w:szCs w:val="24"/>
              </w:rPr>
              <w:t>анализирует гигиенические нормы, требования и правила сохранения и укрепления здоровья на различных этапах онтогенеза;</w:t>
            </w:r>
          </w:p>
          <w:p w:rsidR="00630733" w:rsidRPr="009B5601" w:rsidRDefault="00630733" w:rsidP="00630733">
            <w:pPr>
              <w:numPr>
                <w:ilvl w:val="0"/>
                <w:numId w:val="12"/>
              </w:numPr>
              <w:spacing w:after="0" w:line="240" w:lineRule="auto"/>
              <w:ind w:left="108" w:firstLine="252"/>
              <w:rPr>
                <w:color w:val="0D0D0D"/>
                <w:sz w:val="24"/>
                <w:szCs w:val="24"/>
              </w:rPr>
            </w:pPr>
            <w:r w:rsidRPr="009B5601">
              <w:rPr>
                <w:color w:val="0D0D0D"/>
                <w:sz w:val="24"/>
                <w:szCs w:val="24"/>
              </w:rPr>
              <w:t xml:space="preserve">дает описание гигиенических требований к учебно-воспитательному процессу </w:t>
            </w:r>
          </w:p>
        </w:tc>
        <w:tc>
          <w:tcPr>
            <w:tcW w:w="1189" w:type="pct"/>
          </w:tcPr>
          <w:p w:rsidR="00630733" w:rsidRPr="009B5601" w:rsidRDefault="00630733" w:rsidP="00630733">
            <w:pPr>
              <w:numPr>
                <w:ilvl w:val="0"/>
                <w:numId w:val="12"/>
              </w:numPr>
              <w:tabs>
                <w:tab w:val="left" w:pos="430"/>
              </w:tabs>
              <w:autoSpaceDE w:val="0"/>
              <w:autoSpaceDN w:val="0"/>
              <w:adjustRightInd w:val="0"/>
              <w:spacing w:after="0" w:line="240" w:lineRule="auto"/>
              <w:ind w:left="0" w:firstLine="250"/>
              <w:jc w:val="both"/>
              <w:rPr>
                <w:color w:val="0D0D0D"/>
                <w:sz w:val="24"/>
                <w:szCs w:val="24"/>
              </w:rPr>
            </w:pPr>
            <w:r w:rsidRPr="009B5601">
              <w:rPr>
                <w:color w:val="0D0D0D"/>
                <w:sz w:val="24"/>
                <w:szCs w:val="24"/>
              </w:rPr>
              <w:lastRenderedPageBreak/>
              <w:t>устный опрос по темам,</w:t>
            </w:r>
          </w:p>
          <w:p w:rsidR="00630733" w:rsidRPr="009B5601" w:rsidRDefault="00630733" w:rsidP="00630733">
            <w:pPr>
              <w:numPr>
                <w:ilvl w:val="0"/>
                <w:numId w:val="12"/>
              </w:numPr>
              <w:tabs>
                <w:tab w:val="left" w:pos="430"/>
              </w:tabs>
              <w:autoSpaceDE w:val="0"/>
              <w:autoSpaceDN w:val="0"/>
              <w:adjustRightInd w:val="0"/>
              <w:spacing w:after="0" w:line="240" w:lineRule="auto"/>
              <w:ind w:left="0" w:firstLine="250"/>
              <w:jc w:val="both"/>
              <w:rPr>
                <w:color w:val="0D0D0D"/>
                <w:sz w:val="24"/>
                <w:szCs w:val="24"/>
              </w:rPr>
            </w:pPr>
            <w:r w:rsidRPr="009B5601">
              <w:rPr>
                <w:color w:val="0D0D0D"/>
                <w:sz w:val="24"/>
                <w:szCs w:val="24"/>
              </w:rPr>
              <w:t>проверочные;</w:t>
            </w:r>
          </w:p>
          <w:p w:rsidR="00630733" w:rsidRPr="009B5601" w:rsidRDefault="00630733" w:rsidP="00630733">
            <w:pPr>
              <w:numPr>
                <w:ilvl w:val="0"/>
                <w:numId w:val="12"/>
              </w:numPr>
              <w:tabs>
                <w:tab w:val="left" w:pos="430"/>
              </w:tabs>
              <w:spacing w:after="0" w:line="240" w:lineRule="auto"/>
              <w:ind w:left="0" w:firstLine="250"/>
              <w:jc w:val="both"/>
              <w:rPr>
                <w:bCs/>
                <w:color w:val="0D0D0D"/>
                <w:sz w:val="24"/>
                <w:szCs w:val="24"/>
              </w:rPr>
            </w:pPr>
            <w:r w:rsidRPr="009B5601">
              <w:rPr>
                <w:bCs/>
                <w:color w:val="0D0D0D"/>
                <w:sz w:val="24"/>
                <w:szCs w:val="24"/>
              </w:rPr>
              <w:t>анализ и оценка решения тестовых заданий;</w:t>
            </w:r>
          </w:p>
          <w:p w:rsidR="00630733" w:rsidRPr="009B5601" w:rsidRDefault="00630733" w:rsidP="00A17CCC">
            <w:pPr>
              <w:autoSpaceDE w:val="0"/>
              <w:autoSpaceDN w:val="0"/>
              <w:adjustRightInd w:val="0"/>
              <w:spacing w:after="0" w:line="240" w:lineRule="auto"/>
              <w:jc w:val="both"/>
              <w:rPr>
                <w:bCs/>
                <w:color w:val="0D0D0D"/>
                <w:sz w:val="24"/>
                <w:szCs w:val="24"/>
              </w:rPr>
            </w:pPr>
          </w:p>
          <w:p w:rsidR="00630733" w:rsidRPr="009B5601" w:rsidRDefault="00630733" w:rsidP="00A17CCC">
            <w:pPr>
              <w:snapToGrid w:val="0"/>
              <w:spacing w:after="0" w:line="240" w:lineRule="auto"/>
              <w:jc w:val="both"/>
              <w:rPr>
                <w:bCs/>
                <w:color w:val="0D0D0D"/>
                <w:sz w:val="24"/>
                <w:szCs w:val="24"/>
              </w:rPr>
            </w:pPr>
          </w:p>
        </w:tc>
      </w:tr>
      <w:tr w:rsidR="00630733" w:rsidRPr="009B5601" w:rsidTr="00A17CCC">
        <w:trPr>
          <w:trHeight w:val="896"/>
        </w:trPr>
        <w:tc>
          <w:tcPr>
            <w:tcW w:w="1818" w:type="pct"/>
          </w:tcPr>
          <w:p w:rsidR="00630733" w:rsidRPr="009B5601" w:rsidRDefault="00630733" w:rsidP="00A17CCC">
            <w:pPr>
              <w:spacing w:after="0" w:line="240" w:lineRule="auto"/>
              <w:jc w:val="both"/>
              <w:rPr>
                <w:b/>
                <w:color w:val="0D0D0D"/>
                <w:sz w:val="24"/>
                <w:szCs w:val="24"/>
              </w:rPr>
            </w:pPr>
            <w:r w:rsidRPr="009B5601">
              <w:rPr>
                <w:bCs/>
                <w:i/>
                <w:sz w:val="24"/>
                <w:szCs w:val="24"/>
              </w:rPr>
              <w:lastRenderedPageBreak/>
              <w:t>Перечень умений, осваиваемых в рамках дисциплины:</w:t>
            </w:r>
          </w:p>
          <w:p w:rsidR="00630733" w:rsidRPr="009B5601" w:rsidRDefault="00630733" w:rsidP="00630733">
            <w:pPr>
              <w:numPr>
                <w:ilvl w:val="0"/>
                <w:numId w:val="13"/>
              </w:numPr>
              <w:spacing w:after="0" w:line="240" w:lineRule="auto"/>
              <w:ind w:left="167" w:firstLine="193"/>
              <w:jc w:val="both"/>
              <w:rPr>
                <w:color w:val="0D0D0D"/>
                <w:sz w:val="24"/>
                <w:szCs w:val="24"/>
              </w:rPr>
            </w:pPr>
            <w:r w:rsidRPr="009B5601">
              <w:rPr>
                <w:color w:val="0D0D0D"/>
                <w:sz w:val="24"/>
                <w:szCs w:val="24"/>
              </w:rPr>
              <w:t>использовать приобретенные знания, умения и навыки при организации учебных занятий и мероприятий;</w:t>
            </w:r>
          </w:p>
          <w:p w:rsidR="00630733" w:rsidRPr="009B5601" w:rsidRDefault="00630733" w:rsidP="00630733">
            <w:pPr>
              <w:numPr>
                <w:ilvl w:val="0"/>
                <w:numId w:val="13"/>
              </w:numPr>
              <w:spacing w:after="0" w:line="240" w:lineRule="auto"/>
              <w:ind w:left="167" w:firstLine="193"/>
              <w:jc w:val="both"/>
              <w:rPr>
                <w:color w:val="0D0D0D"/>
                <w:sz w:val="24"/>
                <w:szCs w:val="24"/>
              </w:rPr>
            </w:pPr>
            <w:r w:rsidRPr="009B5601">
              <w:rPr>
                <w:color w:val="0D0D0D"/>
                <w:sz w:val="24"/>
                <w:szCs w:val="24"/>
              </w:rPr>
              <w:t xml:space="preserve">определять критерии готовности детей к систематическому обучению в образовательной организации; </w:t>
            </w:r>
          </w:p>
          <w:p w:rsidR="00630733" w:rsidRPr="009B5601" w:rsidRDefault="00630733" w:rsidP="00630733">
            <w:pPr>
              <w:numPr>
                <w:ilvl w:val="0"/>
                <w:numId w:val="13"/>
              </w:numPr>
              <w:spacing w:after="0" w:line="240" w:lineRule="auto"/>
              <w:ind w:left="167" w:firstLine="193"/>
              <w:jc w:val="both"/>
              <w:rPr>
                <w:color w:val="0D0D0D"/>
                <w:sz w:val="24"/>
                <w:szCs w:val="24"/>
              </w:rPr>
            </w:pPr>
            <w:r w:rsidRPr="009B5601">
              <w:rPr>
                <w:color w:val="0D0D0D"/>
                <w:sz w:val="24"/>
                <w:szCs w:val="24"/>
              </w:rPr>
              <w:t>давать гигиеническую оценку окружающей ребенка среды, режима работы образовательной организации, расписания занятий, организации и проведения занятий и мероприятий в образовательных организациях;</w:t>
            </w:r>
          </w:p>
          <w:p w:rsidR="00630733" w:rsidRPr="009B5601" w:rsidRDefault="00630733" w:rsidP="00630733">
            <w:pPr>
              <w:numPr>
                <w:ilvl w:val="0"/>
                <w:numId w:val="13"/>
              </w:numPr>
              <w:spacing w:after="0" w:line="240" w:lineRule="auto"/>
              <w:ind w:left="167" w:firstLine="193"/>
              <w:jc w:val="both"/>
              <w:rPr>
                <w:color w:val="0D0D0D"/>
                <w:sz w:val="24"/>
                <w:szCs w:val="24"/>
              </w:rPr>
            </w:pPr>
            <w:r w:rsidRPr="009B5601">
              <w:rPr>
                <w:color w:val="0D0D0D"/>
                <w:sz w:val="24"/>
                <w:szCs w:val="24"/>
              </w:rPr>
              <w:t>определять физическую и умственную работоспособность;</w:t>
            </w:r>
          </w:p>
          <w:p w:rsidR="00630733" w:rsidRPr="009B5601" w:rsidRDefault="00630733" w:rsidP="00630733">
            <w:pPr>
              <w:numPr>
                <w:ilvl w:val="0"/>
                <w:numId w:val="13"/>
              </w:numPr>
              <w:spacing w:after="0" w:line="240" w:lineRule="auto"/>
              <w:ind w:left="167" w:firstLine="193"/>
              <w:jc w:val="both"/>
              <w:rPr>
                <w:color w:val="0D0D0D"/>
                <w:sz w:val="24"/>
                <w:szCs w:val="24"/>
              </w:rPr>
            </w:pPr>
            <w:r w:rsidRPr="009B5601">
              <w:rPr>
                <w:color w:val="0D0D0D"/>
                <w:sz w:val="24"/>
                <w:szCs w:val="24"/>
              </w:rPr>
              <w:t xml:space="preserve"> проводить диагностику наступающего утомления;</w:t>
            </w:r>
          </w:p>
          <w:p w:rsidR="00630733" w:rsidRPr="009B5601" w:rsidRDefault="00630733" w:rsidP="00630733">
            <w:pPr>
              <w:numPr>
                <w:ilvl w:val="0"/>
                <w:numId w:val="13"/>
              </w:numPr>
              <w:spacing w:after="0" w:line="240" w:lineRule="auto"/>
              <w:ind w:left="167" w:firstLine="193"/>
              <w:jc w:val="both"/>
              <w:rPr>
                <w:color w:val="0D0D0D"/>
                <w:sz w:val="24"/>
                <w:szCs w:val="24"/>
              </w:rPr>
            </w:pPr>
            <w:r w:rsidRPr="009B5601">
              <w:rPr>
                <w:color w:val="0D0D0D"/>
                <w:sz w:val="24"/>
                <w:szCs w:val="24"/>
              </w:rPr>
              <w:t>проводить мероприятия, направленные на поддержание высокой работоспособности при различных видах деятельности.</w:t>
            </w:r>
          </w:p>
        </w:tc>
        <w:tc>
          <w:tcPr>
            <w:tcW w:w="1993" w:type="pct"/>
          </w:tcPr>
          <w:p w:rsidR="00630733" w:rsidRPr="009B5601" w:rsidRDefault="00630733" w:rsidP="00630733">
            <w:pPr>
              <w:numPr>
                <w:ilvl w:val="0"/>
                <w:numId w:val="13"/>
              </w:numPr>
              <w:spacing w:after="0" w:line="240" w:lineRule="auto"/>
              <w:ind w:left="94" w:firstLine="266"/>
              <w:jc w:val="both"/>
              <w:rPr>
                <w:color w:val="0D0D0D"/>
                <w:sz w:val="24"/>
                <w:szCs w:val="24"/>
              </w:rPr>
            </w:pPr>
            <w:r w:rsidRPr="009B5601">
              <w:rPr>
                <w:color w:val="0D0D0D"/>
                <w:sz w:val="24"/>
                <w:szCs w:val="24"/>
              </w:rPr>
              <w:t>использует приобретенные знания, умения и навыки при организации учебных занятий и мероприятий;</w:t>
            </w:r>
          </w:p>
          <w:p w:rsidR="00630733" w:rsidRPr="009B5601" w:rsidRDefault="00630733" w:rsidP="00630733">
            <w:pPr>
              <w:numPr>
                <w:ilvl w:val="0"/>
                <w:numId w:val="13"/>
              </w:numPr>
              <w:spacing w:after="0" w:line="240" w:lineRule="auto"/>
              <w:ind w:left="94" w:firstLine="266"/>
              <w:jc w:val="both"/>
              <w:rPr>
                <w:color w:val="0D0D0D"/>
                <w:sz w:val="24"/>
                <w:szCs w:val="24"/>
              </w:rPr>
            </w:pPr>
            <w:r w:rsidRPr="009B5601">
              <w:rPr>
                <w:color w:val="0D0D0D"/>
                <w:sz w:val="24"/>
                <w:szCs w:val="24"/>
              </w:rPr>
              <w:t xml:space="preserve">определяет критерии готовности детей к систематическому обучению в образовательной организации; </w:t>
            </w:r>
          </w:p>
          <w:p w:rsidR="00630733" w:rsidRPr="009B5601" w:rsidRDefault="00630733" w:rsidP="00630733">
            <w:pPr>
              <w:numPr>
                <w:ilvl w:val="0"/>
                <w:numId w:val="13"/>
              </w:numPr>
              <w:spacing w:after="0" w:line="240" w:lineRule="auto"/>
              <w:ind w:left="94" w:firstLine="266"/>
              <w:jc w:val="both"/>
              <w:rPr>
                <w:color w:val="0D0D0D"/>
                <w:sz w:val="24"/>
                <w:szCs w:val="24"/>
              </w:rPr>
            </w:pPr>
            <w:r w:rsidRPr="009B5601">
              <w:rPr>
                <w:color w:val="0D0D0D"/>
                <w:sz w:val="24"/>
                <w:szCs w:val="24"/>
              </w:rPr>
              <w:t>проводит гигиеническую оценку окружающей ребенка среды, режима работы образовательной организации, расписания занятий, организации и проведения занятий и мероприятий в образовательных организациях;</w:t>
            </w:r>
          </w:p>
          <w:p w:rsidR="00630733" w:rsidRPr="009B5601" w:rsidRDefault="00630733" w:rsidP="00630733">
            <w:pPr>
              <w:numPr>
                <w:ilvl w:val="0"/>
                <w:numId w:val="13"/>
              </w:numPr>
              <w:spacing w:after="0" w:line="240" w:lineRule="auto"/>
              <w:ind w:left="94" w:firstLine="266"/>
              <w:jc w:val="both"/>
              <w:rPr>
                <w:color w:val="0D0D0D"/>
                <w:sz w:val="24"/>
                <w:szCs w:val="24"/>
              </w:rPr>
            </w:pPr>
            <w:r w:rsidRPr="009B5601">
              <w:rPr>
                <w:color w:val="0D0D0D"/>
                <w:sz w:val="24"/>
                <w:szCs w:val="24"/>
              </w:rPr>
              <w:t>определяет физическую и умственную работоспособность;</w:t>
            </w:r>
          </w:p>
          <w:p w:rsidR="00630733" w:rsidRPr="009B5601" w:rsidRDefault="00630733" w:rsidP="00630733">
            <w:pPr>
              <w:numPr>
                <w:ilvl w:val="0"/>
                <w:numId w:val="13"/>
              </w:numPr>
              <w:spacing w:after="0" w:line="240" w:lineRule="auto"/>
              <w:ind w:left="94" w:firstLine="266"/>
              <w:jc w:val="both"/>
              <w:rPr>
                <w:color w:val="0D0D0D"/>
                <w:sz w:val="24"/>
                <w:szCs w:val="24"/>
              </w:rPr>
            </w:pPr>
            <w:r w:rsidRPr="009B5601">
              <w:rPr>
                <w:color w:val="0D0D0D"/>
                <w:sz w:val="24"/>
                <w:szCs w:val="24"/>
              </w:rPr>
              <w:t xml:space="preserve"> осуществляет диагностику наступающего утомления;</w:t>
            </w:r>
          </w:p>
          <w:p w:rsidR="00630733" w:rsidRPr="009B5601" w:rsidRDefault="00630733" w:rsidP="00630733">
            <w:pPr>
              <w:numPr>
                <w:ilvl w:val="0"/>
                <w:numId w:val="13"/>
              </w:numPr>
              <w:spacing w:after="0" w:line="240" w:lineRule="auto"/>
              <w:ind w:left="94" w:firstLine="266"/>
              <w:jc w:val="both"/>
              <w:rPr>
                <w:color w:val="0D0D0D"/>
                <w:sz w:val="24"/>
                <w:szCs w:val="24"/>
              </w:rPr>
            </w:pPr>
            <w:r w:rsidRPr="009B5601">
              <w:rPr>
                <w:color w:val="0D0D0D"/>
                <w:sz w:val="24"/>
                <w:szCs w:val="24"/>
              </w:rPr>
              <w:t>определяет содержание мероприятия, направленные на поддержание высокой работоспособности при различных видах деятельности.</w:t>
            </w:r>
          </w:p>
        </w:tc>
        <w:tc>
          <w:tcPr>
            <w:tcW w:w="1189" w:type="pct"/>
          </w:tcPr>
          <w:p w:rsidR="00630733" w:rsidRPr="009B5601" w:rsidRDefault="00630733" w:rsidP="00630733">
            <w:pPr>
              <w:numPr>
                <w:ilvl w:val="0"/>
                <w:numId w:val="12"/>
              </w:numPr>
              <w:tabs>
                <w:tab w:val="left" w:pos="430"/>
              </w:tabs>
              <w:autoSpaceDE w:val="0"/>
              <w:autoSpaceDN w:val="0"/>
              <w:adjustRightInd w:val="0"/>
              <w:spacing w:after="0" w:line="240" w:lineRule="auto"/>
              <w:ind w:left="0" w:hanging="150"/>
              <w:jc w:val="both"/>
              <w:rPr>
                <w:color w:val="0D0D0D"/>
                <w:sz w:val="24"/>
                <w:szCs w:val="24"/>
              </w:rPr>
            </w:pPr>
            <w:r w:rsidRPr="009B5601">
              <w:rPr>
                <w:color w:val="0D0D0D"/>
                <w:sz w:val="24"/>
                <w:szCs w:val="24"/>
              </w:rPr>
              <w:t xml:space="preserve">оценка результатов выполнения практической работы </w:t>
            </w:r>
          </w:p>
        </w:tc>
      </w:tr>
    </w:tbl>
    <w:p w:rsidR="00630733" w:rsidRPr="009B5601" w:rsidRDefault="00630733" w:rsidP="00630733">
      <w:pPr>
        <w:spacing w:after="0"/>
        <w:jc w:val="both"/>
        <w:rPr>
          <w:b/>
          <w:color w:val="0D0D0D"/>
          <w:szCs w:val="52"/>
        </w:rPr>
      </w:pPr>
    </w:p>
    <w:p w:rsidR="00630733" w:rsidRPr="009B5601" w:rsidRDefault="00630733" w:rsidP="00630733">
      <w:pPr>
        <w:spacing w:after="0"/>
        <w:jc w:val="both"/>
        <w:rPr>
          <w:b/>
          <w:color w:val="0D0D0D"/>
          <w:szCs w:val="52"/>
        </w:rPr>
      </w:pPr>
    </w:p>
    <w:p w:rsidR="00630733" w:rsidRPr="009B5601" w:rsidRDefault="00630733" w:rsidP="00630733">
      <w:pPr>
        <w:spacing w:after="0" w:line="360" w:lineRule="auto"/>
        <w:outlineLvl w:val="1"/>
        <w:rPr>
          <w:b/>
          <w:i/>
          <w:color w:val="0D0D0D"/>
        </w:rPr>
      </w:pPr>
    </w:p>
    <w:p w:rsidR="00BE2506" w:rsidRDefault="00630733" w:rsidP="00630733">
      <w:r>
        <w:rPr>
          <w:sz w:val="24"/>
          <w:szCs w:val="24"/>
        </w:rPr>
        <w:br w:type="page"/>
      </w:r>
    </w:p>
    <w:sectPr w:rsidR="00BE2506" w:rsidSect="00BE25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Полужирный">
    <w:altName w:val="Times New Roman"/>
    <w:panose1 w:val="02020803070505020304"/>
    <w:charset w:val="00"/>
    <w:family w:val="roman"/>
    <w:pitch w:val="default"/>
    <w:sig w:usb0="00000000" w:usb1="00000000" w:usb2="00000000" w:usb3="00000000" w:csb0="0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A24"/>
    <w:multiLevelType w:val="multilevel"/>
    <w:tmpl w:val="2FC0352C"/>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8A2079"/>
    <w:multiLevelType w:val="multilevel"/>
    <w:tmpl w:val="028A207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2B57F56"/>
    <w:multiLevelType w:val="multilevel"/>
    <w:tmpl w:val="02B57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A5086D"/>
    <w:multiLevelType w:val="multilevel"/>
    <w:tmpl w:val="C26A0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27695E"/>
    <w:multiLevelType w:val="multilevel"/>
    <w:tmpl w:val="35986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4877BB"/>
    <w:multiLevelType w:val="multilevel"/>
    <w:tmpl w:val="F8DEF1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6482480"/>
    <w:multiLevelType w:val="multilevel"/>
    <w:tmpl w:val="0734AC2E"/>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7">
    <w:nsid w:val="07185DF7"/>
    <w:multiLevelType w:val="multilevel"/>
    <w:tmpl w:val="19006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E17637"/>
    <w:multiLevelType w:val="multilevel"/>
    <w:tmpl w:val="B88AF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83F11A0"/>
    <w:multiLevelType w:val="multilevel"/>
    <w:tmpl w:val="083F11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95B1043"/>
    <w:multiLevelType w:val="multilevel"/>
    <w:tmpl w:val="095B10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CF965DF"/>
    <w:multiLevelType w:val="multilevel"/>
    <w:tmpl w:val="F402821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
    <w:nsid w:val="0FF429E9"/>
    <w:multiLevelType w:val="multilevel"/>
    <w:tmpl w:val="0FF429E9"/>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2865DF8"/>
    <w:multiLevelType w:val="multilevel"/>
    <w:tmpl w:val="12865DF8"/>
    <w:lvl w:ilvl="0">
      <w:start w:val="1"/>
      <w:numFmt w:val="bullet"/>
      <w:lvlText w:val=""/>
      <w:lvlJc w:val="left"/>
      <w:pPr>
        <w:ind w:left="360"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4">
    <w:nsid w:val="172B0027"/>
    <w:multiLevelType w:val="multilevel"/>
    <w:tmpl w:val="FAF05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112AB3"/>
    <w:multiLevelType w:val="multilevel"/>
    <w:tmpl w:val="AE5C9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4045C82"/>
    <w:multiLevelType w:val="multilevel"/>
    <w:tmpl w:val="24045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5AF5CE6"/>
    <w:multiLevelType w:val="multilevel"/>
    <w:tmpl w:val="67384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65A13EA"/>
    <w:multiLevelType w:val="multilevel"/>
    <w:tmpl w:val="58261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96073D2"/>
    <w:multiLevelType w:val="multilevel"/>
    <w:tmpl w:val="37FC2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B900C7"/>
    <w:multiLevelType w:val="multilevel"/>
    <w:tmpl w:val="2BB900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C1974FE"/>
    <w:multiLevelType w:val="multilevel"/>
    <w:tmpl w:val="FB5CA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4F7612"/>
    <w:multiLevelType w:val="multilevel"/>
    <w:tmpl w:val="D41CB2A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F25652"/>
    <w:multiLevelType w:val="multilevel"/>
    <w:tmpl w:val="7F382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A55060C"/>
    <w:multiLevelType w:val="multilevel"/>
    <w:tmpl w:val="77B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C05454D"/>
    <w:multiLevelType w:val="multilevel"/>
    <w:tmpl w:val="3C054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D3B3791"/>
    <w:multiLevelType w:val="hybridMultilevel"/>
    <w:tmpl w:val="FE62B902"/>
    <w:lvl w:ilvl="0" w:tplc="C6867F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050931"/>
    <w:multiLevelType w:val="multilevel"/>
    <w:tmpl w:val="A634A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3FB26E4"/>
    <w:multiLevelType w:val="multilevel"/>
    <w:tmpl w:val="73AE3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D421883"/>
    <w:multiLevelType w:val="multilevel"/>
    <w:tmpl w:val="153AC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EC22765"/>
    <w:multiLevelType w:val="multilevel"/>
    <w:tmpl w:val="4EC227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1B529D"/>
    <w:multiLevelType w:val="multilevel"/>
    <w:tmpl w:val="2C40F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151572F"/>
    <w:multiLevelType w:val="multilevel"/>
    <w:tmpl w:val="EEEA4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24B5B36"/>
    <w:multiLevelType w:val="hybridMultilevel"/>
    <w:tmpl w:val="CEC611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3290C13"/>
    <w:multiLevelType w:val="multilevel"/>
    <w:tmpl w:val="AFF60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47F5526"/>
    <w:multiLevelType w:val="multilevel"/>
    <w:tmpl w:val="9588F22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554E59F2"/>
    <w:multiLevelType w:val="multilevel"/>
    <w:tmpl w:val="554E59F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nsid w:val="56DC0AF9"/>
    <w:multiLevelType w:val="multilevel"/>
    <w:tmpl w:val="62DE3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BCC5B2E"/>
    <w:multiLevelType w:val="multilevel"/>
    <w:tmpl w:val="5BCC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BF63003"/>
    <w:multiLevelType w:val="multilevel"/>
    <w:tmpl w:val="22DA8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9DC6F3B"/>
    <w:multiLevelType w:val="hybridMultilevel"/>
    <w:tmpl w:val="0B16A1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9ED00BA"/>
    <w:multiLevelType w:val="multilevel"/>
    <w:tmpl w:val="69ED0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55B64A4"/>
    <w:multiLevelType w:val="multilevel"/>
    <w:tmpl w:val="832812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681506"/>
    <w:multiLevelType w:val="multilevel"/>
    <w:tmpl w:val="660C6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C13462C"/>
    <w:multiLevelType w:val="multilevel"/>
    <w:tmpl w:val="B1FC9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9"/>
  </w:num>
  <w:num w:numId="3">
    <w:abstractNumId w:val="13"/>
  </w:num>
  <w:num w:numId="4">
    <w:abstractNumId w:val="38"/>
  </w:num>
  <w:num w:numId="5">
    <w:abstractNumId w:val="10"/>
  </w:num>
  <w:num w:numId="6">
    <w:abstractNumId w:val="12"/>
  </w:num>
  <w:num w:numId="7">
    <w:abstractNumId w:val="2"/>
  </w:num>
  <w:num w:numId="8">
    <w:abstractNumId w:val="41"/>
  </w:num>
  <w:num w:numId="9">
    <w:abstractNumId w:val="20"/>
  </w:num>
  <w:num w:numId="10">
    <w:abstractNumId w:val="30"/>
  </w:num>
  <w:num w:numId="11">
    <w:abstractNumId w:val="1"/>
  </w:num>
  <w:num w:numId="12">
    <w:abstractNumId w:val="16"/>
  </w:num>
  <w:num w:numId="13">
    <w:abstractNumId w:val="25"/>
  </w:num>
  <w:num w:numId="14">
    <w:abstractNumId w:val="33"/>
  </w:num>
  <w:num w:numId="15">
    <w:abstractNumId w:val="40"/>
  </w:num>
  <w:num w:numId="16">
    <w:abstractNumId w:val="0"/>
  </w:num>
  <w:num w:numId="17">
    <w:abstractNumId w:val="11"/>
  </w:num>
  <w:num w:numId="18">
    <w:abstractNumId w:val="22"/>
  </w:num>
  <w:num w:numId="19">
    <w:abstractNumId w:val="28"/>
  </w:num>
  <w:num w:numId="20">
    <w:abstractNumId w:val="5"/>
  </w:num>
  <w:num w:numId="21">
    <w:abstractNumId w:val="7"/>
  </w:num>
  <w:num w:numId="22">
    <w:abstractNumId w:val="39"/>
  </w:num>
  <w:num w:numId="23">
    <w:abstractNumId w:val="27"/>
  </w:num>
  <w:num w:numId="24">
    <w:abstractNumId w:val="32"/>
  </w:num>
  <w:num w:numId="25">
    <w:abstractNumId w:val="23"/>
  </w:num>
  <w:num w:numId="26">
    <w:abstractNumId w:val="37"/>
  </w:num>
  <w:num w:numId="27">
    <w:abstractNumId w:val="29"/>
  </w:num>
  <w:num w:numId="28">
    <w:abstractNumId w:val="17"/>
  </w:num>
  <w:num w:numId="29">
    <w:abstractNumId w:val="34"/>
  </w:num>
  <w:num w:numId="30">
    <w:abstractNumId w:val="31"/>
  </w:num>
  <w:num w:numId="31">
    <w:abstractNumId w:val="8"/>
  </w:num>
  <w:num w:numId="32">
    <w:abstractNumId w:val="42"/>
  </w:num>
  <w:num w:numId="33">
    <w:abstractNumId w:val="4"/>
  </w:num>
  <w:num w:numId="34">
    <w:abstractNumId w:val="14"/>
  </w:num>
  <w:num w:numId="35">
    <w:abstractNumId w:val="44"/>
  </w:num>
  <w:num w:numId="36">
    <w:abstractNumId w:val="19"/>
  </w:num>
  <w:num w:numId="37">
    <w:abstractNumId w:val="24"/>
  </w:num>
  <w:num w:numId="38">
    <w:abstractNumId w:val="3"/>
  </w:num>
  <w:num w:numId="39">
    <w:abstractNumId w:val="15"/>
  </w:num>
  <w:num w:numId="40">
    <w:abstractNumId w:val="43"/>
  </w:num>
  <w:num w:numId="41">
    <w:abstractNumId w:val="18"/>
  </w:num>
  <w:num w:numId="42">
    <w:abstractNumId w:val="21"/>
  </w:num>
  <w:num w:numId="43">
    <w:abstractNumId w:val="6"/>
  </w:num>
  <w:num w:numId="44">
    <w:abstractNumId w:val="35"/>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733"/>
    <w:rsid w:val="002736FF"/>
    <w:rsid w:val="00365BCC"/>
    <w:rsid w:val="003E22D5"/>
    <w:rsid w:val="004F2500"/>
    <w:rsid w:val="005536D3"/>
    <w:rsid w:val="00554F87"/>
    <w:rsid w:val="00630733"/>
    <w:rsid w:val="00866E6B"/>
    <w:rsid w:val="00A17CCC"/>
    <w:rsid w:val="00A32D48"/>
    <w:rsid w:val="00A57C25"/>
    <w:rsid w:val="00A65CD7"/>
    <w:rsid w:val="00B25D5A"/>
    <w:rsid w:val="00B3163D"/>
    <w:rsid w:val="00BD0118"/>
    <w:rsid w:val="00BE2506"/>
    <w:rsid w:val="00C35242"/>
    <w:rsid w:val="00CC4360"/>
    <w:rsid w:val="00D1615E"/>
    <w:rsid w:val="00DE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733"/>
    <w:rPr>
      <w:rFonts w:ascii="Times New Roman" w:eastAsia="SimSu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630733"/>
    <w:rPr>
      <w:rFonts w:cs="Times New Roman"/>
      <w:color w:val="0000FF"/>
      <w:u w:val="single"/>
    </w:rPr>
  </w:style>
  <w:style w:type="paragraph" w:styleId="a4">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5"/>
    <w:uiPriority w:val="34"/>
    <w:qFormat/>
    <w:rsid w:val="005536D3"/>
    <w:pPr>
      <w:spacing w:after="0" w:line="240" w:lineRule="auto"/>
      <w:ind w:left="720"/>
      <w:contextualSpacing/>
    </w:pPr>
    <w:rPr>
      <w:rFonts w:asciiTheme="minorHAnsi" w:eastAsiaTheme="minorHAnsi" w:hAnsiTheme="minorHAnsi" w:cstheme="minorBidi"/>
      <w:lang w:eastAsia="en-US"/>
    </w:rPr>
  </w:style>
  <w:style w:type="character" w:customStyle="1" w:styleId="a5">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4"/>
    <w:uiPriority w:val="34"/>
    <w:qFormat/>
    <w:rsid w:val="005536D3"/>
  </w:style>
  <w:style w:type="paragraph" w:customStyle="1" w:styleId="Default">
    <w:name w:val="Default"/>
    <w:rsid w:val="004F250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BD01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Раздел 1"/>
    <w:basedOn w:val="a"/>
    <w:link w:val="10"/>
    <w:qFormat/>
    <w:rsid w:val="00B3163D"/>
    <w:pPr>
      <w:keepNext/>
      <w:spacing w:after="120" w:line="240" w:lineRule="auto"/>
      <w:jc w:val="center"/>
      <w:outlineLvl w:val="0"/>
    </w:pPr>
    <w:rPr>
      <w:rFonts w:ascii="Times New Roman Полужирный" w:eastAsia="Segoe UI" w:hAnsi="Times New Roman Полужирный"/>
      <w:b/>
      <w:bCs/>
      <w:caps/>
      <w:sz w:val="24"/>
      <w:szCs w:val="24"/>
    </w:rPr>
  </w:style>
  <w:style w:type="paragraph" w:customStyle="1" w:styleId="11">
    <w:name w:val="Раздел 1.1"/>
    <w:basedOn w:val="a7"/>
    <w:link w:val="110"/>
    <w:qFormat/>
    <w:rsid w:val="00B3163D"/>
    <w:pPr>
      <w:numPr>
        <w:ilvl w:val="0"/>
      </w:numPr>
      <w:spacing w:after="120"/>
      <w:ind w:firstLine="709"/>
      <w:outlineLvl w:val="1"/>
    </w:pPr>
    <w:rPr>
      <w:rFonts w:ascii="Times New Roman Полужирный" w:eastAsia="Segoe UI" w:hAnsi="Times New Roman Полужирный" w:cs="Times New Roman"/>
      <w:b/>
      <w:bCs/>
      <w:i w:val="0"/>
      <w:iCs w:val="0"/>
      <w:color w:val="auto"/>
      <w:spacing w:val="0"/>
    </w:rPr>
  </w:style>
  <w:style w:type="character" w:customStyle="1" w:styleId="10">
    <w:name w:val="Раздел 1 Знак"/>
    <w:basedOn w:val="a0"/>
    <w:link w:val="1"/>
    <w:rsid w:val="00B3163D"/>
    <w:rPr>
      <w:rFonts w:ascii="Times New Roman Полужирный" w:eastAsia="Segoe UI" w:hAnsi="Times New Roman Полужирный" w:cs="Times New Roman"/>
      <w:b/>
      <w:bCs/>
      <w:caps/>
      <w:sz w:val="24"/>
      <w:szCs w:val="24"/>
      <w:lang w:eastAsia="ru-RU"/>
    </w:rPr>
  </w:style>
  <w:style w:type="character" w:customStyle="1" w:styleId="110">
    <w:name w:val="Раздел 1.1 Знак"/>
    <w:basedOn w:val="a8"/>
    <w:link w:val="11"/>
    <w:rsid w:val="00B3163D"/>
    <w:rPr>
      <w:rFonts w:ascii="Times New Roman Полужирный" w:eastAsia="Segoe UI" w:hAnsi="Times New Roman Полужирный" w:cs="Times New Roman"/>
      <w:b/>
      <w:bCs/>
    </w:rPr>
  </w:style>
  <w:style w:type="paragraph" w:styleId="HTML">
    <w:name w:val="HTML Preformatted"/>
    <w:basedOn w:val="a"/>
    <w:link w:val="HTML0"/>
    <w:rsid w:val="00B3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olor w:val="000000"/>
      <w:sz w:val="20"/>
      <w:szCs w:val="20"/>
    </w:rPr>
  </w:style>
  <w:style w:type="character" w:customStyle="1" w:styleId="HTML0">
    <w:name w:val="Стандартный HTML Знак"/>
    <w:basedOn w:val="a0"/>
    <w:link w:val="HTML"/>
    <w:rsid w:val="00B3163D"/>
    <w:rPr>
      <w:rFonts w:ascii="Courier New" w:eastAsia="Times New Roman" w:hAnsi="Courier New" w:cs="Times New Roman"/>
      <w:color w:val="000000"/>
      <w:sz w:val="20"/>
      <w:szCs w:val="20"/>
      <w:lang w:eastAsia="ru-RU"/>
    </w:rPr>
  </w:style>
  <w:style w:type="paragraph" w:styleId="a7">
    <w:name w:val="Subtitle"/>
    <w:basedOn w:val="a"/>
    <w:next w:val="a"/>
    <w:link w:val="a8"/>
    <w:uiPriority w:val="11"/>
    <w:qFormat/>
    <w:rsid w:val="00B3163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B3163D"/>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3" Type="http://schemas.openxmlformats.org/officeDocument/2006/relationships/settings" Target="settings.xml"/><Relationship Id="rId7" Type="http://schemas.openxmlformats.org/officeDocument/2006/relationships/hyperlink" Target="https://e.lanbook.com/book/3193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anbook.com/book/308762" TargetMode="External"/><Relationship Id="rId11" Type="http://schemas.openxmlformats.org/officeDocument/2006/relationships/fontTable" Target="fontTable.xml"/><Relationship Id="rId5" Type="http://schemas.openxmlformats.org/officeDocument/2006/relationships/hyperlink" Target="https://urait.ru/bcode/520344" TargetMode="External"/><Relationship Id="rId10" Type="http://schemas.openxmlformats.org/officeDocument/2006/relationships/hyperlink" Target="http://www.edu.ru/modules.php?page_id=6&amp;name=Web_Links&amp;op=modload&amp;l_op=visit&amp;lid=68660" TargetMode="External"/><Relationship Id="rId4" Type="http://schemas.openxmlformats.org/officeDocument/2006/relationships/webSettings" Target="webSettings.xml"/><Relationship Id="rId9" Type="http://schemas.openxmlformats.org/officeDocument/2006/relationships/hyperlink" Target="http://www.edu.ru/modules.php?page_id=6&amp;name=Web_Links&amp;op=modload&amp;l_op=visit&amp;lid=95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27</Pages>
  <Words>6409</Words>
  <Characters>36536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13</cp:revision>
  <dcterms:created xsi:type="dcterms:W3CDTF">2025-10-11T07:11:00Z</dcterms:created>
  <dcterms:modified xsi:type="dcterms:W3CDTF">2025-10-27T17:22:00Z</dcterms:modified>
</cp:coreProperties>
</file>