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D5FA" w14:textId="77777777" w:rsidR="00574C85" w:rsidRPr="00574C85" w:rsidRDefault="00574C85" w:rsidP="00574C85">
      <w:pPr>
        <w:spacing w:after="0" w:line="240" w:lineRule="auto"/>
        <w:jc w:val="right"/>
        <w:rPr>
          <w:rFonts w:ascii="Times New Roman" w:eastAsiaTheme="minorHAnsi" w:hAnsi="Times New Roman"/>
          <w:b/>
          <w:bCs/>
          <w:sz w:val="24"/>
          <w:szCs w:val="24"/>
          <w:lang w:eastAsia="en-US"/>
        </w:rPr>
      </w:pPr>
      <w:r w:rsidRPr="00574C85">
        <w:rPr>
          <w:rFonts w:ascii="Times New Roman" w:eastAsiaTheme="minorHAnsi" w:hAnsi="Times New Roman"/>
          <w:b/>
          <w:bCs/>
          <w:sz w:val="24"/>
          <w:szCs w:val="24"/>
          <w:lang w:eastAsia="en-US"/>
        </w:rPr>
        <w:t>Приложение 2.7</w:t>
      </w:r>
    </w:p>
    <w:p w14:paraId="1E04A500" w14:textId="77777777" w:rsidR="00574C85" w:rsidRPr="00574C85" w:rsidRDefault="00574C85" w:rsidP="00574C85">
      <w:pPr>
        <w:spacing w:after="0" w:line="240" w:lineRule="auto"/>
        <w:jc w:val="right"/>
        <w:rPr>
          <w:rFonts w:ascii="Times New Roman" w:eastAsiaTheme="minorHAnsi" w:hAnsi="Times New Roman" w:cstheme="minorBidi"/>
          <w:b/>
          <w:bCs/>
          <w:i/>
          <w:color w:val="0D0D0D"/>
          <w:lang w:eastAsia="en-US"/>
        </w:rPr>
      </w:pPr>
      <w:r w:rsidRPr="00574C85">
        <w:rPr>
          <w:rFonts w:ascii="Times New Roman" w:hAnsi="Times New Roman"/>
          <w:b/>
          <w:bCs/>
          <w:kern w:val="32"/>
          <w:sz w:val="24"/>
          <w:szCs w:val="24"/>
          <w:lang w:eastAsia="en-US"/>
        </w:rPr>
        <w:t xml:space="preserve">к ПОП-П по специальности </w:t>
      </w:r>
      <w:r w:rsidRPr="00574C85">
        <w:rPr>
          <w:rFonts w:ascii="Times New Roman" w:hAnsi="Times New Roman"/>
          <w:b/>
          <w:bCs/>
          <w:color w:val="0070C0"/>
          <w:kern w:val="32"/>
          <w:sz w:val="24"/>
          <w:szCs w:val="24"/>
          <w:lang w:eastAsia="en-US"/>
        </w:rPr>
        <w:br/>
      </w:r>
      <w:r w:rsidRPr="00574C85">
        <w:rPr>
          <w:rFonts w:ascii="Times New Roman" w:eastAsiaTheme="minorHAnsi" w:hAnsi="Times New Roman" w:cstheme="minorBidi"/>
          <w:b/>
          <w:bCs/>
          <w:sz w:val="24"/>
          <w:szCs w:val="24"/>
          <w:lang w:eastAsia="en-US"/>
        </w:rPr>
        <w:t>49.02.01. Физическая культура</w:t>
      </w:r>
    </w:p>
    <w:p w14:paraId="333AA7EC"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6C48E80A"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43FAC9A2"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07162B64"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788B3F24"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1102418A"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1E990F8B"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70F61B1D"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2C7B1CA6"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0A06E28D"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452DF152" w14:textId="77777777" w:rsidR="00574C85" w:rsidRPr="00574C85" w:rsidRDefault="00574C85" w:rsidP="00574C85">
      <w:pPr>
        <w:spacing w:after="0" w:line="240" w:lineRule="auto"/>
        <w:jc w:val="right"/>
        <w:rPr>
          <w:rFonts w:ascii="Times New Roman" w:eastAsiaTheme="minorHAnsi" w:hAnsi="Times New Roman"/>
          <w:b/>
          <w:bCs/>
          <w:color w:val="0070C0"/>
          <w:sz w:val="24"/>
          <w:szCs w:val="24"/>
          <w:lang w:eastAsia="en-US"/>
        </w:rPr>
      </w:pPr>
    </w:p>
    <w:p w14:paraId="0E8FB62D" w14:textId="77777777" w:rsidR="00574C85" w:rsidRPr="00574C85" w:rsidRDefault="00574C85" w:rsidP="00574C85">
      <w:pPr>
        <w:spacing w:after="0" w:line="240" w:lineRule="auto"/>
        <w:jc w:val="center"/>
        <w:rPr>
          <w:rFonts w:ascii="Times New Roman" w:eastAsiaTheme="minorHAnsi" w:hAnsi="Times New Roman"/>
          <w:b/>
          <w:bCs/>
          <w:sz w:val="24"/>
          <w:szCs w:val="24"/>
          <w:lang w:eastAsia="en-US"/>
        </w:rPr>
      </w:pPr>
      <w:r w:rsidRPr="00574C85">
        <w:rPr>
          <w:rFonts w:ascii="Times New Roman" w:eastAsiaTheme="minorHAnsi" w:hAnsi="Times New Roman"/>
          <w:b/>
          <w:bCs/>
          <w:sz w:val="24"/>
          <w:szCs w:val="24"/>
          <w:lang w:eastAsia="en-US"/>
        </w:rPr>
        <w:t>Рабочая программа дисциплины</w:t>
      </w:r>
    </w:p>
    <w:p w14:paraId="3A4C9897"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r w:rsidRPr="00574C85">
        <w:rPr>
          <w:rFonts w:ascii="Times New Roman" w:hAnsi="Times New Roman"/>
          <w:b/>
          <w:bCs/>
          <w:kern w:val="36"/>
          <w:sz w:val="24"/>
          <w:szCs w:val="24"/>
        </w:rPr>
        <w:t>«ОП.</w:t>
      </w:r>
      <w:r>
        <w:rPr>
          <w:rFonts w:ascii="Times New Roman" w:hAnsi="Times New Roman"/>
          <w:b/>
          <w:bCs/>
          <w:kern w:val="36"/>
          <w:sz w:val="24"/>
          <w:szCs w:val="24"/>
        </w:rPr>
        <w:t>14</w:t>
      </w:r>
      <w:r w:rsidRPr="00574C85">
        <w:rPr>
          <w:rFonts w:ascii="Times New Roman" w:hAnsi="Times New Roman"/>
          <w:b/>
          <w:bCs/>
          <w:kern w:val="36"/>
          <w:sz w:val="24"/>
          <w:szCs w:val="24"/>
        </w:rPr>
        <w:t xml:space="preserve">. </w:t>
      </w:r>
      <w:r>
        <w:rPr>
          <w:rFonts w:ascii="Times New Roman" w:hAnsi="Times New Roman"/>
          <w:b/>
          <w:bCs/>
          <w:kern w:val="36"/>
          <w:sz w:val="24"/>
          <w:szCs w:val="24"/>
        </w:rPr>
        <w:t>ОРГАНИЗАЦИЯ И ПРОВЕДЕНИЕ СПОРТИВНОЙ ПОДГОТОВКИ ПО ВОЛЕЙБОЛУ</w:t>
      </w:r>
      <w:r w:rsidRPr="00574C85">
        <w:rPr>
          <w:rFonts w:ascii="Times New Roman" w:hAnsi="Times New Roman"/>
          <w:b/>
          <w:bCs/>
          <w:kern w:val="36"/>
          <w:sz w:val="24"/>
          <w:szCs w:val="24"/>
        </w:rPr>
        <w:t>»</w:t>
      </w:r>
    </w:p>
    <w:p w14:paraId="2786B432"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75BBA5BF"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3AD28A72"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3A160D35"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7B058344"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1D89BFD1"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48906EFF"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67FEFDB5"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3C57F720"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15B04F75"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27E50443"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17E14021"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3765F7E6"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5DE3F816" w14:textId="77777777" w:rsidR="00574C85" w:rsidRPr="00574C85" w:rsidRDefault="00574C85" w:rsidP="00574C85">
      <w:pPr>
        <w:spacing w:before="100" w:beforeAutospacing="1" w:after="100" w:afterAutospacing="1" w:line="240" w:lineRule="auto"/>
        <w:jc w:val="center"/>
        <w:outlineLvl w:val="0"/>
        <w:rPr>
          <w:rFonts w:ascii="Times New Roman" w:hAnsi="Times New Roman"/>
          <w:b/>
          <w:bCs/>
          <w:kern w:val="36"/>
          <w:sz w:val="24"/>
          <w:szCs w:val="24"/>
        </w:rPr>
      </w:pPr>
    </w:p>
    <w:p w14:paraId="0DB1536A" w14:textId="77777777" w:rsidR="00574C85" w:rsidRPr="00574C85" w:rsidRDefault="00574C85" w:rsidP="00574C85">
      <w:pPr>
        <w:widowControl w:val="0"/>
        <w:spacing w:after="0" w:line="240" w:lineRule="auto"/>
        <w:jc w:val="center"/>
        <w:rPr>
          <w:rFonts w:ascii="Times New Roman" w:hAnsi="Times New Roman"/>
          <w:b/>
          <w:bCs/>
          <w:sz w:val="24"/>
          <w:szCs w:val="24"/>
          <w:lang w:eastAsia="nl-NL"/>
        </w:rPr>
      </w:pPr>
      <w:r>
        <w:rPr>
          <w:rFonts w:ascii="Times New Roman" w:hAnsi="Times New Roman"/>
          <w:b/>
          <w:bCs/>
          <w:sz w:val="24"/>
          <w:szCs w:val="24"/>
          <w:lang w:eastAsia="nl-NL"/>
        </w:rPr>
        <w:t>2025 г.</w:t>
      </w:r>
    </w:p>
    <w:p w14:paraId="66D9C0CE" w14:textId="77777777" w:rsidR="00574C85" w:rsidRPr="00574C85" w:rsidRDefault="00574C85" w:rsidP="00574C85">
      <w:pPr>
        <w:spacing w:after="0" w:line="240" w:lineRule="auto"/>
        <w:rPr>
          <w:rFonts w:ascii="Times New Roman Полужирный" w:eastAsia="Segoe UI" w:hAnsi="Times New Roman Полужирный"/>
          <w:b/>
          <w:bCs/>
          <w:caps/>
          <w:kern w:val="32"/>
          <w:sz w:val="24"/>
          <w:szCs w:val="24"/>
          <w:lang w:eastAsia="en-US"/>
        </w:rPr>
      </w:pPr>
      <w:r w:rsidRPr="00574C85">
        <w:rPr>
          <w:rFonts w:asciiTheme="minorHAnsi" w:eastAsiaTheme="minorHAnsi" w:hAnsiTheme="minorHAnsi" w:cstheme="minorBidi"/>
          <w:lang w:eastAsia="en-US"/>
        </w:rPr>
        <w:br w:type="page"/>
      </w:r>
    </w:p>
    <w:p w14:paraId="4AC67A9F" w14:textId="77777777" w:rsidR="00574C85" w:rsidRPr="00574C85" w:rsidRDefault="00574C85" w:rsidP="00574C85">
      <w:pPr>
        <w:keepNext/>
        <w:spacing w:after="120" w:line="240" w:lineRule="auto"/>
        <w:jc w:val="center"/>
        <w:outlineLvl w:val="0"/>
        <w:rPr>
          <w:rFonts w:ascii="Times New Roman" w:eastAsia="Segoe UI" w:hAnsi="Times New Roman"/>
          <w:caps/>
          <w:kern w:val="32"/>
          <w:sz w:val="24"/>
          <w:szCs w:val="24"/>
        </w:rPr>
      </w:pPr>
      <w:r w:rsidRPr="00574C85">
        <w:rPr>
          <w:rFonts w:ascii="Times New Roman" w:eastAsia="Segoe UI" w:hAnsi="Times New Roman"/>
          <w:caps/>
          <w:kern w:val="32"/>
          <w:sz w:val="24"/>
          <w:szCs w:val="24"/>
        </w:rPr>
        <w:lastRenderedPageBreak/>
        <w:t>СОДЕРЖАНИЕ ПРОГРАММЫ</w:t>
      </w:r>
    </w:p>
    <w:p w14:paraId="3B5B1328" w14:textId="77777777" w:rsidR="00574C85" w:rsidRPr="00574C85" w:rsidRDefault="00687749" w:rsidP="00574C85">
      <w:pPr>
        <w:tabs>
          <w:tab w:val="right" w:leader="dot" w:pos="9639"/>
        </w:tabs>
        <w:spacing w:before="120" w:after="0"/>
        <w:rPr>
          <w:rFonts w:asciiTheme="minorHAnsi" w:eastAsiaTheme="minorEastAsia" w:hAnsiTheme="minorHAnsi" w:cstheme="minorBidi"/>
          <w:noProof/>
        </w:rPr>
      </w:pPr>
      <w:r w:rsidRPr="00574C85">
        <w:rPr>
          <w:rFonts w:ascii="Times New Roman" w:eastAsiaTheme="minorHAnsi" w:hAnsi="Times New Roman"/>
          <w:noProof/>
          <w:lang w:eastAsia="en-US"/>
        </w:rPr>
        <w:fldChar w:fldCharType="begin"/>
      </w:r>
      <w:r w:rsidR="00574C85" w:rsidRPr="00574C85">
        <w:rPr>
          <w:rFonts w:ascii="Times New Roman" w:eastAsiaTheme="minorHAnsi" w:hAnsi="Times New Roman"/>
          <w:noProof/>
          <w:lang w:eastAsia="en-US"/>
        </w:rPr>
        <w:instrText xml:space="preserve"> TOC \h \z \t "Раздел 1;1;Раздел 1.1;2" </w:instrText>
      </w:r>
      <w:r w:rsidRPr="00574C85">
        <w:rPr>
          <w:rFonts w:ascii="Times New Roman" w:eastAsiaTheme="minorHAnsi" w:hAnsi="Times New Roman"/>
          <w:noProof/>
          <w:lang w:eastAsia="en-US"/>
        </w:rPr>
        <w:fldChar w:fldCharType="separate"/>
      </w:r>
    </w:p>
    <w:p w14:paraId="2FFAC6DD" w14:textId="77777777" w:rsidR="00574C85" w:rsidRPr="00574C85" w:rsidRDefault="00DF6677" w:rsidP="00574C85">
      <w:pPr>
        <w:tabs>
          <w:tab w:val="right" w:leader="dot" w:pos="9639"/>
        </w:tabs>
        <w:spacing w:before="120" w:after="0"/>
        <w:rPr>
          <w:rFonts w:asciiTheme="minorHAnsi" w:eastAsiaTheme="minorEastAsia" w:hAnsiTheme="minorHAnsi" w:cstheme="minorBidi"/>
          <w:noProof/>
        </w:rPr>
      </w:pPr>
      <w:hyperlink r:id="rId8" w:anchor="_Toc156294876" w:history="1">
        <w:r w:rsidR="00574C85" w:rsidRPr="00574C85">
          <w:rPr>
            <w:rFonts w:ascii="Times New Roman" w:eastAsiaTheme="minorHAnsi" w:hAnsi="Times New Roman"/>
            <w:noProof/>
            <w:color w:val="0563C1" w:themeColor="hyperlink"/>
            <w:u w:val="single"/>
            <w:lang w:eastAsia="en-US"/>
          </w:rPr>
          <w:t>1. ОБЩАЯ ХАРАКТЕРИСТИКА</w:t>
        </w:r>
        <w:r w:rsidR="00574C85" w:rsidRPr="00574C85">
          <w:rPr>
            <w:rFonts w:ascii="Times New Roman" w:eastAsiaTheme="minorHAnsi" w:hAnsi="Times New Roman"/>
            <w:noProof/>
            <w:webHidden/>
            <w:color w:val="0563C1" w:themeColor="hyperlink"/>
            <w:u w:val="single"/>
            <w:lang w:eastAsia="en-US"/>
          </w:rPr>
          <w:tab/>
        </w:r>
      </w:hyperlink>
      <w:r w:rsidR="00574C85" w:rsidRPr="00574C85">
        <w:rPr>
          <w:rFonts w:ascii="Times New Roman" w:eastAsiaTheme="minorHAnsi" w:hAnsi="Times New Roman"/>
          <w:bCs/>
          <w:noProof/>
          <w:lang w:eastAsia="en-US"/>
        </w:rPr>
        <w:t>3</w:t>
      </w:r>
    </w:p>
    <w:p w14:paraId="42ABE440"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9" w:anchor="_Toc156294877" w:history="1">
        <w:r w:rsidR="00574C85" w:rsidRPr="00574C85">
          <w:rPr>
            <w:rFonts w:ascii="Times New Roman" w:hAnsi="Times New Roman"/>
            <w:noProof/>
            <w:color w:val="0563C1" w:themeColor="hyperlink"/>
            <w:sz w:val="24"/>
            <w:szCs w:val="24"/>
            <w:u w:val="single"/>
          </w:rPr>
          <w:t>1.1. Цель и место дисциплины в структуре образовательной программы</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3</w:t>
      </w:r>
    </w:p>
    <w:p w14:paraId="57604E87" w14:textId="77777777" w:rsidR="00574C85" w:rsidRPr="00574C85" w:rsidRDefault="00DF6677" w:rsidP="00574C85">
      <w:pPr>
        <w:tabs>
          <w:tab w:val="right" w:leader="dot" w:pos="9639"/>
        </w:tabs>
        <w:spacing w:before="120" w:after="0" w:line="240" w:lineRule="auto"/>
        <w:ind w:left="240"/>
        <w:rPr>
          <w:rFonts w:ascii="Times New Roman" w:hAnsi="Times New Roman"/>
          <w:i/>
          <w:iCs/>
          <w:noProof/>
          <w:sz w:val="24"/>
          <w:szCs w:val="24"/>
        </w:rPr>
      </w:pPr>
      <w:hyperlink r:id="rId10" w:anchor="_Toc156294878" w:history="1">
        <w:r w:rsidR="00574C85" w:rsidRPr="00574C85">
          <w:rPr>
            <w:rFonts w:ascii="Times New Roman" w:hAnsi="Times New Roman"/>
            <w:noProof/>
            <w:color w:val="0563C1" w:themeColor="hyperlink"/>
            <w:sz w:val="24"/>
            <w:szCs w:val="24"/>
            <w:u w:val="single"/>
          </w:rPr>
          <w:t>1.2. Планируемые результаты освоения дисциплины</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3</w:t>
      </w:r>
    </w:p>
    <w:p w14:paraId="24B184BC" w14:textId="77777777" w:rsidR="00574C85" w:rsidRPr="00574C85" w:rsidRDefault="00574C85" w:rsidP="00574C85">
      <w:pPr>
        <w:spacing w:after="0" w:line="240" w:lineRule="auto"/>
        <w:ind w:firstLine="284"/>
        <w:rPr>
          <w:rFonts w:ascii="Times New Roman" w:eastAsiaTheme="minorHAnsi" w:hAnsi="Times New Roman"/>
          <w:sz w:val="24"/>
        </w:rPr>
      </w:pPr>
      <w:r w:rsidRPr="00574C85">
        <w:rPr>
          <w:rFonts w:ascii="Times New Roman" w:eastAsiaTheme="minorHAnsi" w:hAnsi="Times New Roman"/>
          <w:sz w:val="28"/>
        </w:rPr>
        <w:t>1.3.</w:t>
      </w:r>
      <w:r w:rsidRPr="00574C85">
        <w:rPr>
          <w:rFonts w:ascii="Times New Roman" w:eastAsiaTheme="minorHAnsi" w:hAnsi="Times New Roman"/>
          <w:sz w:val="24"/>
        </w:rPr>
        <w:t xml:space="preserve"> Обоснование часов вариативной части ОПОП_П………………………………………..4</w:t>
      </w:r>
    </w:p>
    <w:p w14:paraId="493DE528" w14:textId="77777777" w:rsidR="00574C85" w:rsidRPr="00574C85" w:rsidRDefault="00DF6677" w:rsidP="00574C85">
      <w:pPr>
        <w:tabs>
          <w:tab w:val="right" w:leader="dot" w:pos="9639"/>
        </w:tabs>
        <w:spacing w:before="120" w:after="0"/>
        <w:rPr>
          <w:rFonts w:asciiTheme="minorHAnsi" w:eastAsiaTheme="minorEastAsia" w:hAnsiTheme="minorHAnsi" w:cstheme="minorBidi"/>
          <w:noProof/>
        </w:rPr>
      </w:pPr>
      <w:hyperlink r:id="rId11" w:anchor="_Toc156294879" w:history="1">
        <w:r w:rsidR="00574C85" w:rsidRPr="00574C85">
          <w:rPr>
            <w:rFonts w:ascii="Times New Roman" w:eastAsiaTheme="minorHAnsi" w:hAnsi="Times New Roman"/>
            <w:noProof/>
            <w:color w:val="0563C1" w:themeColor="hyperlink"/>
            <w:u w:val="single"/>
            <w:lang w:eastAsia="en-US"/>
          </w:rPr>
          <w:t>2. СТРУКТУРА И СОДЕРЖАНИЕ ДИСЦИПЛИНЫ</w:t>
        </w:r>
        <w:r w:rsidR="00574C85" w:rsidRPr="00574C85">
          <w:rPr>
            <w:rFonts w:ascii="Times New Roman" w:eastAsiaTheme="minorHAnsi" w:hAnsi="Times New Roman"/>
            <w:noProof/>
            <w:webHidden/>
            <w:color w:val="0563C1" w:themeColor="hyperlink"/>
            <w:u w:val="single"/>
            <w:lang w:eastAsia="en-US"/>
          </w:rPr>
          <w:tab/>
        </w:r>
      </w:hyperlink>
      <w:r w:rsidR="00574C85" w:rsidRPr="00574C85">
        <w:rPr>
          <w:rFonts w:ascii="Times New Roman" w:eastAsiaTheme="minorHAnsi" w:hAnsi="Times New Roman"/>
          <w:bCs/>
          <w:noProof/>
          <w:lang w:eastAsia="en-US"/>
        </w:rPr>
        <w:t>5</w:t>
      </w:r>
    </w:p>
    <w:p w14:paraId="668D0699"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12" w:anchor="_Toc156294880" w:history="1">
        <w:r w:rsidR="00574C85" w:rsidRPr="00574C85">
          <w:rPr>
            <w:rFonts w:ascii="Times New Roman" w:hAnsi="Times New Roman"/>
            <w:noProof/>
            <w:color w:val="0563C1" w:themeColor="hyperlink"/>
            <w:sz w:val="24"/>
            <w:szCs w:val="24"/>
            <w:u w:val="single"/>
          </w:rPr>
          <w:t>2.1. Трудоемкость освоения дисциплины</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5</w:t>
      </w:r>
    </w:p>
    <w:p w14:paraId="4B42F7F8"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13" w:anchor="_Toc156294881" w:history="1">
        <w:r w:rsidR="00574C85" w:rsidRPr="00574C85">
          <w:rPr>
            <w:rFonts w:ascii="Times New Roman" w:hAnsi="Times New Roman"/>
            <w:noProof/>
            <w:color w:val="0563C1" w:themeColor="hyperlink"/>
            <w:sz w:val="24"/>
            <w:szCs w:val="24"/>
            <w:u w:val="single"/>
          </w:rPr>
          <w:t>2.2. Содержание дисциплины</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6</w:t>
      </w:r>
    </w:p>
    <w:p w14:paraId="632FBD82"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14" w:anchor="_Toc156294883" w:history="1">
        <w:r w:rsidR="00574C85" w:rsidRPr="00574C85">
          <w:rPr>
            <w:rFonts w:ascii="Times New Roman" w:hAnsi="Times New Roman"/>
            <w:noProof/>
            <w:color w:val="0563C1" w:themeColor="hyperlink"/>
            <w:sz w:val="24"/>
            <w:szCs w:val="24"/>
            <w:u w:val="single"/>
          </w:rPr>
          <w:t>2.3. Курсовой проект (работа)</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10</w:t>
      </w:r>
    </w:p>
    <w:p w14:paraId="39860AF4" w14:textId="77777777" w:rsidR="00574C85" w:rsidRPr="00574C85" w:rsidRDefault="00DF6677" w:rsidP="00574C85">
      <w:pPr>
        <w:tabs>
          <w:tab w:val="right" w:leader="dot" w:pos="9639"/>
        </w:tabs>
        <w:spacing w:before="120" w:after="0"/>
        <w:rPr>
          <w:rFonts w:asciiTheme="minorHAnsi" w:eastAsiaTheme="minorEastAsia" w:hAnsiTheme="minorHAnsi" w:cstheme="minorBidi"/>
          <w:noProof/>
        </w:rPr>
      </w:pPr>
      <w:hyperlink r:id="rId15" w:anchor="_Toc156294884" w:history="1">
        <w:r w:rsidR="00574C85" w:rsidRPr="00574C85">
          <w:rPr>
            <w:rFonts w:ascii="Times New Roman" w:eastAsiaTheme="minorHAnsi" w:hAnsi="Times New Roman"/>
            <w:noProof/>
            <w:color w:val="0563C1" w:themeColor="hyperlink"/>
            <w:u w:val="single"/>
            <w:lang w:eastAsia="en-US"/>
          </w:rPr>
          <w:t>3. УСЛОВИЯ РЕАЛИЗАЦИИ ДИСЦИПЛИНЫ</w:t>
        </w:r>
        <w:r w:rsidR="00574C85" w:rsidRPr="00574C85">
          <w:rPr>
            <w:rFonts w:ascii="Times New Roman" w:eastAsiaTheme="minorHAnsi" w:hAnsi="Times New Roman"/>
            <w:noProof/>
            <w:webHidden/>
            <w:color w:val="0563C1" w:themeColor="hyperlink"/>
            <w:u w:val="single"/>
            <w:lang w:eastAsia="en-US"/>
          </w:rPr>
          <w:tab/>
        </w:r>
      </w:hyperlink>
      <w:r w:rsidR="00574C85" w:rsidRPr="00574C85">
        <w:rPr>
          <w:rFonts w:ascii="Times New Roman" w:eastAsiaTheme="minorHAnsi" w:hAnsi="Times New Roman"/>
          <w:bCs/>
          <w:noProof/>
          <w:lang w:eastAsia="en-US"/>
        </w:rPr>
        <w:t>11</w:t>
      </w:r>
    </w:p>
    <w:p w14:paraId="665F0D9A"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16" w:anchor="_Toc156294885" w:history="1">
        <w:r w:rsidR="00574C85" w:rsidRPr="00574C85">
          <w:rPr>
            <w:rFonts w:ascii="Times New Roman" w:hAnsi="Times New Roman"/>
            <w:noProof/>
            <w:color w:val="0563C1" w:themeColor="hyperlink"/>
            <w:sz w:val="24"/>
            <w:szCs w:val="24"/>
            <w:u w:val="single"/>
          </w:rPr>
          <w:t>3.1. Материально-техническое обеспечение</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11</w:t>
      </w:r>
    </w:p>
    <w:p w14:paraId="6799BA6A" w14:textId="77777777" w:rsidR="00574C85" w:rsidRPr="00574C85" w:rsidRDefault="00DF6677" w:rsidP="00574C85">
      <w:pPr>
        <w:tabs>
          <w:tab w:val="right" w:leader="dot" w:pos="9639"/>
        </w:tabs>
        <w:spacing w:before="120" w:after="0" w:line="240" w:lineRule="auto"/>
        <w:ind w:left="240"/>
        <w:rPr>
          <w:rFonts w:asciiTheme="minorHAnsi" w:eastAsiaTheme="minorEastAsia" w:hAnsiTheme="minorHAnsi" w:cstheme="minorBidi"/>
          <w:noProof/>
        </w:rPr>
      </w:pPr>
      <w:hyperlink r:id="rId17" w:anchor="_Toc156294886" w:history="1">
        <w:r w:rsidR="00574C85" w:rsidRPr="00574C85">
          <w:rPr>
            <w:rFonts w:ascii="Times New Roman" w:hAnsi="Times New Roman"/>
            <w:noProof/>
            <w:color w:val="0563C1" w:themeColor="hyperlink"/>
            <w:sz w:val="24"/>
            <w:szCs w:val="24"/>
            <w:u w:val="single"/>
          </w:rPr>
          <w:t>3.2. Учебно-методическое обеспечение</w:t>
        </w:r>
        <w:r w:rsidR="00574C85" w:rsidRPr="00574C85">
          <w:rPr>
            <w:rFonts w:ascii="Times New Roman" w:hAnsi="Times New Roman"/>
            <w:noProof/>
            <w:webHidden/>
            <w:color w:val="0563C1" w:themeColor="hyperlink"/>
            <w:sz w:val="24"/>
            <w:szCs w:val="24"/>
            <w:u w:val="single"/>
          </w:rPr>
          <w:tab/>
        </w:r>
      </w:hyperlink>
      <w:r w:rsidR="00574C85" w:rsidRPr="00574C85">
        <w:rPr>
          <w:rFonts w:ascii="Times New Roman" w:hAnsi="Times New Roman"/>
          <w:iCs/>
          <w:noProof/>
          <w:sz w:val="24"/>
          <w:szCs w:val="24"/>
        </w:rPr>
        <w:t>11</w:t>
      </w:r>
    </w:p>
    <w:p w14:paraId="0F915CD0" w14:textId="77777777" w:rsidR="00574C85" w:rsidRPr="00574C85" w:rsidRDefault="00DF6677" w:rsidP="00574C85">
      <w:pPr>
        <w:tabs>
          <w:tab w:val="right" w:leader="dot" w:pos="9639"/>
        </w:tabs>
        <w:spacing w:before="120" w:after="0"/>
        <w:rPr>
          <w:rFonts w:asciiTheme="minorHAnsi" w:eastAsiaTheme="minorEastAsia" w:hAnsiTheme="minorHAnsi" w:cstheme="minorBidi"/>
          <w:noProof/>
        </w:rPr>
      </w:pPr>
      <w:hyperlink r:id="rId18" w:anchor="_Toc156294887" w:history="1">
        <w:r w:rsidR="00574C85" w:rsidRPr="00574C85">
          <w:rPr>
            <w:rFonts w:ascii="Times New Roman" w:eastAsiaTheme="minorHAnsi" w:hAnsi="Times New Roman"/>
            <w:noProof/>
            <w:color w:val="0563C1" w:themeColor="hyperlink"/>
            <w:u w:val="single"/>
            <w:lang w:eastAsia="en-US"/>
          </w:rPr>
          <w:t>4. КОНТРОЛЬ И ОЦЕНКА РЕЗУЛЬТАТОВ ОСВОЕНИЯ ДИСЦИПЛИНЫ</w:t>
        </w:r>
        <w:r w:rsidR="00574C85" w:rsidRPr="00574C85">
          <w:rPr>
            <w:rFonts w:ascii="Times New Roman" w:eastAsiaTheme="minorHAnsi" w:hAnsi="Times New Roman"/>
            <w:noProof/>
            <w:webHidden/>
            <w:color w:val="0563C1" w:themeColor="hyperlink"/>
            <w:u w:val="single"/>
            <w:lang w:eastAsia="en-US"/>
          </w:rPr>
          <w:tab/>
        </w:r>
      </w:hyperlink>
      <w:r w:rsidR="00574C85" w:rsidRPr="00574C85">
        <w:rPr>
          <w:rFonts w:ascii="Times New Roman" w:eastAsiaTheme="minorHAnsi" w:hAnsi="Times New Roman"/>
          <w:bCs/>
          <w:noProof/>
          <w:lang w:eastAsia="en-US"/>
        </w:rPr>
        <w:t>12</w:t>
      </w:r>
    </w:p>
    <w:p w14:paraId="56A2450B" w14:textId="77777777" w:rsidR="00574C85" w:rsidRDefault="00687749" w:rsidP="00574C85">
      <w:pPr>
        <w:keepNext/>
        <w:spacing w:after="120" w:line="240" w:lineRule="auto"/>
        <w:outlineLvl w:val="0"/>
        <w:rPr>
          <w:rFonts w:ascii="Times New Roman" w:eastAsia="Segoe UI" w:hAnsi="Times New Roman"/>
          <w:b/>
          <w:bCs/>
          <w:caps/>
          <w:kern w:val="32"/>
          <w:sz w:val="24"/>
          <w:szCs w:val="24"/>
        </w:rPr>
      </w:pPr>
      <w:r w:rsidRPr="00574C85">
        <w:rPr>
          <w:rFonts w:ascii="Times New Roman" w:eastAsia="Segoe UI" w:hAnsi="Times New Roman"/>
          <w:b/>
          <w:bCs/>
          <w:caps/>
          <w:kern w:val="32"/>
          <w:sz w:val="24"/>
          <w:szCs w:val="24"/>
        </w:rPr>
        <w:fldChar w:fldCharType="end"/>
      </w:r>
    </w:p>
    <w:p w14:paraId="2A3F9AA7" w14:textId="77777777" w:rsidR="00574C85" w:rsidRPr="00574C85" w:rsidRDefault="00574C85" w:rsidP="00574C85">
      <w:pPr>
        <w:pStyle w:val="13"/>
        <w:numPr>
          <w:ilvl w:val="0"/>
          <w:numId w:val="1"/>
        </w:numPr>
      </w:pPr>
      <w:r>
        <w:rPr>
          <w:rFonts w:ascii="Times New Roman" w:hAnsi="Times New Roman"/>
          <w:b w:val="0"/>
          <w:bCs w:val="0"/>
          <w:caps w:val="0"/>
        </w:rPr>
        <w:br w:type="page"/>
      </w:r>
      <w:r w:rsidRPr="00574C85">
        <w:lastRenderedPageBreak/>
        <w:t>Общая характеристика</w:t>
      </w:r>
      <w:r w:rsidRPr="00574C85">
        <w:rPr>
          <w:rFonts w:asciiTheme="minorHAnsi" w:hAnsiTheme="minorHAnsi"/>
        </w:rPr>
        <w:t xml:space="preserve"> </w:t>
      </w:r>
      <w:r w:rsidRPr="00574C85">
        <w:t>РАБОЧЕЙ ПРОГРАММЫ УЧЕБНОЙ ДИСЦИПЛИНЫ</w:t>
      </w:r>
    </w:p>
    <w:p w14:paraId="651CC278" w14:textId="77777777" w:rsidR="00574C85" w:rsidRPr="00574C85" w:rsidRDefault="00574C85" w:rsidP="00574C85">
      <w:pPr>
        <w:widowControl w:val="0"/>
        <w:spacing w:after="0" w:line="240" w:lineRule="auto"/>
        <w:ind w:left="360"/>
        <w:jc w:val="center"/>
        <w:rPr>
          <w:rFonts w:ascii="Times New Roman" w:eastAsia="Segoe UI" w:hAnsi="Times New Roman"/>
          <w:b/>
          <w:bCs/>
          <w:sz w:val="24"/>
          <w:szCs w:val="24"/>
          <w:lang w:eastAsia="nl-NL"/>
        </w:rPr>
      </w:pPr>
      <w:r w:rsidRPr="00574C85">
        <w:rPr>
          <w:rFonts w:ascii="Times New Roman" w:eastAsia="Segoe UI" w:hAnsi="Times New Roman"/>
          <w:b/>
          <w:bCs/>
          <w:sz w:val="24"/>
          <w:szCs w:val="24"/>
          <w:lang w:eastAsia="nl-NL"/>
        </w:rPr>
        <w:t>«</w:t>
      </w:r>
      <w:bookmarkStart w:id="0" w:name="_Hlk214526830"/>
      <w:r w:rsidRPr="00574C85">
        <w:rPr>
          <w:rFonts w:ascii="Times New Roman" w:hAnsi="Times New Roman"/>
          <w:b/>
          <w:color w:val="0D0D0D"/>
          <w:sz w:val="24"/>
          <w:szCs w:val="24"/>
          <w:lang w:eastAsia="nl-NL"/>
        </w:rPr>
        <w:t>ОП.</w:t>
      </w:r>
      <w:r>
        <w:rPr>
          <w:rFonts w:ascii="Times New Roman" w:hAnsi="Times New Roman"/>
          <w:b/>
          <w:color w:val="0D0D0D"/>
          <w:sz w:val="24"/>
          <w:szCs w:val="24"/>
          <w:lang w:eastAsia="nl-NL"/>
        </w:rPr>
        <w:t>14</w:t>
      </w:r>
      <w:r w:rsidRPr="00574C85">
        <w:rPr>
          <w:rFonts w:ascii="Times New Roman" w:hAnsi="Times New Roman"/>
          <w:b/>
          <w:color w:val="0D0D0D"/>
          <w:sz w:val="24"/>
          <w:szCs w:val="24"/>
          <w:lang w:eastAsia="nl-NL"/>
        </w:rPr>
        <w:t xml:space="preserve"> </w:t>
      </w:r>
      <w:r>
        <w:rPr>
          <w:rFonts w:ascii="Times New Roman" w:hAnsi="Times New Roman"/>
          <w:b/>
          <w:color w:val="0D0D0D"/>
          <w:sz w:val="24"/>
          <w:szCs w:val="24"/>
          <w:lang w:eastAsia="nl-NL"/>
        </w:rPr>
        <w:t>Организация и проведение спортивной подготовки по волейболу</w:t>
      </w:r>
      <w:bookmarkEnd w:id="0"/>
      <w:r>
        <w:rPr>
          <w:rFonts w:ascii="Times New Roman" w:hAnsi="Times New Roman"/>
          <w:b/>
          <w:color w:val="0D0D0D"/>
          <w:sz w:val="24"/>
          <w:szCs w:val="24"/>
          <w:lang w:eastAsia="nl-NL"/>
        </w:rPr>
        <w:t>»</w:t>
      </w:r>
    </w:p>
    <w:p w14:paraId="1B5D7294" w14:textId="77777777" w:rsidR="00574C85" w:rsidRPr="00574C85" w:rsidRDefault="00574C85" w:rsidP="00574C85">
      <w:pPr>
        <w:widowControl w:val="0"/>
        <w:spacing w:after="0" w:line="240" w:lineRule="auto"/>
        <w:rPr>
          <w:rFonts w:ascii="Times New Roman" w:hAnsi="Times New Roman"/>
          <w:sz w:val="24"/>
          <w:szCs w:val="24"/>
          <w:lang w:eastAsia="nl-NL"/>
        </w:rPr>
      </w:pPr>
    </w:p>
    <w:p w14:paraId="6B014A57" w14:textId="77777777" w:rsidR="00574C85" w:rsidRPr="00574C85" w:rsidRDefault="00574C85" w:rsidP="00574C85">
      <w:pPr>
        <w:spacing w:after="120"/>
        <w:ind w:firstLine="709"/>
        <w:outlineLvl w:val="1"/>
        <w:rPr>
          <w:rFonts w:ascii="Times New Roman" w:eastAsia="Segoe UI" w:hAnsi="Times New Roman"/>
          <w:b/>
          <w:bCs/>
          <w:color w:val="5A5A5A" w:themeColor="text1" w:themeTint="A5"/>
          <w:spacing w:val="15"/>
          <w:sz w:val="24"/>
          <w:szCs w:val="24"/>
        </w:rPr>
      </w:pPr>
      <w:r w:rsidRPr="00574C85">
        <w:rPr>
          <w:rFonts w:ascii="Times New Roman" w:eastAsia="Segoe UI" w:hAnsi="Times New Roman"/>
          <w:b/>
          <w:bCs/>
          <w:color w:val="5A5A5A" w:themeColor="text1" w:themeTint="A5"/>
          <w:spacing w:val="15"/>
          <w:sz w:val="24"/>
          <w:szCs w:val="24"/>
        </w:rPr>
        <w:t>1.1. Цель и место дисциплины в структуре образовательной программы</w:t>
      </w:r>
    </w:p>
    <w:p w14:paraId="2B8DDCC0" w14:textId="77777777" w:rsidR="00574C85" w:rsidRPr="00574C85" w:rsidRDefault="00574C85" w:rsidP="00574C85">
      <w:pPr>
        <w:suppressAutoHyphens/>
        <w:spacing w:after="0"/>
        <w:ind w:firstLine="709"/>
        <w:jc w:val="both"/>
        <w:rPr>
          <w:rFonts w:ascii="Times New Roman" w:hAnsi="Times New Roman"/>
          <w:sz w:val="24"/>
          <w:szCs w:val="24"/>
        </w:rPr>
      </w:pPr>
      <w:r w:rsidRPr="00574C85">
        <w:rPr>
          <w:rFonts w:ascii="Times New Roman" w:hAnsi="Times New Roman"/>
          <w:sz w:val="24"/>
          <w:szCs w:val="24"/>
        </w:rPr>
        <w:t xml:space="preserve">Цель дисциплины </w:t>
      </w:r>
      <w:r w:rsidRPr="00574C85">
        <w:rPr>
          <w:rFonts w:ascii="Times New Roman" w:eastAsiaTheme="minorHAnsi" w:hAnsi="Times New Roman" w:cstheme="minorBidi"/>
          <w:color w:val="0D0D0D"/>
          <w:sz w:val="24"/>
          <w:szCs w:val="24"/>
          <w:lang w:eastAsia="en-US"/>
        </w:rPr>
        <w:t>«ОП.14 Организация и проведение спортивной подготовки по волейболу</w:t>
      </w:r>
      <w:r w:rsidRPr="00574C85">
        <w:rPr>
          <w:rFonts w:ascii="Times New Roman" w:eastAsiaTheme="minorHAnsi" w:hAnsi="Times New Roman"/>
          <w:color w:val="0D0D0D"/>
          <w:sz w:val="24"/>
          <w:szCs w:val="24"/>
          <w:lang w:eastAsia="en-US"/>
        </w:rPr>
        <w:t>»</w:t>
      </w:r>
      <w:r w:rsidRPr="00574C85">
        <w:rPr>
          <w:rFonts w:ascii="Times New Roman" w:hAnsi="Times New Roman"/>
          <w:sz w:val="24"/>
          <w:szCs w:val="24"/>
        </w:rPr>
        <w:t xml:space="preserve">: </w:t>
      </w:r>
      <w:r w:rsidRPr="00574C85">
        <w:rPr>
          <w:rFonts w:ascii="Times New Roman" w:eastAsiaTheme="minorHAnsi" w:hAnsi="Times New Roman"/>
          <w:sz w:val="24"/>
          <w:szCs w:val="24"/>
          <w:shd w:val="clear" w:color="auto" w:fill="FFFFFF"/>
          <w:lang w:eastAsia="en-US"/>
        </w:rPr>
        <w:t>формирование у студентов системы знаний, умений и навыков по применению информационных и коммуникационных технологий в образовательных учреждениях.</w:t>
      </w:r>
    </w:p>
    <w:p w14:paraId="7C5A7003" w14:textId="77777777" w:rsidR="00574C85" w:rsidRPr="00574C85" w:rsidRDefault="00574C85" w:rsidP="00574C85">
      <w:pPr>
        <w:suppressAutoHyphens/>
        <w:spacing w:after="0"/>
        <w:ind w:firstLine="709"/>
        <w:jc w:val="both"/>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xml:space="preserve">Дисциплина </w:t>
      </w:r>
      <w:r w:rsidRPr="00574C85">
        <w:rPr>
          <w:rFonts w:ascii="Times New Roman" w:eastAsiaTheme="minorHAnsi" w:hAnsi="Times New Roman" w:cstheme="minorBidi"/>
          <w:color w:val="0D0D0D"/>
          <w:sz w:val="24"/>
          <w:szCs w:val="24"/>
          <w:lang w:eastAsia="en-US"/>
        </w:rPr>
        <w:t xml:space="preserve">«ОП.14 Организация и проведение спортивной подготовки по волейболу» </w:t>
      </w:r>
      <w:r w:rsidRPr="00574C85">
        <w:rPr>
          <w:rFonts w:ascii="Times New Roman" w:eastAsiaTheme="minorHAnsi" w:hAnsi="Times New Roman"/>
          <w:sz w:val="24"/>
          <w:szCs w:val="24"/>
          <w:lang w:eastAsia="en-US"/>
        </w:rPr>
        <w:t xml:space="preserve">включена в </w:t>
      </w:r>
      <w:r w:rsidRPr="00574C85">
        <w:rPr>
          <w:rFonts w:ascii="Times New Roman" w:eastAsiaTheme="minorHAnsi" w:hAnsi="Times New Roman"/>
          <w:iCs/>
          <w:sz w:val="24"/>
          <w:szCs w:val="24"/>
          <w:lang w:eastAsia="en-US"/>
        </w:rPr>
        <w:t>обязательную часть общепрофессионального цикла образовательной программы.</w:t>
      </w:r>
    </w:p>
    <w:p w14:paraId="3488211F" w14:textId="77777777" w:rsidR="00574C85" w:rsidRPr="00574C85" w:rsidRDefault="00574C85" w:rsidP="00574C85">
      <w:pPr>
        <w:suppressAutoHyphens/>
        <w:spacing w:after="0"/>
        <w:ind w:firstLine="709"/>
        <w:jc w:val="both"/>
        <w:rPr>
          <w:rFonts w:ascii="Times New Roman" w:eastAsiaTheme="minorHAnsi" w:hAnsi="Times New Roman"/>
          <w:sz w:val="24"/>
          <w:szCs w:val="24"/>
          <w:lang w:eastAsia="en-US"/>
        </w:rPr>
      </w:pPr>
    </w:p>
    <w:p w14:paraId="656B69D1" w14:textId="77777777" w:rsidR="00574C85" w:rsidRPr="00574C85" w:rsidRDefault="00574C85" w:rsidP="00574C85">
      <w:pPr>
        <w:spacing w:after="120"/>
        <w:ind w:firstLine="709"/>
        <w:outlineLvl w:val="1"/>
        <w:rPr>
          <w:rFonts w:ascii="Times New Roman" w:eastAsia="Segoe UI" w:hAnsi="Times New Roman"/>
          <w:b/>
          <w:bCs/>
          <w:color w:val="5A5A5A" w:themeColor="text1" w:themeTint="A5"/>
          <w:spacing w:val="15"/>
          <w:sz w:val="24"/>
          <w:szCs w:val="24"/>
        </w:rPr>
      </w:pPr>
      <w:r w:rsidRPr="00574C85">
        <w:rPr>
          <w:rFonts w:ascii="Times New Roman" w:eastAsia="Segoe UI" w:hAnsi="Times New Roman"/>
          <w:b/>
          <w:bCs/>
          <w:color w:val="5A5A5A" w:themeColor="text1" w:themeTint="A5"/>
          <w:spacing w:val="15"/>
          <w:sz w:val="24"/>
          <w:szCs w:val="24"/>
        </w:rPr>
        <w:t>1.2. Планируемые результаты освоения дисциплины</w:t>
      </w:r>
    </w:p>
    <w:p w14:paraId="64C762AC" w14:textId="77777777" w:rsidR="00574C85" w:rsidRPr="00574C85" w:rsidRDefault="00574C85" w:rsidP="00574C85">
      <w:pPr>
        <w:spacing w:after="0" w:line="240" w:lineRule="auto"/>
        <w:ind w:firstLine="709"/>
        <w:jc w:val="both"/>
        <w:rPr>
          <w:rFonts w:ascii="Times New Roman" w:hAnsi="Times New Roman"/>
          <w:sz w:val="24"/>
          <w:szCs w:val="24"/>
        </w:rPr>
      </w:pPr>
      <w:r w:rsidRPr="00574C85">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502141F7" w14:textId="77777777" w:rsidR="00574C85" w:rsidRPr="00574C85" w:rsidRDefault="00574C85" w:rsidP="00574C85">
      <w:pPr>
        <w:spacing w:after="120" w:line="240" w:lineRule="auto"/>
        <w:ind w:firstLine="709"/>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В результате освоения дисциплины обучающийся должен</w:t>
      </w:r>
      <w:r w:rsidRPr="00574C85">
        <w:rPr>
          <w:rFonts w:ascii="Times New Roman" w:eastAsiaTheme="minorHAnsi" w:hAnsi="Times New Roman"/>
          <w:bCs/>
          <w:sz w:val="24"/>
          <w:szCs w:val="24"/>
          <w:vertAlign w:val="superscript"/>
          <w:lang w:eastAsia="en-US"/>
        </w:rPr>
        <w:footnoteReference w:id="1"/>
      </w:r>
      <w:r w:rsidRPr="00574C85">
        <w:rPr>
          <w:rFonts w:ascii="Times New Roman" w:eastAsiaTheme="minorHAnsi" w:hAnsi="Times New Roman"/>
          <w:bCs/>
          <w:sz w:val="24"/>
          <w:szCs w:val="24"/>
          <w:lang w:eastAsia="en-US"/>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574C85" w:rsidRPr="00574C85" w14:paraId="49E22119"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26EC86A3" w14:textId="77777777" w:rsidR="00574C85" w:rsidRPr="00574C85" w:rsidRDefault="00574C85" w:rsidP="00574C85">
            <w:pPr>
              <w:spacing w:after="0" w:line="240" w:lineRule="auto"/>
              <w:rPr>
                <w:rFonts w:ascii="Times New Roman" w:eastAsiaTheme="minorHAnsi" w:hAnsi="Times New Roman"/>
                <w:b/>
                <w:i/>
                <w:sz w:val="24"/>
                <w:szCs w:val="24"/>
                <w:lang w:eastAsia="en-US"/>
              </w:rPr>
            </w:pPr>
            <w:r w:rsidRPr="00574C85">
              <w:rPr>
                <w:rFonts w:ascii="Times New Roman" w:eastAsiaTheme="minorHAnsi" w:hAnsi="Times New Roman"/>
                <w:b/>
                <w:i/>
                <w:sz w:val="24"/>
                <w:szCs w:val="24"/>
                <w:lang w:eastAsia="en-US"/>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14:paraId="5AF5CFE3" w14:textId="77777777" w:rsidR="00574C85" w:rsidRPr="00574C85" w:rsidRDefault="00574C85" w:rsidP="00574C85">
            <w:pPr>
              <w:spacing w:after="0" w:line="240" w:lineRule="auto"/>
              <w:jc w:val="center"/>
              <w:rPr>
                <w:rFonts w:ascii="Times New Roman" w:eastAsiaTheme="minorHAnsi" w:hAnsi="Times New Roman"/>
                <w:sz w:val="24"/>
                <w:szCs w:val="24"/>
                <w:lang w:eastAsia="en-US"/>
              </w:rPr>
            </w:pPr>
            <w:r w:rsidRPr="00574C85">
              <w:rPr>
                <w:rFonts w:ascii="Times New Roman" w:eastAsiaTheme="minorHAnsi" w:hAnsi="Times New Roman"/>
                <w:b/>
                <w:sz w:val="24"/>
                <w:szCs w:val="24"/>
                <w:lang w:eastAsia="en-US"/>
              </w:rPr>
              <w:t>Уметь</w:t>
            </w:r>
          </w:p>
        </w:tc>
        <w:tc>
          <w:tcPr>
            <w:tcW w:w="3969" w:type="dxa"/>
            <w:tcBorders>
              <w:top w:val="single" w:sz="4" w:space="0" w:color="auto"/>
              <w:left w:val="single" w:sz="4" w:space="0" w:color="auto"/>
              <w:bottom w:val="single" w:sz="4" w:space="0" w:color="auto"/>
              <w:right w:val="single" w:sz="4" w:space="0" w:color="auto"/>
            </w:tcBorders>
            <w:hideMark/>
          </w:tcPr>
          <w:p w14:paraId="23352BE8" w14:textId="77777777" w:rsidR="00574C85" w:rsidRPr="00574C85" w:rsidRDefault="00574C85" w:rsidP="00574C85">
            <w:pPr>
              <w:spacing w:after="0" w:line="240" w:lineRule="auto"/>
              <w:jc w:val="center"/>
              <w:rPr>
                <w:rFonts w:ascii="Times New Roman" w:eastAsiaTheme="minorHAnsi" w:hAnsi="Times New Roman"/>
                <w:b/>
                <w:i/>
                <w:sz w:val="24"/>
                <w:szCs w:val="24"/>
                <w:lang w:eastAsia="en-US"/>
              </w:rPr>
            </w:pPr>
            <w:r w:rsidRPr="00574C85">
              <w:rPr>
                <w:rFonts w:ascii="Times New Roman" w:eastAsiaTheme="minorHAnsi" w:hAnsi="Times New Roman"/>
                <w:b/>
                <w:sz w:val="24"/>
                <w:szCs w:val="24"/>
                <w:lang w:eastAsia="en-US"/>
              </w:rPr>
              <w:t>Знать</w:t>
            </w:r>
          </w:p>
        </w:tc>
      </w:tr>
      <w:tr w:rsidR="00574C85" w:rsidRPr="00574C85" w14:paraId="29512966"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031C904E"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ОК.01.</w:t>
            </w:r>
          </w:p>
        </w:tc>
        <w:tc>
          <w:tcPr>
            <w:tcW w:w="4683" w:type="dxa"/>
            <w:tcBorders>
              <w:top w:val="single" w:sz="4" w:space="0" w:color="auto"/>
              <w:left w:val="single" w:sz="4" w:space="0" w:color="auto"/>
              <w:bottom w:val="single" w:sz="4" w:space="0" w:color="auto"/>
              <w:right w:val="single" w:sz="4" w:space="0" w:color="auto"/>
            </w:tcBorders>
            <w:vAlign w:val="center"/>
            <w:hideMark/>
          </w:tcPr>
          <w:p w14:paraId="79D8BA1A" w14:textId="77777777" w:rsidR="00574C85" w:rsidRPr="00574C85" w:rsidRDefault="00574C85" w:rsidP="00574C85">
            <w:pPr>
              <w:suppressAutoHyphens/>
              <w:spacing w:after="0" w:line="240" w:lineRule="auto"/>
              <w:rPr>
                <w:rFonts w:ascii="Times New Roman" w:eastAsia="Calibri" w:hAnsi="Times New Roman"/>
                <w:b/>
                <w:iCs/>
                <w:sz w:val="24"/>
                <w:szCs w:val="24"/>
                <w:lang w:eastAsia="en-US"/>
              </w:rPr>
            </w:pPr>
            <w:r w:rsidRPr="00574C85">
              <w:rPr>
                <w:rFonts w:ascii="Times New Roman" w:eastAsia="Calibri" w:hAnsi="Times New Roman"/>
                <w:iCs/>
                <w:sz w:val="24"/>
                <w:szCs w:val="24"/>
                <w:lang w:eastAsia="en-US"/>
              </w:rPr>
              <w:t>- распознавать задачу и/или проблему в профессиональном и/или социальном контексте, анализировать и выделять её составные части;</w:t>
            </w:r>
          </w:p>
          <w:p w14:paraId="0A687960"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t>- определять этапы решения задачи, составлять план действия, реализовывать составленный план, определять необходимые ресурсы;</w:t>
            </w:r>
          </w:p>
          <w:p w14:paraId="65052114"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t>- выявлять и эффективно искать информацию, необходимую для решения задачи и/или проблемы;</w:t>
            </w:r>
          </w:p>
          <w:p w14:paraId="10D2E7DE"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t>- владеть актуальными методами работы в профессиональной и смежных сферах;</w:t>
            </w:r>
          </w:p>
          <w:p w14:paraId="0615DCD6"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Calibri" w:hAnsi="Times New Roman"/>
                <w:iCs/>
                <w:sz w:val="24"/>
                <w:szCs w:val="24"/>
                <w:lang w:eastAsia="en-US"/>
              </w:rPr>
              <w:t>- 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14:paraId="0FC59F2A" w14:textId="77777777" w:rsidR="00574C85" w:rsidRPr="00574C85" w:rsidRDefault="00574C85" w:rsidP="00574C85">
            <w:pPr>
              <w:suppressAutoHyphens/>
              <w:spacing w:after="0" w:line="240" w:lineRule="auto"/>
              <w:rPr>
                <w:rFonts w:ascii="Times New Roman" w:eastAsia="Calibri" w:hAnsi="Times New Roman"/>
                <w:bCs/>
                <w:sz w:val="24"/>
                <w:szCs w:val="24"/>
                <w:lang w:eastAsia="en-US"/>
              </w:rPr>
            </w:pPr>
            <w:r w:rsidRPr="00574C85">
              <w:rPr>
                <w:rFonts w:ascii="Times New Roman" w:eastAsia="Calibri" w:hAnsi="Times New Roman"/>
                <w:iCs/>
                <w:sz w:val="24"/>
                <w:szCs w:val="24"/>
                <w:lang w:eastAsia="en-US"/>
              </w:rPr>
              <w:t>- а</w:t>
            </w:r>
            <w:r w:rsidRPr="00574C85">
              <w:rPr>
                <w:rFonts w:ascii="Times New Roman" w:eastAsia="Calibri" w:hAnsi="Times New Roman"/>
                <w:bCs/>
                <w:sz w:val="24"/>
                <w:szCs w:val="24"/>
                <w:lang w:eastAsia="en-US"/>
              </w:rPr>
              <w:t xml:space="preserve">ктуальный профессиональный и социальный контекст, в котором приходится работать и жить; </w:t>
            </w:r>
          </w:p>
          <w:p w14:paraId="2B77C22F"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bCs/>
                <w:sz w:val="24"/>
                <w:szCs w:val="24"/>
                <w:lang w:eastAsia="en-US"/>
              </w:rPr>
              <w:t>- структура плана для решения задач, алгоритмы выполнения работ в профессиональной и смежных областях;</w:t>
            </w:r>
          </w:p>
          <w:p w14:paraId="2C615A32" w14:textId="77777777" w:rsidR="00574C85" w:rsidRPr="00574C85" w:rsidRDefault="00574C85" w:rsidP="00574C85">
            <w:pPr>
              <w:spacing w:after="0" w:line="240" w:lineRule="auto"/>
              <w:rPr>
                <w:rFonts w:ascii="Times New Roman" w:eastAsiaTheme="minorHAnsi" w:hAnsi="Times New Roman"/>
                <w:b/>
                <w:iCs/>
                <w:sz w:val="24"/>
                <w:szCs w:val="24"/>
                <w:lang w:eastAsia="en-US"/>
              </w:rPr>
            </w:pPr>
            <w:r w:rsidRPr="00574C85">
              <w:rPr>
                <w:rFonts w:ascii="Times New Roman" w:eastAsiaTheme="minorHAnsi" w:hAnsi="Times New Roman"/>
                <w:sz w:val="24"/>
                <w:szCs w:val="24"/>
                <w:lang w:eastAsia="en-US"/>
              </w:rPr>
              <w:t xml:space="preserve">- основные источники информации и ресурсы для решения задач и/или проблем в профессиональном и/или социальном контексте; </w:t>
            </w:r>
          </w:p>
          <w:p w14:paraId="2DCDF0D4" w14:textId="77777777" w:rsidR="00574C85" w:rsidRPr="00574C85" w:rsidRDefault="00574C85" w:rsidP="00574C85">
            <w:pPr>
              <w:suppressAutoHyphens/>
              <w:spacing w:after="0" w:line="240" w:lineRule="auto"/>
              <w:rPr>
                <w:rFonts w:ascii="Times New Roman" w:eastAsia="Calibri" w:hAnsi="Times New Roman"/>
                <w:bCs/>
                <w:sz w:val="24"/>
                <w:szCs w:val="24"/>
                <w:lang w:eastAsia="en-US"/>
              </w:rPr>
            </w:pPr>
            <w:r w:rsidRPr="00574C85">
              <w:rPr>
                <w:rFonts w:ascii="Times New Roman" w:eastAsia="Calibri" w:hAnsi="Times New Roman"/>
                <w:bCs/>
                <w:sz w:val="24"/>
                <w:szCs w:val="24"/>
                <w:lang w:eastAsia="en-US"/>
              </w:rPr>
              <w:t>- методы работы в профессиональной и смежных сферах;</w:t>
            </w:r>
          </w:p>
          <w:p w14:paraId="509CC57D" w14:textId="77777777" w:rsidR="00574C85" w:rsidRPr="00574C85" w:rsidRDefault="00574C85" w:rsidP="00574C85">
            <w:pPr>
              <w:spacing w:after="0" w:line="240" w:lineRule="auto"/>
              <w:rPr>
                <w:rFonts w:ascii="Times New Roman" w:eastAsiaTheme="minorHAnsi" w:hAnsi="Times New Roman"/>
                <w:bCs/>
                <w:i/>
                <w:sz w:val="24"/>
                <w:szCs w:val="24"/>
                <w:lang w:eastAsia="en-US"/>
              </w:rPr>
            </w:pPr>
            <w:r w:rsidRPr="00574C85">
              <w:rPr>
                <w:rFonts w:ascii="Times New Roman" w:eastAsia="Calibri" w:hAnsi="Times New Roman"/>
                <w:bCs/>
                <w:sz w:val="24"/>
                <w:szCs w:val="24"/>
                <w:lang w:eastAsia="en-US"/>
              </w:rPr>
              <w:t>- порядок оценки результатов решения задач профессиональной деятельности;</w:t>
            </w:r>
          </w:p>
        </w:tc>
      </w:tr>
      <w:tr w:rsidR="00574C85" w:rsidRPr="00574C85" w14:paraId="67404D3D"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29ADF17E"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ОК 02</w:t>
            </w:r>
          </w:p>
        </w:tc>
        <w:tc>
          <w:tcPr>
            <w:tcW w:w="4683" w:type="dxa"/>
            <w:tcBorders>
              <w:top w:val="single" w:sz="4" w:space="0" w:color="auto"/>
              <w:left w:val="single" w:sz="4" w:space="0" w:color="auto"/>
              <w:bottom w:val="single" w:sz="4" w:space="0" w:color="auto"/>
              <w:right w:val="single" w:sz="4" w:space="0" w:color="auto"/>
            </w:tcBorders>
            <w:hideMark/>
          </w:tcPr>
          <w:p w14:paraId="11163489" w14:textId="77777777" w:rsidR="00574C85" w:rsidRPr="00574C85" w:rsidRDefault="00574C85" w:rsidP="00574C85">
            <w:pPr>
              <w:suppressAutoHyphens/>
              <w:spacing w:after="0" w:line="240" w:lineRule="auto"/>
              <w:rPr>
                <w:rFonts w:ascii="Times New Roman" w:eastAsia="Calibri" w:hAnsi="Times New Roman"/>
                <w:b/>
                <w:iCs/>
                <w:sz w:val="24"/>
                <w:szCs w:val="24"/>
                <w:lang w:eastAsia="en-US"/>
              </w:rPr>
            </w:pPr>
            <w:r w:rsidRPr="00574C85">
              <w:rPr>
                <w:rFonts w:ascii="Times New Roman" w:eastAsia="Calibri" w:hAnsi="Times New Roman"/>
                <w:iCs/>
                <w:sz w:val="24"/>
                <w:szCs w:val="24"/>
                <w:lang w:eastAsia="en-US"/>
              </w:rPr>
              <w:t>- определять задачи для поиска информации, планировать процесс поиска, выбирать необходимые источники информации;</w:t>
            </w:r>
          </w:p>
          <w:p w14:paraId="1BEA235E" w14:textId="77777777" w:rsidR="00574C85" w:rsidRPr="00574C85" w:rsidRDefault="00574C85" w:rsidP="00574C85">
            <w:pPr>
              <w:suppressAutoHyphens/>
              <w:spacing w:after="0" w:line="240" w:lineRule="auto"/>
              <w:rPr>
                <w:rFonts w:ascii="Times New Roman" w:eastAsia="Calibri" w:hAnsi="Times New Roman"/>
                <w:b/>
                <w:iCs/>
                <w:sz w:val="24"/>
                <w:szCs w:val="24"/>
                <w:lang w:eastAsia="en-US"/>
              </w:rPr>
            </w:pPr>
            <w:r w:rsidRPr="00574C85">
              <w:rPr>
                <w:rFonts w:ascii="Times New Roman" w:eastAsia="Calibri" w:hAnsi="Times New Roman"/>
                <w:iCs/>
                <w:sz w:val="24"/>
                <w:szCs w:val="24"/>
                <w:lang w:eastAsia="en-US"/>
              </w:rPr>
              <w:t>- выделять наиболее значимое в перечне информации, структурировать получаемую информацию, оформлять результаты поиска;</w:t>
            </w:r>
          </w:p>
          <w:p w14:paraId="005B9E73"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t>- оценивать практическую значимость результатов поиска;</w:t>
            </w:r>
          </w:p>
          <w:p w14:paraId="55DA5853"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lastRenderedPageBreak/>
              <w:t xml:space="preserve">- применять средства информационных технологий для решения профессиональных задач; </w:t>
            </w:r>
          </w:p>
          <w:p w14:paraId="347B4AFC" w14:textId="77777777" w:rsidR="00574C85" w:rsidRPr="00574C85" w:rsidRDefault="00574C85" w:rsidP="00574C85">
            <w:pPr>
              <w:suppressAutoHyphens/>
              <w:spacing w:after="0" w:line="240" w:lineRule="auto"/>
              <w:rPr>
                <w:rFonts w:ascii="Times New Roman" w:eastAsia="Calibri" w:hAnsi="Times New Roman"/>
                <w:b/>
                <w:iCs/>
                <w:sz w:val="24"/>
                <w:szCs w:val="24"/>
                <w:lang w:eastAsia="en-US"/>
              </w:rPr>
            </w:pPr>
            <w:r w:rsidRPr="00574C85">
              <w:rPr>
                <w:rFonts w:ascii="Times New Roman" w:eastAsia="Calibri" w:hAnsi="Times New Roman"/>
                <w:iCs/>
                <w:sz w:val="24"/>
                <w:szCs w:val="24"/>
                <w:lang w:eastAsia="en-US"/>
              </w:rPr>
              <w:t>- использовать современное программное обеспечение в профессиональной деятельности;</w:t>
            </w:r>
          </w:p>
          <w:p w14:paraId="78F87DCF"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Calibri" w:hAnsi="Times New Roman"/>
                <w:iCs/>
                <w:sz w:val="24"/>
                <w:szCs w:val="24"/>
                <w:lang w:eastAsia="en-US"/>
              </w:rPr>
              <w:t>- 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hideMark/>
          </w:tcPr>
          <w:p w14:paraId="6FFF6D5A" w14:textId="77777777" w:rsidR="00574C85" w:rsidRPr="00574C85" w:rsidRDefault="00574C85" w:rsidP="00574C85">
            <w:pPr>
              <w:suppressAutoHyphens/>
              <w:spacing w:after="0" w:line="240" w:lineRule="auto"/>
              <w:rPr>
                <w:rFonts w:ascii="Times New Roman" w:eastAsia="Calibri" w:hAnsi="Times New Roman"/>
                <w:b/>
                <w:iCs/>
                <w:sz w:val="24"/>
                <w:szCs w:val="24"/>
                <w:lang w:eastAsia="en-US"/>
              </w:rPr>
            </w:pPr>
            <w:r w:rsidRPr="00574C85">
              <w:rPr>
                <w:rFonts w:ascii="Times New Roman" w:eastAsia="Calibri" w:hAnsi="Times New Roman"/>
                <w:iCs/>
                <w:sz w:val="24"/>
                <w:szCs w:val="24"/>
                <w:lang w:eastAsia="en-US"/>
              </w:rPr>
              <w:lastRenderedPageBreak/>
              <w:t>- номенклатура информационных источников, применяемых в профессиональной деятельности;</w:t>
            </w:r>
          </w:p>
          <w:p w14:paraId="3512F8FA" w14:textId="77777777" w:rsidR="00574C85" w:rsidRPr="00574C85" w:rsidRDefault="00574C85" w:rsidP="00574C85">
            <w:pPr>
              <w:suppressAutoHyphens/>
              <w:spacing w:after="0" w:line="240" w:lineRule="auto"/>
              <w:rPr>
                <w:rFonts w:ascii="Times New Roman" w:eastAsia="Calibri" w:hAnsi="Times New Roman"/>
                <w:b/>
                <w:bCs/>
                <w:iCs/>
                <w:sz w:val="24"/>
                <w:szCs w:val="24"/>
                <w:lang w:eastAsia="en-US"/>
              </w:rPr>
            </w:pPr>
            <w:r w:rsidRPr="00574C85">
              <w:rPr>
                <w:rFonts w:ascii="Times New Roman" w:eastAsia="Calibri" w:hAnsi="Times New Roman"/>
                <w:iCs/>
                <w:sz w:val="24"/>
                <w:szCs w:val="24"/>
                <w:lang w:eastAsia="en-US"/>
              </w:rPr>
              <w:t>- приемы структурирования информации;</w:t>
            </w:r>
          </w:p>
          <w:p w14:paraId="33E65C39" w14:textId="77777777" w:rsidR="00574C85" w:rsidRPr="00574C85" w:rsidRDefault="00574C85" w:rsidP="00574C85">
            <w:pPr>
              <w:suppressAutoHyphens/>
              <w:spacing w:after="0" w:line="240" w:lineRule="auto"/>
              <w:rPr>
                <w:rFonts w:ascii="Times New Roman" w:eastAsia="Calibri" w:hAnsi="Times New Roman"/>
                <w:iCs/>
                <w:sz w:val="24"/>
                <w:szCs w:val="24"/>
                <w:lang w:eastAsia="en-US"/>
              </w:rPr>
            </w:pPr>
            <w:r w:rsidRPr="00574C85">
              <w:rPr>
                <w:rFonts w:ascii="Times New Roman" w:eastAsia="Calibri" w:hAnsi="Times New Roman"/>
                <w:iCs/>
                <w:sz w:val="24"/>
                <w:szCs w:val="24"/>
                <w:lang w:eastAsia="en-US"/>
              </w:rPr>
              <w:t>- формат оформления результатов поиска информации;</w:t>
            </w:r>
          </w:p>
          <w:p w14:paraId="276CC289" w14:textId="77777777" w:rsidR="00574C85" w:rsidRPr="00574C85" w:rsidRDefault="00574C85" w:rsidP="00574C85">
            <w:pPr>
              <w:suppressAutoHyphens/>
              <w:spacing w:after="0" w:line="240" w:lineRule="auto"/>
              <w:rPr>
                <w:rFonts w:ascii="Times New Roman" w:eastAsia="Calibri" w:hAnsi="Times New Roman"/>
                <w:b/>
                <w:bCs/>
                <w:iCs/>
                <w:sz w:val="24"/>
                <w:szCs w:val="24"/>
                <w:lang w:eastAsia="en-US"/>
              </w:rPr>
            </w:pPr>
            <w:r w:rsidRPr="00574C85">
              <w:rPr>
                <w:rFonts w:ascii="Times New Roman" w:eastAsia="Calibri" w:hAnsi="Times New Roman"/>
                <w:bCs/>
                <w:iCs/>
                <w:sz w:val="24"/>
                <w:szCs w:val="24"/>
                <w:lang w:eastAsia="en-US"/>
              </w:rPr>
              <w:t xml:space="preserve">- современные средства и устройства информатизации, порядок их применения; </w:t>
            </w:r>
          </w:p>
          <w:p w14:paraId="126FD4B8"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Calibri" w:hAnsi="Times New Roman"/>
                <w:bCs/>
                <w:iCs/>
                <w:sz w:val="24"/>
                <w:szCs w:val="24"/>
                <w:lang w:eastAsia="en-US"/>
              </w:rPr>
              <w:lastRenderedPageBreak/>
              <w:t>- программное обеспечение в профессиональной деятельности, в том числе цифровые средства;</w:t>
            </w:r>
          </w:p>
        </w:tc>
      </w:tr>
      <w:tr w:rsidR="00574C85" w:rsidRPr="00574C85" w14:paraId="3240305A"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28E0186B"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lastRenderedPageBreak/>
              <w:t>ОК 04</w:t>
            </w:r>
          </w:p>
        </w:tc>
        <w:tc>
          <w:tcPr>
            <w:tcW w:w="4683" w:type="dxa"/>
            <w:tcBorders>
              <w:top w:val="single" w:sz="4" w:space="0" w:color="auto"/>
              <w:left w:val="single" w:sz="4" w:space="0" w:color="auto"/>
              <w:bottom w:val="single" w:sz="4" w:space="0" w:color="auto"/>
              <w:right w:val="single" w:sz="4" w:space="0" w:color="auto"/>
            </w:tcBorders>
          </w:tcPr>
          <w:p w14:paraId="381592FE" w14:textId="77777777" w:rsidR="00574C85" w:rsidRPr="00574C85" w:rsidRDefault="00574C85" w:rsidP="00574C85">
            <w:pPr>
              <w:spacing w:after="0" w:line="240" w:lineRule="auto"/>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организовывать работу коллектива и команды;</w:t>
            </w:r>
          </w:p>
          <w:p w14:paraId="2EB4F71C" w14:textId="77777777" w:rsidR="00574C85" w:rsidRPr="00574C85" w:rsidRDefault="00574C85" w:rsidP="00574C85">
            <w:pPr>
              <w:suppressAutoHyphens/>
              <w:spacing w:after="0" w:line="240" w:lineRule="auto"/>
              <w:rPr>
                <w:rFonts w:ascii="Times New Roman" w:eastAsia="Calibri" w:hAnsi="Times New Roman"/>
                <w:bCs/>
                <w:iCs/>
                <w:sz w:val="24"/>
                <w:szCs w:val="24"/>
                <w:lang w:eastAsia="en-US"/>
              </w:rPr>
            </w:pPr>
            <w:r w:rsidRPr="00574C85">
              <w:rPr>
                <w:rFonts w:ascii="Times New Roman" w:eastAsiaTheme="minorHAnsi" w:hAnsi="Times New Roman"/>
                <w:sz w:val="24"/>
                <w:szCs w:val="24"/>
                <w:lang w:eastAsia="en-US"/>
              </w:rPr>
              <w:t>- 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14:paraId="6F78C908" w14:textId="77777777" w:rsidR="00574C85" w:rsidRPr="00574C85" w:rsidRDefault="00574C85" w:rsidP="00574C85">
            <w:pPr>
              <w:spacing w:after="0" w:line="240" w:lineRule="auto"/>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психологические основы деятельности коллектива;</w:t>
            </w:r>
          </w:p>
          <w:p w14:paraId="07C52C46" w14:textId="77777777" w:rsidR="00574C85" w:rsidRPr="00574C85" w:rsidRDefault="00574C85" w:rsidP="00574C85">
            <w:pPr>
              <w:spacing w:after="0" w:line="240" w:lineRule="auto"/>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психологические особенности личности;</w:t>
            </w:r>
          </w:p>
        </w:tc>
      </w:tr>
      <w:tr w:rsidR="00574C85" w:rsidRPr="00574C85" w14:paraId="4E29D0BC"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638BCC01"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ОК 05</w:t>
            </w:r>
          </w:p>
        </w:tc>
        <w:tc>
          <w:tcPr>
            <w:tcW w:w="4683" w:type="dxa"/>
            <w:tcBorders>
              <w:top w:val="single" w:sz="4" w:space="0" w:color="auto"/>
              <w:left w:val="single" w:sz="4" w:space="0" w:color="auto"/>
              <w:bottom w:val="single" w:sz="4" w:space="0" w:color="auto"/>
              <w:right w:val="single" w:sz="4" w:space="0" w:color="auto"/>
            </w:tcBorders>
            <w:hideMark/>
          </w:tcPr>
          <w:p w14:paraId="051E1E01" w14:textId="77777777" w:rsidR="00574C85" w:rsidRPr="00574C85" w:rsidRDefault="00574C85" w:rsidP="00574C85">
            <w:pPr>
              <w:spacing w:after="0" w:line="240" w:lineRule="auto"/>
              <w:contextualSpacing/>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грамотность изложения своих мыслей и оформления документов по профессиональной тематике на государственном языке;</w:t>
            </w:r>
          </w:p>
          <w:p w14:paraId="6F71C575" w14:textId="77777777" w:rsidR="00574C85" w:rsidRPr="00574C85" w:rsidRDefault="00574C85" w:rsidP="00574C85">
            <w:pPr>
              <w:spacing w:after="0" w:line="240" w:lineRule="auto"/>
              <w:contextualSpacing/>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проявление толерантности в рабочем коллективе;</w:t>
            </w:r>
          </w:p>
        </w:tc>
        <w:tc>
          <w:tcPr>
            <w:tcW w:w="3969" w:type="dxa"/>
            <w:tcBorders>
              <w:top w:val="single" w:sz="4" w:space="0" w:color="auto"/>
              <w:left w:val="single" w:sz="4" w:space="0" w:color="auto"/>
              <w:bottom w:val="single" w:sz="4" w:space="0" w:color="auto"/>
              <w:right w:val="single" w:sz="4" w:space="0" w:color="auto"/>
            </w:tcBorders>
            <w:hideMark/>
          </w:tcPr>
          <w:p w14:paraId="7AB10313" w14:textId="77777777" w:rsidR="00574C85" w:rsidRPr="00574C85" w:rsidRDefault="00574C85" w:rsidP="00574C85">
            <w:pPr>
              <w:suppressAutoHyphens/>
              <w:spacing w:after="0" w:line="240" w:lineRule="auto"/>
              <w:rPr>
                <w:rFonts w:ascii="Times New Roman" w:eastAsiaTheme="minorHAnsi" w:hAnsi="Times New Roman"/>
                <w:sz w:val="24"/>
                <w:szCs w:val="24"/>
                <w:lang w:eastAsia="en-US"/>
              </w:rPr>
            </w:pPr>
            <w:r w:rsidRPr="00574C85">
              <w:rPr>
                <w:rFonts w:ascii="Times New Roman" w:eastAsia="Calibri" w:hAnsi="Times New Roman"/>
                <w:bCs/>
                <w:iCs/>
                <w:sz w:val="24"/>
                <w:szCs w:val="24"/>
                <w:lang w:eastAsia="en-US"/>
              </w:rPr>
              <w:t xml:space="preserve">- </w:t>
            </w:r>
            <w:r w:rsidRPr="00574C85">
              <w:rPr>
                <w:rFonts w:ascii="Times New Roman" w:eastAsiaTheme="minorHAnsi" w:hAnsi="Times New Roman"/>
                <w:sz w:val="24"/>
                <w:szCs w:val="24"/>
                <w:lang w:eastAsia="en-US"/>
              </w:rPr>
              <w:t>правила оформления документов;</w:t>
            </w:r>
          </w:p>
          <w:p w14:paraId="73CFED8E" w14:textId="77777777" w:rsidR="00574C85" w:rsidRPr="00574C85" w:rsidRDefault="00574C85" w:rsidP="00574C85">
            <w:pPr>
              <w:suppressAutoHyphens/>
              <w:spacing w:after="0" w:line="240" w:lineRule="auto"/>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правила построения устных сообщений;</w:t>
            </w:r>
          </w:p>
          <w:p w14:paraId="0AD951F5" w14:textId="77777777" w:rsidR="00574C85" w:rsidRPr="00574C85" w:rsidRDefault="00574C85" w:rsidP="00574C85">
            <w:pPr>
              <w:suppressAutoHyphens/>
              <w:spacing w:after="0" w:line="240" w:lineRule="auto"/>
              <w:rPr>
                <w:rFonts w:ascii="Times New Roman" w:eastAsia="Calibri" w:hAnsi="Times New Roman"/>
                <w:bCs/>
                <w:iCs/>
                <w:sz w:val="24"/>
                <w:szCs w:val="24"/>
                <w:lang w:eastAsia="en-US"/>
              </w:rPr>
            </w:pPr>
            <w:r w:rsidRPr="00574C85">
              <w:rPr>
                <w:rFonts w:ascii="Times New Roman" w:eastAsiaTheme="minorHAnsi" w:hAnsi="Times New Roman"/>
                <w:sz w:val="24"/>
                <w:szCs w:val="24"/>
                <w:lang w:eastAsia="en-US"/>
              </w:rPr>
              <w:t>- особенности социального и культурного контекста;</w:t>
            </w:r>
          </w:p>
        </w:tc>
      </w:tr>
      <w:tr w:rsidR="00574C85" w:rsidRPr="00574C85" w14:paraId="035C7365" w14:textId="77777777" w:rsidTr="00332E5F">
        <w:tc>
          <w:tcPr>
            <w:tcW w:w="1129" w:type="dxa"/>
            <w:tcBorders>
              <w:top w:val="single" w:sz="4" w:space="0" w:color="auto"/>
              <w:left w:val="single" w:sz="4" w:space="0" w:color="auto"/>
              <w:bottom w:val="single" w:sz="4" w:space="0" w:color="auto"/>
              <w:right w:val="single" w:sz="4" w:space="0" w:color="auto"/>
            </w:tcBorders>
            <w:hideMark/>
          </w:tcPr>
          <w:p w14:paraId="3539A6FF" w14:textId="77777777" w:rsidR="00574C85" w:rsidRPr="00574C85" w:rsidRDefault="00574C85" w:rsidP="00574C85">
            <w:pPr>
              <w:spacing w:after="0" w:line="240" w:lineRule="auto"/>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ОК.09</w:t>
            </w:r>
          </w:p>
        </w:tc>
        <w:tc>
          <w:tcPr>
            <w:tcW w:w="4683" w:type="dxa"/>
            <w:tcBorders>
              <w:top w:val="single" w:sz="4" w:space="0" w:color="auto"/>
              <w:left w:val="single" w:sz="4" w:space="0" w:color="auto"/>
              <w:bottom w:val="single" w:sz="4" w:space="0" w:color="auto"/>
              <w:right w:val="single" w:sz="4" w:space="0" w:color="auto"/>
            </w:tcBorders>
            <w:hideMark/>
          </w:tcPr>
          <w:p w14:paraId="7FC85149"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2E356C1"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xml:space="preserve">- участвовать в диалогах на знакомые общие и профессиональные темы; </w:t>
            </w:r>
          </w:p>
          <w:p w14:paraId="2684000F"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xml:space="preserve">- строить простые высказывания о себе и о своей профессиональной деятельности; </w:t>
            </w:r>
          </w:p>
          <w:p w14:paraId="3103000A" w14:textId="77777777" w:rsidR="00574C85" w:rsidRPr="00574C85" w:rsidRDefault="00574C85" w:rsidP="00574C85">
            <w:pPr>
              <w:shd w:val="clear" w:color="auto" w:fill="FFFFFF"/>
              <w:tabs>
                <w:tab w:val="left" w:pos="282"/>
              </w:tabs>
              <w:spacing w:after="0" w:line="240" w:lineRule="auto"/>
              <w:contextualSpacing/>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xml:space="preserve">- кратко обосновывать и объяснять свои действия (текущие и планируемые); </w:t>
            </w:r>
          </w:p>
          <w:p w14:paraId="5B254923"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Theme="minorHAnsi" w:hAnsi="Times New Roman"/>
                <w:color w:val="0D0D0D"/>
                <w:sz w:val="24"/>
                <w:szCs w:val="24"/>
                <w:lang w:eastAsia="en-US"/>
              </w:rPr>
              <w:t>- 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tcPr>
          <w:p w14:paraId="4073A4D2"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sz w:val="24"/>
                <w:szCs w:val="24"/>
                <w:lang w:eastAsia="en-US"/>
              </w:rPr>
            </w:pPr>
            <w:r w:rsidRPr="00574C85">
              <w:rPr>
                <w:rFonts w:ascii="Times New Roman" w:eastAsiaTheme="minorHAnsi" w:hAnsi="Times New Roman"/>
                <w:color w:val="0D0D0D"/>
                <w:sz w:val="24"/>
                <w:szCs w:val="24"/>
                <w:lang w:eastAsia="en-US"/>
              </w:rPr>
              <w:t xml:space="preserve">- </w:t>
            </w:r>
            <w:r w:rsidRPr="00574C85">
              <w:rPr>
                <w:rFonts w:ascii="Times New Roman" w:eastAsiaTheme="minorHAnsi" w:hAnsi="Times New Roman"/>
                <w:sz w:val="24"/>
                <w:szCs w:val="24"/>
                <w:lang w:eastAsia="en-US"/>
              </w:rPr>
              <w:t>правила построения простых и сложных предложений на профессиональные темы;</w:t>
            </w:r>
          </w:p>
          <w:p w14:paraId="2F86F5B7"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основные общеупотребительные глаголы (бытовая и профессиональная лексика);</w:t>
            </w:r>
          </w:p>
          <w:p w14:paraId="678D36C2"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sz w:val="24"/>
                <w:szCs w:val="24"/>
                <w:lang w:eastAsia="en-US"/>
              </w:rPr>
            </w:pPr>
            <w:r w:rsidRPr="00574C85">
              <w:rPr>
                <w:rFonts w:ascii="Times New Roman" w:eastAsiaTheme="minorHAnsi" w:hAnsi="Times New Roman"/>
                <w:color w:val="0D0D0D"/>
                <w:sz w:val="24"/>
                <w:szCs w:val="24"/>
                <w:lang w:eastAsia="en-US"/>
              </w:rPr>
              <w:t xml:space="preserve">- </w:t>
            </w:r>
            <w:r w:rsidRPr="00574C85">
              <w:rPr>
                <w:rFonts w:ascii="Times New Roman" w:eastAsiaTheme="minorHAnsi" w:hAnsi="Times New Roman"/>
                <w:sz w:val="24"/>
                <w:szCs w:val="24"/>
                <w:lang w:eastAsia="en-US"/>
              </w:rPr>
              <w:t>лексический минимум, относящийся к описанию предметов, средств и процессов профессиональной деятельности;</w:t>
            </w:r>
          </w:p>
          <w:p w14:paraId="2F7AA30B"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sz w:val="24"/>
                <w:szCs w:val="24"/>
                <w:lang w:eastAsia="en-US"/>
              </w:rPr>
            </w:pPr>
            <w:r w:rsidRPr="00574C85">
              <w:rPr>
                <w:rFonts w:ascii="Times New Roman" w:eastAsiaTheme="minorHAnsi" w:hAnsi="Times New Roman"/>
                <w:sz w:val="24"/>
                <w:szCs w:val="24"/>
                <w:lang w:eastAsia="en-US"/>
              </w:rPr>
              <w:t>- особенности произношения;</w:t>
            </w:r>
          </w:p>
          <w:p w14:paraId="0ECDAC6C" w14:textId="77777777" w:rsidR="00574C85" w:rsidRPr="00574C85" w:rsidRDefault="00574C85" w:rsidP="00574C85">
            <w:pPr>
              <w:shd w:val="clear" w:color="auto" w:fill="FFFFFF"/>
              <w:tabs>
                <w:tab w:val="left" w:pos="282"/>
              </w:tabs>
              <w:spacing w:after="0" w:line="240" w:lineRule="auto"/>
              <w:contextualSpacing/>
              <w:jc w:val="both"/>
              <w:rPr>
                <w:rFonts w:ascii="Times New Roman" w:eastAsiaTheme="minorHAnsi" w:hAnsi="Times New Roman"/>
                <w:color w:val="0D0D0D"/>
                <w:sz w:val="24"/>
                <w:szCs w:val="24"/>
                <w:lang w:eastAsia="en-US"/>
              </w:rPr>
            </w:pPr>
            <w:r w:rsidRPr="00574C85">
              <w:rPr>
                <w:rFonts w:ascii="Times New Roman" w:eastAsiaTheme="minorHAnsi" w:hAnsi="Times New Roman"/>
                <w:sz w:val="24"/>
                <w:szCs w:val="24"/>
                <w:lang w:eastAsia="en-US"/>
              </w:rPr>
              <w:t>- правила чтения текстов профессиональной направленности.</w:t>
            </w:r>
          </w:p>
        </w:tc>
      </w:tr>
    </w:tbl>
    <w:p w14:paraId="0CC39A19" w14:textId="77777777" w:rsidR="00574C85" w:rsidRPr="00574C85" w:rsidRDefault="00574C85" w:rsidP="00574C85">
      <w:pPr>
        <w:spacing w:after="0" w:line="240" w:lineRule="auto"/>
        <w:ind w:firstLine="709"/>
        <w:rPr>
          <w:rFonts w:ascii="Times New Roman" w:eastAsiaTheme="minorHAnsi" w:hAnsi="Times New Roman"/>
          <w:bCs/>
          <w:sz w:val="24"/>
          <w:szCs w:val="24"/>
          <w:lang w:eastAsia="en-US"/>
        </w:rPr>
      </w:pPr>
    </w:p>
    <w:p w14:paraId="46FB7198" w14:textId="77777777" w:rsidR="00574C85" w:rsidRPr="00574C85" w:rsidRDefault="00574C85" w:rsidP="00574C85">
      <w:pPr>
        <w:numPr>
          <w:ilvl w:val="1"/>
          <w:numId w:val="2"/>
        </w:numPr>
        <w:spacing w:after="120" w:line="240" w:lineRule="auto"/>
        <w:contextualSpacing/>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Обоснование часов вариативной части ОПОП-П</w:t>
      </w:r>
    </w:p>
    <w:p w14:paraId="3741BD1F" w14:textId="77777777" w:rsidR="00574C85" w:rsidRPr="00574C85" w:rsidRDefault="00574C85" w:rsidP="00574C85">
      <w:pPr>
        <w:spacing w:after="120" w:line="240" w:lineRule="auto"/>
        <w:ind w:left="720"/>
        <w:contextualSpacing/>
        <w:rPr>
          <w:rFonts w:ascii="Times New Roman" w:eastAsiaTheme="minorHAnsi" w:hAnsi="Times New Roman"/>
          <w:b/>
          <w:sz w:val="24"/>
          <w:szCs w:val="24"/>
          <w:lang w:eastAsia="en-US"/>
        </w:rPr>
      </w:pPr>
    </w:p>
    <w:tbl>
      <w:tblPr>
        <w:tblStyle w:val="a6"/>
        <w:tblW w:w="9639" w:type="dxa"/>
        <w:tblInd w:w="-5" w:type="dxa"/>
        <w:tblLook w:val="04A0" w:firstRow="1" w:lastRow="0" w:firstColumn="1" w:lastColumn="0" w:noHBand="0" w:noVBand="1"/>
      </w:tblPr>
      <w:tblGrid>
        <w:gridCol w:w="770"/>
        <w:gridCol w:w="2491"/>
        <w:gridCol w:w="3402"/>
        <w:gridCol w:w="1275"/>
        <w:gridCol w:w="1701"/>
      </w:tblGrid>
      <w:tr w:rsidR="00574C85" w:rsidRPr="00574C85" w14:paraId="68A100EC" w14:textId="77777777" w:rsidTr="00332E5F">
        <w:tc>
          <w:tcPr>
            <w:tcW w:w="770" w:type="dxa"/>
            <w:tcBorders>
              <w:top w:val="single" w:sz="4" w:space="0" w:color="000000"/>
              <w:left w:val="single" w:sz="4" w:space="0" w:color="000000"/>
              <w:bottom w:val="single" w:sz="4" w:space="0" w:color="000000"/>
              <w:right w:val="single" w:sz="4" w:space="0" w:color="000000"/>
            </w:tcBorders>
            <w:vAlign w:val="center"/>
            <w:hideMark/>
          </w:tcPr>
          <w:p w14:paraId="70010D20" w14:textId="77777777" w:rsidR="00574C85" w:rsidRPr="00574C85" w:rsidRDefault="00574C85" w:rsidP="00574C85">
            <w:pPr>
              <w:spacing w:after="120" w:line="240" w:lineRule="auto"/>
              <w:contextualSpacing/>
              <w:jc w:val="center"/>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 п/п</w:t>
            </w:r>
          </w:p>
        </w:tc>
        <w:tc>
          <w:tcPr>
            <w:tcW w:w="2491" w:type="dxa"/>
            <w:tcBorders>
              <w:top w:val="single" w:sz="4" w:space="0" w:color="000000"/>
              <w:left w:val="single" w:sz="4" w:space="0" w:color="000000"/>
              <w:bottom w:val="single" w:sz="4" w:space="0" w:color="000000"/>
              <w:right w:val="single" w:sz="4" w:space="0" w:color="000000"/>
            </w:tcBorders>
            <w:vAlign w:val="center"/>
            <w:hideMark/>
          </w:tcPr>
          <w:p w14:paraId="73616DAC" w14:textId="77777777" w:rsidR="00574C85" w:rsidRPr="00574C85" w:rsidRDefault="00574C85" w:rsidP="00574C85">
            <w:pPr>
              <w:spacing w:after="120" w:line="240" w:lineRule="auto"/>
              <w:contextualSpacing/>
              <w:jc w:val="center"/>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 xml:space="preserve">Дополнительные знания, умения, </w:t>
            </w:r>
            <w:r w:rsidRPr="00574C85">
              <w:rPr>
                <w:rFonts w:ascii="Times New Roman" w:eastAsiaTheme="minorHAnsi" w:hAnsi="Times New Roman"/>
                <w:b/>
                <w:color w:val="0070C0"/>
                <w:sz w:val="24"/>
                <w:szCs w:val="24"/>
                <w:lang w:eastAsia="en-US"/>
              </w:rPr>
              <w:t>навыки</w:t>
            </w:r>
            <w:r w:rsidRPr="00574C85">
              <w:rPr>
                <w:rFonts w:ascii="Times New Roman" w:eastAsiaTheme="minorHAnsi" w:hAnsi="Times New Roman"/>
                <w:b/>
                <w:sz w:val="24"/>
                <w:szCs w:val="24"/>
                <w:lang w:eastAsia="en-US"/>
              </w:rPr>
              <w:t xml:space="preserve"> </w:t>
            </w:r>
            <w:r w:rsidRPr="00574C85">
              <w:rPr>
                <w:rFonts w:ascii="Times New Roman" w:eastAsiaTheme="minorHAnsi" w:hAnsi="Times New Roman"/>
                <w:b/>
                <w:i/>
                <w:iCs/>
                <w:sz w:val="24"/>
                <w:szCs w:val="24"/>
                <w:lang w:eastAsia="en-US"/>
              </w:rPr>
              <w:t>(если указаны ПК)</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BB952CC" w14:textId="77777777" w:rsidR="00574C85" w:rsidRPr="00574C85" w:rsidRDefault="00574C85" w:rsidP="00574C85">
            <w:pPr>
              <w:spacing w:after="120" w:line="240" w:lineRule="auto"/>
              <w:contextualSpacing/>
              <w:jc w:val="center"/>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 наименование темы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FAA4AEE" w14:textId="77777777" w:rsidR="00574C85" w:rsidRPr="00574C85" w:rsidRDefault="00574C85" w:rsidP="00574C85">
            <w:pPr>
              <w:spacing w:after="120" w:line="240" w:lineRule="auto"/>
              <w:contextualSpacing/>
              <w:jc w:val="center"/>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Объем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0958D1" w14:textId="77777777" w:rsidR="00574C85" w:rsidRPr="00574C85" w:rsidRDefault="00574C85" w:rsidP="00574C85">
            <w:pPr>
              <w:spacing w:after="120" w:line="240" w:lineRule="auto"/>
              <w:contextualSpacing/>
              <w:jc w:val="center"/>
              <w:rPr>
                <w:rFonts w:ascii="Times New Roman" w:eastAsiaTheme="minorHAnsi" w:hAnsi="Times New Roman"/>
                <w:b/>
                <w:sz w:val="24"/>
                <w:szCs w:val="24"/>
                <w:lang w:eastAsia="en-US"/>
              </w:rPr>
            </w:pPr>
            <w:r w:rsidRPr="00574C85">
              <w:rPr>
                <w:rFonts w:ascii="Times New Roman" w:eastAsiaTheme="minorHAnsi" w:hAnsi="Times New Roman"/>
                <w:b/>
                <w:sz w:val="24"/>
                <w:szCs w:val="24"/>
                <w:lang w:eastAsia="en-US"/>
              </w:rPr>
              <w:t>Обоснование включения в рабочую программу</w:t>
            </w:r>
          </w:p>
        </w:tc>
      </w:tr>
      <w:tr w:rsidR="00574C85" w:rsidRPr="00574C85" w14:paraId="04C77E4F" w14:textId="77777777" w:rsidTr="00332E5F">
        <w:tc>
          <w:tcPr>
            <w:tcW w:w="770" w:type="dxa"/>
            <w:tcBorders>
              <w:top w:val="single" w:sz="4" w:space="0" w:color="000000"/>
              <w:left w:val="single" w:sz="4" w:space="0" w:color="000000"/>
              <w:bottom w:val="single" w:sz="4" w:space="0" w:color="000000"/>
              <w:right w:val="single" w:sz="4" w:space="0" w:color="000000"/>
            </w:tcBorders>
          </w:tcPr>
          <w:p w14:paraId="03AD4404" w14:textId="77777777" w:rsidR="00574C85" w:rsidRPr="00574C85" w:rsidRDefault="00574C85" w:rsidP="00574C85">
            <w:pPr>
              <w:spacing w:after="120" w:line="240" w:lineRule="auto"/>
              <w:contextualSpacing/>
              <w:rPr>
                <w:rFonts w:ascii="Times New Roman" w:eastAsiaTheme="minorHAnsi" w:hAnsi="Times New Roman"/>
                <w:bCs/>
                <w:sz w:val="24"/>
                <w:szCs w:val="24"/>
                <w:lang w:eastAsia="en-US"/>
              </w:rPr>
            </w:pPr>
          </w:p>
        </w:tc>
        <w:tc>
          <w:tcPr>
            <w:tcW w:w="2491" w:type="dxa"/>
            <w:tcBorders>
              <w:top w:val="single" w:sz="4" w:space="0" w:color="000000"/>
              <w:left w:val="single" w:sz="4" w:space="0" w:color="000000"/>
              <w:bottom w:val="single" w:sz="4" w:space="0" w:color="000000"/>
              <w:right w:val="single" w:sz="4" w:space="0" w:color="000000"/>
            </w:tcBorders>
          </w:tcPr>
          <w:p w14:paraId="2916FE9C" w14:textId="77777777" w:rsidR="00574C85" w:rsidRPr="00574C85" w:rsidRDefault="00574C85" w:rsidP="00574C85">
            <w:pPr>
              <w:spacing w:after="120" w:line="240" w:lineRule="auto"/>
              <w:contextualSpacing/>
              <w:rPr>
                <w:rFonts w:ascii="Times New Roman" w:eastAsiaTheme="minorHAnsi" w:hAnsi="Times New Roman"/>
                <w:bCs/>
                <w:sz w:val="24"/>
                <w:szCs w:val="24"/>
                <w:lang w:eastAsia="en-US"/>
              </w:rPr>
            </w:pPr>
            <w:r w:rsidRPr="00574C85">
              <w:rPr>
                <w:rFonts w:ascii="Times New Roman" w:hAnsi="Times New Roman"/>
                <w:color w:val="0D0D0D"/>
                <w:sz w:val="24"/>
                <w:szCs w:val="24"/>
                <w:lang w:eastAsia="nl-NL"/>
              </w:rPr>
              <w:t>ОП.</w:t>
            </w:r>
            <w:r w:rsidRPr="004B4860">
              <w:rPr>
                <w:rFonts w:ascii="Times New Roman" w:hAnsi="Times New Roman"/>
                <w:color w:val="0D0D0D"/>
                <w:sz w:val="24"/>
                <w:szCs w:val="24"/>
                <w:lang w:eastAsia="nl-NL"/>
              </w:rPr>
              <w:t>14</w:t>
            </w:r>
            <w:r w:rsidRPr="00574C85">
              <w:rPr>
                <w:rFonts w:ascii="Times New Roman" w:hAnsi="Times New Roman"/>
                <w:color w:val="0D0D0D"/>
                <w:sz w:val="24"/>
                <w:szCs w:val="24"/>
                <w:lang w:eastAsia="nl-NL"/>
              </w:rPr>
              <w:t xml:space="preserve"> </w:t>
            </w:r>
            <w:r w:rsidRPr="004B4860">
              <w:rPr>
                <w:rFonts w:ascii="Times New Roman" w:hAnsi="Times New Roman"/>
                <w:color w:val="0D0D0D"/>
                <w:sz w:val="24"/>
                <w:szCs w:val="24"/>
                <w:lang w:eastAsia="nl-NL"/>
              </w:rPr>
              <w:t>Организация и проведение спортивной подготовки по волейболу</w:t>
            </w:r>
            <w:r w:rsidRPr="004B4860">
              <w:rPr>
                <w:rFonts w:ascii="Times New Roman" w:eastAsiaTheme="minorHAnsi" w:hAnsi="Times New Roman"/>
                <w:bCs/>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2326024" w14:textId="77777777" w:rsidR="00574C85" w:rsidRPr="00574C85" w:rsidRDefault="004B4860" w:rsidP="00574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Все темы курса</w:t>
            </w:r>
          </w:p>
        </w:tc>
        <w:tc>
          <w:tcPr>
            <w:tcW w:w="1275" w:type="dxa"/>
            <w:tcBorders>
              <w:top w:val="single" w:sz="4" w:space="0" w:color="000000"/>
              <w:left w:val="single" w:sz="4" w:space="0" w:color="000000"/>
              <w:bottom w:val="single" w:sz="4" w:space="0" w:color="000000"/>
              <w:right w:val="single" w:sz="4" w:space="0" w:color="000000"/>
            </w:tcBorders>
          </w:tcPr>
          <w:p w14:paraId="119F2B22" w14:textId="77777777" w:rsidR="00574C85" w:rsidRPr="00574C85" w:rsidRDefault="00574C85" w:rsidP="00574C85">
            <w:pPr>
              <w:spacing w:after="120" w:line="240" w:lineRule="auto"/>
              <w:contextualSpacing/>
              <w:jc w:val="center"/>
              <w:rPr>
                <w:rFonts w:ascii="Times New Roman" w:eastAsiaTheme="minorHAnsi" w:hAnsi="Times New Roman"/>
                <w:bCs/>
                <w:sz w:val="24"/>
                <w:szCs w:val="24"/>
                <w:lang w:eastAsia="en-US"/>
              </w:rPr>
            </w:pPr>
            <w:r w:rsidRPr="004B4860">
              <w:rPr>
                <w:rFonts w:ascii="Times New Roman" w:eastAsiaTheme="minorHAnsi" w:hAnsi="Times New Roman"/>
                <w:bCs/>
                <w:sz w:val="24"/>
                <w:szCs w:val="24"/>
                <w:lang w:eastAsia="en-US"/>
              </w:rPr>
              <w:t>18</w:t>
            </w:r>
            <w:r w:rsidRPr="00574C85">
              <w:rPr>
                <w:rFonts w:ascii="Times New Roman" w:eastAsiaTheme="minorHAnsi" w:hAnsi="Times New Roman"/>
                <w:bCs/>
                <w:sz w:val="24"/>
                <w:szCs w:val="24"/>
                <w:lang w:eastAsia="en-US"/>
              </w:rPr>
              <w:t>6</w:t>
            </w:r>
          </w:p>
        </w:tc>
        <w:tc>
          <w:tcPr>
            <w:tcW w:w="1701" w:type="dxa"/>
            <w:tcBorders>
              <w:top w:val="single" w:sz="4" w:space="0" w:color="000000"/>
              <w:left w:val="single" w:sz="4" w:space="0" w:color="000000"/>
              <w:right w:val="single" w:sz="4" w:space="0" w:color="000000"/>
            </w:tcBorders>
          </w:tcPr>
          <w:p w14:paraId="22467A1D" w14:textId="77777777" w:rsidR="00574C85" w:rsidRPr="00574C85" w:rsidRDefault="00574C85" w:rsidP="00574C85">
            <w:pPr>
              <w:spacing w:after="120" w:line="240" w:lineRule="auto"/>
              <w:contextualSpacing/>
              <w:rPr>
                <w:rFonts w:ascii="Times New Roman" w:eastAsiaTheme="minorHAnsi" w:hAnsi="Times New Roman"/>
                <w:bCs/>
                <w:sz w:val="24"/>
                <w:szCs w:val="24"/>
                <w:lang w:eastAsia="en-US"/>
              </w:rPr>
            </w:pPr>
            <w:r w:rsidRPr="00574C85">
              <w:rPr>
                <w:rFonts w:ascii="Times New Roman" w:eastAsiaTheme="minorHAnsi" w:hAnsi="Times New Roman"/>
                <w:sz w:val="24"/>
                <w:szCs w:val="24"/>
                <w:lang w:eastAsia="en-US"/>
              </w:rPr>
              <w:t xml:space="preserve">По запросу </w:t>
            </w:r>
            <w:r w:rsidRPr="00574C85">
              <w:rPr>
                <w:rFonts w:ascii="Times New Roman" w:eastAsiaTheme="minorHAnsi" w:hAnsi="Times New Roman"/>
                <w:spacing w:val="-2"/>
                <w:sz w:val="24"/>
                <w:szCs w:val="24"/>
                <w:lang w:eastAsia="en-US"/>
              </w:rPr>
              <w:t>работодателя</w:t>
            </w:r>
          </w:p>
        </w:tc>
      </w:tr>
    </w:tbl>
    <w:p w14:paraId="74455305" w14:textId="77777777" w:rsidR="00574C85" w:rsidRPr="00574C85" w:rsidRDefault="00574C85" w:rsidP="00574C85">
      <w:pPr>
        <w:spacing w:after="0" w:line="240" w:lineRule="auto"/>
        <w:ind w:firstLine="709"/>
        <w:rPr>
          <w:rFonts w:ascii="Times New Roman" w:eastAsiaTheme="minorHAnsi" w:hAnsi="Times New Roman"/>
          <w:bCs/>
          <w:sz w:val="24"/>
          <w:szCs w:val="24"/>
          <w:lang w:eastAsia="en-US"/>
        </w:rPr>
      </w:pPr>
    </w:p>
    <w:p w14:paraId="228EDB1B" w14:textId="77777777" w:rsidR="00574C85" w:rsidRPr="00574C85" w:rsidRDefault="00574C85" w:rsidP="00574C85">
      <w:pPr>
        <w:spacing w:after="160" w:line="259" w:lineRule="auto"/>
        <w:rPr>
          <w:rFonts w:ascii="Times New Roman" w:eastAsia="Segoe UI" w:hAnsi="Times New Roman"/>
          <w:b/>
          <w:bCs/>
          <w:caps/>
          <w:kern w:val="32"/>
          <w:sz w:val="24"/>
          <w:szCs w:val="24"/>
        </w:rPr>
      </w:pPr>
      <w:r w:rsidRPr="00574C85">
        <w:rPr>
          <w:rFonts w:ascii="Times New Roman" w:eastAsiaTheme="minorHAnsi" w:hAnsi="Times New Roman" w:cstheme="minorBidi"/>
          <w:lang w:eastAsia="en-US"/>
        </w:rPr>
        <w:br w:type="page"/>
      </w:r>
    </w:p>
    <w:p w14:paraId="5D78710D" w14:textId="77777777" w:rsidR="00574C85" w:rsidRPr="00574C85" w:rsidRDefault="00574C85" w:rsidP="00574C85">
      <w:pPr>
        <w:keepNext/>
        <w:spacing w:after="120" w:line="240" w:lineRule="auto"/>
        <w:jc w:val="center"/>
        <w:outlineLvl w:val="0"/>
        <w:rPr>
          <w:rFonts w:ascii="Times New Roman" w:eastAsia="Segoe UI" w:hAnsi="Times New Roman"/>
          <w:b/>
          <w:bCs/>
          <w:caps/>
          <w:kern w:val="32"/>
          <w:sz w:val="24"/>
          <w:szCs w:val="24"/>
        </w:rPr>
      </w:pPr>
      <w:r w:rsidRPr="00574C85">
        <w:rPr>
          <w:rFonts w:ascii="Times New Roman" w:eastAsia="Segoe UI" w:hAnsi="Times New Roman"/>
          <w:b/>
          <w:bCs/>
          <w:caps/>
          <w:kern w:val="32"/>
          <w:sz w:val="24"/>
          <w:szCs w:val="24"/>
        </w:rPr>
        <w:lastRenderedPageBreak/>
        <w:t>2. Структура и содержание ДИСЦИПЛИНЫ</w:t>
      </w:r>
    </w:p>
    <w:p w14:paraId="7095DC2E" w14:textId="77777777" w:rsidR="00574C85" w:rsidRPr="00574C85" w:rsidRDefault="00574C85" w:rsidP="00574C85">
      <w:pPr>
        <w:spacing w:after="120"/>
        <w:ind w:firstLine="709"/>
        <w:outlineLvl w:val="1"/>
        <w:rPr>
          <w:rFonts w:ascii="Times New Roman" w:eastAsia="Segoe UI" w:hAnsi="Times New Roman"/>
          <w:b/>
          <w:bCs/>
          <w:color w:val="5A5A5A" w:themeColor="text1" w:themeTint="A5"/>
          <w:spacing w:val="15"/>
          <w:sz w:val="24"/>
          <w:szCs w:val="24"/>
        </w:rPr>
      </w:pPr>
      <w:r w:rsidRPr="00574C85">
        <w:rPr>
          <w:rFonts w:ascii="Times New Roman" w:eastAsia="Segoe UI" w:hAnsi="Times New Roman"/>
          <w:b/>
          <w:bCs/>
          <w:color w:val="5A5A5A" w:themeColor="text1" w:themeTint="A5"/>
          <w:spacing w:val="15"/>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574C85" w:rsidRPr="00574C85" w14:paraId="2577B911"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02CD675" w14:textId="77777777" w:rsidR="00574C85" w:rsidRPr="00574C85" w:rsidRDefault="00574C85" w:rsidP="00574C85">
            <w:pPr>
              <w:spacing w:after="0" w:line="240" w:lineRule="auto"/>
              <w:jc w:val="center"/>
              <w:rPr>
                <w:rFonts w:ascii="Times New Roman" w:eastAsiaTheme="minorHAnsi" w:hAnsi="Times New Roman"/>
                <w:b/>
                <w:sz w:val="24"/>
                <w:lang w:eastAsia="en-US"/>
              </w:rPr>
            </w:pPr>
            <w:r w:rsidRPr="00574C85">
              <w:rPr>
                <w:rFonts w:ascii="Times New Roman" w:eastAsiaTheme="minorHAnsi" w:hAnsi="Times New Roman"/>
                <w:b/>
                <w:sz w:val="24"/>
                <w:lang w:eastAsia="en-US"/>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32C2930" w14:textId="77777777" w:rsidR="00574C85" w:rsidRPr="00574C85" w:rsidRDefault="00574C85" w:rsidP="00574C85">
            <w:pPr>
              <w:spacing w:after="0" w:line="240" w:lineRule="auto"/>
              <w:jc w:val="center"/>
              <w:rPr>
                <w:rFonts w:ascii="Times New Roman" w:eastAsiaTheme="minorHAnsi" w:hAnsi="Times New Roman"/>
                <w:b/>
                <w:iCs/>
                <w:sz w:val="24"/>
                <w:lang w:eastAsia="en-US"/>
              </w:rPr>
            </w:pPr>
            <w:r w:rsidRPr="00574C85">
              <w:rPr>
                <w:rFonts w:ascii="Times New Roman" w:eastAsiaTheme="minorHAnsi" w:hAnsi="Times New Roman"/>
                <w:b/>
                <w:iCs/>
                <w:sz w:val="24"/>
                <w:lang w:eastAsia="en-US"/>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2034D262" w14:textId="77777777" w:rsidR="00574C85" w:rsidRPr="00574C85" w:rsidRDefault="00574C85" w:rsidP="00574C85">
            <w:pPr>
              <w:spacing w:after="0" w:line="240" w:lineRule="auto"/>
              <w:jc w:val="center"/>
              <w:rPr>
                <w:rFonts w:ascii="Times New Roman" w:eastAsiaTheme="minorHAnsi" w:hAnsi="Times New Roman"/>
                <w:b/>
                <w:iCs/>
                <w:sz w:val="24"/>
                <w:lang w:eastAsia="en-US"/>
              </w:rPr>
            </w:pPr>
            <w:r w:rsidRPr="00574C85">
              <w:rPr>
                <w:rFonts w:ascii="Times New Roman" w:eastAsiaTheme="minorHAnsi" w:hAnsi="Times New Roman"/>
                <w:b/>
                <w:sz w:val="24"/>
                <w:lang w:eastAsia="en-US"/>
              </w:rPr>
              <w:t>В т.ч. в форме практ. подготовки</w:t>
            </w:r>
          </w:p>
        </w:tc>
      </w:tr>
      <w:tr w:rsidR="00574C85" w:rsidRPr="00574C85" w14:paraId="0EB522F0"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D03953E" w14:textId="77777777" w:rsidR="00574C85" w:rsidRPr="00574C85" w:rsidRDefault="00574C85" w:rsidP="00574C85">
            <w:pPr>
              <w:spacing w:after="0" w:line="240" w:lineRule="auto"/>
              <w:jc w:val="both"/>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D816416" w14:textId="77777777" w:rsidR="00877413" w:rsidRPr="00EC4D84" w:rsidRDefault="00877413"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186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7E95D82" w14:textId="77777777" w:rsidR="00877413" w:rsidRPr="00EC4D84" w:rsidRDefault="00877413"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142</w:t>
            </w:r>
          </w:p>
        </w:tc>
      </w:tr>
      <w:tr w:rsidR="00574C85" w:rsidRPr="00574C85" w14:paraId="12C16091"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60A1B71" w14:textId="77777777" w:rsidR="00574C85" w:rsidRPr="00574C85" w:rsidRDefault="00574C85" w:rsidP="00574C85">
            <w:pPr>
              <w:spacing w:after="0" w:line="240" w:lineRule="auto"/>
              <w:jc w:val="both"/>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Курсовой проект (работа)</w:t>
            </w:r>
            <w:r w:rsidRPr="00574C85">
              <w:rPr>
                <w:rFonts w:ascii="Times New Roman" w:eastAsiaTheme="minorHAnsi" w:hAnsi="Times New Roman"/>
                <w:bCs/>
                <w:vertAlign w:val="superscript"/>
                <w:lang w:eastAsia="en-US"/>
              </w:rPr>
              <w:footnoteReference w:id="2"/>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CCB981D" w14:textId="77777777" w:rsidR="00574C85" w:rsidRPr="00EC4D84" w:rsidRDefault="00574C85"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0997771E" w14:textId="77777777" w:rsidR="00574C85" w:rsidRPr="00EC4D84" w:rsidRDefault="00574C85"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r>
      <w:tr w:rsidR="00574C85" w:rsidRPr="00574C85" w14:paraId="31D05DFA"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FA243AA" w14:textId="77777777" w:rsidR="00574C85" w:rsidRPr="00574C85" w:rsidRDefault="00574C85" w:rsidP="00574C85">
            <w:pPr>
              <w:spacing w:after="0" w:line="240" w:lineRule="auto"/>
              <w:jc w:val="both"/>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F0A91F2" w14:textId="77777777" w:rsidR="00574C85" w:rsidRPr="00EC4D84" w:rsidRDefault="004B4860"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38DCBCD" w14:textId="77777777" w:rsidR="00574C85" w:rsidRPr="00EC4D84" w:rsidRDefault="004B4860"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r>
      <w:tr w:rsidR="00574C85" w:rsidRPr="00574C85" w14:paraId="4E4C0E5F"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1B205E1" w14:textId="77777777" w:rsidR="00574C85" w:rsidRPr="00EC4D84" w:rsidRDefault="00574C85" w:rsidP="00574C85">
            <w:pPr>
              <w:spacing w:after="0" w:line="240" w:lineRule="auto"/>
              <w:jc w:val="both"/>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 xml:space="preserve">Промежуточная аттестация </w:t>
            </w:r>
            <w:r w:rsidR="00877413" w:rsidRPr="00EC4D84">
              <w:rPr>
                <w:rFonts w:ascii="Times New Roman" w:eastAsiaTheme="minorHAnsi" w:hAnsi="Times New Roman"/>
                <w:bCs/>
                <w:sz w:val="24"/>
                <w:szCs w:val="24"/>
                <w:lang w:eastAsia="en-US"/>
              </w:rPr>
              <w:t>в форме дифференцированного зачета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5985C35" w14:textId="77777777" w:rsidR="00574C85" w:rsidRPr="00EC4D84" w:rsidRDefault="00877413"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0116446F" w14:textId="77777777" w:rsidR="00574C85" w:rsidRPr="00EC4D84" w:rsidRDefault="00E3327D" w:rsidP="00574C85">
            <w:pPr>
              <w:spacing w:after="0" w:line="240" w:lineRule="auto"/>
              <w:jc w:val="center"/>
              <w:rPr>
                <w:rFonts w:ascii="Times New Roman" w:eastAsiaTheme="minorHAnsi" w:hAnsi="Times New Roman"/>
                <w:bCs/>
                <w:sz w:val="24"/>
                <w:szCs w:val="24"/>
                <w:lang w:eastAsia="en-US"/>
              </w:rPr>
            </w:pPr>
            <w:r w:rsidRPr="00EC4D84">
              <w:rPr>
                <w:rFonts w:ascii="Times New Roman" w:eastAsiaTheme="minorHAnsi" w:hAnsi="Times New Roman"/>
                <w:bCs/>
                <w:sz w:val="24"/>
                <w:szCs w:val="24"/>
                <w:lang w:eastAsia="en-US"/>
              </w:rPr>
              <w:t>-</w:t>
            </w:r>
          </w:p>
        </w:tc>
      </w:tr>
      <w:tr w:rsidR="00574C85" w:rsidRPr="00574C85" w14:paraId="78E264D7" w14:textId="77777777" w:rsidTr="00332E5F">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6D02741" w14:textId="77777777" w:rsidR="00574C85" w:rsidRPr="00574C85" w:rsidRDefault="00574C85" w:rsidP="00574C85">
            <w:pPr>
              <w:spacing w:after="0" w:line="240" w:lineRule="auto"/>
              <w:jc w:val="both"/>
              <w:rPr>
                <w:rFonts w:ascii="Times New Roman" w:eastAsiaTheme="minorHAnsi" w:hAnsi="Times New Roman"/>
                <w:bCs/>
                <w:sz w:val="24"/>
                <w:szCs w:val="24"/>
                <w:lang w:eastAsia="en-US"/>
              </w:rPr>
            </w:pPr>
            <w:r w:rsidRPr="00574C85">
              <w:rPr>
                <w:rFonts w:ascii="Times New Roman" w:eastAsiaTheme="minorHAnsi" w:hAnsi="Times New Roman"/>
                <w:bCs/>
                <w:sz w:val="24"/>
                <w:szCs w:val="24"/>
                <w:lang w:eastAsia="en-US"/>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A7EDEA1" w14:textId="77777777" w:rsidR="00574C85" w:rsidRPr="00EC4D84" w:rsidRDefault="004B4860" w:rsidP="00574C85">
            <w:pPr>
              <w:spacing w:after="0" w:line="240" w:lineRule="auto"/>
              <w:jc w:val="center"/>
              <w:rPr>
                <w:rFonts w:ascii="Times New Roman" w:eastAsiaTheme="minorHAnsi" w:hAnsi="Times New Roman"/>
                <w:b/>
                <w:sz w:val="24"/>
                <w:szCs w:val="24"/>
                <w:lang w:eastAsia="en-US"/>
              </w:rPr>
            </w:pPr>
            <w:r w:rsidRPr="00EC4D84">
              <w:rPr>
                <w:rFonts w:ascii="Times New Roman" w:eastAsiaTheme="minorHAnsi" w:hAnsi="Times New Roman"/>
                <w:b/>
                <w:sz w:val="24"/>
                <w:szCs w:val="24"/>
                <w:lang w:eastAsia="en-US"/>
              </w:rPr>
              <w:t>186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02F7D30" w14:textId="77777777" w:rsidR="00877413" w:rsidRPr="00EC4D84" w:rsidRDefault="00877413" w:rsidP="00574C85">
            <w:pPr>
              <w:spacing w:after="0" w:line="240" w:lineRule="auto"/>
              <w:jc w:val="center"/>
              <w:rPr>
                <w:rFonts w:ascii="Times New Roman" w:eastAsiaTheme="minorHAnsi" w:hAnsi="Times New Roman"/>
                <w:b/>
                <w:sz w:val="24"/>
                <w:szCs w:val="24"/>
                <w:lang w:eastAsia="en-US"/>
              </w:rPr>
            </w:pPr>
            <w:r w:rsidRPr="00EC4D84">
              <w:rPr>
                <w:rFonts w:ascii="Times New Roman" w:eastAsiaTheme="minorHAnsi" w:hAnsi="Times New Roman"/>
                <w:b/>
                <w:sz w:val="24"/>
                <w:szCs w:val="24"/>
                <w:lang w:eastAsia="en-US"/>
              </w:rPr>
              <w:t>142</w:t>
            </w:r>
          </w:p>
        </w:tc>
      </w:tr>
    </w:tbl>
    <w:p w14:paraId="2043741C" w14:textId="77777777" w:rsidR="00574C85" w:rsidRPr="00574C85" w:rsidRDefault="00574C85" w:rsidP="00574C85">
      <w:pPr>
        <w:spacing w:after="120"/>
        <w:ind w:firstLine="709"/>
        <w:outlineLvl w:val="1"/>
        <w:rPr>
          <w:rFonts w:ascii="Times New Roman" w:eastAsia="Segoe UI" w:hAnsi="Times New Roman"/>
          <w:b/>
          <w:bCs/>
          <w:color w:val="5A5A5A" w:themeColor="text1" w:themeTint="A5"/>
          <w:spacing w:val="15"/>
          <w:sz w:val="24"/>
          <w:szCs w:val="24"/>
        </w:rPr>
        <w:sectPr w:rsidR="00574C85" w:rsidRPr="00574C85">
          <w:headerReference w:type="default" r:id="rId19"/>
          <w:pgSz w:w="11906" w:h="16838"/>
          <w:pgMar w:top="1134" w:right="850" w:bottom="1134" w:left="1701" w:header="708" w:footer="708" w:gutter="0"/>
          <w:cols w:space="708"/>
          <w:docGrid w:linePitch="360"/>
        </w:sectPr>
      </w:pPr>
    </w:p>
    <w:p w14:paraId="56CA0E24" w14:textId="77777777" w:rsidR="00F96072" w:rsidRDefault="00F96072" w:rsidP="00194F7F">
      <w:pPr>
        <w:spacing w:after="160" w:line="259" w:lineRule="auto"/>
        <w:rPr>
          <w:rFonts w:ascii="Times New Roman" w:hAnsi="Times New Roman"/>
        </w:rPr>
      </w:pPr>
      <w:r>
        <w:rPr>
          <w:rFonts w:ascii="Times New Roman" w:hAnsi="Times New Roman"/>
        </w:rPr>
        <w:lastRenderedPageBreak/>
        <w:t>2.2. Содержание дисциплины</w:t>
      </w: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7"/>
        <w:gridCol w:w="7245"/>
        <w:gridCol w:w="1914"/>
        <w:gridCol w:w="1394"/>
      </w:tblGrid>
      <w:tr w:rsidR="009B22FE" w:rsidRPr="00C75468" w14:paraId="25BAC1B2" w14:textId="77777777" w:rsidTr="00227511">
        <w:trPr>
          <w:trHeight w:val="405"/>
        </w:trPr>
        <w:tc>
          <w:tcPr>
            <w:tcW w:w="4657" w:type="dxa"/>
          </w:tcPr>
          <w:p w14:paraId="01D8E9C9" w14:textId="77777777" w:rsidR="009B22FE"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r>
              <w:rPr>
                <w:rFonts w:ascii="Times New Roman" w:eastAsia="Calibri" w:hAnsi="Times New Roman"/>
                <w:b/>
                <w:bCs/>
                <w:sz w:val="28"/>
              </w:rPr>
              <w:t>ОП.08.05. Волейбол</w:t>
            </w:r>
          </w:p>
          <w:p w14:paraId="41006DE6"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309959EA"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5AB8A42E"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4A129FED"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322AED84"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34C418FD"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20DF4A90" w14:textId="77777777" w:rsidR="00534938" w:rsidRDefault="00534938"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p>
          <w:p w14:paraId="338046AB" w14:textId="77777777" w:rsidR="00534938" w:rsidRPr="00534938" w:rsidRDefault="00534938" w:rsidP="0053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Cs w:val="18"/>
              </w:rPr>
            </w:pPr>
            <w:r w:rsidRPr="00534938">
              <w:rPr>
                <w:rFonts w:ascii="Times New Roman" w:eastAsia="Calibri" w:hAnsi="Times New Roman"/>
                <w:b/>
                <w:bCs/>
                <w:szCs w:val="18"/>
              </w:rPr>
              <w:t>Раздел 1. Реализация теоретико-методических основ системы подготовки в избранном виде</w:t>
            </w:r>
          </w:p>
          <w:p w14:paraId="208D6F38" w14:textId="5B23CF02" w:rsidR="00534938" w:rsidRPr="007B575D" w:rsidRDefault="00534938" w:rsidP="0053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bCs/>
                <w:sz w:val="28"/>
              </w:rPr>
            </w:pPr>
            <w:r w:rsidRPr="00534938">
              <w:rPr>
                <w:rFonts w:ascii="Times New Roman" w:eastAsia="Calibri" w:hAnsi="Times New Roman"/>
                <w:b/>
                <w:bCs/>
                <w:szCs w:val="18"/>
              </w:rPr>
              <w:t>спорта и построение программ учебно-тренировочных занятий</w:t>
            </w:r>
          </w:p>
        </w:tc>
        <w:tc>
          <w:tcPr>
            <w:tcW w:w="7245" w:type="dxa"/>
          </w:tcPr>
          <w:p w14:paraId="6CF07FA6" w14:textId="77777777" w:rsidR="009B22FE" w:rsidRPr="00C75468" w:rsidRDefault="009B22FE" w:rsidP="00332E5F">
            <w:pPr>
              <w:spacing w:after="0"/>
              <w:jc w:val="both"/>
              <w:rPr>
                <w:rFonts w:ascii="Times New Roman" w:hAnsi="Times New Roman"/>
                <w:b/>
              </w:rPr>
            </w:pPr>
          </w:p>
        </w:tc>
        <w:tc>
          <w:tcPr>
            <w:tcW w:w="1914" w:type="dxa"/>
          </w:tcPr>
          <w:p w14:paraId="615DE802" w14:textId="77777777" w:rsidR="00F96072" w:rsidRDefault="00F96072" w:rsidP="00332E5F">
            <w:pPr>
              <w:spacing w:after="0"/>
              <w:jc w:val="center"/>
              <w:rPr>
                <w:rFonts w:ascii="Times New Roman" w:hAnsi="Times New Roman"/>
                <w:b/>
                <w:bCs/>
                <w:sz w:val="24"/>
                <w:szCs w:val="24"/>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p w14:paraId="6A9A735C" w14:textId="77777777" w:rsidR="009B22FE" w:rsidRDefault="00272E1A" w:rsidP="00332E5F">
            <w:pPr>
              <w:spacing w:after="0"/>
              <w:jc w:val="center"/>
              <w:rPr>
                <w:rFonts w:ascii="Times New Roman" w:eastAsia="Calibri" w:hAnsi="Times New Roman"/>
                <w:b/>
                <w:bCs/>
              </w:rPr>
            </w:pPr>
            <w:r>
              <w:rPr>
                <w:rFonts w:ascii="Times New Roman" w:eastAsia="Calibri" w:hAnsi="Times New Roman"/>
                <w:b/>
                <w:bCs/>
              </w:rPr>
              <w:t>186</w:t>
            </w:r>
          </w:p>
          <w:p w14:paraId="42487A12" w14:textId="77777777" w:rsidR="009B22FE" w:rsidRDefault="009B22FE" w:rsidP="00332E5F">
            <w:pPr>
              <w:spacing w:after="0"/>
              <w:jc w:val="center"/>
              <w:rPr>
                <w:rFonts w:ascii="Times New Roman" w:eastAsia="Calibri" w:hAnsi="Times New Roman"/>
                <w:b/>
                <w:bCs/>
                <w:sz w:val="16"/>
              </w:rPr>
            </w:pPr>
          </w:p>
          <w:p w14:paraId="717FE2B9" w14:textId="77777777" w:rsidR="0079065F" w:rsidRPr="0079065F" w:rsidRDefault="0079065F" w:rsidP="00332E5F">
            <w:pPr>
              <w:spacing w:after="0"/>
              <w:jc w:val="center"/>
              <w:rPr>
                <w:rFonts w:ascii="Times New Roman" w:eastAsia="Calibri" w:hAnsi="Times New Roman"/>
                <w:b/>
                <w:bCs/>
                <w:color w:val="00B0F0"/>
                <w:sz w:val="16"/>
              </w:rPr>
            </w:pPr>
            <w:r w:rsidRPr="0079065F">
              <w:rPr>
                <w:rFonts w:ascii="Times New Roman" w:eastAsia="Calibri" w:hAnsi="Times New Roman"/>
                <w:b/>
                <w:bCs/>
                <w:color w:val="00B0F0"/>
                <w:sz w:val="16"/>
              </w:rPr>
              <w:t>44л+142п</w:t>
            </w:r>
          </w:p>
        </w:tc>
        <w:tc>
          <w:tcPr>
            <w:tcW w:w="1394" w:type="dxa"/>
            <w:shd w:val="clear" w:color="auto" w:fill="E7E6E6" w:themeFill="background2"/>
          </w:tcPr>
          <w:p w14:paraId="5229B969" w14:textId="77777777" w:rsidR="009B22FE" w:rsidRPr="00C75468" w:rsidRDefault="00F96072" w:rsidP="00332E5F">
            <w:pPr>
              <w:spacing w:after="0"/>
              <w:jc w:val="center"/>
              <w:rPr>
                <w:rFonts w:ascii="Times New Roman" w:eastAsia="Calibri" w:hAnsi="Times New Roman"/>
                <w:bCs/>
              </w:rPr>
            </w:pPr>
            <w:r>
              <w:rPr>
                <w:rFonts w:ascii="Times New Roman" w:hAnsi="Times New Roman"/>
                <w:b/>
                <w:bCs/>
                <w:sz w:val="24"/>
                <w:szCs w:val="24"/>
              </w:rPr>
              <w:t>Коды компетенций, формированию которых способствует элемент программы</w:t>
            </w:r>
          </w:p>
        </w:tc>
      </w:tr>
      <w:tr w:rsidR="009B22FE" w:rsidRPr="00C75468" w14:paraId="46DC87B4" w14:textId="77777777" w:rsidTr="00227511">
        <w:trPr>
          <w:trHeight w:val="244"/>
        </w:trPr>
        <w:tc>
          <w:tcPr>
            <w:tcW w:w="4657" w:type="dxa"/>
            <w:vMerge w:val="restart"/>
          </w:tcPr>
          <w:p w14:paraId="08A58742" w14:textId="75ECB81C" w:rsidR="009B22FE" w:rsidRPr="00351354" w:rsidRDefault="009B22FE" w:rsidP="00332E5F">
            <w:pPr>
              <w:pStyle w:val="Default"/>
              <w:rPr>
                <w:sz w:val="22"/>
                <w:szCs w:val="22"/>
              </w:rPr>
            </w:pPr>
            <w:r w:rsidRPr="00351354">
              <w:rPr>
                <w:b/>
                <w:bCs/>
                <w:sz w:val="22"/>
                <w:szCs w:val="22"/>
              </w:rPr>
              <w:t xml:space="preserve">Тема </w:t>
            </w:r>
            <w:r w:rsidR="00A17AFA">
              <w:rPr>
                <w:b/>
                <w:bCs/>
                <w:sz w:val="22"/>
                <w:szCs w:val="22"/>
              </w:rPr>
              <w:t>1</w:t>
            </w:r>
            <w:r>
              <w:rPr>
                <w:b/>
                <w:bCs/>
                <w:sz w:val="22"/>
                <w:szCs w:val="22"/>
              </w:rPr>
              <w:t>.</w:t>
            </w:r>
            <w:r w:rsidRPr="00351354">
              <w:rPr>
                <w:b/>
                <w:bCs/>
                <w:sz w:val="22"/>
                <w:szCs w:val="22"/>
              </w:rPr>
              <w:t xml:space="preserve">1. </w:t>
            </w:r>
            <w:r w:rsidRPr="00351354">
              <w:rPr>
                <w:bCs/>
                <w:sz w:val="22"/>
                <w:szCs w:val="22"/>
              </w:rPr>
              <w:t>Исторические аспек</w:t>
            </w:r>
            <w:r w:rsidRPr="00351354">
              <w:rPr>
                <w:sz w:val="22"/>
                <w:szCs w:val="22"/>
              </w:rPr>
              <w:t xml:space="preserve">ты возникновения волейбол. </w:t>
            </w:r>
          </w:p>
          <w:p w14:paraId="5142AE4A" w14:textId="77777777" w:rsidR="009B22FE" w:rsidRPr="00351354" w:rsidRDefault="009B22FE" w:rsidP="00332E5F">
            <w:pPr>
              <w:pStyle w:val="Default"/>
              <w:rPr>
                <w:b/>
                <w:bCs/>
                <w:sz w:val="22"/>
                <w:szCs w:val="22"/>
              </w:rPr>
            </w:pPr>
          </w:p>
        </w:tc>
        <w:tc>
          <w:tcPr>
            <w:tcW w:w="7245" w:type="dxa"/>
          </w:tcPr>
          <w:p w14:paraId="06253962" w14:textId="77777777" w:rsidR="009B22FE" w:rsidRPr="00351354" w:rsidRDefault="009B22FE" w:rsidP="00332E5F">
            <w:pPr>
              <w:pStyle w:val="Default"/>
              <w:rPr>
                <w:b/>
                <w:bCs/>
                <w:sz w:val="22"/>
                <w:szCs w:val="22"/>
              </w:rPr>
            </w:pPr>
          </w:p>
        </w:tc>
        <w:tc>
          <w:tcPr>
            <w:tcW w:w="1914" w:type="dxa"/>
          </w:tcPr>
          <w:p w14:paraId="5D1718AD" w14:textId="77777777" w:rsidR="009B22FE" w:rsidRPr="00227511" w:rsidRDefault="0079065F" w:rsidP="00332E5F">
            <w:pPr>
              <w:pStyle w:val="Default"/>
              <w:jc w:val="center"/>
              <w:rPr>
                <w:b/>
                <w:bCs/>
                <w:color w:val="FF0000"/>
                <w:sz w:val="22"/>
                <w:szCs w:val="22"/>
              </w:rPr>
            </w:pPr>
            <w:r>
              <w:rPr>
                <w:b/>
                <w:bCs/>
                <w:color w:val="FF0000"/>
                <w:sz w:val="22"/>
                <w:szCs w:val="22"/>
              </w:rPr>
              <w:t>4</w:t>
            </w:r>
            <w:r w:rsidR="007948B7">
              <w:rPr>
                <w:b/>
                <w:bCs/>
                <w:color w:val="FF0000"/>
                <w:sz w:val="22"/>
                <w:szCs w:val="22"/>
              </w:rPr>
              <w:t>/</w:t>
            </w:r>
            <w:r w:rsidR="00FB36B4">
              <w:rPr>
                <w:b/>
                <w:bCs/>
                <w:color w:val="FF0000"/>
                <w:sz w:val="22"/>
                <w:szCs w:val="22"/>
              </w:rPr>
              <w:t>2</w:t>
            </w:r>
          </w:p>
        </w:tc>
        <w:tc>
          <w:tcPr>
            <w:tcW w:w="1394" w:type="dxa"/>
            <w:shd w:val="clear" w:color="auto" w:fill="auto"/>
          </w:tcPr>
          <w:p w14:paraId="5A1A87E7" w14:textId="77777777" w:rsidR="009B22FE" w:rsidRPr="00351354" w:rsidRDefault="009B22FE" w:rsidP="00332E5F">
            <w:pPr>
              <w:pStyle w:val="Default"/>
              <w:jc w:val="center"/>
              <w:rPr>
                <w:sz w:val="22"/>
                <w:szCs w:val="22"/>
              </w:rPr>
            </w:pPr>
          </w:p>
        </w:tc>
      </w:tr>
      <w:tr w:rsidR="009B22FE" w:rsidRPr="00C75468" w14:paraId="33C0BA6F" w14:textId="77777777" w:rsidTr="00227511">
        <w:trPr>
          <w:trHeight w:val="244"/>
        </w:trPr>
        <w:tc>
          <w:tcPr>
            <w:tcW w:w="4657" w:type="dxa"/>
            <w:vMerge/>
          </w:tcPr>
          <w:p w14:paraId="154ED59E" w14:textId="77777777" w:rsidR="009B22FE" w:rsidRPr="00351354" w:rsidRDefault="009B22FE" w:rsidP="00332E5F">
            <w:pPr>
              <w:pStyle w:val="Default"/>
              <w:rPr>
                <w:b/>
                <w:bCs/>
                <w:sz w:val="22"/>
                <w:szCs w:val="22"/>
              </w:rPr>
            </w:pPr>
          </w:p>
        </w:tc>
        <w:tc>
          <w:tcPr>
            <w:tcW w:w="7245" w:type="dxa"/>
          </w:tcPr>
          <w:p w14:paraId="0C65BDFB" w14:textId="77777777" w:rsidR="009B22FE" w:rsidRPr="00351354" w:rsidRDefault="009B22FE" w:rsidP="00332E5F">
            <w:pPr>
              <w:pStyle w:val="Default"/>
              <w:rPr>
                <w:sz w:val="22"/>
                <w:szCs w:val="22"/>
              </w:rPr>
            </w:pPr>
            <w:r w:rsidRPr="00351354">
              <w:rPr>
                <w:b/>
                <w:bCs/>
                <w:sz w:val="22"/>
                <w:szCs w:val="22"/>
              </w:rPr>
              <w:t xml:space="preserve">Содержание учебного материала </w:t>
            </w:r>
          </w:p>
        </w:tc>
        <w:tc>
          <w:tcPr>
            <w:tcW w:w="1914" w:type="dxa"/>
            <w:vMerge w:val="restart"/>
          </w:tcPr>
          <w:p w14:paraId="363606C6" w14:textId="77777777" w:rsidR="009B22FE" w:rsidRPr="0079065F" w:rsidRDefault="0079065F" w:rsidP="00332E5F">
            <w:pPr>
              <w:pStyle w:val="Default"/>
              <w:jc w:val="center"/>
              <w:rPr>
                <w:color w:val="00B0F0"/>
                <w:sz w:val="22"/>
                <w:szCs w:val="22"/>
              </w:rPr>
            </w:pPr>
            <w:r w:rsidRPr="0079065F">
              <w:rPr>
                <w:bCs/>
                <w:color w:val="00B0F0"/>
                <w:sz w:val="22"/>
                <w:szCs w:val="22"/>
              </w:rPr>
              <w:t>2</w:t>
            </w:r>
          </w:p>
        </w:tc>
        <w:tc>
          <w:tcPr>
            <w:tcW w:w="1394" w:type="dxa"/>
            <w:vMerge w:val="restart"/>
            <w:shd w:val="clear" w:color="auto" w:fill="auto"/>
          </w:tcPr>
          <w:p w14:paraId="51AEA36F" w14:textId="77777777" w:rsidR="009B22FE" w:rsidRPr="00351354" w:rsidRDefault="00F96072" w:rsidP="00332E5F">
            <w:pPr>
              <w:pStyle w:val="Default"/>
              <w:jc w:val="center"/>
              <w:rPr>
                <w:sz w:val="22"/>
                <w:szCs w:val="22"/>
              </w:rPr>
            </w:pPr>
            <w:r>
              <w:rPr>
                <w:bCs/>
                <w:iCs/>
                <w:color w:val="0D0D0D"/>
              </w:rPr>
              <w:t>ОК.01, ОК.02, ОК.04, ОК.05, ОК.09</w:t>
            </w:r>
          </w:p>
        </w:tc>
      </w:tr>
      <w:tr w:rsidR="009B22FE" w:rsidRPr="00C75468" w14:paraId="29A004D0" w14:textId="77777777" w:rsidTr="00227511">
        <w:trPr>
          <w:trHeight w:val="405"/>
        </w:trPr>
        <w:tc>
          <w:tcPr>
            <w:tcW w:w="4657" w:type="dxa"/>
            <w:vMerge/>
          </w:tcPr>
          <w:p w14:paraId="03BCF764" w14:textId="77777777" w:rsidR="009B22FE" w:rsidRPr="00351354" w:rsidRDefault="009B22FE" w:rsidP="00332E5F">
            <w:pPr>
              <w:pStyle w:val="Default"/>
              <w:rPr>
                <w:b/>
                <w:bCs/>
                <w:sz w:val="22"/>
                <w:szCs w:val="22"/>
              </w:rPr>
            </w:pPr>
          </w:p>
        </w:tc>
        <w:tc>
          <w:tcPr>
            <w:tcW w:w="7245" w:type="dxa"/>
          </w:tcPr>
          <w:p w14:paraId="036B5A40" w14:textId="77777777" w:rsidR="009B22FE" w:rsidRPr="00351354" w:rsidRDefault="009B22FE" w:rsidP="00332E5F">
            <w:pPr>
              <w:pStyle w:val="Default"/>
              <w:rPr>
                <w:sz w:val="22"/>
                <w:szCs w:val="22"/>
              </w:rPr>
            </w:pPr>
            <w:r w:rsidRPr="00351354">
              <w:rPr>
                <w:b/>
                <w:bCs/>
                <w:sz w:val="22"/>
                <w:szCs w:val="22"/>
              </w:rPr>
              <w:t xml:space="preserve">История развития волейбола. </w:t>
            </w:r>
            <w:r w:rsidRPr="00351354">
              <w:rPr>
                <w:sz w:val="22"/>
                <w:szCs w:val="22"/>
              </w:rPr>
              <w:t xml:space="preserve">История игры. Возникновение и развитие игры в волейбол. Современные представления об игре в волейбол. Эволюция правил игры в волейбол. Место волейбола в системе физического воспитания. </w:t>
            </w:r>
          </w:p>
        </w:tc>
        <w:tc>
          <w:tcPr>
            <w:tcW w:w="1914" w:type="dxa"/>
            <w:vMerge/>
          </w:tcPr>
          <w:p w14:paraId="4871EF17" w14:textId="77777777" w:rsidR="009B22FE" w:rsidRPr="00351354" w:rsidRDefault="009B22FE" w:rsidP="00332E5F">
            <w:pPr>
              <w:pStyle w:val="Default"/>
              <w:jc w:val="center"/>
              <w:rPr>
                <w:sz w:val="22"/>
                <w:szCs w:val="22"/>
              </w:rPr>
            </w:pPr>
          </w:p>
        </w:tc>
        <w:tc>
          <w:tcPr>
            <w:tcW w:w="1394" w:type="dxa"/>
            <w:vMerge/>
            <w:shd w:val="clear" w:color="auto" w:fill="auto"/>
          </w:tcPr>
          <w:p w14:paraId="55EE14C7" w14:textId="77777777" w:rsidR="009B22FE" w:rsidRPr="00351354" w:rsidRDefault="009B22FE" w:rsidP="00332E5F">
            <w:pPr>
              <w:spacing w:after="0"/>
              <w:jc w:val="center"/>
              <w:rPr>
                <w:rFonts w:ascii="Times New Roman" w:eastAsia="Calibri" w:hAnsi="Times New Roman"/>
                <w:bCs/>
              </w:rPr>
            </w:pPr>
          </w:p>
        </w:tc>
      </w:tr>
      <w:tr w:rsidR="009B22FE" w:rsidRPr="00C75468" w14:paraId="3068C88D" w14:textId="77777777" w:rsidTr="00227511">
        <w:trPr>
          <w:trHeight w:val="160"/>
        </w:trPr>
        <w:tc>
          <w:tcPr>
            <w:tcW w:w="4657" w:type="dxa"/>
            <w:vMerge/>
          </w:tcPr>
          <w:p w14:paraId="7AE57654" w14:textId="77777777" w:rsidR="009B22FE" w:rsidRPr="00351354" w:rsidRDefault="009B22FE" w:rsidP="00332E5F">
            <w:pPr>
              <w:pStyle w:val="Default"/>
              <w:rPr>
                <w:b/>
                <w:bCs/>
                <w:sz w:val="22"/>
                <w:szCs w:val="22"/>
              </w:rPr>
            </w:pPr>
          </w:p>
        </w:tc>
        <w:tc>
          <w:tcPr>
            <w:tcW w:w="7245" w:type="dxa"/>
          </w:tcPr>
          <w:p w14:paraId="4FF95B64" w14:textId="77777777" w:rsidR="009B22FE" w:rsidRPr="00351354" w:rsidRDefault="009B22FE" w:rsidP="00332E5F">
            <w:pPr>
              <w:pStyle w:val="Default"/>
              <w:rPr>
                <w:sz w:val="22"/>
                <w:szCs w:val="22"/>
              </w:rPr>
            </w:pPr>
            <w:r w:rsidRPr="00351354">
              <w:rPr>
                <w:b/>
                <w:bCs/>
                <w:sz w:val="22"/>
                <w:szCs w:val="22"/>
              </w:rPr>
              <w:t xml:space="preserve">Практические занятия </w:t>
            </w:r>
          </w:p>
        </w:tc>
        <w:tc>
          <w:tcPr>
            <w:tcW w:w="1914" w:type="dxa"/>
            <w:vMerge w:val="restart"/>
          </w:tcPr>
          <w:p w14:paraId="2C33F44E" w14:textId="77777777" w:rsidR="009B22FE" w:rsidRPr="0079065F" w:rsidRDefault="00FB36B4" w:rsidP="00332E5F">
            <w:pPr>
              <w:spacing w:after="0"/>
              <w:jc w:val="center"/>
              <w:rPr>
                <w:rFonts w:ascii="Times New Roman" w:eastAsia="Calibri" w:hAnsi="Times New Roman"/>
                <w:bCs/>
                <w:i/>
              </w:rPr>
            </w:pPr>
            <w:r w:rsidRPr="0079065F">
              <w:rPr>
                <w:rFonts w:ascii="Times New Roman" w:eastAsia="Calibri" w:hAnsi="Times New Roman"/>
                <w:bCs/>
                <w:i/>
              </w:rPr>
              <w:t>2</w:t>
            </w:r>
          </w:p>
        </w:tc>
        <w:tc>
          <w:tcPr>
            <w:tcW w:w="1394" w:type="dxa"/>
            <w:vMerge w:val="restart"/>
            <w:shd w:val="clear" w:color="auto" w:fill="E7E6E6" w:themeFill="background2"/>
          </w:tcPr>
          <w:p w14:paraId="60301A2B" w14:textId="77777777" w:rsidR="009B22FE" w:rsidRPr="00351354" w:rsidRDefault="009B22FE" w:rsidP="00332E5F">
            <w:pPr>
              <w:spacing w:after="0"/>
              <w:jc w:val="center"/>
              <w:rPr>
                <w:rFonts w:ascii="Times New Roman" w:eastAsia="Calibri" w:hAnsi="Times New Roman"/>
                <w:bCs/>
              </w:rPr>
            </w:pPr>
          </w:p>
        </w:tc>
      </w:tr>
      <w:tr w:rsidR="009B22FE" w:rsidRPr="00C75468" w14:paraId="30C8B167" w14:textId="77777777" w:rsidTr="00227511">
        <w:trPr>
          <w:trHeight w:val="277"/>
        </w:trPr>
        <w:tc>
          <w:tcPr>
            <w:tcW w:w="4657" w:type="dxa"/>
            <w:vMerge/>
          </w:tcPr>
          <w:p w14:paraId="3EE29666" w14:textId="77777777" w:rsidR="009B22FE" w:rsidRPr="00351354" w:rsidRDefault="009B22FE" w:rsidP="00332E5F">
            <w:pPr>
              <w:pStyle w:val="Default"/>
              <w:rPr>
                <w:b/>
                <w:bCs/>
                <w:sz w:val="22"/>
                <w:szCs w:val="22"/>
              </w:rPr>
            </w:pPr>
          </w:p>
        </w:tc>
        <w:tc>
          <w:tcPr>
            <w:tcW w:w="7245" w:type="dxa"/>
          </w:tcPr>
          <w:p w14:paraId="15B0A458" w14:textId="77777777" w:rsidR="009B22FE" w:rsidRPr="00351354" w:rsidRDefault="009B22FE" w:rsidP="00332E5F">
            <w:pPr>
              <w:pStyle w:val="Default"/>
              <w:rPr>
                <w:sz w:val="22"/>
                <w:szCs w:val="22"/>
              </w:rPr>
            </w:pPr>
            <w:r w:rsidRPr="00351354">
              <w:rPr>
                <w:sz w:val="22"/>
                <w:szCs w:val="22"/>
              </w:rPr>
              <w:t xml:space="preserve">Развитие волейбола в различные исторические периоды в СССР, России. </w:t>
            </w:r>
          </w:p>
        </w:tc>
        <w:tc>
          <w:tcPr>
            <w:tcW w:w="1914" w:type="dxa"/>
            <w:vMerge/>
          </w:tcPr>
          <w:p w14:paraId="349D7CEA" w14:textId="77777777" w:rsidR="009B22FE" w:rsidRPr="00351354" w:rsidRDefault="009B22FE" w:rsidP="00332E5F">
            <w:pPr>
              <w:pStyle w:val="Default"/>
              <w:jc w:val="center"/>
              <w:rPr>
                <w:sz w:val="22"/>
                <w:szCs w:val="22"/>
              </w:rPr>
            </w:pPr>
          </w:p>
        </w:tc>
        <w:tc>
          <w:tcPr>
            <w:tcW w:w="1394" w:type="dxa"/>
            <w:vMerge/>
            <w:shd w:val="clear" w:color="auto" w:fill="E7E6E6" w:themeFill="background2"/>
          </w:tcPr>
          <w:p w14:paraId="18CDF8A6" w14:textId="77777777" w:rsidR="009B22FE" w:rsidRPr="00351354" w:rsidRDefault="009B22FE" w:rsidP="00332E5F">
            <w:pPr>
              <w:pStyle w:val="Default"/>
              <w:rPr>
                <w:sz w:val="22"/>
                <w:szCs w:val="22"/>
              </w:rPr>
            </w:pPr>
          </w:p>
        </w:tc>
      </w:tr>
      <w:tr w:rsidR="009B22FE" w:rsidRPr="00C75468" w14:paraId="252F774C" w14:textId="77777777" w:rsidTr="00227511">
        <w:trPr>
          <w:trHeight w:val="140"/>
        </w:trPr>
        <w:tc>
          <w:tcPr>
            <w:tcW w:w="4657" w:type="dxa"/>
            <w:vMerge/>
          </w:tcPr>
          <w:p w14:paraId="1E4A7FA2" w14:textId="77777777" w:rsidR="009B22FE" w:rsidRPr="00351354" w:rsidRDefault="009B22FE" w:rsidP="00332E5F">
            <w:pPr>
              <w:pStyle w:val="Default"/>
              <w:rPr>
                <w:b/>
                <w:bCs/>
                <w:sz w:val="22"/>
                <w:szCs w:val="22"/>
              </w:rPr>
            </w:pPr>
          </w:p>
        </w:tc>
        <w:tc>
          <w:tcPr>
            <w:tcW w:w="7245" w:type="dxa"/>
          </w:tcPr>
          <w:p w14:paraId="2B0F1AB5" w14:textId="77777777" w:rsidR="009B22FE" w:rsidRPr="00351354" w:rsidRDefault="009B22FE" w:rsidP="00332E5F">
            <w:pPr>
              <w:pStyle w:val="Default"/>
              <w:rPr>
                <w:sz w:val="22"/>
                <w:szCs w:val="22"/>
              </w:rPr>
            </w:pPr>
            <w:r w:rsidRPr="00351354">
              <w:rPr>
                <w:sz w:val="22"/>
                <w:szCs w:val="22"/>
              </w:rPr>
              <w:t xml:space="preserve">Развитие волейбола за рубежом в различные исторические периоды. </w:t>
            </w:r>
          </w:p>
        </w:tc>
        <w:tc>
          <w:tcPr>
            <w:tcW w:w="1914" w:type="dxa"/>
            <w:vMerge/>
          </w:tcPr>
          <w:p w14:paraId="7D8055B6" w14:textId="77777777" w:rsidR="009B22FE" w:rsidRPr="00351354" w:rsidRDefault="009B22FE" w:rsidP="00332E5F">
            <w:pPr>
              <w:pStyle w:val="Default"/>
              <w:jc w:val="center"/>
              <w:rPr>
                <w:sz w:val="22"/>
                <w:szCs w:val="22"/>
              </w:rPr>
            </w:pPr>
          </w:p>
        </w:tc>
        <w:tc>
          <w:tcPr>
            <w:tcW w:w="1394" w:type="dxa"/>
            <w:vMerge/>
            <w:shd w:val="clear" w:color="auto" w:fill="E7E6E6" w:themeFill="background2"/>
          </w:tcPr>
          <w:p w14:paraId="3F651DA7" w14:textId="77777777" w:rsidR="009B22FE" w:rsidRPr="00351354" w:rsidRDefault="009B22FE" w:rsidP="00332E5F">
            <w:pPr>
              <w:spacing w:after="0"/>
              <w:jc w:val="center"/>
              <w:rPr>
                <w:rFonts w:ascii="Times New Roman" w:eastAsia="Calibri" w:hAnsi="Times New Roman"/>
                <w:bCs/>
              </w:rPr>
            </w:pPr>
          </w:p>
        </w:tc>
      </w:tr>
      <w:tr w:rsidR="00227511" w:rsidRPr="00C75468" w14:paraId="5D983124" w14:textId="77777777" w:rsidTr="00227511">
        <w:trPr>
          <w:trHeight w:val="374"/>
        </w:trPr>
        <w:tc>
          <w:tcPr>
            <w:tcW w:w="4657" w:type="dxa"/>
            <w:vMerge/>
          </w:tcPr>
          <w:p w14:paraId="29005A1B" w14:textId="77777777" w:rsidR="00227511" w:rsidRPr="00351354" w:rsidRDefault="00227511" w:rsidP="00332E5F">
            <w:pPr>
              <w:pStyle w:val="Default"/>
              <w:rPr>
                <w:b/>
                <w:bCs/>
                <w:sz w:val="22"/>
                <w:szCs w:val="22"/>
              </w:rPr>
            </w:pPr>
          </w:p>
        </w:tc>
        <w:tc>
          <w:tcPr>
            <w:tcW w:w="7245" w:type="dxa"/>
          </w:tcPr>
          <w:p w14:paraId="0D8D79D4" w14:textId="77777777" w:rsidR="00227511" w:rsidRPr="00351354" w:rsidRDefault="00227511" w:rsidP="00332E5F">
            <w:pPr>
              <w:pStyle w:val="Default"/>
              <w:rPr>
                <w:sz w:val="22"/>
                <w:szCs w:val="22"/>
              </w:rPr>
            </w:pPr>
            <w:r w:rsidRPr="00351354">
              <w:rPr>
                <w:sz w:val="22"/>
                <w:szCs w:val="22"/>
              </w:rPr>
              <w:t xml:space="preserve">Знаменитые волейболисты СССР, России. </w:t>
            </w:r>
          </w:p>
        </w:tc>
        <w:tc>
          <w:tcPr>
            <w:tcW w:w="1914" w:type="dxa"/>
            <w:vMerge/>
          </w:tcPr>
          <w:p w14:paraId="07878074" w14:textId="77777777" w:rsidR="00227511" w:rsidRPr="00351354" w:rsidRDefault="00227511" w:rsidP="00332E5F">
            <w:pPr>
              <w:pStyle w:val="Default"/>
              <w:jc w:val="center"/>
              <w:rPr>
                <w:sz w:val="22"/>
                <w:szCs w:val="22"/>
              </w:rPr>
            </w:pPr>
          </w:p>
        </w:tc>
        <w:tc>
          <w:tcPr>
            <w:tcW w:w="1394" w:type="dxa"/>
            <w:vMerge/>
            <w:shd w:val="clear" w:color="auto" w:fill="E7E6E6" w:themeFill="background2"/>
          </w:tcPr>
          <w:p w14:paraId="74578BB9" w14:textId="77777777" w:rsidR="00227511" w:rsidRPr="00351354" w:rsidRDefault="00227511" w:rsidP="00332E5F">
            <w:pPr>
              <w:spacing w:after="0"/>
              <w:jc w:val="center"/>
              <w:rPr>
                <w:rFonts w:ascii="Times New Roman" w:eastAsia="Calibri" w:hAnsi="Times New Roman"/>
                <w:bCs/>
              </w:rPr>
            </w:pPr>
          </w:p>
        </w:tc>
      </w:tr>
      <w:tr w:rsidR="009B22FE" w:rsidRPr="00C75468" w14:paraId="6B959F06" w14:textId="77777777" w:rsidTr="00227511">
        <w:trPr>
          <w:trHeight w:val="253"/>
        </w:trPr>
        <w:tc>
          <w:tcPr>
            <w:tcW w:w="4657" w:type="dxa"/>
            <w:vMerge w:val="restart"/>
          </w:tcPr>
          <w:p w14:paraId="32A21283" w14:textId="396D27AE" w:rsidR="009B22FE" w:rsidRPr="00554934" w:rsidRDefault="00A17AFA" w:rsidP="00332E5F">
            <w:pPr>
              <w:pStyle w:val="Default"/>
              <w:rPr>
                <w:rFonts w:eastAsia="Calibri"/>
                <w:bCs/>
                <w:sz w:val="22"/>
                <w:szCs w:val="22"/>
              </w:rPr>
            </w:pPr>
            <w:r>
              <w:rPr>
                <w:b/>
                <w:bCs/>
                <w:sz w:val="22"/>
                <w:szCs w:val="22"/>
              </w:rPr>
              <w:t>Т</w:t>
            </w:r>
            <w:r w:rsidR="009B22FE" w:rsidRPr="00554934">
              <w:rPr>
                <w:b/>
                <w:bCs/>
                <w:sz w:val="22"/>
                <w:szCs w:val="22"/>
              </w:rPr>
              <w:t xml:space="preserve">ема </w:t>
            </w:r>
            <w:r>
              <w:rPr>
                <w:b/>
                <w:bCs/>
                <w:sz w:val="22"/>
                <w:szCs w:val="22"/>
              </w:rPr>
              <w:t>1</w:t>
            </w:r>
            <w:r w:rsidR="009B22FE">
              <w:rPr>
                <w:b/>
                <w:bCs/>
                <w:sz w:val="22"/>
                <w:szCs w:val="22"/>
              </w:rPr>
              <w:t>.</w:t>
            </w:r>
            <w:r w:rsidR="009B22FE" w:rsidRPr="00554934">
              <w:rPr>
                <w:b/>
                <w:bCs/>
                <w:sz w:val="22"/>
                <w:szCs w:val="22"/>
              </w:rPr>
              <w:t xml:space="preserve">2. </w:t>
            </w:r>
            <w:r w:rsidR="009B22FE" w:rsidRPr="00554934">
              <w:rPr>
                <w:sz w:val="22"/>
                <w:szCs w:val="22"/>
              </w:rPr>
              <w:t xml:space="preserve">Волейбол как вид спорта и средство физического воспитания. </w:t>
            </w:r>
          </w:p>
        </w:tc>
        <w:tc>
          <w:tcPr>
            <w:tcW w:w="7245" w:type="dxa"/>
          </w:tcPr>
          <w:p w14:paraId="0EACFCAA" w14:textId="77777777" w:rsidR="009B22FE" w:rsidRPr="00351354" w:rsidRDefault="009B22FE" w:rsidP="00332E5F">
            <w:pPr>
              <w:spacing w:after="0"/>
              <w:jc w:val="both"/>
              <w:rPr>
                <w:rFonts w:ascii="Times New Roman" w:hAnsi="Times New Roman"/>
                <w:b/>
              </w:rPr>
            </w:pPr>
          </w:p>
        </w:tc>
        <w:tc>
          <w:tcPr>
            <w:tcW w:w="1914" w:type="dxa"/>
          </w:tcPr>
          <w:p w14:paraId="1D65CDC4" w14:textId="77777777" w:rsidR="009B22FE" w:rsidRPr="00227511" w:rsidRDefault="00DF0231" w:rsidP="00332E5F">
            <w:pPr>
              <w:spacing w:after="0"/>
              <w:jc w:val="center"/>
              <w:rPr>
                <w:rFonts w:ascii="Times New Roman" w:eastAsia="Calibri" w:hAnsi="Times New Roman"/>
                <w:b/>
                <w:bCs/>
                <w:color w:val="FF0000"/>
              </w:rPr>
            </w:pPr>
            <w:r>
              <w:rPr>
                <w:rFonts w:ascii="Times New Roman" w:eastAsia="Calibri" w:hAnsi="Times New Roman"/>
                <w:b/>
                <w:bCs/>
                <w:color w:val="FF0000"/>
              </w:rPr>
              <w:t>4</w:t>
            </w:r>
            <w:r w:rsidR="007948B7">
              <w:rPr>
                <w:rFonts w:ascii="Times New Roman" w:eastAsia="Calibri" w:hAnsi="Times New Roman"/>
                <w:b/>
                <w:bCs/>
                <w:color w:val="FF0000"/>
              </w:rPr>
              <w:t>/0</w:t>
            </w:r>
          </w:p>
        </w:tc>
        <w:tc>
          <w:tcPr>
            <w:tcW w:w="1394" w:type="dxa"/>
            <w:shd w:val="clear" w:color="auto" w:fill="E7E6E6" w:themeFill="background2"/>
          </w:tcPr>
          <w:p w14:paraId="6593A108" w14:textId="77777777" w:rsidR="009B22FE" w:rsidRPr="00351354" w:rsidRDefault="009B22FE" w:rsidP="00332E5F">
            <w:pPr>
              <w:spacing w:after="0"/>
              <w:jc w:val="center"/>
              <w:rPr>
                <w:rFonts w:ascii="Times New Roman" w:eastAsia="Calibri" w:hAnsi="Times New Roman"/>
                <w:bCs/>
              </w:rPr>
            </w:pPr>
          </w:p>
        </w:tc>
      </w:tr>
      <w:tr w:rsidR="009B22FE" w:rsidRPr="00C75468" w14:paraId="3ED198AA" w14:textId="77777777" w:rsidTr="00227511">
        <w:trPr>
          <w:trHeight w:val="230"/>
        </w:trPr>
        <w:tc>
          <w:tcPr>
            <w:tcW w:w="4657" w:type="dxa"/>
            <w:vMerge/>
          </w:tcPr>
          <w:p w14:paraId="66029154"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0B8E2FF1" w14:textId="77777777" w:rsidR="009B22FE" w:rsidRPr="00351354" w:rsidRDefault="009B22FE" w:rsidP="00332E5F">
            <w:pPr>
              <w:pStyle w:val="Default"/>
              <w:rPr>
                <w:sz w:val="22"/>
                <w:szCs w:val="22"/>
              </w:rPr>
            </w:pPr>
            <w:r w:rsidRPr="00351354">
              <w:rPr>
                <w:b/>
                <w:bCs/>
                <w:sz w:val="22"/>
                <w:szCs w:val="22"/>
              </w:rPr>
              <w:t xml:space="preserve">Содержание учебного материала </w:t>
            </w:r>
          </w:p>
        </w:tc>
        <w:tc>
          <w:tcPr>
            <w:tcW w:w="1914" w:type="dxa"/>
            <w:vMerge w:val="restart"/>
          </w:tcPr>
          <w:p w14:paraId="68D1DDA8" w14:textId="77777777" w:rsidR="009B22FE" w:rsidRPr="0079065F" w:rsidRDefault="0079065F" w:rsidP="00332E5F">
            <w:pPr>
              <w:pStyle w:val="Default"/>
              <w:jc w:val="center"/>
              <w:rPr>
                <w:color w:val="00B0F0"/>
                <w:sz w:val="22"/>
                <w:szCs w:val="22"/>
              </w:rPr>
            </w:pPr>
            <w:r w:rsidRPr="0079065F">
              <w:rPr>
                <w:color w:val="00B0F0"/>
                <w:sz w:val="22"/>
                <w:szCs w:val="22"/>
              </w:rPr>
              <w:t>4</w:t>
            </w:r>
          </w:p>
        </w:tc>
        <w:tc>
          <w:tcPr>
            <w:tcW w:w="1394" w:type="dxa"/>
            <w:vMerge w:val="restart"/>
            <w:shd w:val="clear" w:color="auto" w:fill="auto"/>
          </w:tcPr>
          <w:p w14:paraId="56315D35" w14:textId="77777777" w:rsidR="009B22FE" w:rsidRPr="00351354" w:rsidRDefault="00F96072" w:rsidP="00332E5F">
            <w:pPr>
              <w:pStyle w:val="Default"/>
              <w:jc w:val="center"/>
              <w:rPr>
                <w:sz w:val="22"/>
                <w:szCs w:val="22"/>
              </w:rPr>
            </w:pPr>
            <w:r>
              <w:rPr>
                <w:bCs/>
                <w:iCs/>
                <w:color w:val="0D0D0D"/>
              </w:rPr>
              <w:t xml:space="preserve">ОК.01, ОК.02, ОК.04, ОК.05, </w:t>
            </w:r>
            <w:r>
              <w:rPr>
                <w:bCs/>
                <w:iCs/>
                <w:color w:val="0D0D0D"/>
              </w:rPr>
              <w:lastRenderedPageBreak/>
              <w:t>ОК.09</w:t>
            </w:r>
          </w:p>
        </w:tc>
      </w:tr>
      <w:tr w:rsidR="009B22FE" w:rsidRPr="00C75468" w14:paraId="6ED1A084" w14:textId="77777777" w:rsidTr="00227511">
        <w:trPr>
          <w:trHeight w:val="138"/>
        </w:trPr>
        <w:tc>
          <w:tcPr>
            <w:tcW w:w="4657" w:type="dxa"/>
            <w:vMerge/>
          </w:tcPr>
          <w:p w14:paraId="09DA8681"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1F66C70D" w14:textId="77777777" w:rsidR="009B22FE" w:rsidRPr="00351354" w:rsidRDefault="009B22FE" w:rsidP="00332E5F">
            <w:pPr>
              <w:pStyle w:val="Default"/>
              <w:rPr>
                <w:sz w:val="22"/>
                <w:szCs w:val="22"/>
              </w:rPr>
            </w:pPr>
            <w:r w:rsidRPr="00351354">
              <w:rPr>
                <w:sz w:val="22"/>
                <w:szCs w:val="22"/>
              </w:rPr>
              <w:t xml:space="preserve">Содержание игры и еѐ характеристика, как средства физического воспитания. </w:t>
            </w:r>
          </w:p>
        </w:tc>
        <w:tc>
          <w:tcPr>
            <w:tcW w:w="1914" w:type="dxa"/>
            <w:vMerge/>
          </w:tcPr>
          <w:p w14:paraId="44EEFC70" w14:textId="77777777" w:rsidR="009B22FE" w:rsidRPr="00554934" w:rsidRDefault="009B22FE" w:rsidP="00332E5F">
            <w:pPr>
              <w:pStyle w:val="Default"/>
              <w:jc w:val="center"/>
              <w:rPr>
                <w:b/>
                <w:sz w:val="22"/>
                <w:szCs w:val="22"/>
              </w:rPr>
            </w:pPr>
          </w:p>
        </w:tc>
        <w:tc>
          <w:tcPr>
            <w:tcW w:w="1394" w:type="dxa"/>
            <w:vMerge/>
            <w:shd w:val="clear" w:color="auto" w:fill="auto"/>
          </w:tcPr>
          <w:p w14:paraId="1F572FCD" w14:textId="77777777" w:rsidR="009B22FE" w:rsidRPr="00351354" w:rsidRDefault="009B22FE" w:rsidP="00332E5F">
            <w:pPr>
              <w:spacing w:after="0"/>
              <w:jc w:val="center"/>
              <w:rPr>
                <w:rFonts w:ascii="Times New Roman" w:eastAsia="Calibri" w:hAnsi="Times New Roman"/>
                <w:bCs/>
              </w:rPr>
            </w:pPr>
          </w:p>
        </w:tc>
      </w:tr>
      <w:tr w:rsidR="009B22FE" w:rsidRPr="00C75468" w14:paraId="7289F04B" w14:textId="77777777" w:rsidTr="00227511">
        <w:trPr>
          <w:trHeight w:val="146"/>
        </w:trPr>
        <w:tc>
          <w:tcPr>
            <w:tcW w:w="4657" w:type="dxa"/>
            <w:vMerge/>
          </w:tcPr>
          <w:p w14:paraId="7B07C802"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7490EFD5" w14:textId="77777777" w:rsidR="009B22FE" w:rsidRPr="00351354" w:rsidRDefault="009B22FE" w:rsidP="00332E5F">
            <w:pPr>
              <w:pStyle w:val="Default"/>
              <w:rPr>
                <w:sz w:val="22"/>
                <w:szCs w:val="22"/>
              </w:rPr>
            </w:pPr>
            <w:r w:rsidRPr="00351354">
              <w:rPr>
                <w:sz w:val="22"/>
                <w:szCs w:val="22"/>
              </w:rPr>
              <w:t xml:space="preserve">Изучение истории волейбола и его материально-технического </w:t>
            </w:r>
            <w:r w:rsidRPr="00351354">
              <w:rPr>
                <w:sz w:val="22"/>
                <w:szCs w:val="22"/>
              </w:rPr>
              <w:lastRenderedPageBreak/>
              <w:t xml:space="preserve">обеспечения. </w:t>
            </w:r>
          </w:p>
        </w:tc>
        <w:tc>
          <w:tcPr>
            <w:tcW w:w="1914" w:type="dxa"/>
            <w:vMerge/>
          </w:tcPr>
          <w:p w14:paraId="774DA900" w14:textId="77777777" w:rsidR="009B22FE" w:rsidRPr="00554934" w:rsidRDefault="009B22FE" w:rsidP="00332E5F">
            <w:pPr>
              <w:spacing w:after="0"/>
              <w:jc w:val="center"/>
              <w:rPr>
                <w:rFonts w:ascii="Times New Roman" w:eastAsia="Calibri" w:hAnsi="Times New Roman"/>
                <w:b/>
                <w:bCs/>
              </w:rPr>
            </w:pPr>
          </w:p>
        </w:tc>
        <w:tc>
          <w:tcPr>
            <w:tcW w:w="1394" w:type="dxa"/>
            <w:vMerge/>
            <w:shd w:val="clear" w:color="auto" w:fill="E7E6E6" w:themeFill="background2"/>
          </w:tcPr>
          <w:p w14:paraId="7959511E" w14:textId="77777777" w:rsidR="009B22FE" w:rsidRPr="00351354" w:rsidRDefault="009B22FE" w:rsidP="00332E5F">
            <w:pPr>
              <w:spacing w:after="0"/>
              <w:jc w:val="center"/>
              <w:rPr>
                <w:rFonts w:ascii="Times New Roman" w:eastAsia="Calibri" w:hAnsi="Times New Roman"/>
                <w:bCs/>
              </w:rPr>
            </w:pPr>
          </w:p>
        </w:tc>
      </w:tr>
      <w:tr w:rsidR="009B22FE" w:rsidRPr="00554934" w14:paraId="24666B69" w14:textId="77777777" w:rsidTr="00227511">
        <w:trPr>
          <w:trHeight w:val="206"/>
        </w:trPr>
        <w:tc>
          <w:tcPr>
            <w:tcW w:w="4657" w:type="dxa"/>
            <w:vMerge w:val="restart"/>
          </w:tcPr>
          <w:p w14:paraId="5C7BF70D" w14:textId="07A8966A" w:rsidR="003406EF" w:rsidRDefault="003406EF" w:rsidP="00332E5F">
            <w:pPr>
              <w:pStyle w:val="Default"/>
              <w:rPr>
                <w:b/>
                <w:bCs/>
                <w:sz w:val="22"/>
                <w:szCs w:val="22"/>
              </w:rPr>
            </w:pPr>
            <w:r w:rsidRPr="003406EF">
              <w:rPr>
                <w:b/>
                <w:bCs/>
                <w:sz w:val="22"/>
                <w:szCs w:val="22"/>
              </w:rPr>
              <w:t xml:space="preserve">Раздел </w:t>
            </w:r>
            <w:r>
              <w:rPr>
                <w:b/>
                <w:bCs/>
                <w:sz w:val="22"/>
                <w:szCs w:val="22"/>
              </w:rPr>
              <w:t>2</w:t>
            </w:r>
            <w:r w:rsidRPr="003406EF">
              <w:rPr>
                <w:b/>
                <w:bCs/>
                <w:sz w:val="22"/>
                <w:szCs w:val="22"/>
              </w:rPr>
              <w:t>. Проведение спортивного. Руководство соревновательной деятельностью спортсменов.</w:t>
            </w:r>
          </w:p>
          <w:p w14:paraId="30D46BF3" w14:textId="25324C39"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 xml:space="preserve">2. </w:t>
            </w:r>
            <w:r w:rsidR="00A17AFA">
              <w:rPr>
                <w:b/>
                <w:bCs/>
                <w:sz w:val="22"/>
                <w:szCs w:val="22"/>
              </w:rPr>
              <w:t>1</w:t>
            </w:r>
            <w:r w:rsidRPr="00554934">
              <w:rPr>
                <w:b/>
                <w:bCs/>
                <w:sz w:val="22"/>
                <w:szCs w:val="22"/>
              </w:rPr>
              <w:t xml:space="preserve">. </w:t>
            </w:r>
            <w:r w:rsidRPr="00554934">
              <w:rPr>
                <w:sz w:val="22"/>
                <w:szCs w:val="22"/>
              </w:rPr>
              <w:t>Техника профессионально-значимых двигательных действий в волейболе и методика обучения этим действиям.</w:t>
            </w:r>
          </w:p>
        </w:tc>
        <w:tc>
          <w:tcPr>
            <w:tcW w:w="7245" w:type="dxa"/>
          </w:tcPr>
          <w:p w14:paraId="603E291C" w14:textId="77777777" w:rsidR="009B22FE" w:rsidRPr="00554934" w:rsidRDefault="009B22FE" w:rsidP="00332E5F">
            <w:pPr>
              <w:pStyle w:val="Default"/>
              <w:rPr>
                <w:b/>
                <w:bCs/>
                <w:sz w:val="22"/>
                <w:szCs w:val="22"/>
              </w:rPr>
            </w:pPr>
          </w:p>
        </w:tc>
        <w:tc>
          <w:tcPr>
            <w:tcW w:w="1914" w:type="dxa"/>
          </w:tcPr>
          <w:p w14:paraId="4BBBFD39" w14:textId="77777777" w:rsidR="009B22FE" w:rsidRPr="00EB1F9E" w:rsidRDefault="007948B7" w:rsidP="00332E5F">
            <w:pPr>
              <w:pStyle w:val="Default"/>
              <w:jc w:val="center"/>
              <w:rPr>
                <w:b/>
                <w:bCs/>
                <w:sz w:val="22"/>
                <w:szCs w:val="22"/>
              </w:rPr>
            </w:pPr>
            <w:r>
              <w:rPr>
                <w:b/>
                <w:bCs/>
                <w:color w:val="FF0000"/>
                <w:sz w:val="22"/>
                <w:szCs w:val="22"/>
              </w:rPr>
              <w:t>2</w:t>
            </w:r>
            <w:r w:rsidR="00A51B4D">
              <w:rPr>
                <w:b/>
                <w:bCs/>
                <w:color w:val="FF0000"/>
                <w:sz w:val="22"/>
                <w:szCs w:val="22"/>
              </w:rPr>
              <w:t>0</w:t>
            </w:r>
            <w:r>
              <w:rPr>
                <w:b/>
                <w:bCs/>
                <w:color w:val="FF0000"/>
                <w:sz w:val="22"/>
                <w:szCs w:val="22"/>
              </w:rPr>
              <w:t>/2</w:t>
            </w:r>
            <w:r w:rsidR="00A51B4D">
              <w:rPr>
                <w:b/>
                <w:bCs/>
                <w:color w:val="FF0000"/>
                <w:sz w:val="22"/>
                <w:szCs w:val="22"/>
              </w:rPr>
              <w:t>0</w:t>
            </w:r>
          </w:p>
        </w:tc>
        <w:tc>
          <w:tcPr>
            <w:tcW w:w="1394" w:type="dxa"/>
            <w:shd w:val="clear" w:color="auto" w:fill="E7E6E6" w:themeFill="background2"/>
          </w:tcPr>
          <w:p w14:paraId="05EE5CAF" w14:textId="77777777" w:rsidR="009B22FE" w:rsidRPr="00554934" w:rsidRDefault="009B22FE" w:rsidP="00332E5F">
            <w:pPr>
              <w:spacing w:after="0"/>
              <w:jc w:val="center"/>
              <w:rPr>
                <w:rFonts w:ascii="Times New Roman" w:eastAsia="Calibri" w:hAnsi="Times New Roman"/>
                <w:bCs/>
              </w:rPr>
            </w:pPr>
          </w:p>
        </w:tc>
      </w:tr>
      <w:tr w:rsidR="009B22FE" w:rsidRPr="00554934" w14:paraId="5735FA1E" w14:textId="77777777" w:rsidTr="00227511">
        <w:trPr>
          <w:trHeight w:val="206"/>
        </w:trPr>
        <w:tc>
          <w:tcPr>
            <w:tcW w:w="4657" w:type="dxa"/>
            <w:vMerge/>
          </w:tcPr>
          <w:p w14:paraId="083359B7" w14:textId="77777777" w:rsidR="009B22FE" w:rsidRPr="00554934" w:rsidRDefault="009B22FE" w:rsidP="00332E5F">
            <w:pPr>
              <w:pStyle w:val="Default"/>
              <w:rPr>
                <w:b/>
                <w:bCs/>
                <w:sz w:val="22"/>
                <w:szCs w:val="22"/>
              </w:rPr>
            </w:pPr>
          </w:p>
        </w:tc>
        <w:tc>
          <w:tcPr>
            <w:tcW w:w="7245" w:type="dxa"/>
          </w:tcPr>
          <w:p w14:paraId="3505684B"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2B7EE289" w14:textId="77777777" w:rsidR="009B22FE" w:rsidRPr="0079065F" w:rsidRDefault="009B22FE" w:rsidP="0079065F">
            <w:pPr>
              <w:pStyle w:val="Default"/>
              <w:jc w:val="center"/>
              <w:rPr>
                <w:i/>
                <w:sz w:val="22"/>
                <w:szCs w:val="22"/>
              </w:rPr>
            </w:pPr>
            <w:r w:rsidRPr="0079065F">
              <w:rPr>
                <w:bCs/>
                <w:i/>
                <w:sz w:val="22"/>
                <w:szCs w:val="22"/>
              </w:rPr>
              <w:t>2</w:t>
            </w:r>
            <w:r w:rsidR="0079065F">
              <w:rPr>
                <w:bCs/>
                <w:i/>
                <w:sz w:val="22"/>
                <w:szCs w:val="22"/>
              </w:rPr>
              <w:t>0</w:t>
            </w:r>
          </w:p>
        </w:tc>
        <w:tc>
          <w:tcPr>
            <w:tcW w:w="1394" w:type="dxa"/>
            <w:vMerge w:val="restart"/>
            <w:shd w:val="clear" w:color="auto" w:fill="E7E6E6" w:themeFill="background2"/>
          </w:tcPr>
          <w:p w14:paraId="3DC55AB7" w14:textId="77777777" w:rsidR="009B22FE" w:rsidRPr="00554934" w:rsidRDefault="005B7DEB" w:rsidP="00332E5F">
            <w:pPr>
              <w:spacing w:after="0"/>
              <w:jc w:val="center"/>
              <w:rPr>
                <w:rFonts w:ascii="Times New Roman" w:eastAsia="Calibri" w:hAnsi="Times New Roman"/>
                <w:bCs/>
              </w:rPr>
            </w:pPr>
            <w:r>
              <w:rPr>
                <w:bCs/>
                <w:iCs/>
                <w:color w:val="0D0D0D"/>
              </w:rPr>
              <w:t>ОК.01, ОК.02, ОК.04, ОК.05, ОК.09</w:t>
            </w:r>
          </w:p>
        </w:tc>
      </w:tr>
      <w:tr w:rsidR="009B22FE" w:rsidRPr="00554934" w14:paraId="200156AD" w14:textId="77777777" w:rsidTr="00227511">
        <w:trPr>
          <w:trHeight w:val="212"/>
        </w:trPr>
        <w:tc>
          <w:tcPr>
            <w:tcW w:w="4657" w:type="dxa"/>
            <w:vMerge/>
          </w:tcPr>
          <w:p w14:paraId="4CC9305B" w14:textId="77777777" w:rsidR="009B22FE" w:rsidRPr="00554934" w:rsidRDefault="009B22FE" w:rsidP="00332E5F">
            <w:pPr>
              <w:pStyle w:val="Default"/>
              <w:rPr>
                <w:b/>
                <w:bCs/>
                <w:sz w:val="22"/>
                <w:szCs w:val="22"/>
              </w:rPr>
            </w:pPr>
          </w:p>
        </w:tc>
        <w:tc>
          <w:tcPr>
            <w:tcW w:w="7245" w:type="dxa"/>
          </w:tcPr>
          <w:p w14:paraId="5D50FCA2" w14:textId="77777777" w:rsidR="009B22FE" w:rsidRPr="00554934" w:rsidRDefault="009B22FE" w:rsidP="00332E5F">
            <w:pPr>
              <w:pStyle w:val="Default"/>
              <w:rPr>
                <w:sz w:val="22"/>
                <w:szCs w:val="22"/>
              </w:rPr>
            </w:pPr>
            <w:r w:rsidRPr="00554934">
              <w:rPr>
                <w:sz w:val="22"/>
                <w:szCs w:val="22"/>
              </w:rPr>
              <w:t xml:space="preserve">Классификация техники игры в нападении. </w:t>
            </w:r>
          </w:p>
        </w:tc>
        <w:tc>
          <w:tcPr>
            <w:tcW w:w="1914" w:type="dxa"/>
            <w:vMerge/>
          </w:tcPr>
          <w:p w14:paraId="06F8AA12" w14:textId="77777777" w:rsidR="009B22FE" w:rsidRPr="00554934" w:rsidRDefault="009B22FE" w:rsidP="00332E5F">
            <w:pPr>
              <w:pStyle w:val="Default"/>
              <w:jc w:val="center"/>
              <w:rPr>
                <w:b/>
                <w:sz w:val="22"/>
                <w:szCs w:val="22"/>
              </w:rPr>
            </w:pPr>
          </w:p>
        </w:tc>
        <w:tc>
          <w:tcPr>
            <w:tcW w:w="1394" w:type="dxa"/>
            <w:vMerge/>
            <w:shd w:val="clear" w:color="auto" w:fill="E7E6E6" w:themeFill="background2"/>
          </w:tcPr>
          <w:p w14:paraId="0CA13881" w14:textId="77777777" w:rsidR="009B22FE" w:rsidRPr="00554934" w:rsidRDefault="009B22FE" w:rsidP="00332E5F">
            <w:pPr>
              <w:spacing w:after="0"/>
              <w:jc w:val="center"/>
              <w:rPr>
                <w:rFonts w:ascii="Times New Roman" w:eastAsia="Calibri" w:hAnsi="Times New Roman"/>
                <w:bCs/>
              </w:rPr>
            </w:pPr>
          </w:p>
        </w:tc>
      </w:tr>
      <w:tr w:rsidR="009B22FE" w:rsidRPr="00554934" w14:paraId="17FF327D" w14:textId="77777777" w:rsidTr="00227511">
        <w:trPr>
          <w:trHeight w:val="218"/>
        </w:trPr>
        <w:tc>
          <w:tcPr>
            <w:tcW w:w="4657" w:type="dxa"/>
            <w:vMerge/>
          </w:tcPr>
          <w:p w14:paraId="6E66EBF5" w14:textId="77777777" w:rsidR="009B22FE" w:rsidRPr="00554934" w:rsidRDefault="009B22FE" w:rsidP="00332E5F">
            <w:pPr>
              <w:pStyle w:val="Default"/>
              <w:rPr>
                <w:b/>
                <w:bCs/>
                <w:sz w:val="22"/>
                <w:szCs w:val="22"/>
              </w:rPr>
            </w:pPr>
          </w:p>
        </w:tc>
        <w:tc>
          <w:tcPr>
            <w:tcW w:w="7245" w:type="dxa"/>
          </w:tcPr>
          <w:p w14:paraId="7D771049" w14:textId="77777777" w:rsidR="009B22FE" w:rsidRPr="00554934" w:rsidRDefault="009B22FE" w:rsidP="00332E5F">
            <w:pPr>
              <w:pStyle w:val="Default"/>
              <w:rPr>
                <w:sz w:val="22"/>
                <w:szCs w:val="22"/>
              </w:rPr>
            </w:pPr>
            <w:r w:rsidRPr="00554934">
              <w:rPr>
                <w:sz w:val="22"/>
                <w:szCs w:val="22"/>
              </w:rPr>
              <w:t xml:space="preserve">Классификация техники игры в защите. </w:t>
            </w:r>
          </w:p>
        </w:tc>
        <w:tc>
          <w:tcPr>
            <w:tcW w:w="1914" w:type="dxa"/>
            <w:vMerge/>
          </w:tcPr>
          <w:p w14:paraId="5BB8AB24" w14:textId="77777777" w:rsidR="009B22FE" w:rsidRPr="00554934" w:rsidRDefault="009B22FE" w:rsidP="00332E5F">
            <w:pPr>
              <w:pStyle w:val="Default"/>
              <w:jc w:val="center"/>
              <w:rPr>
                <w:b/>
                <w:sz w:val="22"/>
                <w:szCs w:val="22"/>
              </w:rPr>
            </w:pPr>
          </w:p>
        </w:tc>
        <w:tc>
          <w:tcPr>
            <w:tcW w:w="1394" w:type="dxa"/>
            <w:vMerge/>
            <w:shd w:val="clear" w:color="auto" w:fill="E7E6E6" w:themeFill="background2"/>
          </w:tcPr>
          <w:p w14:paraId="568A7033" w14:textId="77777777" w:rsidR="009B22FE" w:rsidRPr="00554934" w:rsidRDefault="009B22FE" w:rsidP="00332E5F">
            <w:pPr>
              <w:spacing w:after="0"/>
              <w:jc w:val="center"/>
              <w:rPr>
                <w:rFonts w:ascii="Times New Roman" w:eastAsia="Calibri" w:hAnsi="Times New Roman"/>
                <w:bCs/>
              </w:rPr>
            </w:pPr>
          </w:p>
        </w:tc>
      </w:tr>
      <w:tr w:rsidR="009B22FE" w:rsidRPr="00554934" w14:paraId="6A834A08" w14:textId="77777777" w:rsidTr="00227511">
        <w:trPr>
          <w:trHeight w:val="95"/>
        </w:trPr>
        <w:tc>
          <w:tcPr>
            <w:tcW w:w="4657" w:type="dxa"/>
            <w:vMerge/>
          </w:tcPr>
          <w:p w14:paraId="3440B6B5" w14:textId="77777777" w:rsidR="009B22FE" w:rsidRPr="00554934" w:rsidRDefault="009B22FE" w:rsidP="00332E5F">
            <w:pPr>
              <w:pStyle w:val="Default"/>
              <w:rPr>
                <w:b/>
                <w:bCs/>
                <w:sz w:val="22"/>
                <w:szCs w:val="22"/>
              </w:rPr>
            </w:pPr>
          </w:p>
        </w:tc>
        <w:tc>
          <w:tcPr>
            <w:tcW w:w="7245" w:type="dxa"/>
          </w:tcPr>
          <w:p w14:paraId="31AE1AAB" w14:textId="77777777" w:rsidR="009B22FE" w:rsidRPr="00554934" w:rsidRDefault="009B22FE" w:rsidP="00332E5F">
            <w:pPr>
              <w:pStyle w:val="Default"/>
              <w:rPr>
                <w:sz w:val="22"/>
                <w:szCs w:val="22"/>
              </w:rPr>
            </w:pPr>
            <w:r w:rsidRPr="00554934">
              <w:rPr>
                <w:sz w:val="22"/>
                <w:szCs w:val="22"/>
              </w:rPr>
              <w:t xml:space="preserve">Техника стоек и перемещений волейболиста. Методика обучения. </w:t>
            </w:r>
          </w:p>
        </w:tc>
        <w:tc>
          <w:tcPr>
            <w:tcW w:w="1914" w:type="dxa"/>
            <w:vMerge/>
          </w:tcPr>
          <w:p w14:paraId="7F41CE96" w14:textId="77777777" w:rsidR="009B22FE" w:rsidRPr="00554934" w:rsidRDefault="009B22FE" w:rsidP="00332E5F">
            <w:pPr>
              <w:pStyle w:val="Default"/>
              <w:jc w:val="center"/>
              <w:rPr>
                <w:b/>
                <w:sz w:val="22"/>
                <w:szCs w:val="22"/>
              </w:rPr>
            </w:pPr>
          </w:p>
        </w:tc>
        <w:tc>
          <w:tcPr>
            <w:tcW w:w="1394" w:type="dxa"/>
            <w:vMerge/>
            <w:shd w:val="clear" w:color="auto" w:fill="E7E6E6" w:themeFill="background2"/>
          </w:tcPr>
          <w:p w14:paraId="1A9F40BD" w14:textId="77777777" w:rsidR="009B22FE" w:rsidRPr="00554934" w:rsidRDefault="009B22FE" w:rsidP="00332E5F">
            <w:pPr>
              <w:spacing w:after="0"/>
              <w:jc w:val="center"/>
              <w:rPr>
                <w:rFonts w:ascii="Times New Roman" w:eastAsia="Calibri" w:hAnsi="Times New Roman"/>
                <w:bCs/>
              </w:rPr>
            </w:pPr>
          </w:p>
        </w:tc>
      </w:tr>
      <w:tr w:rsidR="009B22FE" w:rsidRPr="00554934" w14:paraId="23F52E8B" w14:textId="77777777" w:rsidTr="00227511">
        <w:trPr>
          <w:trHeight w:val="102"/>
        </w:trPr>
        <w:tc>
          <w:tcPr>
            <w:tcW w:w="4657" w:type="dxa"/>
            <w:vMerge/>
          </w:tcPr>
          <w:p w14:paraId="49BBF7A9" w14:textId="77777777" w:rsidR="009B22FE" w:rsidRPr="00554934" w:rsidRDefault="009B22FE" w:rsidP="00332E5F">
            <w:pPr>
              <w:pStyle w:val="Default"/>
              <w:rPr>
                <w:b/>
                <w:bCs/>
                <w:sz w:val="22"/>
                <w:szCs w:val="22"/>
              </w:rPr>
            </w:pPr>
          </w:p>
        </w:tc>
        <w:tc>
          <w:tcPr>
            <w:tcW w:w="7245" w:type="dxa"/>
          </w:tcPr>
          <w:p w14:paraId="4B18F7AB" w14:textId="77777777" w:rsidR="009B22FE" w:rsidRPr="00554934" w:rsidRDefault="009B22FE" w:rsidP="00332E5F">
            <w:pPr>
              <w:pStyle w:val="Default"/>
              <w:rPr>
                <w:sz w:val="22"/>
                <w:szCs w:val="22"/>
              </w:rPr>
            </w:pPr>
            <w:r w:rsidRPr="00554934">
              <w:rPr>
                <w:sz w:val="22"/>
                <w:szCs w:val="22"/>
              </w:rPr>
              <w:t xml:space="preserve">Техника передачи мяча двумя руками сверху. Методика обучения. </w:t>
            </w:r>
          </w:p>
        </w:tc>
        <w:tc>
          <w:tcPr>
            <w:tcW w:w="1914" w:type="dxa"/>
            <w:vMerge/>
          </w:tcPr>
          <w:p w14:paraId="17E23CD5" w14:textId="77777777" w:rsidR="009B22FE" w:rsidRPr="00554934" w:rsidRDefault="009B22FE" w:rsidP="00332E5F">
            <w:pPr>
              <w:pStyle w:val="Default"/>
              <w:jc w:val="center"/>
              <w:rPr>
                <w:b/>
                <w:sz w:val="22"/>
                <w:szCs w:val="22"/>
              </w:rPr>
            </w:pPr>
          </w:p>
        </w:tc>
        <w:tc>
          <w:tcPr>
            <w:tcW w:w="1394" w:type="dxa"/>
            <w:vMerge/>
            <w:shd w:val="clear" w:color="auto" w:fill="E7E6E6" w:themeFill="background2"/>
          </w:tcPr>
          <w:p w14:paraId="5D446575" w14:textId="77777777" w:rsidR="009B22FE" w:rsidRPr="00554934" w:rsidRDefault="009B22FE" w:rsidP="00332E5F">
            <w:pPr>
              <w:spacing w:after="0"/>
              <w:jc w:val="center"/>
              <w:rPr>
                <w:rFonts w:ascii="Times New Roman" w:eastAsia="Calibri" w:hAnsi="Times New Roman"/>
                <w:bCs/>
              </w:rPr>
            </w:pPr>
          </w:p>
        </w:tc>
      </w:tr>
      <w:tr w:rsidR="009B22FE" w:rsidRPr="00554934" w14:paraId="48445C83" w14:textId="77777777" w:rsidTr="00227511">
        <w:trPr>
          <w:trHeight w:val="204"/>
        </w:trPr>
        <w:tc>
          <w:tcPr>
            <w:tcW w:w="4657" w:type="dxa"/>
            <w:vMerge/>
          </w:tcPr>
          <w:p w14:paraId="100759B3" w14:textId="77777777" w:rsidR="009B22FE" w:rsidRPr="00554934" w:rsidRDefault="009B22FE" w:rsidP="00332E5F">
            <w:pPr>
              <w:pStyle w:val="Default"/>
              <w:rPr>
                <w:b/>
                <w:bCs/>
                <w:sz w:val="22"/>
                <w:szCs w:val="22"/>
              </w:rPr>
            </w:pPr>
          </w:p>
        </w:tc>
        <w:tc>
          <w:tcPr>
            <w:tcW w:w="7245" w:type="dxa"/>
          </w:tcPr>
          <w:p w14:paraId="0508DB48" w14:textId="77777777" w:rsidR="009B22FE" w:rsidRPr="00554934" w:rsidRDefault="009B22FE" w:rsidP="00332E5F">
            <w:pPr>
              <w:pStyle w:val="Default"/>
              <w:rPr>
                <w:sz w:val="22"/>
                <w:szCs w:val="22"/>
              </w:rPr>
            </w:pPr>
            <w:r w:rsidRPr="00554934">
              <w:rPr>
                <w:sz w:val="22"/>
                <w:szCs w:val="22"/>
              </w:rPr>
              <w:t xml:space="preserve">Техника подач при игре в волейбол. Методика обучения. </w:t>
            </w:r>
          </w:p>
        </w:tc>
        <w:tc>
          <w:tcPr>
            <w:tcW w:w="1914" w:type="dxa"/>
            <w:vMerge/>
          </w:tcPr>
          <w:p w14:paraId="3FD115EC" w14:textId="77777777" w:rsidR="009B22FE" w:rsidRPr="00554934" w:rsidRDefault="009B22FE" w:rsidP="00332E5F">
            <w:pPr>
              <w:pStyle w:val="Default"/>
              <w:rPr>
                <w:sz w:val="22"/>
                <w:szCs w:val="22"/>
              </w:rPr>
            </w:pPr>
          </w:p>
        </w:tc>
        <w:tc>
          <w:tcPr>
            <w:tcW w:w="1394" w:type="dxa"/>
            <w:vMerge/>
            <w:shd w:val="clear" w:color="auto" w:fill="E7E6E6" w:themeFill="background2"/>
          </w:tcPr>
          <w:p w14:paraId="5342E47C" w14:textId="77777777" w:rsidR="009B22FE" w:rsidRPr="00554934" w:rsidRDefault="009B22FE" w:rsidP="00332E5F">
            <w:pPr>
              <w:spacing w:after="0"/>
              <w:jc w:val="center"/>
              <w:rPr>
                <w:rFonts w:ascii="Times New Roman" w:eastAsia="Calibri" w:hAnsi="Times New Roman"/>
                <w:bCs/>
              </w:rPr>
            </w:pPr>
          </w:p>
        </w:tc>
      </w:tr>
      <w:tr w:rsidR="009B22FE" w:rsidRPr="00554934" w14:paraId="394D3359" w14:textId="77777777" w:rsidTr="00227511">
        <w:trPr>
          <w:trHeight w:val="223"/>
        </w:trPr>
        <w:tc>
          <w:tcPr>
            <w:tcW w:w="4657" w:type="dxa"/>
            <w:vMerge/>
          </w:tcPr>
          <w:p w14:paraId="019DE3E9" w14:textId="77777777" w:rsidR="009B22FE" w:rsidRPr="00554934" w:rsidRDefault="009B22FE" w:rsidP="00332E5F">
            <w:pPr>
              <w:pStyle w:val="Default"/>
              <w:rPr>
                <w:b/>
                <w:bCs/>
                <w:sz w:val="22"/>
                <w:szCs w:val="22"/>
              </w:rPr>
            </w:pPr>
          </w:p>
        </w:tc>
        <w:tc>
          <w:tcPr>
            <w:tcW w:w="7245" w:type="dxa"/>
          </w:tcPr>
          <w:p w14:paraId="213D1EB7" w14:textId="77777777" w:rsidR="009B22FE" w:rsidRPr="00554934" w:rsidRDefault="009B22FE" w:rsidP="00332E5F">
            <w:pPr>
              <w:pStyle w:val="Default"/>
              <w:rPr>
                <w:sz w:val="22"/>
                <w:szCs w:val="22"/>
              </w:rPr>
            </w:pPr>
            <w:r w:rsidRPr="00554934">
              <w:rPr>
                <w:sz w:val="22"/>
                <w:szCs w:val="22"/>
              </w:rPr>
              <w:t xml:space="preserve">Техника атакующим ударам. Методика обучения. </w:t>
            </w:r>
          </w:p>
        </w:tc>
        <w:tc>
          <w:tcPr>
            <w:tcW w:w="1914" w:type="dxa"/>
            <w:vMerge/>
          </w:tcPr>
          <w:p w14:paraId="40D00762" w14:textId="77777777" w:rsidR="009B22FE" w:rsidRPr="00554934" w:rsidRDefault="009B22FE" w:rsidP="00332E5F">
            <w:pPr>
              <w:pStyle w:val="Default"/>
              <w:rPr>
                <w:sz w:val="22"/>
                <w:szCs w:val="22"/>
              </w:rPr>
            </w:pPr>
          </w:p>
        </w:tc>
        <w:tc>
          <w:tcPr>
            <w:tcW w:w="1394" w:type="dxa"/>
            <w:vMerge/>
            <w:shd w:val="clear" w:color="auto" w:fill="E7E6E6" w:themeFill="background2"/>
          </w:tcPr>
          <w:p w14:paraId="07B802B9" w14:textId="77777777" w:rsidR="009B22FE" w:rsidRPr="00554934" w:rsidRDefault="009B22FE" w:rsidP="00332E5F">
            <w:pPr>
              <w:spacing w:after="0"/>
              <w:jc w:val="center"/>
              <w:rPr>
                <w:rFonts w:ascii="Times New Roman" w:eastAsia="Calibri" w:hAnsi="Times New Roman"/>
                <w:bCs/>
              </w:rPr>
            </w:pPr>
          </w:p>
        </w:tc>
      </w:tr>
      <w:tr w:rsidR="009B22FE" w:rsidRPr="00554934" w14:paraId="17A57435" w14:textId="77777777" w:rsidTr="00227511">
        <w:trPr>
          <w:trHeight w:val="230"/>
        </w:trPr>
        <w:tc>
          <w:tcPr>
            <w:tcW w:w="4657" w:type="dxa"/>
            <w:vMerge/>
          </w:tcPr>
          <w:p w14:paraId="61B7A363" w14:textId="77777777" w:rsidR="009B22FE" w:rsidRPr="00554934" w:rsidRDefault="009B22FE" w:rsidP="00332E5F">
            <w:pPr>
              <w:pStyle w:val="Default"/>
              <w:rPr>
                <w:b/>
                <w:bCs/>
                <w:sz w:val="22"/>
                <w:szCs w:val="22"/>
              </w:rPr>
            </w:pPr>
          </w:p>
        </w:tc>
        <w:tc>
          <w:tcPr>
            <w:tcW w:w="7245" w:type="dxa"/>
          </w:tcPr>
          <w:p w14:paraId="5D0406CC" w14:textId="77777777" w:rsidR="009B22FE" w:rsidRPr="00554934" w:rsidRDefault="009B22FE" w:rsidP="00332E5F">
            <w:pPr>
              <w:pStyle w:val="Default"/>
              <w:rPr>
                <w:sz w:val="22"/>
                <w:szCs w:val="22"/>
              </w:rPr>
            </w:pPr>
            <w:r w:rsidRPr="00554934">
              <w:rPr>
                <w:sz w:val="22"/>
                <w:szCs w:val="22"/>
              </w:rPr>
              <w:t xml:space="preserve">Техника приему мяча снизу двумя руками. Методика обучения. </w:t>
            </w:r>
          </w:p>
        </w:tc>
        <w:tc>
          <w:tcPr>
            <w:tcW w:w="1914" w:type="dxa"/>
            <w:vMerge/>
          </w:tcPr>
          <w:p w14:paraId="7E85A748" w14:textId="77777777" w:rsidR="009B22FE" w:rsidRPr="00554934" w:rsidRDefault="009B22FE" w:rsidP="00332E5F">
            <w:pPr>
              <w:pStyle w:val="Default"/>
              <w:rPr>
                <w:sz w:val="22"/>
                <w:szCs w:val="22"/>
              </w:rPr>
            </w:pPr>
          </w:p>
        </w:tc>
        <w:tc>
          <w:tcPr>
            <w:tcW w:w="1394" w:type="dxa"/>
            <w:vMerge/>
            <w:shd w:val="clear" w:color="auto" w:fill="E7E6E6" w:themeFill="background2"/>
          </w:tcPr>
          <w:p w14:paraId="686F79ED" w14:textId="77777777" w:rsidR="009B22FE" w:rsidRPr="00554934" w:rsidRDefault="009B22FE" w:rsidP="00332E5F">
            <w:pPr>
              <w:spacing w:after="0"/>
              <w:jc w:val="center"/>
              <w:rPr>
                <w:rFonts w:ascii="Times New Roman" w:eastAsia="Calibri" w:hAnsi="Times New Roman"/>
                <w:bCs/>
              </w:rPr>
            </w:pPr>
          </w:p>
        </w:tc>
      </w:tr>
      <w:tr w:rsidR="009B22FE" w:rsidRPr="00554934" w14:paraId="0ACE07A8" w14:textId="77777777" w:rsidTr="00227511">
        <w:trPr>
          <w:trHeight w:val="236"/>
        </w:trPr>
        <w:tc>
          <w:tcPr>
            <w:tcW w:w="4657" w:type="dxa"/>
            <w:vMerge/>
          </w:tcPr>
          <w:p w14:paraId="4167D970" w14:textId="77777777" w:rsidR="009B22FE" w:rsidRPr="00554934" w:rsidRDefault="009B22FE" w:rsidP="00332E5F">
            <w:pPr>
              <w:pStyle w:val="Default"/>
              <w:rPr>
                <w:b/>
                <w:bCs/>
                <w:sz w:val="22"/>
                <w:szCs w:val="22"/>
              </w:rPr>
            </w:pPr>
          </w:p>
        </w:tc>
        <w:tc>
          <w:tcPr>
            <w:tcW w:w="7245" w:type="dxa"/>
          </w:tcPr>
          <w:p w14:paraId="480D82C4" w14:textId="77777777" w:rsidR="009B22FE" w:rsidRPr="00554934" w:rsidRDefault="009B22FE" w:rsidP="00332E5F">
            <w:pPr>
              <w:pStyle w:val="Default"/>
              <w:rPr>
                <w:sz w:val="22"/>
                <w:szCs w:val="22"/>
              </w:rPr>
            </w:pPr>
            <w:r w:rsidRPr="00554934">
              <w:rPr>
                <w:sz w:val="22"/>
                <w:szCs w:val="22"/>
              </w:rPr>
              <w:t xml:space="preserve">Техника приема мяча снизу и сверху с падением. Методика обучения. </w:t>
            </w:r>
          </w:p>
        </w:tc>
        <w:tc>
          <w:tcPr>
            <w:tcW w:w="1914" w:type="dxa"/>
            <w:vMerge/>
          </w:tcPr>
          <w:p w14:paraId="495E7451" w14:textId="77777777" w:rsidR="009B22FE" w:rsidRPr="00554934" w:rsidRDefault="009B22FE" w:rsidP="00332E5F">
            <w:pPr>
              <w:pStyle w:val="Default"/>
              <w:rPr>
                <w:sz w:val="22"/>
                <w:szCs w:val="22"/>
              </w:rPr>
            </w:pPr>
          </w:p>
        </w:tc>
        <w:tc>
          <w:tcPr>
            <w:tcW w:w="1394" w:type="dxa"/>
            <w:vMerge/>
            <w:shd w:val="clear" w:color="auto" w:fill="E7E6E6" w:themeFill="background2"/>
          </w:tcPr>
          <w:p w14:paraId="47A11C78" w14:textId="77777777" w:rsidR="009B22FE" w:rsidRPr="00554934" w:rsidRDefault="009B22FE" w:rsidP="00332E5F">
            <w:pPr>
              <w:spacing w:after="0"/>
              <w:jc w:val="center"/>
              <w:rPr>
                <w:rFonts w:ascii="Times New Roman" w:eastAsia="Calibri" w:hAnsi="Times New Roman"/>
                <w:bCs/>
              </w:rPr>
            </w:pPr>
          </w:p>
        </w:tc>
      </w:tr>
      <w:tr w:rsidR="009B22FE" w:rsidRPr="00554934" w14:paraId="48BA7E27" w14:textId="77777777" w:rsidTr="00227511">
        <w:trPr>
          <w:trHeight w:val="114"/>
        </w:trPr>
        <w:tc>
          <w:tcPr>
            <w:tcW w:w="4657" w:type="dxa"/>
            <w:vMerge/>
          </w:tcPr>
          <w:p w14:paraId="1D086644"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6647F4F3" w14:textId="77777777" w:rsidR="009B22FE" w:rsidRPr="00554934" w:rsidRDefault="009B22FE" w:rsidP="00332E5F">
            <w:pPr>
              <w:pStyle w:val="Default"/>
              <w:rPr>
                <w:sz w:val="22"/>
                <w:szCs w:val="22"/>
              </w:rPr>
            </w:pPr>
            <w:r w:rsidRPr="00554934">
              <w:rPr>
                <w:sz w:val="22"/>
                <w:szCs w:val="22"/>
              </w:rPr>
              <w:t xml:space="preserve">Техника блокирования. Методика обучения. </w:t>
            </w:r>
          </w:p>
        </w:tc>
        <w:tc>
          <w:tcPr>
            <w:tcW w:w="1914" w:type="dxa"/>
            <w:vMerge/>
          </w:tcPr>
          <w:p w14:paraId="718CFB98" w14:textId="77777777" w:rsidR="009B22FE" w:rsidRPr="00554934" w:rsidRDefault="009B22FE" w:rsidP="00332E5F">
            <w:pPr>
              <w:pStyle w:val="Default"/>
              <w:rPr>
                <w:sz w:val="22"/>
                <w:szCs w:val="22"/>
              </w:rPr>
            </w:pPr>
          </w:p>
        </w:tc>
        <w:tc>
          <w:tcPr>
            <w:tcW w:w="1394" w:type="dxa"/>
            <w:vMerge/>
            <w:shd w:val="clear" w:color="auto" w:fill="E7E6E6" w:themeFill="background2"/>
          </w:tcPr>
          <w:p w14:paraId="489CF6F2" w14:textId="77777777" w:rsidR="009B22FE" w:rsidRPr="00554934" w:rsidRDefault="009B22FE" w:rsidP="00332E5F">
            <w:pPr>
              <w:spacing w:after="0"/>
              <w:jc w:val="center"/>
              <w:rPr>
                <w:rFonts w:ascii="Times New Roman" w:eastAsia="Calibri" w:hAnsi="Times New Roman"/>
                <w:bCs/>
              </w:rPr>
            </w:pPr>
          </w:p>
        </w:tc>
      </w:tr>
      <w:tr w:rsidR="009B22FE" w:rsidRPr="00554934" w14:paraId="4FD8AE12" w14:textId="77777777" w:rsidTr="00227511">
        <w:trPr>
          <w:trHeight w:val="405"/>
        </w:trPr>
        <w:tc>
          <w:tcPr>
            <w:tcW w:w="4657" w:type="dxa"/>
            <w:vMerge/>
          </w:tcPr>
          <w:p w14:paraId="358668A6"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006970EA" w14:textId="77777777" w:rsidR="009B22FE" w:rsidRPr="00554934" w:rsidRDefault="009B22FE" w:rsidP="00332E5F">
            <w:pPr>
              <w:pStyle w:val="Default"/>
              <w:rPr>
                <w:sz w:val="22"/>
                <w:szCs w:val="22"/>
              </w:rPr>
            </w:pPr>
            <w:r w:rsidRPr="00554934">
              <w:rPr>
                <w:sz w:val="22"/>
                <w:szCs w:val="22"/>
              </w:rPr>
              <w:t xml:space="preserve">Интеграция технических приемов в игровую и соревновательную деятельность спортсменов. </w:t>
            </w:r>
          </w:p>
        </w:tc>
        <w:tc>
          <w:tcPr>
            <w:tcW w:w="1914" w:type="dxa"/>
            <w:vMerge/>
          </w:tcPr>
          <w:p w14:paraId="681D74DB" w14:textId="77777777" w:rsidR="009B22FE" w:rsidRPr="00554934" w:rsidRDefault="009B22FE" w:rsidP="00332E5F">
            <w:pPr>
              <w:pStyle w:val="Default"/>
              <w:rPr>
                <w:sz w:val="22"/>
                <w:szCs w:val="22"/>
              </w:rPr>
            </w:pPr>
          </w:p>
        </w:tc>
        <w:tc>
          <w:tcPr>
            <w:tcW w:w="1394" w:type="dxa"/>
            <w:vMerge/>
            <w:shd w:val="clear" w:color="auto" w:fill="E7E6E6" w:themeFill="background2"/>
          </w:tcPr>
          <w:p w14:paraId="4D18EA13" w14:textId="77777777" w:rsidR="009B22FE" w:rsidRPr="00554934" w:rsidRDefault="009B22FE" w:rsidP="00332E5F">
            <w:pPr>
              <w:pStyle w:val="Default"/>
              <w:rPr>
                <w:sz w:val="22"/>
                <w:szCs w:val="22"/>
              </w:rPr>
            </w:pPr>
          </w:p>
        </w:tc>
      </w:tr>
      <w:tr w:rsidR="009B22FE" w:rsidRPr="00554934" w14:paraId="594D8E61" w14:textId="77777777" w:rsidTr="00227511">
        <w:trPr>
          <w:trHeight w:val="169"/>
        </w:trPr>
        <w:tc>
          <w:tcPr>
            <w:tcW w:w="4657" w:type="dxa"/>
            <w:vMerge/>
          </w:tcPr>
          <w:p w14:paraId="469ADA35"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3DB1EBC9" w14:textId="77777777" w:rsidR="009B22FE" w:rsidRPr="00554934" w:rsidRDefault="009B22FE" w:rsidP="00332E5F">
            <w:pPr>
              <w:pStyle w:val="Default"/>
              <w:rPr>
                <w:sz w:val="22"/>
                <w:szCs w:val="22"/>
              </w:rPr>
            </w:pPr>
            <w:r w:rsidRPr="00554934">
              <w:rPr>
                <w:sz w:val="22"/>
                <w:szCs w:val="22"/>
              </w:rPr>
              <w:t xml:space="preserve">Устройства для отработки технических действий волейболиста. </w:t>
            </w:r>
          </w:p>
        </w:tc>
        <w:tc>
          <w:tcPr>
            <w:tcW w:w="1914" w:type="dxa"/>
            <w:vMerge/>
          </w:tcPr>
          <w:p w14:paraId="6DAF5143" w14:textId="77777777" w:rsidR="009B22FE" w:rsidRPr="00554934" w:rsidRDefault="009B22FE" w:rsidP="00332E5F">
            <w:pPr>
              <w:pStyle w:val="Default"/>
              <w:rPr>
                <w:sz w:val="22"/>
                <w:szCs w:val="22"/>
              </w:rPr>
            </w:pPr>
          </w:p>
        </w:tc>
        <w:tc>
          <w:tcPr>
            <w:tcW w:w="1394" w:type="dxa"/>
            <w:vMerge/>
            <w:shd w:val="clear" w:color="auto" w:fill="E7E6E6" w:themeFill="background2"/>
          </w:tcPr>
          <w:p w14:paraId="79CD6FF9" w14:textId="77777777" w:rsidR="009B22FE" w:rsidRPr="00554934" w:rsidRDefault="009B22FE" w:rsidP="00332E5F">
            <w:pPr>
              <w:spacing w:after="0"/>
              <w:jc w:val="center"/>
              <w:rPr>
                <w:rFonts w:ascii="Times New Roman" w:eastAsia="Calibri" w:hAnsi="Times New Roman"/>
                <w:bCs/>
              </w:rPr>
            </w:pPr>
          </w:p>
        </w:tc>
      </w:tr>
      <w:tr w:rsidR="009B22FE" w:rsidRPr="00554934" w14:paraId="69793266" w14:textId="77777777" w:rsidTr="00227511">
        <w:trPr>
          <w:trHeight w:val="625"/>
        </w:trPr>
        <w:tc>
          <w:tcPr>
            <w:tcW w:w="4657" w:type="dxa"/>
            <w:vMerge/>
          </w:tcPr>
          <w:p w14:paraId="0F5C00E0" w14:textId="77777777" w:rsidR="009B22FE" w:rsidRPr="00554934" w:rsidRDefault="009B22FE" w:rsidP="00332E5F">
            <w:pPr>
              <w:pStyle w:val="Default"/>
              <w:rPr>
                <w:b/>
                <w:bCs/>
                <w:sz w:val="22"/>
                <w:szCs w:val="22"/>
              </w:rPr>
            </w:pPr>
          </w:p>
        </w:tc>
        <w:tc>
          <w:tcPr>
            <w:tcW w:w="7245" w:type="dxa"/>
          </w:tcPr>
          <w:p w14:paraId="579A387D" w14:textId="77777777" w:rsidR="009B22FE" w:rsidRPr="00554934" w:rsidRDefault="009B22FE" w:rsidP="00332E5F">
            <w:pPr>
              <w:pStyle w:val="Default"/>
              <w:rPr>
                <w:sz w:val="22"/>
                <w:szCs w:val="22"/>
              </w:rPr>
            </w:pPr>
            <w:r w:rsidRPr="00554934">
              <w:rPr>
                <w:sz w:val="22"/>
                <w:szCs w:val="22"/>
              </w:rPr>
              <w:t>Анализ характерных технических ошибок пр</w:t>
            </w:r>
            <w:r>
              <w:rPr>
                <w:sz w:val="22"/>
                <w:szCs w:val="22"/>
              </w:rPr>
              <w:t>и выполнении элементов в нападе</w:t>
            </w:r>
            <w:r w:rsidRPr="00554934">
              <w:rPr>
                <w:sz w:val="22"/>
                <w:szCs w:val="22"/>
              </w:rPr>
              <w:t xml:space="preserve">нии. </w:t>
            </w:r>
          </w:p>
        </w:tc>
        <w:tc>
          <w:tcPr>
            <w:tcW w:w="1914" w:type="dxa"/>
            <w:vMerge/>
          </w:tcPr>
          <w:p w14:paraId="5275E635" w14:textId="77777777" w:rsidR="009B22FE" w:rsidRPr="00554934" w:rsidRDefault="009B22FE" w:rsidP="00332E5F">
            <w:pPr>
              <w:pStyle w:val="Default"/>
              <w:rPr>
                <w:sz w:val="22"/>
                <w:szCs w:val="22"/>
              </w:rPr>
            </w:pPr>
          </w:p>
        </w:tc>
        <w:tc>
          <w:tcPr>
            <w:tcW w:w="1394" w:type="dxa"/>
            <w:vMerge/>
            <w:shd w:val="clear" w:color="auto" w:fill="E7E6E6" w:themeFill="background2"/>
          </w:tcPr>
          <w:p w14:paraId="100D4E15" w14:textId="77777777" w:rsidR="009B22FE" w:rsidRPr="00554934" w:rsidRDefault="009B22FE" w:rsidP="00332E5F">
            <w:pPr>
              <w:pStyle w:val="Default"/>
              <w:rPr>
                <w:sz w:val="22"/>
                <w:szCs w:val="22"/>
              </w:rPr>
            </w:pPr>
          </w:p>
        </w:tc>
      </w:tr>
      <w:tr w:rsidR="009B22FE" w:rsidRPr="00554934" w14:paraId="5211E4E2" w14:textId="77777777" w:rsidTr="00227511">
        <w:trPr>
          <w:trHeight w:val="154"/>
        </w:trPr>
        <w:tc>
          <w:tcPr>
            <w:tcW w:w="4657" w:type="dxa"/>
            <w:vMerge w:val="restart"/>
          </w:tcPr>
          <w:p w14:paraId="698F6ACA" w14:textId="0E36D3F0"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2.2.</w:t>
            </w:r>
            <w:r>
              <w:rPr>
                <w:b/>
                <w:bCs/>
                <w:sz w:val="22"/>
                <w:szCs w:val="22"/>
              </w:rPr>
              <w:t xml:space="preserve"> </w:t>
            </w:r>
            <w:r w:rsidRPr="00554934">
              <w:rPr>
                <w:sz w:val="22"/>
                <w:szCs w:val="22"/>
              </w:rPr>
              <w:t>Техника и тактика игры. Классификация игры</w:t>
            </w:r>
            <w:r>
              <w:rPr>
                <w:sz w:val="22"/>
                <w:szCs w:val="22"/>
              </w:rPr>
              <w:t>.</w:t>
            </w:r>
            <w:r w:rsidRPr="00554934">
              <w:rPr>
                <w:sz w:val="22"/>
                <w:szCs w:val="22"/>
              </w:rPr>
              <w:t xml:space="preserve"> </w:t>
            </w:r>
          </w:p>
        </w:tc>
        <w:tc>
          <w:tcPr>
            <w:tcW w:w="7245" w:type="dxa"/>
          </w:tcPr>
          <w:p w14:paraId="3E00AB43" w14:textId="77777777" w:rsidR="009B22FE" w:rsidRPr="00554934" w:rsidRDefault="009B22FE" w:rsidP="00332E5F">
            <w:pPr>
              <w:pStyle w:val="Default"/>
              <w:rPr>
                <w:b/>
                <w:bCs/>
                <w:sz w:val="22"/>
                <w:szCs w:val="22"/>
              </w:rPr>
            </w:pPr>
          </w:p>
        </w:tc>
        <w:tc>
          <w:tcPr>
            <w:tcW w:w="1914" w:type="dxa"/>
          </w:tcPr>
          <w:p w14:paraId="3AB7080D" w14:textId="77777777" w:rsidR="009B22FE" w:rsidRPr="00EB1F9E" w:rsidRDefault="00DF0231" w:rsidP="00332E5F">
            <w:pPr>
              <w:pStyle w:val="Default"/>
              <w:jc w:val="center"/>
              <w:rPr>
                <w:b/>
                <w:sz w:val="22"/>
                <w:szCs w:val="22"/>
              </w:rPr>
            </w:pPr>
            <w:r>
              <w:rPr>
                <w:b/>
                <w:color w:val="FF0000"/>
                <w:sz w:val="22"/>
                <w:szCs w:val="22"/>
              </w:rPr>
              <w:t>6</w:t>
            </w:r>
            <w:r w:rsidR="007948B7">
              <w:rPr>
                <w:b/>
                <w:color w:val="FF0000"/>
                <w:sz w:val="22"/>
                <w:szCs w:val="22"/>
              </w:rPr>
              <w:t>/0</w:t>
            </w:r>
          </w:p>
        </w:tc>
        <w:tc>
          <w:tcPr>
            <w:tcW w:w="1394" w:type="dxa"/>
            <w:shd w:val="clear" w:color="auto" w:fill="E7E6E6" w:themeFill="background2"/>
          </w:tcPr>
          <w:p w14:paraId="1ABCA4FB" w14:textId="77777777" w:rsidR="009B22FE" w:rsidRPr="00554934" w:rsidRDefault="009B22FE" w:rsidP="00332E5F">
            <w:pPr>
              <w:pStyle w:val="Default"/>
              <w:jc w:val="center"/>
              <w:rPr>
                <w:sz w:val="22"/>
                <w:szCs w:val="22"/>
              </w:rPr>
            </w:pPr>
          </w:p>
        </w:tc>
      </w:tr>
      <w:tr w:rsidR="009B22FE" w:rsidRPr="00554934" w14:paraId="28E98A2F" w14:textId="77777777" w:rsidTr="00227511">
        <w:trPr>
          <w:trHeight w:val="154"/>
        </w:trPr>
        <w:tc>
          <w:tcPr>
            <w:tcW w:w="4657" w:type="dxa"/>
            <w:vMerge/>
          </w:tcPr>
          <w:p w14:paraId="138698AE" w14:textId="77777777" w:rsidR="009B22FE" w:rsidRPr="00554934" w:rsidRDefault="009B22FE" w:rsidP="00332E5F">
            <w:pPr>
              <w:pStyle w:val="Default"/>
              <w:rPr>
                <w:rFonts w:eastAsia="Calibri"/>
                <w:bCs/>
                <w:sz w:val="22"/>
                <w:szCs w:val="22"/>
              </w:rPr>
            </w:pPr>
          </w:p>
        </w:tc>
        <w:tc>
          <w:tcPr>
            <w:tcW w:w="7245" w:type="dxa"/>
          </w:tcPr>
          <w:p w14:paraId="2D9C183D" w14:textId="77777777" w:rsidR="009B22FE" w:rsidRPr="00554934" w:rsidRDefault="009B22FE" w:rsidP="00332E5F">
            <w:pPr>
              <w:pStyle w:val="Default"/>
              <w:rPr>
                <w:sz w:val="22"/>
                <w:szCs w:val="22"/>
              </w:rPr>
            </w:pPr>
            <w:r w:rsidRPr="00554934">
              <w:rPr>
                <w:b/>
                <w:bCs/>
                <w:sz w:val="22"/>
                <w:szCs w:val="22"/>
              </w:rPr>
              <w:t xml:space="preserve">Содержание учебного материала </w:t>
            </w:r>
          </w:p>
        </w:tc>
        <w:tc>
          <w:tcPr>
            <w:tcW w:w="1914" w:type="dxa"/>
            <w:vMerge w:val="restart"/>
          </w:tcPr>
          <w:p w14:paraId="585AAB82" w14:textId="77777777" w:rsidR="009B22FE" w:rsidRPr="0079065F" w:rsidRDefault="0079065F" w:rsidP="00332E5F">
            <w:pPr>
              <w:pStyle w:val="Default"/>
              <w:jc w:val="center"/>
              <w:rPr>
                <w:color w:val="00B0F0"/>
                <w:sz w:val="22"/>
                <w:szCs w:val="22"/>
              </w:rPr>
            </w:pPr>
            <w:r>
              <w:rPr>
                <w:color w:val="00B0F0"/>
                <w:sz w:val="22"/>
                <w:szCs w:val="22"/>
              </w:rPr>
              <w:t>6</w:t>
            </w:r>
          </w:p>
        </w:tc>
        <w:tc>
          <w:tcPr>
            <w:tcW w:w="1394" w:type="dxa"/>
            <w:vMerge w:val="restart"/>
            <w:shd w:val="clear" w:color="auto" w:fill="auto"/>
          </w:tcPr>
          <w:p w14:paraId="297281C7" w14:textId="77777777" w:rsidR="009B22FE" w:rsidRPr="00554934" w:rsidRDefault="005B7DEB" w:rsidP="00332E5F">
            <w:pPr>
              <w:pStyle w:val="Default"/>
              <w:jc w:val="center"/>
              <w:rPr>
                <w:sz w:val="22"/>
                <w:szCs w:val="22"/>
              </w:rPr>
            </w:pPr>
            <w:r>
              <w:rPr>
                <w:bCs/>
                <w:iCs/>
                <w:color w:val="0D0D0D"/>
              </w:rPr>
              <w:t>ОК.01, ОК.02, ОК.04, ОК.05, ОК.09</w:t>
            </w:r>
          </w:p>
        </w:tc>
      </w:tr>
      <w:tr w:rsidR="009B22FE" w:rsidRPr="00554934" w14:paraId="0AF88A2D" w14:textId="77777777" w:rsidTr="00227511">
        <w:trPr>
          <w:trHeight w:val="405"/>
        </w:trPr>
        <w:tc>
          <w:tcPr>
            <w:tcW w:w="4657" w:type="dxa"/>
            <w:vMerge/>
          </w:tcPr>
          <w:p w14:paraId="2266ED37"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61A71D09" w14:textId="77777777" w:rsidR="009B22FE" w:rsidRPr="00554934" w:rsidRDefault="009B22FE" w:rsidP="00332E5F">
            <w:pPr>
              <w:pStyle w:val="Default"/>
              <w:rPr>
                <w:sz w:val="22"/>
                <w:szCs w:val="22"/>
              </w:rPr>
            </w:pPr>
            <w:r w:rsidRPr="00554934">
              <w:rPr>
                <w:sz w:val="22"/>
                <w:szCs w:val="22"/>
              </w:rPr>
              <w:t xml:space="preserve">Взаимосвязь техники и тактики. Классификация и анализ тактики игры: тактика нападения, тактика защиты. Индивидуальные, групповые, командные действия в нападении и защите. </w:t>
            </w:r>
          </w:p>
        </w:tc>
        <w:tc>
          <w:tcPr>
            <w:tcW w:w="1914" w:type="dxa"/>
            <w:vMerge/>
          </w:tcPr>
          <w:p w14:paraId="6311DC1A" w14:textId="77777777" w:rsidR="009B22FE" w:rsidRPr="00554934" w:rsidRDefault="009B22FE" w:rsidP="00332E5F">
            <w:pPr>
              <w:pStyle w:val="Default"/>
              <w:rPr>
                <w:sz w:val="22"/>
                <w:szCs w:val="22"/>
              </w:rPr>
            </w:pPr>
          </w:p>
        </w:tc>
        <w:tc>
          <w:tcPr>
            <w:tcW w:w="1394" w:type="dxa"/>
            <w:vMerge/>
            <w:shd w:val="clear" w:color="auto" w:fill="auto"/>
          </w:tcPr>
          <w:p w14:paraId="3F35B89F" w14:textId="77777777" w:rsidR="009B22FE" w:rsidRPr="00554934" w:rsidRDefault="009B22FE" w:rsidP="00332E5F">
            <w:pPr>
              <w:spacing w:after="0"/>
              <w:jc w:val="center"/>
              <w:rPr>
                <w:rFonts w:ascii="Times New Roman" w:eastAsia="Calibri" w:hAnsi="Times New Roman"/>
                <w:bCs/>
              </w:rPr>
            </w:pPr>
          </w:p>
        </w:tc>
      </w:tr>
      <w:tr w:rsidR="009B22FE" w:rsidRPr="00554934" w14:paraId="26319E1D" w14:textId="77777777" w:rsidTr="00227511">
        <w:trPr>
          <w:trHeight w:val="94"/>
        </w:trPr>
        <w:tc>
          <w:tcPr>
            <w:tcW w:w="4657" w:type="dxa"/>
            <w:vMerge w:val="restart"/>
          </w:tcPr>
          <w:p w14:paraId="7BD98EBA" w14:textId="179AEFCF" w:rsidR="009B22FE" w:rsidRPr="00554934" w:rsidRDefault="009B22FE" w:rsidP="00332E5F">
            <w:pPr>
              <w:pStyle w:val="Default"/>
              <w:rPr>
                <w:sz w:val="22"/>
                <w:szCs w:val="22"/>
              </w:rPr>
            </w:pPr>
            <w:r w:rsidRPr="00554934">
              <w:rPr>
                <w:b/>
                <w:bCs/>
                <w:sz w:val="22"/>
                <w:szCs w:val="22"/>
              </w:rPr>
              <w:t xml:space="preserve">Тема </w:t>
            </w:r>
            <w:r w:rsidR="003406EF">
              <w:rPr>
                <w:b/>
                <w:bCs/>
                <w:sz w:val="22"/>
                <w:szCs w:val="22"/>
              </w:rPr>
              <w:t>2.3.</w:t>
            </w:r>
            <w:r w:rsidRPr="00554934">
              <w:rPr>
                <w:b/>
                <w:bCs/>
                <w:sz w:val="22"/>
                <w:szCs w:val="22"/>
              </w:rPr>
              <w:t xml:space="preserve"> </w:t>
            </w:r>
            <w:r w:rsidRPr="00554934">
              <w:rPr>
                <w:sz w:val="22"/>
                <w:szCs w:val="22"/>
              </w:rPr>
              <w:t>Обучение тактическим действиям в игре в волейбол</w:t>
            </w:r>
            <w:r>
              <w:rPr>
                <w:sz w:val="22"/>
                <w:szCs w:val="22"/>
              </w:rPr>
              <w:t>.</w:t>
            </w:r>
            <w:r w:rsidRPr="00554934">
              <w:rPr>
                <w:sz w:val="22"/>
                <w:szCs w:val="22"/>
              </w:rPr>
              <w:t xml:space="preserve"> </w:t>
            </w:r>
          </w:p>
          <w:p w14:paraId="6445601E" w14:textId="77777777" w:rsidR="009B22FE" w:rsidRPr="00554934" w:rsidRDefault="009B22FE" w:rsidP="00332E5F">
            <w:pPr>
              <w:pStyle w:val="Default"/>
              <w:rPr>
                <w:b/>
                <w:bCs/>
                <w:sz w:val="22"/>
                <w:szCs w:val="22"/>
              </w:rPr>
            </w:pPr>
          </w:p>
        </w:tc>
        <w:tc>
          <w:tcPr>
            <w:tcW w:w="7245" w:type="dxa"/>
          </w:tcPr>
          <w:p w14:paraId="54854420" w14:textId="77777777" w:rsidR="009B22FE" w:rsidRPr="00554934" w:rsidRDefault="009B22FE" w:rsidP="00332E5F">
            <w:pPr>
              <w:pStyle w:val="Default"/>
              <w:rPr>
                <w:b/>
                <w:bCs/>
                <w:sz w:val="22"/>
                <w:szCs w:val="22"/>
              </w:rPr>
            </w:pPr>
          </w:p>
        </w:tc>
        <w:tc>
          <w:tcPr>
            <w:tcW w:w="1914" w:type="dxa"/>
          </w:tcPr>
          <w:p w14:paraId="179368AD" w14:textId="77777777" w:rsidR="009B22FE" w:rsidRPr="00EB1F9E" w:rsidRDefault="009B22FE" w:rsidP="0079065F">
            <w:pPr>
              <w:pStyle w:val="Default"/>
              <w:jc w:val="center"/>
              <w:rPr>
                <w:b/>
                <w:bCs/>
                <w:sz w:val="22"/>
                <w:szCs w:val="22"/>
              </w:rPr>
            </w:pPr>
            <w:r w:rsidRPr="00227511">
              <w:rPr>
                <w:b/>
                <w:bCs/>
                <w:color w:val="FF0000"/>
                <w:sz w:val="22"/>
                <w:szCs w:val="22"/>
              </w:rPr>
              <w:t>2</w:t>
            </w:r>
            <w:r w:rsidR="00074A08">
              <w:rPr>
                <w:b/>
                <w:bCs/>
                <w:color w:val="FF0000"/>
                <w:sz w:val="22"/>
                <w:szCs w:val="22"/>
              </w:rPr>
              <w:t>4</w:t>
            </w:r>
            <w:r w:rsidR="007948B7">
              <w:rPr>
                <w:b/>
                <w:bCs/>
                <w:color w:val="FF0000"/>
                <w:sz w:val="22"/>
                <w:szCs w:val="22"/>
              </w:rPr>
              <w:t>/</w:t>
            </w:r>
            <w:r w:rsidR="0079065F">
              <w:rPr>
                <w:b/>
                <w:bCs/>
                <w:color w:val="FF0000"/>
                <w:sz w:val="22"/>
                <w:szCs w:val="22"/>
              </w:rPr>
              <w:t>18</w:t>
            </w:r>
          </w:p>
        </w:tc>
        <w:tc>
          <w:tcPr>
            <w:tcW w:w="1394" w:type="dxa"/>
            <w:shd w:val="clear" w:color="auto" w:fill="E7E6E6" w:themeFill="background2"/>
          </w:tcPr>
          <w:p w14:paraId="0D2381A7" w14:textId="77777777" w:rsidR="009B22FE" w:rsidRPr="00554934" w:rsidRDefault="009B22FE" w:rsidP="00332E5F">
            <w:pPr>
              <w:pStyle w:val="Default"/>
              <w:jc w:val="center"/>
              <w:rPr>
                <w:sz w:val="22"/>
                <w:szCs w:val="22"/>
              </w:rPr>
            </w:pPr>
          </w:p>
        </w:tc>
      </w:tr>
      <w:tr w:rsidR="009B22FE" w:rsidRPr="00554934" w14:paraId="11933C6E" w14:textId="77777777" w:rsidTr="00227511">
        <w:trPr>
          <w:trHeight w:val="94"/>
        </w:trPr>
        <w:tc>
          <w:tcPr>
            <w:tcW w:w="4657" w:type="dxa"/>
            <w:vMerge/>
          </w:tcPr>
          <w:p w14:paraId="588B8C16" w14:textId="77777777" w:rsidR="009B22FE" w:rsidRPr="00554934" w:rsidRDefault="009B22FE" w:rsidP="00332E5F">
            <w:pPr>
              <w:pStyle w:val="Default"/>
              <w:rPr>
                <w:b/>
                <w:bCs/>
                <w:sz w:val="22"/>
                <w:szCs w:val="22"/>
              </w:rPr>
            </w:pPr>
          </w:p>
        </w:tc>
        <w:tc>
          <w:tcPr>
            <w:tcW w:w="7245" w:type="dxa"/>
          </w:tcPr>
          <w:p w14:paraId="7C8A01C1" w14:textId="77777777" w:rsidR="009B22FE" w:rsidRPr="00554934" w:rsidRDefault="009B22FE" w:rsidP="00332E5F">
            <w:pPr>
              <w:pStyle w:val="Default"/>
              <w:rPr>
                <w:sz w:val="22"/>
                <w:szCs w:val="22"/>
              </w:rPr>
            </w:pPr>
            <w:r w:rsidRPr="00554934">
              <w:rPr>
                <w:b/>
                <w:bCs/>
                <w:sz w:val="22"/>
                <w:szCs w:val="22"/>
              </w:rPr>
              <w:t xml:space="preserve">Содержание учебного материала </w:t>
            </w:r>
          </w:p>
        </w:tc>
        <w:tc>
          <w:tcPr>
            <w:tcW w:w="1914" w:type="dxa"/>
            <w:vMerge w:val="restart"/>
          </w:tcPr>
          <w:p w14:paraId="55723A2E" w14:textId="77777777" w:rsidR="009B22FE" w:rsidRPr="0079065F" w:rsidRDefault="0079065F" w:rsidP="00332E5F">
            <w:pPr>
              <w:pStyle w:val="Default"/>
              <w:jc w:val="center"/>
              <w:rPr>
                <w:color w:val="00B0F0"/>
                <w:sz w:val="22"/>
                <w:szCs w:val="22"/>
              </w:rPr>
            </w:pPr>
            <w:r>
              <w:rPr>
                <w:bCs/>
                <w:color w:val="00B0F0"/>
                <w:sz w:val="22"/>
                <w:szCs w:val="22"/>
              </w:rPr>
              <w:t>6</w:t>
            </w:r>
          </w:p>
        </w:tc>
        <w:tc>
          <w:tcPr>
            <w:tcW w:w="1394" w:type="dxa"/>
            <w:vMerge w:val="restart"/>
            <w:shd w:val="clear" w:color="auto" w:fill="auto"/>
          </w:tcPr>
          <w:p w14:paraId="1A2ED44D" w14:textId="77777777" w:rsidR="009B22FE" w:rsidRPr="00554934" w:rsidRDefault="005B7DEB" w:rsidP="00332E5F">
            <w:pPr>
              <w:pStyle w:val="Default"/>
              <w:jc w:val="center"/>
              <w:rPr>
                <w:sz w:val="22"/>
                <w:szCs w:val="22"/>
              </w:rPr>
            </w:pPr>
            <w:r>
              <w:rPr>
                <w:bCs/>
                <w:iCs/>
                <w:color w:val="0D0D0D"/>
              </w:rPr>
              <w:t>ОК.01, ОК.02, ОК.04, ОК.05, ОК.09</w:t>
            </w:r>
          </w:p>
        </w:tc>
      </w:tr>
      <w:tr w:rsidR="009B22FE" w:rsidRPr="00554934" w14:paraId="03267DBE" w14:textId="77777777" w:rsidTr="00227511">
        <w:trPr>
          <w:trHeight w:val="70"/>
        </w:trPr>
        <w:tc>
          <w:tcPr>
            <w:tcW w:w="4657" w:type="dxa"/>
            <w:vMerge/>
          </w:tcPr>
          <w:p w14:paraId="5882131D" w14:textId="77777777" w:rsidR="009B22FE" w:rsidRPr="00554934" w:rsidRDefault="009B22FE" w:rsidP="00332E5F">
            <w:pPr>
              <w:pStyle w:val="Default"/>
              <w:rPr>
                <w:b/>
                <w:bCs/>
                <w:sz w:val="22"/>
                <w:szCs w:val="22"/>
              </w:rPr>
            </w:pPr>
          </w:p>
        </w:tc>
        <w:tc>
          <w:tcPr>
            <w:tcW w:w="7245" w:type="dxa"/>
          </w:tcPr>
          <w:p w14:paraId="1124207F" w14:textId="77777777" w:rsidR="009B22FE" w:rsidRPr="00554934" w:rsidRDefault="009B22FE" w:rsidP="00332E5F">
            <w:pPr>
              <w:pStyle w:val="Default"/>
              <w:rPr>
                <w:sz w:val="22"/>
                <w:szCs w:val="22"/>
              </w:rPr>
            </w:pPr>
            <w:r w:rsidRPr="00554934">
              <w:rPr>
                <w:b/>
                <w:bCs/>
                <w:sz w:val="22"/>
                <w:szCs w:val="22"/>
              </w:rPr>
              <w:t xml:space="preserve">Классификация тактики игры. </w:t>
            </w:r>
            <w:r w:rsidRPr="00554934">
              <w:rPr>
                <w:sz w:val="22"/>
                <w:szCs w:val="22"/>
              </w:rPr>
              <w:t>Индивидуаль</w:t>
            </w:r>
            <w:r>
              <w:rPr>
                <w:sz w:val="22"/>
                <w:szCs w:val="22"/>
              </w:rPr>
              <w:t>ная, групповая, командная такти</w:t>
            </w:r>
            <w:r w:rsidRPr="00554934">
              <w:rPr>
                <w:sz w:val="22"/>
                <w:szCs w:val="22"/>
              </w:rPr>
              <w:t xml:space="preserve">ка игры в защите и нападении. Интеграция тактических приемов в игровую и соревновательную деятельность спортсменов. Устройства </w:t>
            </w:r>
            <w:r>
              <w:rPr>
                <w:sz w:val="22"/>
                <w:szCs w:val="22"/>
              </w:rPr>
              <w:t>для отработки такти</w:t>
            </w:r>
            <w:r w:rsidRPr="00554934">
              <w:rPr>
                <w:sz w:val="22"/>
                <w:szCs w:val="22"/>
              </w:rPr>
              <w:t xml:space="preserve">ческих действий. </w:t>
            </w:r>
          </w:p>
        </w:tc>
        <w:tc>
          <w:tcPr>
            <w:tcW w:w="1914" w:type="dxa"/>
            <w:vMerge/>
          </w:tcPr>
          <w:p w14:paraId="31FF5D43" w14:textId="77777777" w:rsidR="009B22FE" w:rsidRPr="00554934" w:rsidRDefault="009B22FE" w:rsidP="00332E5F">
            <w:pPr>
              <w:pStyle w:val="Default"/>
              <w:rPr>
                <w:sz w:val="22"/>
                <w:szCs w:val="22"/>
              </w:rPr>
            </w:pPr>
          </w:p>
        </w:tc>
        <w:tc>
          <w:tcPr>
            <w:tcW w:w="1394" w:type="dxa"/>
            <w:vMerge/>
            <w:shd w:val="clear" w:color="auto" w:fill="auto"/>
          </w:tcPr>
          <w:p w14:paraId="2CA9A4DD" w14:textId="77777777" w:rsidR="009B22FE" w:rsidRPr="00554934" w:rsidRDefault="009B22FE" w:rsidP="00332E5F">
            <w:pPr>
              <w:pStyle w:val="Default"/>
              <w:rPr>
                <w:sz w:val="22"/>
                <w:szCs w:val="22"/>
              </w:rPr>
            </w:pPr>
          </w:p>
        </w:tc>
      </w:tr>
      <w:tr w:rsidR="009B22FE" w:rsidRPr="00554934" w14:paraId="6671FD06" w14:textId="77777777" w:rsidTr="00227511">
        <w:trPr>
          <w:trHeight w:val="81"/>
        </w:trPr>
        <w:tc>
          <w:tcPr>
            <w:tcW w:w="4657" w:type="dxa"/>
            <w:vMerge/>
          </w:tcPr>
          <w:p w14:paraId="76B29220" w14:textId="77777777" w:rsidR="009B22FE" w:rsidRPr="00554934" w:rsidRDefault="009B22FE" w:rsidP="00332E5F">
            <w:pPr>
              <w:pStyle w:val="Default"/>
              <w:rPr>
                <w:b/>
                <w:bCs/>
                <w:sz w:val="22"/>
                <w:szCs w:val="22"/>
              </w:rPr>
            </w:pPr>
          </w:p>
        </w:tc>
        <w:tc>
          <w:tcPr>
            <w:tcW w:w="7245" w:type="dxa"/>
          </w:tcPr>
          <w:p w14:paraId="3B9CC6FF"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088AE84D" w14:textId="77777777" w:rsidR="009B22FE" w:rsidRPr="004D0100" w:rsidRDefault="0079065F" w:rsidP="00332E5F">
            <w:pPr>
              <w:pStyle w:val="Default"/>
              <w:jc w:val="center"/>
              <w:rPr>
                <w:sz w:val="22"/>
                <w:szCs w:val="22"/>
              </w:rPr>
            </w:pPr>
            <w:r>
              <w:rPr>
                <w:bCs/>
                <w:sz w:val="22"/>
                <w:szCs w:val="22"/>
              </w:rPr>
              <w:t>18</w:t>
            </w:r>
          </w:p>
        </w:tc>
        <w:tc>
          <w:tcPr>
            <w:tcW w:w="1394" w:type="dxa"/>
            <w:vMerge w:val="restart"/>
            <w:shd w:val="clear" w:color="auto" w:fill="E7E6E6" w:themeFill="background2"/>
          </w:tcPr>
          <w:p w14:paraId="53FE8646" w14:textId="77777777" w:rsidR="009B22FE" w:rsidRPr="00554934" w:rsidRDefault="009B22FE" w:rsidP="00332E5F">
            <w:pPr>
              <w:pStyle w:val="Default"/>
              <w:rPr>
                <w:sz w:val="22"/>
                <w:szCs w:val="22"/>
              </w:rPr>
            </w:pPr>
          </w:p>
        </w:tc>
      </w:tr>
      <w:tr w:rsidR="009B22FE" w:rsidRPr="00554934" w14:paraId="6EBEC22C" w14:textId="77777777" w:rsidTr="00227511">
        <w:trPr>
          <w:trHeight w:val="230"/>
        </w:trPr>
        <w:tc>
          <w:tcPr>
            <w:tcW w:w="4657" w:type="dxa"/>
            <w:vMerge/>
          </w:tcPr>
          <w:p w14:paraId="3E04C7F7" w14:textId="77777777" w:rsidR="009B22FE" w:rsidRPr="00554934" w:rsidRDefault="009B22FE" w:rsidP="00332E5F">
            <w:pPr>
              <w:pStyle w:val="Default"/>
              <w:rPr>
                <w:b/>
                <w:bCs/>
                <w:sz w:val="22"/>
                <w:szCs w:val="22"/>
              </w:rPr>
            </w:pPr>
          </w:p>
        </w:tc>
        <w:tc>
          <w:tcPr>
            <w:tcW w:w="7245" w:type="dxa"/>
          </w:tcPr>
          <w:p w14:paraId="58782113" w14:textId="77777777" w:rsidR="009B22FE" w:rsidRPr="00554934" w:rsidRDefault="009B22FE" w:rsidP="00332E5F">
            <w:pPr>
              <w:pStyle w:val="Default"/>
              <w:rPr>
                <w:sz w:val="22"/>
                <w:szCs w:val="22"/>
              </w:rPr>
            </w:pPr>
            <w:r w:rsidRPr="00554934">
              <w:rPr>
                <w:sz w:val="22"/>
                <w:szCs w:val="22"/>
              </w:rPr>
              <w:t xml:space="preserve">Индивидуальные тактические действия в нападении. Методика обучения. </w:t>
            </w:r>
          </w:p>
        </w:tc>
        <w:tc>
          <w:tcPr>
            <w:tcW w:w="1914" w:type="dxa"/>
            <w:vMerge/>
          </w:tcPr>
          <w:p w14:paraId="1399C7A6" w14:textId="77777777" w:rsidR="009B22FE" w:rsidRPr="00554934" w:rsidRDefault="009B22FE" w:rsidP="00332E5F">
            <w:pPr>
              <w:pStyle w:val="Default"/>
              <w:rPr>
                <w:sz w:val="22"/>
                <w:szCs w:val="22"/>
              </w:rPr>
            </w:pPr>
          </w:p>
        </w:tc>
        <w:tc>
          <w:tcPr>
            <w:tcW w:w="1394" w:type="dxa"/>
            <w:vMerge/>
            <w:shd w:val="clear" w:color="auto" w:fill="E7E6E6" w:themeFill="background2"/>
          </w:tcPr>
          <w:p w14:paraId="0D8CD472" w14:textId="77777777" w:rsidR="009B22FE" w:rsidRPr="00554934" w:rsidRDefault="009B22FE" w:rsidP="00332E5F">
            <w:pPr>
              <w:pStyle w:val="Default"/>
              <w:rPr>
                <w:sz w:val="22"/>
                <w:szCs w:val="22"/>
              </w:rPr>
            </w:pPr>
          </w:p>
        </w:tc>
      </w:tr>
      <w:tr w:rsidR="009B22FE" w:rsidRPr="00554934" w14:paraId="3B9C04AA" w14:textId="77777777" w:rsidTr="00227511">
        <w:trPr>
          <w:trHeight w:val="236"/>
        </w:trPr>
        <w:tc>
          <w:tcPr>
            <w:tcW w:w="4657" w:type="dxa"/>
            <w:vMerge/>
          </w:tcPr>
          <w:p w14:paraId="272C0AFF" w14:textId="77777777" w:rsidR="009B22FE" w:rsidRPr="00554934" w:rsidRDefault="009B22FE" w:rsidP="00332E5F">
            <w:pPr>
              <w:pStyle w:val="Default"/>
              <w:rPr>
                <w:b/>
                <w:bCs/>
                <w:sz w:val="22"/>
                <w:szCs w:val="22"/>
              </w:rPr>
            </w:pPr>
          </w:p>
        </w:tc>
        <w:tc>
          <w:tcPr>
            <w:tcW w:w="7245" w:type="dxa"/>
          </w:tcPr>
          <w:p w14:paraId="5FAE9999" w14:textId="77777777" w:rsidR="009B22FE" w:rsidRPr="00554934" w:rsidRDefault="009B22FE" w:rsidP="00332E5F">
            <w:pPr>
              <w:pStyle w:val="Default"/>
              <w:rPr>
                <w:sz w:val="22"/>
                <w:szCs w:val="22"/>
              </w:rPr>
            </w:pPr>
            <w:r w:rsidRPr="00554934">
              <w:rPr>
                <w:sz w:val="22"/>
                <w:szCs w:val="22"/>
              </w:rPr>
              <w:t xml:space="preserve">Групповые тактические действия в нападении. Методика обучения. </w:t>
            </w:r>
          </w:p>
        </w:tc>
        <w:tc>
          <w:tcPr>
            <w:tcW w:w="1914" w:type="dxa"/>
            <w:vMerge/>
          </w:tcPr>
          <w:p w14:paraId="48476EEE" w14:textId="77777777" w:rsidR="009B22FE" w:rsidRPr="00554934" w:rsidRDefault="009B22FE" w:rsidP="00332E5F">
            <w:pPr>
              <w:pStyle w:val="Default"/>
              <w:rPr>
                <w:sz w:val="22"/>
                <w:szCs w:val="22"/>
              </w:rPr>
            </w:pPr>
          </w:p>
        </w:tc>
        <w:tc>
          <w:tcPr>
            <w:tcW w:w="1394" w:type="dxa"/>
            <w:vMerge/>
            <w:shd w:val="clear" w:color="auto" w:fill="E7E6E6" w:themeFill="background2"/>
          </w:tcPr>
          <w:p w14:paraId="77776CF6" w14:textId="77777777" w:rsidR="009B22FE" w:rsidRPr="00554934" w:rsidRDefault="009B22FE" w:rsidP="00332E5F">
            <w:pPr>
              <w:pStyle w:val="Default"/>
              <w:rPr>
                <w:sz w:val="22"/>
                <w:szCs w:val="22"/>
              </w:rPr>
            </w:pPr>
          </w:p>
        </w:tc>
      </w:tr>
      <w:tr w:rsidR="009B22FE" w:rsidRPr="00554934" w14:paraId="17FCC20E" w14:textId="77777777" w:rsidTr="00227511">
        <w:trPr>
          <w:trHeight w:val="114"/>
        </w:trPr>
        <w:tc>
          <w:tcPr>
            <w:tcW w:w="4657" w:type="dxa"/>
            <w:vMerge/>
          </w:tcPr>
          <w:p w14:paraId="6B6BCBCA" w14:textId="77777777" w:rsidR="009B22FE" w:rsidRPr="00554934" w:rsidRDefault="009B22FE" w:rsidP="00332E5F">
            <w:pPr>
              <w:pStyle w:val="Default"/>
              <w:rPr>
                <w:b/>
                <w:bCs/>
                <w:sz w:val="22"/>
                <w:szCs w:val="22"/>
              </w:rPr>
            </w:pPr>
          </w:p>
        </w:tc>
        <w:tc>
          <w:tcPr>
            <w:tcW w:w="7245" w:type="dxa"/>
          </w:tcPr>
          <w:p w14:paraId="21760304" w14:textId="77777777" w:rsidR="009B22FE" w:rsidRPr="00554934" w:rsidRDefault="009B22FE" w:rsidP="00332E5F">
            <w:pPr>
              <w:pStyle w:val="Default"/>
              <w:rPr>
                <w:sz w:val="22"/>
                <w:szCs w:val="22"/>
              </w:rPr>
            </w:pPr>
            <w:r w:rsidRPr="00554934">
              <w:rPr>
                <w:sz w:val="22"/>
                <w:szCs w:val="22"/>
              </w:rPr>
              <w:t xml:space="preserve">Командные тактические действия в нападении. Методика обучения. </w:t>
            </w:r>
          </w:p>
        </w:tc>
        <w:tc>
          <w:tcPr>
            <w:tcW w:w="1914" w:type="dxa"/>
            <w:vMerge/>
          </w:tcPr>
          <w:p w14:paraId="475E6308" w14:textId="77777777" w:rsidR="009B22FE" w:rsidRPr="00554934" w:rsidRDefault="009B22FE" w:rsidP="00332E5F">
            <w:pPr>
              <w:pStyle w:val="Default"/>
              <w:rPr>
                <w:sz w:val="22"/>
                <w:szCs w:val="22"/>
              </w:rPr>
            </w:pPr>
          </w:p>
        </w:tc>
        <w:tc>
          <w:tcPr>
            <w:tcW w:w="1394" w:type="dxa"/>
            <w:vMerge/>
            <w:shd w:val="clear" w:color="auto" w:fill="E7E6E6" w:themeFill="background2"/>
          </w:tcPr>
          <w:p w14:paraId="0B09F4B0" w14:textId="77777777" w:rsidR="009B22FE" w:rsidRPr="00554934" w:rsidRDefault="009B22FE" w:rsidP="00332E5F">
            <w:pPr>
              <w:pStyle w:val="Default"/>
              <w:rPr>
                <w:sz w:val="22"/>
                <w:szCs w:val="22"/>
              </w:rPr>
            </w:pPr>
          </w:p>
        </w:tc>
      </w:tr>
      <w:tr w:rsidR="009B22FE" w:rsidRPr="00554934" w14:paraId="65C8B6DA" w14:textId="77777777" w:rsidTr="00227511">
        <w:trPr>
          <w:trHeight w:val="120"/>
        </w:trPr>
        <w:tc>
          <w:tcPr>
            <w:tcW w:w="4657" w:type="dxa"/>
            <w:vMerge/>
          </w:tcPr>
          <w:p w14:paraId="56AD5CD0" w14:textId="77777777" w:rsidR="009B22FE" w:rsidRPr="00554934" w:rsidRDefault="009B22FE" w:rsidP="00332E5F">
            <w:pPr>
              <w:pStyle w:val="Default"/>
              <w:rPr>
                <w:b/>
                <w:bCs/>
                <w:sz w:val="22"/>
                <w:szCs w:val="22"/>
              </w:rPr>
            </w:pPr>
          </w:p>
        </w:tc>
        <w:tc>
          <w:tcPr>
            <w:tcW w:w="7245" w:type="dxa"/>
          </w:tcPr>
          <w:p w14:paraId="53CE8D93" w14:textId="77777777" w:rsidR="009B22FE" w:rsidRPr="00554934" w:rsidRDefault="009B22FE" w:rsidP="00332E5F">
            <w:pPr>
              <w:pStyle w:val="Default"/>
              <w:rPr>
                <w:sz w:val="22"/>
                <w:szCs w:val="22"/>
              </w:rPr>
            </w:pPr>
            <w:r w:rsidRPr="00554934">
              <w:rPr>
                <w:sz w:val="22"/>
                <w:szCs w:val="22"/>
              </w:rPr>
              <w:t xml:space="preserve">Индивидуальные тактические действия в защите. Методика обучения. </w:t>
            </w:r>
          </w:p>
        </w:tc>
        <w:tc>
          <w:tcPr>
            <w:tcW w:w="1914" w:type="dxa"/>
            <w:vMerge/>
          </w:tcPr>
          <w:p w14:paraId="361A1D77" w14:textId="77777777" w:rsidR="009B22FE" w:rsidRPr="00554934" w:rsidRDefault="009B22FE" w:rsidP="00332E5F">
            <w:pPr>
              <w:pStyle w:val="Default"/>
              <w:rPr>
                <w:sz w:val="22"/>
                <w:szCs w:val="22"/>
              </w:rPr>
            </w:pPr>
          </w:p>
        </w:tc>
        <w:tc>
          <w:tcPr>
            <w:tcW w:w="1394" w:type="dxa"/>
            <w:vMerge/>
            <w:shd w:val="clear" w:color="auto" w:fill="E7E6E6" w:themeFill="background2"/>
          </w:tcPr>
          <w:p w14:paraId="22E928A3" w14:textId="77777777" w:rsidR="009B22FE" w:rsidRPr="00554934" w:rsidRDefault="009B22FE" w:rsidP="00332E5F">
            <w:pPr>
              <w:pStyle w:val="Default"/>
              <w:rPr>
                <w:sz w:val="22"/>
                <w:szCs w:val="22"/>
              </w:rPr>
            </w:pPr>
          </w:p>
        </w:tc>
      </w:tr>
      <w:tr w:rsidR="009B22FE" w:rsidRPr="00554934" w14:paraId="00CF8230" w14:textId="77777777" w:rsidTr="00227511">
        <w:trPr>
          <w:trHeight w:val="112"/>
        </w:trPr>
        <w:tc>
          <w:tcPr>
            <w:tcW w:w="4657" w:type="dxa"/>
            <w:vMerge/>
          </w:tcPr>
          <w:p w14:paraId="601BA787" w14:textId="77777777" w:rsidR="009B22FE" w:rsidRPr="00554934" w:rsidRDefault="009B22FE" w:rsidP="00332E5F">
            <w:pPr>
              <w:pStyle w:val="Default"/>
              <w:rPr>
                <w:b/>
                <w:bCs/>
                <w:sz w:val="22"/>
                <w:szCs w:val="22"/>
              </w:rPr>
            </w:pPr>
          </w:p>
        </w:tc>
        <w:tc>
          <w:tcPr>
            <w:tcW w:w="7245" w:type="dxa"/>
          </w:tcPr>
          <w:p w14:paraId="1FF6DA2F" w14:textId="77777777" w:rsidR="009B22FE" w:rsidRPr="00554934" w:rsidRDefault="009B22FE" w:rsidP="00332E5F">
            <w:pPr>
              <w:pStyle w:val="Default"/>
              <w:rPr>
                <w:sz w:val="22"/>
                <w:szCs w:val="22"/>
              </w:rPr>
            </w:pPr>
            <w:r w:rsidRPr="00554934">
              <w:rPr>
                <w:sz w:val="22"/>
                <w:szCs w:val="22"/>
              </w:rPr>
              <w:t xml:space="preserve">Групповые тактические действия в защите. Методика обучения. </w:t>
            </w:r>
          </w:p>
        </w:tc>
        <w:tc>
          <w:tcPr>
            <w:tcW w:w="1914" w:type="dxa"/>
            <w:vMerge/>
          </w:tcPr>
          <w:p w14:paraId="5C1D0561" w14:textId="77777777" w:rsidR="009B22FE" w:rsidRPr="00554934" w:rsidRDefault="009B22FE" w:rsidP="00332E5F">
            <w:pPr>
              <w:pStyle w:val="Default"/>
              <w:rPr>
                <w:sz w:val="22"/>
                <w:szCs w:val="22"/>
              </w:rPr>
            </w:pPr>
          </w:p>
        </w:tc>
        <w:tc>
          <w:tcPr>
            <w:tcW w:w="1394" w:type="dxa"/>
            <w:vMerge/>
            <w:shd w:val="clear" w:color="auto" w:fill="E7E6E6" w:themeFill="background2"/>
          </w:tcPr>
          <w:p w14:paraId="60643EF1" w14:textId="77777777" w:rsidR="009B22FE" w:rsidRPr="00554934" w:rsidRDefault="009B22FE" w:rsidP="00332E5F">
            <w:pPr>
              <w:pStyle w:val="Default"/>
              <w:rPr>
                <w:sz w:val="22"/>
                <w:szCs w:val="22"/>
              </w:rPr>
            </w:pPr>
          </w:p>
        </w:tc>
      </w:tr>
      <w:tr w:rsidR="009B22FE" w:rsidRPr="00554934" w14:paraId="544842E0" w14:textId="77777777" w:rsidTr="00227511">
        <w:trPr>
          <w:trHeight w:val="132"/>
        </w:trPr>
        <w:tc>
          <w:tcPr>
            <w:tcW w:w="4657" w:type="dxa"/>
            <w:vMerge/>
          </w:tcPr>
          <w:p w14:paraId="33C22EB9"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3B874D65" w14:textId="77777777" w:rsidR="009B22FE" w:rsidRPr="00554934" w:rsidRDefault="009B22FE" w:rsidP="00332E5F">
            <w:pPr>
              <w:pStyle w:val="Default"/>
              <w:rPr>
                <w:sz w:val="22"/>
                <w:szCs w:val="22"/>
              </w:rPr>
            </w:pPr>
            <w:r w:rsidRPr="00554934">
              <w:rPr>
                <w:sz w:val="22"/>
                <w:szCs w:val="22"/>
              </w:rPr>
              <w:t xml:space="preserve">Командные тактические действия в защите. Методика обучения. </w:t>
            </w:r>
          </w:p>
        </w:tc>
        <w:tc>
          <w:tcPr>
            <w:tcW w:w="1914" w:type="dxa"/>
            <w:vMerge/>
          </w:tcPr>
          <w:p w14:paraId="50B0E708" w14:textId="77777777" w:rsidR="009B22FE" w:rsidRPr="00554934" w:rsidRDefault="009B22FE" w:rsidP="00332E5F">
            <w:pPr>
              <w:pStyle w:val="Default"/>
              <w:rPr>
                <w:sz w:val="22"/>
                <w:szCs w:val="22"/>
              </w:rPr>
            </w:pPr>
          </w:p>
        </w:tc>
        <w:tc>
          <w:tcPr>
            <w:tcW w:w="1394" w:type="dxa"/>
            <w:vMerge/>
            <w:shd w:val="clear" w:color="auto" w:fill="E7E6E6" w:themeFill="background2"/>
          </w:tcPr>
          <w:p w14:paraId="2D9BFD11" w14:textId="77777777" w:rsidR="009B22FE" w:rsidRPr="00554934" w:rsidRDefault="009B22FE" w:rsidP="00332E5F">
            <w:pPr>
              <w:pStyle w:val="Default"/>
              <w:rPr>
                <w:sz w:val="22"/>
                <w:szCs w:val="22"/>
              </w:rPr>
            </w:pPr>
          </w:p>
        </w:tc>
      </w:tr>
      <w:tr w:rsidR="009B22FE" w:rsidRPr="00554934" w14:paraId="549C1EC1" w14:textId="77777777" w:rsidTr="00227511">
        <w:trPr>
          <w:trHeight w:val="234"/>
        </w:trPr>
        <w:tc>
          <w:tcPr>
            <w:tcW w:w="4657" w:type="dxa"/>
            <w:vMerge w:val="restart"/>
          </w:tcPr>
          <w:p w14:paraId="733A7313" w14:textId="6831C9CC"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2.4.</w:t>
            </w:r>
            <w:r>
              <w:rPr>
                <w:b/>
                <w:bCs/>
                <w:sz w:val="22"/>
                <w:szCs w:val="22"/>
              </w:rPr>
              <w:t xml:space="preserve"> </w:t>
            </w:r>
            <w:r w:rsidRPr="00554934">
              <w:rPr>
                <w:sz w:val="22"/>
                <w:szCs w:val="22"/>
              </w:rPr>
              <w:t>Обучение технике игры</w:t>
            </w:r>
            <w:r>
              <w:rPr>
                <w:sz w:val="22"/>
                <w:szCs w:val="22"/>
              </w:rPr>
              <w:t>.</w:t>
            </w:r>
            <w:r w:rsidRPr="00554934">
              <w:rPr>
                <w:sz w:val="22"/>
                <w:szCs w:val="22"/>
              </w:rPr>
              <w:t xml:space="preserve"> </w:t>
            </w:r>
          </w:p>
        </w:tc>
        <w:tc>
          <w:tcPr>
            <w:tcW w:w="7245" w:type="dxa"/>
          </w:tcPr>
          <w:p w14:paraId="245D88BB" w14:textId="77777777" w:rsidR="009B22FE" w:rsidRPr="00554934" w:rsidRDefault="009B22FE" w:rsidP="00332E5F">
            <w:pPr>
              <w:pStyle w:val="Default"/>
              <w:rPr>
                <w:b/>
                <w:bCs/>
                <w:sz w:val="22"/>
                <w:szCs w:val="22"/>
              </w:rPr>
            </w:pPr>
          </w:p>
        </w:tc>
        <w:tc>
          <w:tcPr>
            <w:tcW w:w="1914" w:type="dxa"/>
          </w:tcPr>
          <w:p w14:paraId="335325E8" w14:textId="77777777" w:rsidR="009B22FE" w:rsidRPr="00227511" w:rsidRDefault="0079065F" w:rsidP="00332E5F">
            <w:pPr>
              <w:pStyle w:val="Default"/>
              <w:jc w:val="center"/>
              <w:rPr>
                <w:b/>
                <w:color w:val="FF0000"/>
                <w:sz w:val="22"/>
                <w:szCs w:val="22"/>
              </w:rPr>
            </w:pPr>
            <w:r>
              <w:rPr>
                <w:b/>
                <w:color w:val="FF0000"/>
                <w:sz w:val="22"/>
                <w:szCs w:val="22"/>
              </w:rPr>
              <w:t>12</w:t>
            </w:r>
            <w:r w:rsidR="007948B7">
              <w:rPr>
                <w:b/>
                <w:color w:val="FF0000"/>
                <w:sz w:val="22"/>
                <w:szCs w:val="22"/>
              </w:rPr>
              <w:t>/0</w:t>
            </w:r>
          </w:p>
        </w:tc>
        <w:tc>
          <w:tcPr>
            <w:tcW w:w="1394" w:type="dxa"/>
            <w:shd w:val="clear" w:color="auto" w:fill="E7E6E6" w:themeFill="background2"/>
          </w:tcPr>
          <w:p w14:paraId="17E2030F" w14:textId="77777777" w:rsidR="009B22FE" w:rsidRPr="00554934" w:rsidRDefault="009B22FE" w:rsidP="00332E5F">
            <w:pPr>
              <w:pStyle w:val="Default"/>
              <w:jc w:val="center"/>
              <w:rPr>
                <w:sz w:val="22"/>
                <w:szCs w:val="22"/>
              </w:rPr>
            </w:pPr>
          </w:p>
        </w:tc>
      </w:tr>
      <w:tr w:rsidR="009B22FE" w:rsidRPr="00554934" w14:paraId="543DD968" w14:textId="77777777" w:rsidTr="00227511">
        <w:trPr>
          <w:trHeight w:val="234"/>
        </w:trPr>
        <w:tc>
          <w:tcPr>
            <w:tcW w:w="4657" w:type="dxa"/>
            <w:vMerge/>
          </w:tcPr>
          <w:p w14:paraId="0454B6D2" w14:textId="77777777" w:rsidR="009B22FE" w:rsidRPr="00554934" w:rsidRDefault="009B22FE" w:rsidP="00332E5F">
            <w:pPr>
              <w:pStyle w:val="Default"/>
              <w:rPr>
                <w:rFonts w:eastAsia="Calibri"/>
                <w:bCs/>
                <w:sz w:val="22"/>
                <w:szCs w:val="22"/>
              </w:rPr>
            </w:pPr>
          </w:p>
        </w:tc>
        <w:tc>
          <w:tcPr>
            <w:tcW w:w="7245" w:type="dxa"/>
          </w:tcPr>
          <w:p w14:paraId="40F64E8F" w14:textId="77777777" w:rsidR="009B22FE" w:rsidRPr="00554934" w:rsidRDefault="009B22FE" w:rsidP="00332E5F">
            <w:pPr>
              <w:pStyle w:val="Default"/>
              <w:rPr>
                <w:sz w:val="22"/>
                <w:szCs w:val="22"/>
              </w:rPr>
            </w:pPr>
            <w:r w:rsidRPr="00554934">
              <w:rPr>
                <w:b/>
                <w:bCs/>
                <w:sz w:val="22"/>
                <w:szCs w:val="22"/>
              </w:rPr>
              <w:t xml:space="preserve">Содержание учебного материала </w:t>
            </w:r>
          </w:p>
        </w:tc>
        <w:tc>
          <w:tcPr>
            <w:tcW w:w="1914" w:type="dxa"/>
            <w:vMerge w:val="restart"/>
          </w:tcPr>
          <w:p w14:paraId="4430AD99" w14:textId="77777777" w:rsidR="009B22FE" w:rsidRPr="0079065F" w:rsidRDefault="0079065F" w:rsidP="00332E5F">
            <w:pPr>
              <w:pStyle w:val="Default"/>
              <w:jc w:val="center"/>
              <w:rPr>
                <w:color w:val="00B0F0"/>
                <w:sz w:val="22"/>
                <w:szCs w:val="22"/>
              </w:rPr>
            </w:pPr>
            <w:r w:rsidRPr="0079065F">
              <w:rPr>
                <w:color w:val="00B0F0"/>
                <w:sz w:val="22"/>
                <w:szCs w:val="22"/>
              </w:rPr>
              <w:t>12</w:t>
            </w:r>
          </w:p>
        </w:tc>
        <w:tc>
          <w:tcPr>
            <w:tcW w:w="1394" w:type="dxa"/>
            <w:vMerge w:val="restart"/>
            <w:shd w:val="clear" w:color="auto" w:fill="auto"/>
          </w:tcPr>
          <w:p w14:paraId="1A80A4C5" w14:textId="77777777" w:rsidR="009B22FE" w:rsidRPr="00554934" w:rsidRDefault="005B7DEB" w:rsidP="00332E5F">
            <w:pPr>
              <w:pStyle w:val="Default"/>
              <w:jc w:val="center"/>
              <w:rPr>
                <w:sz w:val="22"/>
                <w:szCs w:val="22"/>
              </w:rPr>
            </w:pPr>
            <w:r>
              <w:rPr>
                <w:bCs/>
                <w:iCs/>
                <w:color w:val="0D0D0D"/>
              </w:rPr>
              <w:t>ОК.01, ОК.02, ОК.04, ОК.05, ОК.09</w:t>
            </w:r>
          </w:p>
        </w:tc>
      </w:tr>
      <w:tr w:rsidR="009B22FE" w:rsidRPr="00554934" w14:paraId="0F89FBC1" w14:textId="77777777" w:rsidTr="00227511">
        <w:trPr>
          <w:trHeight w:val="405"/>
        </w:trPr>
        <w:tc>
          <w:tcPr>
            <w:tcW w:w="4657" w:type="dxa"/>
            <w:vMerge/>
          </w:tcPr>
          <w:p w14:paraId="63CA3B54"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6052E978" w14:textId="77777777" w:rsidR="009B22FE" w:rsidRPr="00554934" w:rsidRDefault="009B22FE" w:rsidP="00332E5F">
            <w:pPr>
              <w:pStyle w:val="Default"/>
              <w:rPr>
                <w:sz w:val="22"/>
                <w:szCs w:val="22"/>
              </w:rPr>
            </w:pPr>
            <w:r w:rsidRPr="00554934">
              <w:rPr>
                <w:sz w:val="22"/>
                <w:szCs w:val="22"/>
              </w:rPr>
              <w:t xml:space="preserve">Обучение технике игры и еѐ совершенствование. Общая и специальная физическая подготовка. Подготовительные и подводящие упражнения и их роль в освоении игры. Последовательность и взаимосвязь в обучении игровым приѐмам. Игры и игровые упражнения, способствующие овладению техникой волейбола. </w:t>
            </w:r>
          </w:p>
        </w:tc>
        <w:tc>
          <w:tcPr>
            <w:tcW w:w="1914" w:type="dxa"/>
            <w:vMerge/>
          </w:tcPr>
          <w:p w14:paraId="67D38645" w14:textId="77777777" w:rsidR="009B22FE" w:rsidRPr="00554934" w:rsidRDefault="009B22FE" w:rsidP="00332E5F">
            <w:pPr>
              <w:pStyle w:val="Default"/>
              <w:rPr>
                <w:sz w:val="22"/>
                <w:szCs w:val="22"/>
              </w:rPr>
            </w:pPr>
          </w:p>
        </w:tc>
        <w:tc>
          <w:tcPr>
            <w:tcW w:w="1394" w:type="dxa"/>
            <w:vMerge/>
            <w:shd w:val="clear" w:color="auto" w:fill="auto"/>
          </w:tcPr>
          <w:p w14:paraId="38D2F190" w14:textId="77777777" w:rsidR="009B22FE" w:rsidRPr="00554934" w:rsidRDefault="009B22FE" w:rsidP="00332E5F">
            <w:pPr>
              <w:spacing w:after="0"/>
              <w:jc w:val="center"/>
              <w:rPr>
                <w:rFonts w:ascii="Times New Roman" w:eastAsia="Calibri" w:hAnsi="Times New Roman"/>
                <w:bCs/>
              </w:rPr>
            </w:pPr>
          </w:p>
        </w:tc>
      </w:tr>
      <w:tr w:rsidR="009B22FE" w:rsidRPr="00554934" w14:paraId="733E335C" w14:textId="77777777" w:rsidTr="00227511">
        <w:trPr>
          <w:trHeight w:val="70"/>
        </w:trPr>
        <w:tc>
          <w:tcPr>
            <w:tcW w:w="4657" w:type="dxa"/>
            <w:vMerge w:val="restart"/>
          </w:tcPr>
          <w:p w14:paraId="3B8BD7CE" w14:textId="5D053F22"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2.5.</w:t>
            </w:r>
            <w:r>
              <w:rPr>
                <w:b/>
                <w:bCs/>
                <w:sz w:val="22"/>
                <w:szCs w:val="22"/>
              </w:rPr>
              <w:t xml:space="preserve"> </w:t>
            </w:r>
            <w:r w:rsidRPr="00554934">
              <w:rPr>
                <w:sz w:val="22"/>
                <w:szCs w:val="22"/>
              </w:rPr>
              <w:t>Урок - основная форма организации занятий в школе по волейболу</w:t>
            </w:r>
            <w:r>
              <w:rPr>
                <w:sz w:val="22"/>
                <w:szCs w:val="22"/>
              </w:rPr>
              <w:t>.</w:t>
            </w:r>
            <w:r w:rsidRPr="00554934">
              <w:rPr>
                <w:sz w:val="22"/>
                <w:szCs w:val="22"/>
              </w:rPr>
              <w:t xml:space="preserve"> </w:t>
            </w:r>
          </w:p>
        </w:tc>
        <w:tc>
          <w:tcPr>
            <w:tcW w:w="7245" w:type="dxa"/>
          </w:tcPr>
          <w:p w14:paraId="7EE2D89E" w14:textId="77777777" w:rsidR="009B22FE" w:rsidRPr="00554934" w:rsidRDefault="009B22FE" w:rsidP="00332E5F">
            <w:pPr>
              <w:pStyle w:val="Default"/>
              <w:rPr>
                <w:b/>
                <w:bCs/>
                <w:sz w:val="22"/>
                <w:szCs w:val="22"/>
              </w:rPr>
            </w:pPr>
          </w:p>
        </w:tc>
        <w:tc>
          <w:tcPr>
            <w:tcW w:w="1914" w:type="dxa"/>
          </w:tcPr>
          <w:p w14:paraId="5F9D1CFB" w14:textId="77777777" w:rsidR="009B22FE" w:rsidRPr="00227511" w:rsidRDefault="0079065F" w:rsidP="00332E5F">
            <w:pPr>
              <w:pStyle w:val="Default"/>
              <w:jc w:val="center"/>
              <w:rPr>
                <w:b/>
                <w:color w:val="FF0000"/>
                <w:sz w:val="22"/>
                <w:szCs w:val="22"/>
              </w:rPr>
            </w:pPr>
            <w:r>
              <w:rPr>
                <w:b/>
                <w:color w:val="FF0000"/>
                <w:sz w:val="22"/>
                <w:szCs w:val="22"/>
              </w:rPr>
              <w:t>8</w:t>
            </w:r>
            <w:r w:rsidR="007948B7">
              <w:rPr>
                <w:b/>
                <w:color w:val="FF0000"/>
                <w:sz w:val="22"/>
                <w:szCs w:val="22"/>
              </w:rPr>
              <w:t>/0</w:t>
            </w:r>
          </w:p>
        </w:tc>
        <w:tc>
          <w:tcPr>
            <w:tcW w:w="1394" w:type="dxa"/>
            <w:shd w:val="clear" w:color="auto" w:fill="auto"/>
          </w:tcPr>
          <w:p w14:paraId="296DC57E" w14:textId="77777777" w:rsidR="009B22FE" w:rsidRPr="00554934" w:rsidRDefault="009B22FE" w:rsidP="00332E5F">
            <w:pPr>
              <w:pStyle w:val="Default"/>
              <w:jc w:val="center"/>
              <w:rPr>
                <w:sz w:val="22"/>
                <w:szCs w:val="22"/>
              </w:rPr>
            </w:pPr>
          </w:p>
        </w:tc>
      </w:tr>
      <w:tr w:rsidR="009B22FE" w:rsidRPr="00554934" w14:paraId="72B06B28" w14:textId="77777777" w:rsidTr="00227511">
        <w:trPr>
          <w:trHeight w:val="70"/>
        </w:trPr>
        <w:tc>
          <w:tcPr>
            <w:tcW w:w="4657" w:type="dxa"/>
            <w:vMerge/>
          </w:tcPr>
          <w:p w14:paraId="3445404A" w14:textId="77777777" w:rsidR="009B22FE" w:rsidRPr="00554934" w:rsidRDefault="009B22FE" w:rsidP="00332E5F">
            <w:pPr>
              <w:pStyle w:val="Default"/>
              <w:rPr>
                <w:rFonts w:eastAsia="Calibri"/>
                <w:bCs/>
                <w:sz w:val="22"/>
                <w:szCs w:val="22"/>
              </w:rPr>
            </w:pPr>
          </w:p>
        </w:tc>
        <w:tc>
          <w:tcPr>
            <w:tcW w:w="7245" w:type="dxa"/>
          </w:tcPr>
          <w:p w14:paraId="5FC03810" w14:textId="77777777" w:rsidR="009B22FE" w:rsidRPr="00554934" w:rsidRDefault="009B22FE" w:rsidP="00332E5F">
            <w:pPr>
              <w:pStyle w:val="Default"/>
              <w:rPr>
                <w:sz w:val="22"/>
                <w:szCs w:val="22"/>
              </w:rPr>
            </w:pPr>
            <w:r w:rsidRPr="00554934">
              <w:rPr>
                <w:b/>
                <w:bCs/>
                <w:sz w:val="22"/>
                <w:szCs w:val="22"/>
              </w:rPr>
              <w:t xml:space="preserve">Содержание учебного материала </w:t>
            </w:r>
          </w:p>
        </w:tc>
        <w:tc>
          <w:tcPr>
            <w:tcW w:w="1914" w:type="dxa"/>
            <w:vMerge w:val="restart"/>
          </w:tcPr>
          <w:p w14:paraId="6C33AE34" w14:textId="77777777" w:rsidR="009B22FE" w:rsidRPr="0079065F" w:rsidRDefault="0079065F" w:rsidP="00332E5F">
            <w:pPr>
              <w:pStyle w:val="Default"/>
              <w:jc w:val="center"/>
              <w:rPr>
                <w:color w:val="00B0F0"/>
                <w:sz w:val="22"/>
                <w:szCs w:val="22"/>
              </w:rPr>
            </w:pPr>
            <w:r w:rsidRPr="0079065F">
              <w:rPr>
                <w:color w:val="00B0F0"/>
                <w:sz w:val="22"/>
                <w:szCs w:val="22"/>
              </w:rPr>
              <w:t>8</w:t>
            </w:r>
          </w:p>
        </w:tc>
        <w:tc>
          <w:tcPr>
            <w:tcW w:w="1394" w:type="dxa"/>
            <w:vMerge w:val="restart"/>
            <w:shd w:val="clear" w:color="auto" w:fill="auto"/>
          </w:tcPr>
          <w:p w14:paraId="15AEEC6A" w14:textId="77777777" w:rsidR="009B22FE" w:rsidRPr="00554934" w:rsidRDefault="005B7DEB" w:rsidP="00332E5F">
            <w:pPr>
              <w:pStyle w:val="Default"/>
              <w:jc w:val="center"/>
              <w:rPr>
                <w:sz w:val="22"/>
                <w:szCs w:val="22"/>
              </w:rPr>
            </w:pPr>
            <w:r>
              <w:rPr>
                <w:bCs/>
                <w:iCs/>
                <w:color w:val="0D0D0D"/>
              </w:rPr>
              <w:t>ОК.01, ОК.02, ОК.04, ОК.05, ОК.09</w:t>
            </w:r>
          </w:p>
        </w:tc>
      </w:tr>
      <w:tr w:rsidR="009B22FE" w:rsidRPr="00554934" w14:paraId="372BC62A" w14:textId="77777777" w:rsidTr="00227511">
        <w:trPr>
          <w:trHeight w:val="405"/>
        </w:trPr>
        <w:tc>
          <w:tcPr>
            <w:tcW w:w="4657" w:type="dxa"/>
            <w:vMerge/>
          </w:tcPr>
          <w:p w14:paraId="750BD6C3"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623AF325" w14:textId="77777777" w:rsidR="009B22FE" w:rsidRPr="00554934" w:rsidRDefault="009B22FE" w:rsidP="00332E5F">
            <w:pPr>
              <w:pStyle w:val="Default"/>
              <w:rPr>
                <w:sz w:val="22"/>
                <w:szCs w:val="22"/>
              </w:rPr>
            </w:pPr>
            <w:r w:rsidRPr="00554934">
              <w:rPr>
                <w:sz w:val="22"/>
                <w:szCs w:val="22"/>
              </w:rPr>
              <w:t xml:space="preserve">Методика проведения. Планирование работы в школьной секции по волейболу. Комплектование команды и ведение игры. Меры предупреждения травматизма. </w:t>
            </w:r>
          </w:p>
        </w:tc>
        <w:tc>
          <w:tcPr>
            <w:tcW w:w="1914" w:type="dxa"/>
            <w:vMerge/>
          </w:tcPr>
          <w:p w14:paraId="0A8EB979" w14:textId="77777777" w:rsidR="009B22FE" w:rsidRPr="00554934" w:rsidRDefault="009B22FE" w:rsidP="00332E5F">
            <w:pPr>
              <w:pStyle w:val="Default"/>
              <w:rPr>
                <w:sz w:val="22"/>
                <w:szCs w:val="22"/>
              </w:rPr>
            </w:pPr>
          </w:p>
        </w:tc>
        <w:tc>
          <w:tcPr>
            <w:tcW w:w="1394" w:type="dxa"/>
            <w:vMerge/>
            <w:shd w:val="clear" w:color="auto" w:fill="auto"/>
          </w:tcPr>
          <w:p w14:paraId="206E0112" w14:textId="77777777" w:rsidR="009B22FE" w:rsidRPr="00554934" w:rsidRDefault="009B22FE" w:rsidP="00332E5F">
            <w:pPr>
              <w:spacing w:after="0"/>
              <w:jc w:val="center"/>
              <w:rPr>
                <w:rFonts w:ascii="Times New Roman" w:eastAsia="Calibri" w:hAnsi="Times New Roman"/>
                <w:bCs/>
              </w:rPr>
            </w:pPr>
          </w:p>
        </w:tc>
      </w:tr>
      <w:tr w:rsidR="009B22FE" w:rsidRPr="00554934" w14:paraId="059569C8" w14:textId="77777777" w:rsidTr="00227511">
        <w:trPr>
          <w:trHeight w:val="204"/>
        </w:trPr>
        <w:tc>
          <w:tcPr>
            <w:tcW w:w="4657" w:type="dxa"/>
            <w:vMerge w:val="restart"/>
          </w:tcPr>
          <w:p w14:paraId="255DFCB2" w14:textId="114A3C13"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2.6.</w:t>
            </w:r>
            <w:r>
              <w:rPr>
                <w:b/>
                <w:bCs/>
                <w:sz w:val="22"/>
                <w:szCs w:val="22"/>
              </w:rPr>
              <w:t xml:space="preserve"> </w:t>
            </w:r>
            <w:r w:rsidRPr="00554934">
              <w:rPr>
                <w:sz w:val="22"/>
                <w:szCs w:val="22"/>
              </w:rPr>
              <w:t>Обучение технике игры</w:t>
            </w:r>
            <w:r>
              <w:rPr>
                <w:sz w:val="22"/>
                <w:szCs w:val="22"/>
              </w:rPr>
              <w:t>.</w:t>
            </w:r>
            <w:r w:rsidRPr="00554934">
              <w:rPr>
                <w:sz w:val="22"/>
                <w:szCs w:val="22"/>
              </w:rPr>
              <w:t xml:space="preserve"> </w:t>
            </w:r>
          </w:p>
        </w:tc>
        <w:tc>
          <w:tcPr>
            <w:tcW w:w="7245" w:type="dxa"/>
          </w:tcPr>
          <w:p w14:paraId="21B3FE6D" w14:textId="77777777" w:rsidR="009B22FE" w:rsidRPr="00554934" w:rsidRDefault="009B22FE" w:rsidP="00332E5F">
            <w:pPr>
              <w:pStyle w:val="Default"/>
              <w:rPr>
                <w:b/>
                <w:bCs/>
                <w:sz w:val="22"/>
                <w:szCs w:val="22"/>
              </w:rPr>
            </w:pPr>
          </w:p>
        </w:tc>
        <w:tc>
          <w:tcPr>
            <w:tcW w:w="1914" w:type="dxa"/>
          </w:tcPr>
          <w:p w14:paraId="11345333" w14:textId="77777777" w:rsidR="009B22FE" w:rsidRPr="00EB1F9E" w:rsidRDefault="00721E86" w:rsidP="00721E86">
            <w:pPr>
              <w:pStyle w:val="Default"/>
              <w:jc w:val="center"/>
              <w:rPr>
                <w:b/>
                <w:bCs/>
                <w:sz w:val="22"/>
                <w:szCs w:val="22"/>
              </w:rPr>
            </w:pPr>
            <w:r>
              <w:rPr>
                <w:b/>
                <w:bCs/>
                <w:color w:val="FF0000"/>
                <w:sz w:val="22"/>
                <w:szCs w:val="22"/>
              </w:rPr>
              <w:t>38</w:t>
            </w:r>
            <w:r w:rsidR="007948B7">
              <w:rPr>
                <w:b/>
                <w:bCs/>
                <w:color w:val="FF0000"/>
                <w:sz w:val="22"/>
                <w:szCs w:val="22"/>
              </w:rPr>
              <w:t>/</w:t>
            </w:r>
            <w:r>
              <w:rPr>
                <w:b/>
                <w:bCs/>
                <w:color w:val="FF0000"/>
                <w:sz w:val="22"/>
                <w:szCs w:val="22"/>
              </w:rPr>
              <w:t>38</w:t>
            </w:r>
          </w:p>
        </w:tc>
        <w:tc>
          <w:tcPr>
            <w:tcW w:w="1394" w:type="dxa"/>
            <w:shd w:val="clear" w:color="auto" w:fill="E7E6E6" w:themeFill="background2"/>
          </w:tcPr>
          <w:p w14:paraId="1F687677" w14:textId="77777777" w:rsidR="009B22FE" w:rsidRPr="00554934" w:rsidRDefault="009B22FE" w:rsidP="00332E5F">
            <w:pPr>
              <w:spacing w:after="0"/>
              <w:jc w:val="center"/>
              <w:rPr>
                <w:rFonts w:ascii="Times New Roman" w:eastAsia="Calibri" w:hAnsi="Times New Roman"/>
                <w:bCs/>
              </w:rPr>
            </w:pPr>
          </w:p>
        </w:tc>
      </w:tr>
      <w:tr w:rsidR="009B22FE" w:rsidRPr="00554934" w14:paraId="1C7FADBD" w14:textId="77777777" w:rsidTr="00227511">
        <w:trPr>
          <w:trHeight w:val="204"/>
        </w:trPr>
        <w:tc>
          <w:tcPr>
            <w:tcW w:w="4657" w:type="dxa"/>
            <w:vMerge/>
          </w:tcPr>
          <w:p w14:paraId="5007DA1F" w14:textId="77777777" w:rsidR="009B22FE" w:rsidRPr="00554934" w:rsidRDefault="009B22FE" w:rsidP="00332E5F">
            <w:pPr>
              <w:pStyle w:val="Default"/>
              <w:rPr>
                <w:rFonts w:eastAsia="Calibri"/>
                <w:bCs/>
                <w:sz w:val="22"/>
                <w:szCs w:val="22"/>
              </w:rPr>
            </w:pPr>
          </w:p>
        </w:tc>
        <w:tc>
          <w:tcPr>
            <w:tcW w:w="7245" w:type="dxa"/>
          </w:tcPr>
          <w:p w14:paraId="5847C781"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54BD7D73" w14:textId="77777777" w:rsidR="009B22FE" w:rsidRPr="00241421" w:rsidRDefault="00721E86" w:rsidP="0079065F">
            <w:pPr>
              <w:pStyle w:val="Default"/>
              <w:jc w:val="center"/>
              <w:rPr>
                <w:sz w:val="22"/>
                <w:szCs w:val="22"/>
              </w:rPr>
            </w:pPr>
            <w:r>
              <w:rPr>
                <w:bCs/>
                <w:sz w:val="22"/>
                <w:szCs w:val="22"/>
              </w:rPr>
              <w:t>38</w:t>
            </w:r>
          </w:p>
        </w:tc>
        <w:tc>
          <w:tcPr>
            <w:tcW w:w="1394" w:type="dxa"/>
            <w:vMerge w:val="restart"/>
            <w:shd w:val="clear" w:color="auto" w:fill="E7E6E6" w:themeFill="background2"/>
          </w:tcPr>
          <w:p w14:paraId="0482799A" w14:textId="77777777" w:rsidR="009B22FE" w:rsidRPr="00554934" w:rsidRDefault="005B7DEB" w:rsidP="00332E5F">
            <w:pPr>
              <w:spacing w:after="0"/>
              <w:jc w:val="center"/>
              <w:rPr>
                <w:rFonts w:ascii="Times New Roman" w:eastAsia="Calibri" w:hAnsi="Times New Roman"/>
                <w:bCs/>
              </w:rPr>
            </w:pPr>
            <w:r>
              <w:rPr>
                <w:bCs/>
                <w:iCs/>
                <w:color w:val="0D0D0D"/>
              </w:rPr>
              <w:t>ОК.01, ОК.02, ОК.04, ОК.05, ОК.09</w:t>
            </w:r>
          </w:p>
        </w:tc>
      </w:tr>
      <w:tr w:rsidR="009B22FE" w:rsidRPr="00554934" w14:paraId="1D197B54" w14:textId="77777777" w:rsidTr="00227511">
        <w:trPr>
          <w:trHeight w:val="405"/>
        </w:trPr>
        <w:tc>
          <w:tcPr>
            <w:tcW w:w="4657" w:type="dxa"/>
            <w:vMerge/>
          </w:tcPr>
          <w:p w14:paraId="6938E640"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46E6271A" w14:textId="77777777" w:rsidR="009B22FE" w:rsidRPr="00554934" w:rsidRDefault="009B22FE" w:rsidP="00332E5F">
            <w:pPr>
              <w:pStyle w:val="Default"/>
              <w:rPr>
                <w:sz w:val="22"/>
                <w:szCs w:val="22"/>
              </w:rPr>
            </w:pPr>
            <w:r w:rsidRPr="00554934">
              <w:rPr>
                <w:b/>
                <w:bCs/>
                <w:sz w:val="22"/>
                <w:szCs w:val="22"/>
              </w:rPr>
              <w:t xml:space="preserve">Техника нападения. </w:t>
            </w:r>
            <w:r w:rsidRPr="00554934">
              <w:rPr>
                <w:sz w:val="22"/>
                <w:szCs w:val="22"/>
              </w:rPr>
              <w:t xml:space="preserve">Стойки и перемещения волейболистов. Передача двумя руками сверху на месте, в движении, стоя спиной и лицом в направлении передачи. </w:t>
            </w:r>
          </w:p>
        </w:tc>
        <w:tc>
          <w:tcPr>
            <w:tcW w:w="1914" w:type="dxa"/>
            <w:vMerge/>
          </w:tcPr>
          <w:p w14:paraId="0676E1F9" w14:textId="77777777" w:rsidR="009B22FE" w:rsidRPr="00554934" w:rsidRDefault="009B22FE" w:rsidP="00332E5F">
            <w:pPr>
              <w:pStyle w:val="Default"/>
              <w:rPr>
                <w:sz w:val="22"/>
                <w:szCs w:val="22"/>
              </w:rPr>
            </w:pPr>
          </w:p>
        </w:tc>
        <w:tc>
          <w:tcPr>
            <w:tcW w:w="1394" w:type="dxa"/>
            <w:vMerge/>
            <w:shd w:val="clear" w:color="auto" w:fill="E7E6E6" w:themeFill="background2"/>
          </w:tcPr>
          <w:p w14:paraId="19C7B28D" w14:textId="77777777" w:rsidR="009B22FE" w:rsidRPr="00554934" w:rsidRDefault="009B22FE" w:rsidP="00332E5F">
            <w:pPr>
              <w:spacing w:after="0"/>
              <w:jc w:val="center"/>
              <w:rPr>
                <w:rFonts w:ascii="Times New Roman" w:eastAsia="Calibri" w:hAnsi="Times New Roman"/>
                <w:bCs/>
              </w:rPr>
            </w:pPr>
          </w:p>
        </w:tc>
      </w:tr>
      <w:tr w:rsidR="009B22FE" w:rsidRPr="00554934" w14:paraId="0E9B10DB" w14:textId="77777777" w:rsidTr="00227511">
        <w:trPr>
          <w:trHeight w:val="405"/>
        </w:trPr>
        <w:tc>
          <w:tcPr>
            <w:tcW w:w="4657" w:type="dxa"/>
            <w:vMerge/>
          </w:tcPr>
          <w:p w14:paraId="759D1084"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258F9157" w14:textId="77777777" w:rsidR="009B22FE" w:rsidRPr="00554934" w:rsidRDefault="009B22FE" w:rsidP="00332E5F">
            <w:pPr>
              <w:pStyle w:val="Default"/>
              <w:rPr>
                <w:sz w:val="22"/>
                <w:szCs w:val="22"/>
              </w:rPr>
            </w:pPr>
            <w:r w:rsidRPr="00554934">
              <w:rPr>
                <w:b/>
                <w:bCs/>
                <w:sz w:val="22"/>
                <w:szCs w:val="22"/>
              </w:rPr>
              <w:t xml:space="preserve">Техника защиты. </w:t>
            </w:r>
            <w:r w:rsidRPr="00554934">
              <w:rPr>
                <w:sz w:val="22"/>
                <w:szCs w:val="22"/>
              </w:rPr>
              <w:t xml:space="preserve">Стойка и перемещения. Приѐм мяча снизу двумя руками. Приѐм подачи и нападающего </w:t>
            </w:r>
          </w:p>
          <w:p w14:paraId="0FC773FA" w14:textId="77777777" w:rsidR="009B22FE" w:rsidRPr="00554934" w:rsidRDefault="009B22FE" w:rsidP="00332E5F">
            <w:pPr>
              <w:pStyle w:val="Default"/>
              <w:rPr>
                <w:sz w:val="22"/>
                <w:szCs w:val="22"/>
              </w:rPr>
            </w:pPr>
            <w:r w:rsidRPr="00554934">
              <w:rPr>
                <w:sz w:val="22"/>
                <w:szCs w:val="22"/>
              </w:rPr>
              <w:t xml:space="preserve">удара. </w:t>
            </w:r>
          </w:p>
        </w:tc>
        <w:tc>
          <w:tcPr>
            <w:tcW w:w="1914" w:type="dxa"/>
            <w:vMerge/>
          </w:tcPr>
          <w:p w14:paraId="71B8E83A"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5DB1F1EE" w14:textId="77777777" w:rsidR="009B22FE" w:rsidRPr="00554934" w:rsidRDefault="009B22FE" w:rsidP="00332E5F">
            <w:pPr>
              <w:spacing w:after="0"/>
              <w:jc w:val="center"/>
              <w:rPr>
                <w:rFonts w:ascii="Times New Roman" w:eastAsia="Calibri" w:hAnsi="Times New Roman"/>
                <w:bCs/>
              </w:rPr>
            </w:pPr>
          </w:p>
        </w:tc>
      </w:tr>
      <w:tr w:rsidR="009B22FE" w:rsidRPr="00554934" w14:paraId="4ED65DBE" w14:textId="77777777" w:rsidTr="00227511">
        <w:trPr>
          <w:trHeight w:val="200"/>
        </w:trPr>
        <w:tc>
          <w:tcPr>
            <w:tcW w:w="4657" w:type="dxa"/>
            <w:vMerge/>
          </w:tcPr>
          <w:p w14:paraId="6DE2496B"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1D277FFD" w14:textId="77777777" w:rsidR="009B22FE" w:rsidRPr="00554934" w:rsidRDefault="009B22FE" w:rsidP="00332E5F">
            <w:pPr>
              <w:pStyle w:val="Default"/>
              <w:rPr>
                <w:sz w:val="22"/>
                <w:szCs w:val="22"/>
              </w:rPr>
            </w:pPr>
            <w:r w:rsidRPr="00554934">
              <w:rPr>
                <w:b/>
                <w:bCs/>
                <w:sz w:val="22"/>
                <w:szCs w:val="22"/>
              </w:rPr>
              <w:t>Подача мяча</w:t>
            </w:r>
            <w:r w:rsidRPr="00554934">
              <w:rPr>
                <w:sz w:val="22"/>
                <w:szCs w:val="22"/>
              </w:rPr>
              <w:t xml:space="preserve">. Нижняя прямая, верхняя прямая. </w:t>
            </w:r>
          </w:p>
        </w:tc>
        <w:tc>
          <w:tcPr>
            <w:tcW w:w="1914" w:type="dxa"/>
            <w:vMerge/>
          </w:tcPr>
          <w:p w14:paraId="0F65D8F7"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51413D38" w14:textId="77777777" w:rsidR="009B22FE" w:rsidRPr="00554934" w:rsidRDefault="009B22FE" w:rsidP="00332E5F">
            <w:pPr>
              <w:spacing w:after="0"/>
              <w:jc w:val="center"/>
              <w:rPr>
                <w:rFonts w:ascii="Times New Roman" w:eastAsia="Calibri" w:hAnsi="Times New Roman"/>
                <w:bCs/>
              </w:rPr>
            </w:pPr>
          </w:p>
        </w:tc>
      </w:tr>
      <w:tr w:rsidR="009B22FE" w:rsidRPr="00554934" w14:paraId="3C3D114E" w14:textId="77777777" w:rsidTr="00227511">
        <w:trPr>
          <w:trHeight w:val="205"/>
        </w:trPr>
        <w:tc>
          <w:tcPr>
            <w:tcW w:w="4657" w:type="dxa"/>
            <w:vMerge/>
          </w:tcPr>
          <w:p w14:paraId="10D7180B"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26C2258E" w14:textId="77777777" w:rsidR="009B22FE" w:rsidRPr="00554934" w:rsidRDefault="009B22FE" w:rsidP="00332E5F">
            <w:pPr>
              <w:pStyle w:val="Default"/>
              <w:rPr>
                <w:sz w:val="22"/>
                <w:szCs w:val="22"/>
              </w:rPr>
            </w:pPr>
            <w:r w:rsidRPr="00554934">
              <w:rPr>
                <w:b/>
                <w:bCs/>
                <w:sz w:val="22"/>
                <w:szCs w:val="22"/>
              </w:rPr>
              <w:t xml:space="preserve">Нападающие удары. </w:t>
            </w:r>
            <w:r w:rsidRPr="00554934">
              <w:rPr>
                <w:sz w:val="22"/>
                <w:szCs w:val="22"/>
              </w:rPr>
              <w:t xml:space="preserve">Прямой с ходу, с переводом. </w:t>
            </w:r>
          </w:p>
        </w:tc>
        <w:tc>
          <w:tcPr>
            <w:tcW w:w="1914" w:type="dxa"/>
            <w:vMerge/>
          </w:tcPr>
          <w:p w14:paraId="01277DF9"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63187493" w14:textId="77777777" w:rsidR="009B22FE" w:rsidRPr="00554934" w:rsidRDefault="009B22FE" w:rsidP="00332E5F">
            <w:pPr>
              <w:spacing w:after="0"/>
              <w:jc w:val="center"/>
              <w:rPr>
                <w:rFonts w:ascii="Times New Roman" w:eastAsia="Calibri" w:hAnsi="Times New Roman"/>
                <w:bCs/>
              </w:rPr>
            </w:pPr>
          </w:p>
        </w:tc>
      </w:tr>
      <w:tr w:rsidR="009B22FE" w:rsidRPr="00554934" w14:paraId="3E4822CC" w14:textId="77777777" w:rsidTr="00227511">
        <w:trPr>
          <w:trHeight w:val="84"/>
        </w:trPr>
        <w:tc>
          <w:tcPr>
            <w:tcW w:w="4657" w:type="dxa"/>
            <w:vMerge/>
          </w:tcPr>
          <w:p w14:paraId="0DCDC3D7"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29DED52A" w14:textId="77777777" w:rsidR="009B22FE" w:rsidRPr="00554934" w:rsidRDefault="009B22FE" w:rsidP="00332E5F">
            <w:pPr>
              <w:pStyle w:val="Default"/>
              <w:rPr>
                <w:sz w:val="22"/>
                <w:szCs w:val="22"/>
              </w:rPr>
            </w:pPr>
            <w:r w:rsidRPr="00554934">
              <w:rPr>
                <w:b/>
                <w:bCs/>
                <w:sz w:val="22"/>
                <w:szCs w:val="22"/>
              </w:rPr>
              <w:t>Блокирование</w:t>
            </w:r>
            <w:r w:rsidRPr="00554934">
              <w:rPr>
                <w:sz w:val="22"/>
                <w:szCs w:val="22"/>
              </w:rPr>
              <w:t xml:space="preserve">. Одиночное и групповое. </w:t>
            </w:r>
          </w:p>
        </w:tc>
        <w:tc>
          <w:tcPr>
            <w:tcW w:w="1914" w:type="dxa"/>
            <w:vMerge/>
          </w:tcPr>
          <w:p w14:paraId="64A47FBA"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15C4E9C0" w14:textId="77777777" w:rsidR="009B22FE" w:rsidRPr="00554934" w:rsidRDefault="009B22FE" w:rsidP="00332E5F">
            <w:pPr>
              <w:spacing w:after="0"/>
              <w:jc w:val="center"/>
              <w:rPr>
                <w:rFonts w:ascii="Times New Roman" w:eastAsia="Calibri" w:hAnsi="Times New Roman"/>
                <w:bCs/>
              </w:rPr>
            </w:pPr>
          </w:p>
        </w:tc>
      </w:tr>
      <w:tr w:rsidR="009B22FE" w:rsidRPr="00554934" w14:paraId="5EAC2DA5" w14:textId="77777777" w:rsidTr="00227511">
        <w:trPr>
          <w:trHeight w:val="159"/>
        </w:trPr>
        <w:tc>
          <w:tcPr>
            <w:tcW w:w="4657" w:type="dxa"/>
            <w:vMerge w:val="restart"/>
          </w:tcPr>
          <w:p w14:paraId="706BC0DA" w14:textId="62E7AEFA"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2.7.</w:t>
            </w:r>
            <w:r>
              <w:rPr>
                <w:b/>
                <w:bCs/>
                <w:sz w:val="22"/>
                <w:szCs w:val="22"/>
              </w:rPr>
              <w:t xml:space="preserve"> </w:t>
            </w:r>
            <w:r w:rsidRPr="00554934">
              <w:rPr>
                <w:sz w:val="22"/>
                <w:szCs w:val="22"/>
              </w:rPr>
              <w:t>Обучение тактике игры</w:t>
            </w:r>
            <w:r>
              <w:rPr>
                <w:sz w:val="22"/>
                <w:szCs w:val="22"/>
              </w:rPr>
              <w:t>.</w:t>
            </w:r>
            <w:r w:rsidRPr="00554934">
              <w:rPr>
                <w:sz w:val="22"/>
                <w:szCs w:val="22"/>
              </w:rPr>
              <w:t xml:space="preserve"> </w:t>
            </w:r>
          </w:p>
        </w:tc>
        <w:tc>
          <w:tcPr>
            <w:tcW w:w="7245" w:type="dxa"/>
          </w:tcPr>
          <w:p w14:paraId="70D255BE" w14:textId="77777777" w:rsidR="009B22FE" w:rsidRPr="00554934" w:rsidRDefault="009B22FE" w:rsidP="00332E5F">
            <w:pPr>
              <w:pStyle w:val="Default"/>
              <w:rPr>
                <w:b/>
                <w:bCs/>
                <w:sz w:val="22"/>
                <w:szCs w:val="22"/>
              </w:rPr>
            </w:pPr>
          </w:p>
        </w:tc>
        <w:tc>
          <w:tcPr>
            <w:tcW w:w="1914" w:type="dxa"/>
          </w:tcPr>
          <w:p w14:paraId="50303F40" w14:textId="77777777" w:rsidR="009B22FE" w:rsidRPr="007948B7" w:rsidRDefault="007948B7" w:rsidP="00332E5F">
            <w:pPr>
              <w:pStyle w:val="Default"/>
              <w:jc w:val="center"/>
              <w:rPr>
                <w:b/>
                <w:bCs/>
                <w:color w:val="FF0000"/>
                <w:sz w:val="22"/>
                <w:szCs w:val="22"/>
              </w:rPr>
            </w:pPr>
            <w:r w:rsidRPr="007948B7">
              <w:rPr>
                <w:b/>
                <w:bCs/>
                <w:color w:val="FF0000"/>
                <w:sz w:val="22"/>
                <w:szCs w:val="22"/>
              </w:rPr>
              <w:t>4</w:t>
            </w:r>
            <w:r w:rsidR="00074A08">
              <w:rPr>
                <w:b/>
                <w:bCs/>
                <w:color w:val="FF0000"/>
                <w:sz w:val="22"/>
                <w:szCs w:val="22"/>
              </w:rPr>
              <w:t>0</w:t>
            </w:r>
            <w:r>
              <w:rPr>
                <w:b/>
                <w:bCs/>
                <w:color w:val="FF0000"/>
                <w:sz w:val="22"/>
                <w:szCs w:val="22"/>
              </w:rPr>
              <w:t>/4</w:t>
            </w:r>
            <w:r w:rsidR="00074A08">
              <w:rPr>
                <w:b/>
                <w:bCs/>
                <w:color w:val="FF0000"/>
                <w:sz w:val="22"/>
                <w:szCs w:val="22"/>
              </w:rPr>
              <w:t>0</w:t>
            </w:r>
          </w:p>
        </w:tc>
        <w:tc>
          <w:tcPr>
            <w:tcW w:w="1394" w:type="dxa"/>
            <w:shd w:val="clear" w:color="auto" w:fill="E7E6E6" w:themeFill="background2"/>
          </w:tcPr>
          <w:p w14:paraId="65F7635F" w14:textId="77777777" w:rsidR="009B22FE" w:rsidRPr="00554934" w:rsidRDefault="009B22FE" w:rsidP="00332E5F">
            <w:pPr>
              <w:spacing w:after="0"/>
              <w:jc w:val="center"/>
              <w:rPr>
                <w:rFonts w:ascii="Times New Roman" w:eastAsia="Calibri" w:hAnsi="Times New Roman"/>
                <w:bCs/>
              </w:rPr>
            </w:pPr>
          </w:p>
        </w:tc>
      </w:tr>
      <w:tr w:rsidR="009B22FE" w:rsidRPr="00554934" w14:paraId="2DC90E01" w14:textId="77777777" w:rsidTr="00227511">
        <w:trPr>
          <w:trHeight w:val="159"/>
        </w:trPr>
        <w:tc>
          <w:tcPr>
            <w:tcW w:w="4657" w:type="dxa"/>
            <w:vMerge/>
          </w:tcPr>
          <w:p w14:paraId="0E5FEFA2" w14:textId="77777777" w:rsidR="009B22FE" w:rsidRPr="00554934" w:rsidRDefault="009B22FE" w:rsidP="00332E5F">
            <w:pPr>
              <w:pStyle w:val="Default"/>
              <w:rPr>
                <w:rFonts w:eastAsia="Calibri"/>
                <w:bCs/>
                <w:sz w:val="22"/>
                <w:szCs w:val="22"/>
              </w:rPr>
            </w:pPr>
          </w:p>
        </w:tc>
        <w:tc>
          <w:tcPr>
            <w:tcW w:w="7245" w:type="dxa"/>
          </w:tcPr>
          <w:p w14:paraId="1178C16B"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60A0D5C0" w14:textId="77777777" w:rsidR="009B22FE" w:rsidRPr="00241421" w:rsidRDefault="009B22FE" w:rsidP="00332E5F">
            <w:pPr>
              <w:pStyle w:val="Default"/>
              <w:jc w:val="center"/>
              <w:rPr>
                <w:sz w:val="22"/>
                <w:szCs w:val="22"/>
              </w:rPr>
            </w:pPr>
            <w:r>
              <w:rPr>
                <w:bCs/>
                <w:sz w:val="22"/>
                <w:szCs w:val="22"/>
              </w:rPr>
              <w:t>4</w:t>
            </w:r>
            <w:r w:rsidR="00074A08">
              <w:rPr>
                <w:bCs/>
                <w:sz w:val="22"/>
                <w:szCs w:val="22"/>
              </w:rPr>
              <w:t>0</w:t>
            </w:r>
          </w:p>
        </w:tc>
        <w:tc>
          <w:tcPr>
            <w:tcW w:w="1394" w:type="dxa"/>
            <w:vMerge w:val="restart"/>
            <w:shd w:val="clear" w:color="auto" w:fill="E7E6E6" w:themeFill="background2"/>
          </w:tcPr>
          <w:p w14:paraId="15350337" w14:textId="77777777" w:rsidR="009B22FE" w:rsidRPr="00554934" w:rsidRDefault="005B7DEB" w:rsidP="00332E5F">
            <w:pPr>
              <w:spacing w:after="0"/>
              <w:jc w:val="center"/>
              <w:rPr>
                <w:rFonts w:ascii="Times New Roman" w:eastAsia="Calibri" w:hAnsi="Times New Roman"/>
                <w:bCs/>
              </w:rPr>
            </w:pPr>
            <w:r>
              <w:rPr>
                <w:bCs/>
                <w:iCs/>
                <w:color w:val="0D0D0D"/>
              </w:rPr>
              <w:t xml:space="preserve">ОК.01, ОК.02, ОК.04, ОК.05, </w:t>
            </w:r>
            <w:r>
              <w:rPr>
                <w:bCs/>
                <w:iCs/>
                <w:color w:val="0D0D0D"/>
              </w:rPr>
              <w:lastRenderedPageBreak/>
              <w:t>ОК.09</w:t>
            </w:r>
          </w:p>
        </w:tc>
      </w:tr>
      <w:tr w:rsidR="009B22FE" w:rsidRPr="00554934" w14:paraId="44C40C66" w14:textId="77777777" w:rsidTr="00227511">
        <w:trPr>
          <w:trHeight w:val="405"/>
        </w:trPr>
        <w:tc>
          <w:tcPr>
            <w:tcW w:w="4657" w:type="dxa"/>
            <w:vMerge/>
          </w:tcPr>
          <w:p w14:paraId="152AF89C"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2C902DA6" w14:textId="77777777" w:rsidR="009B22FE" w:rsidRPr="00554934" w:rsidRDefault="009B22FE" w:rsidP="00332E5F">
            <w:pPr>
              <w:pStyle w:val="Default"/>
              <w:rPr>
                <w:sz w:val="22"/>
                <w:szCs w:val="22"/>
              </w:rPr>
            </w:pPr>
            <w:r w:rsidRPr="00554934">
              <w:rPr>
                <w:b/>
                <w:bCs/>
                <w:sz w:val="22"/>
                <w:szCs w:val="22"/>
              </w:rPr>
              <w:t xml:space="preserve">Техника нападения. </w:t>
            </w:r>
            <w:r w:rsidRPr="00554934">
              <w:rPr>
                <w:sz w:val="22"/>
                <w:szCs w:val="22"/>
              </w:rPr>
              <w:t xml:space="preserve">Индивидуальные действия. Групповые действия. Взаимодействие игроков передней линии, задней линии. </w:t>
            </w:r>
          </w:p>
        </w:tc>
        <w:tc>
          <w:tcPr>
            <w:tcW w:w="1914" w:type="dxa"/>
            <w:vMerge/>
          </w:tcPr>
          <w:p w14:paraId="3233FCE4" w14:textId="77777777" w:rsidR="009B22FE" w:rsidRPr="00554934" w:rsidRDefault="009B22FE" w:rsidP="00332E5F">
            <w:pPr>
              <w:pStyle w:val="Default"/>
              <w:rPr>
                <w:sz w:val="22"/>
                <w:szCs w:val="22"/>
              </w:rPr>
            </w:pPr>
          </w:p>
        </w:tc>
        <w:tc>
          <w:tcPr>
            <w:tcW w:w="1394" w:type="dxa"/>
            <w:vMerge/>
            <w:shd w:val="clear" w:color="auto" w:fill="E7E6E6" w:themeFill="background2"/>
          </w:tcPr>
          <w:p w14:paraId="0F798A87" w14:textId="77777777" w:rsidR="009B22FE" w:rsidRPr="00554934" w:rsidRDefault="009B22FE" w:rsidP="00332E5F">
            <w:pPr>
              <w:spacing w:after="0"/>
              <w:jc w:val="center"/>
              <w:rPr>
                <w:rFonts w:ascii="Times New Roman" w:eastAsia="Calibri" w:hAnsi="Times New Roman"/>
                <w:bCs/>
              </w:rPr>
            </w:pPr>
          </w:p>
        </w:tc>
      </w:tr>
      <w:tr w:rsidR="009B22FE" w:rsidRPr="00554934" w14:paraId="746E8C47" w14:textId="77777777" w:rsidTr="00227511">
        <w:trPr>
          <w:trHeight w:val="405"/>
        </w:trPr>
        <w:tc>
          <w:tcPr>
            <w:tcW w:w="4657" w:type="dxa"/>
            <w:vMerge/>
          </w:tcPr>
          <w:p w14:paraId="301C771A"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4F11F650" w14:textId="77777777" w:rsidR="009B22FE" w:rsidRPr="00554934" w:rsidRDefault="009B22FE" w:rsidP="00332E5F">
            <w:pPr>
              <w:pStyle w:val="Default"/>
              <w:rPr>
                <w:sz w:val="22"/>
                <w:szCs w:val="22"/>
              </w:rPr>
            </w:pPr>
            <w:r w:rsidRPr="00554934">
              <w:rPr>
                <w:b/>
                <w:bCs/>
                <w:sz w:val="22"/>
                <w:szCs w:val="22"/>
              </w:rPr>
              <w:t xml:space="preserve">Техника защиты. </w:t>
            </w:r>
            <w:r w:rsidRPr="00554934">
              <w:rPr>
                <w:sz w:val="22"/>
                <w:szCs w:val="22"/>
              </w:rPr>
              <w:t xml:space="preserve">Индивидуальные действия. Групповые действия. Взаимодействие игроков передней линии и задней линии при приеме подачи нападающих ударов при блокировании и страховке. Система игры </w:t>
            </w:r>
            <w:r w:rsidRPr="00554934">
              <w:rPr>
                <w:sz w:val="22"/>
                <w:szCs w:val="22"/>
              </w:rPr>
              <w:lastRenderedPageBreak/>
              <w:t xml:space="preserve">в защите углом вперед и углом назад. </w:t>
            </w:r>
          </w:p>
        </w:tc>
        <w:tc>
          <w:tcPr>
            <w:tcW w:w="1914" w:type="dxa"/>
            <w:vMerge/>
          </w:tcPr>
          <w:p w14:paraId="7F233B0B"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059D08FD" w14:textId="77777777" w:rsidR="009B22FE" w:rsidRPr="00554934" w:rsidRDefault="009B22FE" w:rsidP="00332E5F">
            <w:pPr>
              <w:spacing w:after="0"/>
              <w:jc w:val="center"/>
              <w:rPr>
                <w:rFonts w:ascii="Times New Roman" w:eastAsia="Calibri" w:hAnsi="Times New Roman"/>
                <w:bCs/>
              </w:rPr>
            </w:pPr>
          </w:p>
        </w:tc>
      </w:tr>
      <w:tr w:rsidR="009B22FE" w:rsidRPr="00554934" w14:paraId="294A9133" w14:textId="77777777" w:rsidTr="00227511">
        <w:trPr>
          <w:trHeight w:val="155"/>
        </w:trPr>
        <w:tc>
          <w:tcPr>
            <w:tcW w:w="4657" w:type="dxa"/>
            <w:vMerge/>
          </w:tcPr>
          <w:p w14:paraId="50086CBD" w14:textId="77777777" w:rsidR="009B22FE" w:rsidRPr="00554934" w:rsidRDefault="009B22FE" w:rsidP="0033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Cs/>
              </w:rPr>
            </w:pPr>
          </w:p>
        </w:tc>
        <w:tc>
          <w:tcPr>
            <w:tcW w:w="7245" w:type="dxa"/>
          </w:tcPr>
          <w:p w14:paraId="6E406CB1" w14:textId="77777777" w:rsidR="009B22FE" w:rsidRPr="00554934" w:rsidRDefault="009B22FE" w:rsidP="00332E5F">
            <w:pPr>
              <w:pStyle w:val="Default"/>
              <w:rPr>
                <w:sz w:val="22"/>
                <w:szCs w:val="22"/>
              </w:rPr>
            </w:pPr>
            <w:r w:rsidRPr="00554934">
              <w:rPr>
                <w:b/>
                <w:bCs/>
                <w:sz w:val="22"/>
                <w:szCs w:val="22"/>
              </w:rPr>
              <w:t>Командные действия</w:t>
            </w:r>
            <w:r w:rsidRPr="00554934">
              <w:rPr>
                <w:sz w:val="22"/>
                <w:szCs w:val="22"/>
              </w:rPr>
              <w:t xml:space="preserve">. Система игры в нападении игроков передней и задней линий. </w:t>
            </w:r>
          </w:p>
        </w:tc>
        <w:tc>
          <w:tcPr>
            <w:tcW w:w="1914" w:type="dxa"/>
            <w:vMerge/>
          </w:tcPr>
          <w:p w14:paraId="3896C0EE" w14:textId="77777777" w:rsidR="009B22FE" w:rsidRPr="00554934" w:rsidRDefault="009B22FE" w:rsidP="00332E5F">
            <w:pPr>
              <w:spacing w:after="0"/>
              <w:jc w:val="center"/>
              <w:rPr>
                <w:rFonts w:ascii="Times New Roman" w:eastAsia="Calibri" w:hAnsi="Times New Roman"/>
                <w:bCs/>
              </w:rPr>
            </w:pPr>
          </w:p>
        </w:tc>
        <w:tc>
          <w:tcPr>
            <w:tcW w:w="1394" w:type="dxa"/>
            <w:vMerge/>
            <w:shd w:val="clear" w:color="auto" w:fill="E7E6E6" w:themeFill="background2"/>
          </w:tcPr>
          <w:p w14:paraId="0A744368" w14:textId="77777777" w:rsidR="009B22FE" w:rsidRPr="00554934" w:rsidRDefault="009B22FE" w:rsidP="00332E5F">
            <w:pPr>
              <w:spacing w:after="0"/>
              <w:jc w:val="center"/>
              <w:rPr>
                <w:rFonts w:ascii="Times New Roman" w:eastAsia="Calibri" w:hAnsi="Times New Roman"/>
                <w:bCs/>
              </w:rPr>
            </w:pPr>
          </w:p>
        </w:tc>
      </w:tr>
      <w:tr w:rsidR="009B22FE" w:rsidRPr="00554934" w14:paraId="3BB441EA" w14:textId="77777777" w:rsidTr="00227511">
        <w:trPr>
          <w:trHeight w:val="232"/>
        </w:trPr>
        <w:tc>
          <w:tcPr>
            <w:tcW w:w="4657" w:type="dxa"/>
            <w:vMerge w:val="restart"/>
          </w:tcPr>
          <w:p w14:paraId="2CB10FA5" w14:textId="48AF1E20"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2.8.</w:t>
            </w:r>
            <w:r>
              <w:rPr>
                <w:b/>
                <w:bCs/>
                <w:sz w:val="22"/>
                <w:szCs w:val="22"/>
              </w:rPr>
              <w:t xml:space="preserve"> </w:t>
            </w:r>
            <w:r w:rsidRPr="00554934">
              <w:rPr>
                <w:sz w:val="22"/>
                <w:szCs w:val="22"/>
              </w:rPr>
              <w:t>Формы и организация занимающихся в системе физической подготовки</w:t>
            </w:r>
            <w:r>
              <w:rPr>
                <w:sz w:val="22"/>
                <w:szCs w:val="22"/>
              </w:rPr>
              <w:t>.</w:t>
            </w:r>
          </w:p>
        </w:tc>
        <w:tc>
          <w:tcPr>
            <w:tcW w:w="7245" w:type="dxa"/>
          </w:tcPr>
          <w:p w14:paraId="1FB1F6AC" w14:textId="77777777" w:rsidR="009B22FE" w:rsidRPr="00554934" w:rsidRDefault="009B22FE" w:rsidP="00332E5F">
            <w:pPr>
              <w:pStyle w:val="Default"/>
              <w:rPr>
                <w:b/>
                <w:bCs/>
                <w:sz w:val="22"/>
                <w:szCs w:val="22"/>
              </w:rPr>
            </w:pPr>
          </w:p>
        </w:tc>
        <w:tc>
          <w:tcPr>
            <w:tcW w:w="1914" w:type="dxa"/>
          </w:tcPr>
          <w:p w14:paraId="0950F423" w14:textId="77777777" w:rsidR="009B22FE" w:rsidRPr="007948B7" w:rsidRDefault="0079065F" w:rsidP="0079065F">
            <w:pPr>
              <w:pStyle w:val="Default"/>
              <w:jc w:val="center"/>
              <w:rPr>
                <w:b/>
                <w:bCs/>
                <w:color w:val="FF0000"/>
                <w:sz w:val="22"/>
                <w:szCs w:val="22"/>
              </w:rPr>
            </w:pPr>
            <w:r>
              <w:rPr>
                <w:b/>
                <w:bCs/>
                <w:color w:val="FF0000"/>
                <w:sz w:val="22"/>
                <w:szCs w:val="22"/>
              </w:rPr>
              <w:t>26</w:t>
            </w:r>
            <w:r w:rsidR="007948B7">
              <w:rPr>
                <w:b/>
                <w:bCs/>
                <w:color w:val="FF0000"/>
                <w:sz w:val="22"/>
                <w:szCs w:val="22"/>
              </w:rPr>
              <w:t>/</w:t>
            </w:r>
            <w:r>
              <w:rPr>
                <w:b/>
                <w:bCs/>
                <w:color w:val="FF0000"/>
                <w:sz w:val="22"/>
                <w:szCs w:val="22"/>
              </w:rPr>
              <w:t>2</w:t>
            </w:r>
            <w:r w:rsidR="00074A08">
              <w:rPr>
                <w:b/>
                <w:bCs/>
                <w:color w:val="FF0000"/>
                <w:sz w:val="22"/>
                <w:szCs w:val="22"/>
              </w:rPr>
              <w:t>0</w:t>
            </w:r>
          </w:p>
        </w:tc>
        <w:tc>
          <w:tcPr>
            <w:tcW w:w="1394" w:type="dxa"/>
            <w:shd w:val="clear" w:color="auto" w:fill="E7E6E6" w:themeFill="background2"/>
          </w:tcPr>
          <w:p w14:paraId="01B2996B" w14:textId="77777777" w:rsidR="009B22FE" w:rsidRDefault="009B22FE" w:rsidP="00332E5F">
            <w:pPr>
              <w:pStyle w:val="Default"/>
              <w:jc w:val="center"/>
              <w:rPr>
                <w:sz w:val="22"/>
                <w:szCs w:val="22"/>
              </w:rPr>
            </w:pPr>
          </w:p>
        </w:tc>
      </w:tr>
      <w:tr w:rsidR="009B22FE" w:rsidRPr="00554934" w14:paraId="24C0F7EC" w14:textId="77777777" w:rsidTr="00227511">
        <w:trPr>
          <w:trHeight w:val="232"/>
        </w:trPr>
        <w:tc>
          <w:tcPr>
            <w:tcW w:w="4657" w:type="dxa"/>
            <w:vMerge/>
          </w:tcPr>
          <w:p w14:paraId="0D516FA7" w14:textId="77777777" w:rsidR="009B22FE" w:rsidRPr="00554934" w:rsidRDefault="009B22FE" w:rsidP="00332E5F">
            <w:pPr>
              <w:pStyle w:val="Default"/>
              <w:rPr>
                <w:b/>
                <w:bCs/>
                <w:sz w:val="22"/>
                <w:szCs w:val="22"/>
              </w:rPr>
            </w:pPr>
          </w:p>
        </w:tc>
        <w:tc>
          <w:tcPr>
            <w:tcW w:w="7245" w:type="dxa"/>
          </w:tcPr>
          <w:p w14:paraId="08350248" w14:textId="77777777" w:rsidR="009B22FE" w:rsidRPr="00554934" w:rsidRDefault="009B22FE" w:rsidP="00332E5F">
            <w:pPr>
              <w:pStyle w:val="Default"/>
              <w:rPr>
                <w:sz w:val="22"/>
                <w:szCs w:val="22"/>
              </w:rPr>
            </w:pPr>
            <w:r w:rsidRPr="00554934">
              <w:rPr>
                <w:b/>
                <w:bCs/>
                <w:sz w:val="22"/>
                <w:szCs w:val="22"/>
              </w:rPr>
              <w:t xml:space="preserve">Содержание учебного материала </w:t>
            </w:r>
          </w:p>
        </w:tc>
        <w:tc>
          <w:tcPr>
            <w:tcW w:w="1914" w:type="dxa"/>
            <w:vMerge w:val="restart"/>
          </w:tcPr>
          <w:p w14:paraId="74A548DD" w14:textId="77777777" w:rsidR="009B22FE" w:rsidRPr="0079065F" w:rsidRDefault="0079065F" w:rsidP="00332E5F">
            <w:pPr>
              <w:pStyle w:val="Default"/>
              <w:jc w:val="center"/>
              <w:rPr>
                <w:color w:val="00B0F0"/>
                <w:sz w:val="22"/>
                <w:szCs w:val="22"/>
              </w:rPr>
            </w:pPr>
            <w:r w:rsidRPr="0079065F">
              <w:rPr>
                <w:bCs/>
                <w:color w:val="00B0F0"/>
                <w:sz w:val="22"/>
                <w:szCs w:val="22"/>
              </w:rPr>
              <w:t>6</w:t>
            </w:r>
          </w:p>
        </w:tc>
        <w:tc>
          <w:tcPr>
            <w:tcW w:w="1394" w:type="dxa"/>
            <w:vMerge w:val="restart"/>
            <w:shd w:val="clear" w:color="auto" w:fill="auto"/>
          </w:tcPr>
          <w:p w14:paraId="03E935C8" w14:textId="77777777" w:rsidR="009B22FE" w:rsidRPr="00554934" w:rsidRDefault="005B7DEB" w:rsidP="00332E5F">
            <w:pPr>
              <w:pStyle w:val="Default"/>
              <w:jc w:val="center"/>
              <w:rPr>
                <w:sz w:val="22"/>
                <w:szCs w:val="22"/>
              </w:rPr>
            </w:pPr>
            <w:r>
              <w:rPr>
                <w:bCs/>
                <w:iCs/>
                <w:color w:val="0D0D0D"/>
              </w:rPr>
              <w:t>ОК.01, ОК.02, ОК.04, ОК.05, ОК.09</w:t>
            </w:r>
          </w:p>
        </w:tc>
      </w:tr>
      <w:tr w:rsidR="009B22FE" w:rsidRPr="00554934" w14:paraId="09ABE6D0" w14:textId="77777777" w:rsidTr="00227511">
        <w:trPr>
          <w:trHeight w:val="405"/>
        </w:trPr>
        <w:tc>
          <w:tcPr>
            <w:tcW w:w="4657" w:type="dxa"/>
            <w:vMerge/>
          </w:tcPr>
          <w:p w14:paraId="19F3F067" w14:textId="77777777" w:rsidR="009B22FE" w:rsidRPr="00554934" w:rsidRDefault="009B22FE" w:rsidP="00332E5F">
            <w:pPr>
              <w:pStyle w:val="Default"/>
              <w:rPr>
                <w:b/>
                <w:bCs/>
                <w:sz w:val="22"/>
                <w:szCs w:val="22"/>
              </w:rPr>
            </w:pPr>
          </w:p>
        </w:tc>
        <w:tc>
          <w:tcPr>
            <w:tcW w:w="7245" w:type="dxa"/>
          </w:tcPr>
          <w:p w14:paraId="3E5A66D3" w14:textId="77777777" w:rsidR="009B22FE" w:rsidRPr="00554934" w:rsidRDefault="009B22FE" w:rsidP="00332E5F">
            <w:pPr>
              <w:pStyle w:val="Default"/>
              <w:rPr>
                <w:sz w:val="22"/>
                <w:szCs w:val="22"/>
              </w:rPr>
            </w:pPr>
            <w:r w:rsidRPr="00554934">
              <w:rPr>
                <w:b/>
                <w:bCs/>
                <w:sz w:val="22"/>
                <w:szCs w:val="22"/>
              </w:rPr>
              <w:t xml:space="preserve">Организация занятий по волейболу </w:t>
            </w:r>
          </w:p>
          <w:p w14:paraId="2D278A77" w14:textId="77777777" w:rsidR="009B22FE" w:rsidRPr="00554934" w:rsidRDefault="009B22FE" w:rsidP="00332E5F">
            <w:pPr>
              <w:pStyle w:val="Default"/>
              <w:rPr>
                <w:sz w:val="22"/>
                <w:szCs w:val="22"/>
              </w:rPr>
            </w:pPr>
            <w:r w:rsidRPr="00554934">
              <w:rPr>
                <w:sz w:val="22"/>
                <w:szCs w:val="22"/>
              </w:rPr>
              <w:t>Волейбол как средство развития физических качеств. Волейбол как учебная</w:t>
            </w:r>
            <w:r>
              <w:rPr>
                <w:sz w:val="22"/>
                <w:szCs w:val="22"/>
              </w:rPr>
              <w:t xml:space="preserve"> дис</w:t>
            </w:r>
            <w:r w:rsidRPr="00554934">
              <w:rPr>
                <w:sz w:val="22"/>
                <w:szCs w:val="22"/>
              </w:rPr>
              <w:t>циплина. Внеклассная работа по волейболу. Пляжный волейбол. Виды занятий по волейболу. Построение урока и методичес</w:t>
            </w:r>
            <w:r>
              <w:rPr>
                <w:sz w:val="22"/>
                <w:szCs w:val="22"/>
              </w:rPr>
              <w:t>кие требования к уроку. Подведе</w:t>
            </w:r>
            <w:r w:rsidRPr="00554934">
              <w:rPr>
                <w:sz w:val="22"/>
                <w:szCs w:val="22"/>
              </w:rPr>
              <w:t xml:space="preserve">ние итогов урока. Выбор мест для проведения занятий. </w:t>
            </w:r>
          </w:p>
        </w:tc>
        <w:tc>
          <w:tcPr>
            <w:tcW w:w="1914" w:type="dxa"/>
            <w:vMerge/>
          </w:tcPr>
          <w:p w14:paraId="60F7BA97" w14:textId="77777777" w:rsidR="009B22FE" w:rsidRPr="00554934" w:rsidRDefault="009B22FE" w:rsidP="00332E5F">
            <w:pPr>
              <w:pStyle w:val="Default"/>
              <w:jc w:val="center"/>
              <w:rPr>
                <w:sz w:val="22"/>
                <w:szCs w:val="22"/>
              </w:rPr>
            </w:pPr>
          </w:p>
        </w:tc>
        <w:tc>
          <w:tcPr>
            <w:tcW w:w="1394" w:type="dxa"/>
            <w:vMerge/>
            <w:shd w:val="clear" w:color="auto" w:fill="auto"/>
          </w:tcPr>
          <w:p w14:paraId="1ABE1803" w14:textId="77777777" w:rsidR="009B22FE" w:rsidRPr="00554934" w:rsidRDefault="009B22FE" w:rsidP="00332E5F">
            <w:pPr>
              <w:pStyle w:val="Default"/>
              <w:jc w:val="center"/>
              <w:rPr>
                <w:rFonts w:eastAsia="Calibri"/>
                <w:bCs/>
              </w:rPr>
            </w:pPr>
          </w:p>
        </w:tc>
      </w:tr>
      <w:tr w:rsidR="009B22FE" w:rsidRPr="00554934" w14:paraId="52B40544" w14:textId="77777777" w:rsidTr="00227511">
        <w:trPr>
          <w:trHeight w:val="70"/>
        </w:trPr>
        <w:tc>
          <w:tcPr>
            <w:tcW w:w="4657" w:type="dxa"/>
            <w:vMerge/>
          </w:tcPr>
          <w:p w14:paraId="22C26420" w14:textId="77777777" w:rsidR="009B22FE" w:rsidRPr="00554934" w:rsidRDefault="009B22FE" w:rsidP="00332E5F">
            <w:pPr>
              <w:pStyle w:val="Default"/>
              <w:rPr>
                <w:b/>
                <w:bCs/>
                <w:sz w:val="22"/>
                <w:szCs w:val="22"/>
              </w:rPr>
            </w:pPr>
          </w:p>
        </w:tc>
        <w:tc>
          <w:tcPr>
            <w:tcW w:w="7245" w:type="dxa"/>
          </w:tcPr>
          <w:p w14:paraId="1687D9B3" w14:textId="77777777" w:rsidR="009B22FE" w:rsidRPr="00554934" w:rsidRDefault="009B22FE" w:rsidP="00332E5F">
            <w:pPr>
              <w:pStyle w:val="Default"/>
              <w:rPr>
                <w:sz w:val="22"/>
                <w:szCs w:val="22"/>
              </w:rPr>
            </w:pPr>
            <w:r w:rsidRPr="00554934">
              <w:rPr>
                <w:b/>
                <w:bCs/>
                <w:sz w:val="22"/>
                <w:szCs w:val="22"/>
              </w:rPr>
              <w:t xml:space="preserve">Структура занятия по волейболу </w:t>
            </w:r>
          </w:p>
          <w:p w14:paraId="74B752BC" w14:textId="77777777" w:rsidR="009B22FE" w:rsidRPr="00554934" w:rsidRDefault="009B22FE" w:rsidP="00332E5F">
            <w:pPr>
              <w:pStyle w:val="Default"/>
              <w:rPr>
                <w:sz w:val="22"/>
                <w:szCs w:val="22"/>
              </w:rPr>
            </w:pPr>
            <w:r w:rsidRPr="00554934">
              <w:rPr>
                <w:sz w:val="22"/>
                <w:szCs w:val="22"/>
              </w:rPr>
              <w:t xml:space="preserve">Структурные компоненты занятий по волейболу. Особенности организации и проведения занятий по волейболу. Плотность урока. </w:t>
            </w:r>
          </w:p>
        </w:tc>
        <w:tc>
          <w:tcPr>
            <w:tcW w:w="1914" w:type="dxa"/>
            <w:vMerge/>
          </w:tcPr>
          <w:p w14:paraId="37EDE4AB" w14:textId="77777777" w:rsidR="009B22FE" w:rsidRPr="00554934" w:rsidRDefault="009B22FE" w:rsidP="00332E5F">
            <w:pPr>
              <w:pStyle w:val="Default"/>
              <w:jc w:val="center"/>
              <w:rPr>
                <w:sz w:val="22"/>
                <w:szCs w:val="22"/>
              </w:rPr>
            </w:pPr>
          </w:p>
        </w:tc>
        <w:tc>
          <w:tcPr>
            <w:tcW w:w="1394" w:type="dxa"/>
            <w:vMerge/>
            <w:shd w:val="clear" w:color="auto" w:fill="auto"/>
          </w:tcPr>
          <w:p w14:paraId="3C6A3D07" w14:textId="77777777" w:rsidR="009B22FE" w:rsidRPr="00554934" w:rsidRDefault="009B22FE" w:rsidP="00332E5F">
            <w:pPr>
              <w:pStyle w:val="Default"/>
              <w:jc w:val="center"/>
              <w:rPr>
                <w:sz w:val="22"/>
                <w:szCs w:val="22"/>
              </w:rPr>
            </w:pPr>
          </w:p>
        </w:tc>
      </w:tr>
      <w:tr w:rsidR="009B22FE" w:rsidRPr="00554934" w14:paraId="520BC23B" w14:textId="77777777" w:rsidTr="00227511">
        <w:trPr>
          <w:trHeight w:val="81"/>
        </w:trPr>
        <w:tc>
          <w:tcPr>
            <w:tcW w:w="4657" w:type="dxa"/>
            <w:vMerge/>
          </w:tcPr>
          <w:p w14:paraId="5F3AE5BB" w14:textId="77777777" w:rsidR="009B22FE" w:rsidRPr="00554934" w:rsidRDefault="009B22FE" w:rsidP="00332E5F">
            <w:pPr>
              <w:pStyle w:val="Default"/>
              <w:rPr>
                <w:b/>
                <w:bCs/>
                <w:sz w:val="22"/>
                <w:szCs w:val="22"/>
              </w:rPr>
            </w:pPr>
          </w:p>
        </w:tc>
        <w:tc>
          <w:tcPr>
            <w:tcW w:w="7245" w:type="dxa"/>
          </w:tcPr>
          <w:p w14:paraId="718C2394"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283DCD24" w14:textId="77777777" w:rsidR="009B22FE" w:rsidRPr="00032799" w:rsidRDefault="0079065F" w:rsidP="00332E5F">
            <w:pPr>
              <w:pStyle w:val="Default"/>
              <w:jc w:val="center"/>
              <w:rPr>
                <w:sz w:val="22"/>
                <w:szCs w:val="22"/>
              </w:rPr>
            </w:pPr>
            <w:r>
              <w:rPr>
                <w:bCs/>
                <w:sz w:val="22"/>
                <w:szCs w:val="22"/>
              </w:rPr>
              <w:t>2</w:t>
            </w:r>
            <w:r w:rsidR="00074A08">
              <w:rPr>
                <w:bCs/>
                <w:sz w:val="22"/>
                <w:szCs w:val="22"/>
              </w:rPr>
              <w:t>0</w:t>
            </w:r>
          </w:p>
        </w:tc>
        <w:tc>
          <w:tcPr>
            <w:tcW w:w="1394" w:type="dxa"/>
            <w:vMerge w:val="restart"/>
            <w:shd w:val="clear" w:color="auto" w:fill="E7E6E6" w:themeFill="background2"/>
          </w:tcPr>
          <w:p w14:paraId="65F3B8F7" w14:textId="77777777" w:rsidR="009B22FE" w:rsidRPr="00554934" w:rsidRDefault="009B22FE" w:rsidP="00332E5F">
            <w:pPr>
              <w:spacing w:after="0"/>
              <w:jc w:val="center"/>
              <w:rPr>
                <w:rFonts w:ascii="Times New Roman" w:eastAsia="Calibri" w:hAnsi="Times New Roman"/>
                <w:bCs/>
              </w:rPr>
            </w:pPr>
          </w:p>
        </w:tc>
      </w:tr>
      <w:tr w:rsidR="009B22FE" w:rsidRPr="00554934" w14:paraId="3248705C" w14:textId="77777777" w:rsidTr="00227511">
        <w:trPr>
          <w:trHeight w:val="230"/>
        </w:trPr>
        <w:tc>
          <w:tcPr>
            <w:tcW w:w="4657" w:type="dxa"/>
            <w:vMerge/>
          </w:tcPr>
          <w:p w14:paraId="28273DDB" w14:textId="77777777" w:rsidR="009B22FE" w:rsidRPr="00554934" w:rsidRDefault="009B22FE" w:rsidP="00332E5F">
            <w:pPr>
              <w:pStyle w:val="Default"/>
              <w:rPr>
                <w:b/>
                <w:bCs/>
                <w:sz w:val="22"/>
                <w:szCs w:val="22"/>
              </w:rPr>
            </w:pPr>
          </w:p>
        </w:tc>
        <w:tc>
          <w:tcPr>
            <w:tcW w:w="7245" w:type="dxa"/>
          </w:tcPr>
          <w:p w14:paraId="047CCE08" w14:textId="77777777" w:rsidR="009B22FE" w:rsidRPr="00554934" w:rsidRDefault="009B22FE" w:rsidP="00332E5F">
            <w:pPr>
              <w:pStyle w:val="Default"/>
              <w:rPr>
                <w:sz w:val="22"/>
                <w:szCs w:val="22"/>
              </w:rPr>
            </w:pPr>
            <w:r w:rsidRPr="00554934">
              <w:rPr>
                <w:sz w:val="22"/>
                <w:szCs w:val="22"/>
              </w:rPr>
              <w:t xml:space="preserve">Методика проведения уроков по волейболу в начальных классах. </w:t>
            </w:r>
          </w:p>
        </w:tc>
        <w:tc>
          <w:tcPr>
            <w:tcW w:w="1914" w:type="dxa"/>
            <w:vMerge/>
          </w:tcPr>
          <w:p w14:paraId="42F8C9B8" w14:textId="77777777" w:rsidR="009B22FE" w:rsidRPr="00554934" w:rsidRDefault="009B22FE" w:rsidP="00332E5F">
            <w:pPr>
              <w:pStyle w:val="Default"/>
              <w:rPr>
                <w:sz w:val="22"/>
                <w:szCs w:val="22"/>
              </w:rPr>
            </w:pPr>
          </w:p>
        </w:tc>
        <w:tc>
          <w:tcPr>
            <w:tcW w:w="1394" w:type="dxa"/>
            <w:vMerge/>
            <w:shd w:val="clear" w:color="auto" w:fill="E7E6E6" w:themeFill="background2"/>
          </w:tcPr>
          <w:p w14:paraId="5D5F7640" w14:textId="77777777" w:rsidR="009B22FE" w:rsidRPr="00554934" w:rsidRDefault="009B22FE" w:rsidP="00332E5F">
            <w:pPr>
              <w:spacing w:after="0"/>
              <w:jc w:val="center"/>
              <w:rPr>
                <w:rFonts w:ascii="Times New Roman" w:eastAsia="Calibri" w:hAnsi="Times New Roman"/>
                <w:bCs/>
              </w:rPr>
            </w:pPr>
          </w:p>
        </w:tc>
      </w:tr>
      <w:tr w:rsidR="009B22FE" w:rsidRPr="00554934" w14:paraId="2E601BC2" w14:textId="77777777" w:rsidTr="00227511">
        <w:trPr>
          <w:trHeight w:val="94"/>
        </w:trPr>
        <w:tc>
          <w:tcPr>
            <w:tcW w:w="4657" w:type="dxa"/>
            <w:vMerge/>
          </w:tcPr>
          <w:p w14:paraId="200B3D9C" w14:textId="77777777" w:rsidR="009B22FE" w:rsidRPr="00554934" w:rsidRDefault="009B22FE" w:rsidP="00332E5F">
            <w:pPr>
              <w:pStyle w:val="Default"/>
              <w:rPr>
                <w:b/>
                <w:bCs/>
                <w:sz w:val="22"/>
                <w:szCs w:val="22"/>
              </w:rPr>
            </w:pPr>
          </w:p>
        </w:tc>
        <w:tc>
          <w:tcPr>
            <w:tcW w:w="7245" w:type="dxa"/>
          </w:tcPr>
          <w:p w14:paraId="6A474862" w14:textId="77777777" w:rsidR="009B22FE" w:rsidRPr="00554934" w:rsidRDefault="009B22FE" w:rsidP="00332E5F">
            <w:pPr>
              <w:pStyle w:val="Default"/>
              <w:rPr>
                <w:sz w:val="22"/>
                <w:szCs w:val="22"/>
              </w:rPr>
            </w:pPr>
            <w:r w:rsidRPr="00554934">
              <w:rPr>
                <w:sz w:val="22"/>
                <w:szCs w:val="22"/>
              </w:rPr>
              <w:t xml:space="preserve">Методика проведения уроков по волейболу в 5-9 классах. </w:t>
            </w:r>
          </w:p>
        </w:tc>
        <w:tc>
          <w:tcPr>
            <w:tcW w:w="1914" w:type="dxa"/>
            <w:vMerge/>
          </w:tcPr>
          <w:p w14:paraId="4BB0D914" w14:textId="77777777" w:rsidR="009B22FE" w:rsidRPr="00554934" w:rsidRDefault="009B22FE" w:rsidP="00332E5F">
            <w:pPr>
              <w:pStyle w:val="Default"/>
              <w:rPr>
                <w:sz w:val="22"/>
                <w:szCs w:val="22"/>
              </w:rPr>
            </w:pPr>
          </w:p>
        </w:tc>
        <w:tc>
          <w:tcPr>
            <w:tcW w:w="1394" w:type="dxa"/>
            <w:vMerge/>
            <w:shd w:val="clear" w:color="auto" w:fill="E7E6E6" w:themeFill="background2"/>
          </w:tcPr>
          <w:p w14:paraId="5A84A94F" w14:textId="77777777" w:rsidR="009B22FE" w:rsidRPr="00554934" w:rsidRDefault="009B22FE" w:rsidP="00332E5F">
            <w:pPr>
              <w:spacing w:after="0"/>
              <w:jc w:val="center"/>
              <w:rPr>
                <w:rFonts w:ascii="Times New Roman" w:eastAsia="Calibri" w:hAnsi="Times New Roman"/>
                <w:bCs/>
              </w:rPr>
            </w:pPr>
          </w:p>
        </w:tc>
      </w:tr>
      <w:tr w:rsidR="009B22FE" w:rsidRPr="00554934" w14:paraId="0314EF00" w14:textId="77777777" w:rsidTr="00227511">
        <w:trPr>
          <w:trHeight w:val="114"/>
        </w:trPr>
        <w:tc>
          <w:tcPr>
            <w:tcW w:w="4657" w:type="dxa"/>
            <w:vMerge/>
          </w:tcPr>
          <w:p w14:paraId="3815B612" w14:textId="77777777" w:rsidR="009B22FE" w:rsidRPr="00554934" w:rsidRDefault="009B22FE" w:rsidP="00332E5F">
            <w:pPr>
              <w:pStyle w:val="Default"/>
              <w:rPr>
                <w:b/>
                <w:bCs/>
                <w:sz w:val="22"/>
                <w:szCs w:val="22"/>
              </w:rPr>
            </w:pPr>
          </w:p>
        </w:tc>
        <w:tc>
          <w:tcPr>
            <w:tcW w:w="7245" w:type="dxa"/>
          </w:tcPr>
          <w:p w14:paraId="33F6AD27" w14:textId="77777777" w:rsidR="009B22FE" w:rsidRPr="00554934" w:rsidRDefault="009B22FE" w:rsidP="00332E5F">
            <w:pPr>
              <w:pStyle w:val="Default"/>
              <w:rPr>
                <w:sz w:val="22"/>
                <w:szCs w:val="22"/>
              </w:rPr>
            </w:pPr>
            <w:r w:rsidRPr="00554934">
              <w:rPr>
                <w:sz w:val="22"/>
                <w:szCs w:val="22"/>
              </w:rPr>
              <w:t xml:space="preserve">Методика проведения уроков по волейболу в старших классах. </w:t>
            </w:r>
          </w:p>
        </w:tc>
        <w:tc>
          <w:tcPr>
            <w:tcW w:w="1914" w:type="dxa"/>
            <w:vMerge/>
          </w:tcPr>
          <w:p w14:paraId="195D7821" w14:textId="77777777" w:rsidR="009B22FE" w:rsidRPr="00554934" w:rsidRDefault="009B22FE" w:rsidP="00332E5F">
            <w:pPr>
              <w:pStyle w:val="Default"/>
              <w:rPr>
                <w:sz w:val="22"/>
                <w:szCs w:val="22"/>
              </w:rPr>
            </w:pPr>
          </w:p>
        </w:tc>
        <w:tc>
          <w:tcPr>
            <w:tcW w:w="1394" w:type="dxa"/>
            <w:vMerge/>
            <w:shd w:val="clear" w:color="auto" w:fill="E7E6E6" w:themeFill="background2"/>
          </w:tcPr>
          <w:p w14:paraId="31D63DFD" w14:textId="77777777" w:rsidR="009B22FE" w:rsidRPr="00554934" w:rsidRDefault="009B22FE" w:rsidP="00332E5F">
            <w:pPr>
              <w:spacing w:after="0"/>
              <w:jc w:val="center"/>
              <w:rPr>
                <w:rFonts w:ascii="Times New Roman" w:eastAsia="Calibri" w:hAnsi="Times New Roman"/>
                <w:bCs/>
              </w:rPr>
            </w:pPr>
          </w:p>
        </w:tc>
      </w:tr>
      <w:tr w:rsidR="009B22FE" w:rsidRPr="00554934" w14:paraId="7A84F661" w14:textId="77777777" w:rsidTr="00227511">
        <w:trPr>
          <w:trHeight w:val="120"/>
        </w:trPr>
        <w:tc>
          <w:tcPr>
            <w:tcW w:w="4657" w:type="dxa"/>
            <w:vMerge/>
          </w:tcPr>
          <w:p w14:paraId="55218F8B" w14:textId="77777777" w:rsidR="009B22FE" w:rsidRPr="00554934" w:rsidRDefault="009B22FE" w:rsidP="00332E5F">
            <w:pPr>
              <w:pStyle w:val="Default"/>
              <w:rPr>
                <w:b/>
                <w:bCs/>
                <w:sz w:val="22"/>
                <w:szCs w:val="22"/>
              </w:rPr>
            </w:pPr>
          </w:p>
        </w:tc>
        <w:tc>
          <w:tcPr>
            <w:tcW w:w="7245" w:type="dxa"/>
          </w:tcPr>
          <w:p w14:paraId="038C985A" w14:textId="77777777" w:rsidR="009B22FE" w:rsidRPr="00554934" w:rsidRDefault="009B22FE" w:rsidP="00332E5F">
            <w:pPr>
              <w:pStyle w:val="Default"/>
              <w:rPr>
                <w:sz w:val="22"/>
                <w:szCs w:val="22"/>
              </w:rPr>
            </w:pPr>
            <w:r w:rsidRPr="00554934">
              <w:rPr>
                <w:sz w:val="22"/>
                <w:szCs w:val="22"/>
              </w:rPr>
              <w:t xml:space="preserve">Методика проведения занятий со взрослым населением. </w:t>
            </w:r>
          </w:p>
        </w:tc>
        <w:tc>
          <w:tcPr>
            <w:tcW w:w="1914" w:type="dxa"/>
            <w:vMerge/>
          </w:tcPr>
          <w:p w14:paraId="43BD5870" w14:textId="77777777" w:rsidR="009B22FE" w:rsidRPr="00554934" w:rsidRDefault="009B22FE" w:rsidP="00332E5F">
            <w:pPr>
              <w:pStyle w:val="Default"/>
              <w:rPr>
                <w:sz w:val="22"/>
                <w:szCs w:val="22"/>
              </w:rPr>
            </w:pPr>
          </w:p>
        </w:tc>
        <w:tc>
          <w:tcPr>
            <w:tcW w:w="1394" w:type="dxa"/>
            <w:vMerge/>
            <w:shd w:val="clear" w:color="auto" w:fill="E7E6E6" w:themeFill="background2"/>
          </w:tcPr>
          <w:p w14:paraId="51F68CD0" w14:textId="77777777" w:rsidR="009B22FE" w:rsidRPr="00554934" w:rsidRDefault="009B22FE" w:rsidP="00332E5F">
            <w:pPr>
              <w:spacing w:after="0"/>
              <w:jc w:val="center"/>
              <w:rPr>
                <w:rFonts w:ascii="Times New Roman" w:eastAsia="Calibri" w:hAnsi="Times New Roman"/>
                <w:bCs/>
              </w:rPr>
            </w:pPr>
          </w:p>
        </w:tc>
      </w:tr>
      <w:tr w:rsidR="009B22FE" w:rsidRPr="00554934" w14:paraId="7161D34F" w14:textId="77777777" w:rsidTr="00227511">
        <w:trPr>
          <w:trHeight w:val="112"/>
        </w:trPr>
        <w:tc>
          <w:tcPr>
            <w:tcW w:w="4657" w:type="dxa"/>
            <w:vMerge/>
          </w:tcPr>
          <w:p w14:paraId="59ECD9E1" w14:textId="77777777" w:rsidR="009B22FE" w:rsidRPr="00554934" w:rsidRDefault="009B22FE" w:rsidP="00332E5F">
            <w:pPr>
              <w:pStyle w:val="Default"/>
              <w:rPr>
                <w:b/>
                <w:bCs/>
                <w:sz w:val="22"/>
                <w:szCs w:val="22"/>
              </w:rPr>
            </w:pPr>
          </w:p>
        </w:tc>
        <w:tc>
          <w:tcPr>
            <w:tcW w:w="7245" w:type="dxa"/>
          </w:tcPr>
          <w:p w14:paraId="6E6F6347" w14:textId="77777777" w:rsidR="009B22FE" w:rsidRPr="00554934" w:rsidRDefault="009B22FE" w:rsidP="00332E5F">
            <w:pPr>
              <w:pStyle w:val="Default"/>
              <w:rPr>
                <w:sz w:val="22"/>
                <w:szCs w:val="22"/>
              </w:rPr>
            </w:pPr>
            <w:r w:rsidRPr="00554934">
              <w:rPr>
                <w:sz w:val="22"/>
                <w:szCs w:val="22"/>
              </w:rPr>
              <w:t xml:space="preserve">Методика воспитания двигательных качеств волейболистов. </w:t>
            </w:r>
          </w:p>
        </w:tc>
        <w:tc>
          <w:tcPr>
            <w:tcW w:w="1914" w:type="dxa"/>
            <w:vMerge/>
          </w:tcPr>
          <w:p w14:paraId="42409321" w14:textId="77777777" w:rsidR="009B22FE" w:rsidRPr="00554934" w:rsidRDefault="009B22FE" w:rsidP="00332E5F">
            <w:pPr>
              <w:pStyle w:val="Default"/>
              <w:rPr>
                <w:sz w:val="22"/>
                <w:szCs w:val="22"/>
              </w:rPr>
            </w:pPr>
          </w:p>
        </w:tc>
        <w:tc>
          <w:tcPr>
            <w:tcW w:w="1394" w:type="dxa"/>
            <w:vMerge/>
            <w:shd w:val="clear" w:color="auto" w:fill="E7E6E6" w:themeFill="background2"/>
          </w:tcPr>
          <w:p w14:paraId="4259280A" w14:textId="77777777" w:rsidR="009B22FE" w:rsidRPr="00554934" w:rsidRDefault="009B22FE" w:rsidP="00332E5F">
            <w:pPr>
              <w:spacing w:after="0"/>
              <w:jc w:val="center"/>
              <w:rPr>
                <w:rFonts w:ascii="Times New Roman" w:eastAsia="Calibri" w:hAnsi="Times New Roman"/>
                <w:bCs/>
              </w:rPr>
            </w:pPr>
          </w:p>
        </w:tc>
      </w:tr>
      <w:tr w:rsidR="009B22FE" w:rsidRPr="00554934" w14:paraId="3F9978E9" w14:textId="77777777" w:rsidTr="00227511">
        <w:trPr>
          <w:trHeight w:val="132"/>
        </w:trPr>
        <w:tc>
          <w:tcPr>
            <w:tcW w:w="4657" w:type="dxa"/>
            <w:vMerge/>
          </w:tcPr>
          <w:p w14:paraId="50F46912" w14:textId="77777777" w:rsidR="009B22FE" w:rsidRPr="00554934" w:rsidRDefault="009B22FE" w:rsidP="00332E5F">
            <w:pPr>
              <w:pStyle w:val="Default"/>
              <w:rPr>
                <w:b/>
                <w:bCs/>
                <w:sz w:val="22"/>
                <w:szCs w:val="22"/>
              </w:rPr>
            </w:pPr>
          </w:p>
        </w:tc>
        <w:tc>
          <w:tcPr>
            <w:tcW w:w="7245" w:type="dxa"/>
          </w:tcPr>
          <w:p w14:paraId="4B6FBC9E" w14:textId="77777777" w:rsidR="009B22FE" w:rsidRPr="00554934" w:rsidRDefault="009B22FE" w:rsidP="00332E5F">
            <w:pPr>
              <w:pStyle w:val="Default"/>
              <w:rPr>
                <w:sz w:val="22"/>
                <w:szCs w:val="22"/>
              </w:rPr>
            </w:pPr>
            <w:r w:rsidRPr="00554934">
              <w:rPr>
                <w:sz w:val="22"/>
                <w:szCs w:val="22"/>
              </w:rPr>
              <w:t xml:space="preserve">Методика воспитания скоростных качеств и быстроты ответных действий. </w:t>
            </w:r>
          </w:p>
        </w:tc>
        <w:tc>
          <w:tcPr>
            <w:tcW w:w="1914" w:type="dxa"/>
            <w:vMerge/>
          </w:tcPr>
          <w:p w14:paraId="18A3D484" w14:textId="77777777" w:rsidR="009B22FE" w:rsidRPr="00554934" w:rsidRDefault="009B22FE" w:rsidP="00332E5F">
            <w:pPr>
              <w:pStyle w:val="Default"/>
              <w:rPr>
                <w:sz w:val="22"/>
                <w:szCs w:val="22"/>
              </w:rPr>
            </w:pPr>
          </w:p>
        </w:tc>
        <w:tc>
          <w:tcPr>
            <w:tcW w:w="1394" w:type="dxa"/>
            <w:vMerge/>
            <w:shd w:val="clear" w:color="auto" w:fill="E7E6E6" w:themeFill="background2"/>
          </w:tcPr>
          <w:p w14:paraId="601C7AA2" w14:textId="77777777" w:rsidR="009B22FE" w:rsidRPr="00554934" w:rsidRDefault="009B22FE" w:rsidP="00332E5F">
            <w:pPr>
              <w:spacing w:after="0"/>
              <w:jc w:val="center"/>
              <w:rPr>
                <w:rFonts w:ascii="Times New Roman" w:eastAsia="Calibri" w:hAnsi="Times New Roman"/>
                <w:bCs/>
              </w:rPr>
            </w:pPr>
          </w:p>
        </w:tc>
      </w:tr>
      <w:tr w:rsidR="009B22FE" w:rsidRPr="00554934" w14:paraId="4D1AD01A" w14:textId="77777777" w:rsidTr="00227511">
        <w:trPr>
          <w:trHeight w:val="137"/>
        </w:trPr>
        <w:tc>
          <w:tcPr>
            <w:tcW w:w="4657" w:type="dxa"/>
            <w:vMerge/>
          </w:tcPr>
          <w:p w14:paraId="7DC0573C" w14:textId="77777777" w:rsidR="009B22FE" w:rsidRPr="00554934" w:rsidRDefault="009B22FE" w:rsidP="00332E5F">
            <w:pPr>
              <w:pStyle w:val="Default"/>
              <w:rPr>
                <w:b/>
                <w:bCs/>
                <w:sz w:val="22"/>
                <w:szCs w:val="22"/>
              </w:rPr>
            </w:pPr>
          </w:p>
        </w:tc>
        <w:tc>
          <w:tcPr>
            <w:tcW w:w="7245" w:type="dxa"/>
          </w:tcPr>
          <w:p w14:paraId="56DF9BC5" w14:textId="77777777" w:rsidR="009B22FE" w:rsidRPr="00554934" w:rsidRDefault="009B22FE" w:rsidP="00332E5F">
            <w:pPr>
              <w:pStyle w:val="Default"/>
              <w:rPr>
                <w:sz w:val="22"/>
                <w:szCs w:val="22"/>
              </w:rPr>
            </w:pPr>
            <w:r w:rsidRPr="00554934">
              <w:rPr>
                <w:sz w:val="22"/>
                <w:szCs w:val="22"/>
              </w:rPr>
              <w:t xml:space="preserve">Методика развития прыгучести у волейболистов. </w:t>
            </w:r>
          </w:p>
        </w:tc>
        <w:tc>
          <w:tcPr>
            <w:tcW w:w="1914" w:type="dxa"/>
            <w:vMerge/>
          </w:tcPr>
          <w:p w14:paraId="5B67C1E3" w14:textId="77777777" w:rsidR="009B22FE" w:rsidRPr="00554934" w:rsidRDefault="009B22FE" w:rsidP="00332E5F">
            <w:pPr>
              <w:pStyle w:val="Default"/>
              <w:rPr>
                <w:sz w:val="22"/>
                <w:szCs w:val="22"/>
              </w:rPr>
            </w:pPr>
          </w:p>
        </w:tc>
        <w:tc>
          <w:tcPr>
            <w:tcW w:w="1394" w:type="dxa"/>
            <w:vMerge/>
            <w:shd w:val="clear" w:color="auto" w:fill="E7E6E6" w:themeFill="background2"/>
          </w:tcPr>
          <w:p w14:paraId="3685FBD4" w14:textId="77777777" w:rsidR="009B22FE" w:rsidRPr="00554934" w:rsidRDefault="009B22FE" w:rsidP="00332E5F">
            <w:pPr>
              <w:spacing w:after="0"/>
              <w:jc w:val="center"/>
              <w:rPr>
                <w:rFonts w:ascii="Times New Roman" w:eastAsia="Calibri" w:hAnsi="Times New Roman"/>
                <w:bCs/>
              </w:rPr>
            </w:pPr>
          </w:p>
        </w:tc>
      </w:tr>
      <w:tr w:rsidR="009B22FE" w:rsidRPr="00554934" w14:paraId="7034F3AF" w14:textId="77777777" w:rsidTr="00227511">
        <w:trPr>
          <w:trHeight w:val="405"/>
        </w:trPr>
        <w:tc>
          <w:tcPr>
            <w:tcW w:w="4657" w:type="dxa"/>
            <w:vMerge/>
          </w:tcPr>
          <w:p w14:paraId="18AE585A" w14:textId="77777777" w:rsidR="009B22FE" w:rsidRPr="00554934" w:rsidRDefault="009B22FE" w:rsidP="00332E5F">
            <w:pPr>
              <w:pStyle w:val="Default"/>
              <w:rPr>
                <w:b/>
                <w:bCs/>
                <w:sz w:val="22"/>
                <w:szCs w:val="22"/>
              </w:rPr>
            </w:pPr>
          </w:p>
        </w:tc>
        <w:tc>
          <w:tcPr>
            <w:tcW w:w="7245" w:type="dxa"/>
          </w:tcPr>
          <w:p w14:paraId="7380458A" w14:textId="77777777" w:rsidR="009B22FE" w:rsidRPr="00554934" w:rsidRDefault="009B22FE" w:rsidP="00332E5F">
            <w:pPr>
              <w:pStyle w:val="Default"/>
              <w:rPr>
                <w:sz w:val="22"/>
                <w:szCs w:val="22"/>
              </w:rPr>
            </w:pPr>
            <w:r w:rsidRPr="00554934">
              <w:rPr>
                <w:sz w:val="22"/>
                <w:szCs w:val="22"/>
              </w:rPr>
              <w:t xml:space="preserve">Подвижные игры и эстафеты как средство воспитания общих и специальных двигательных качеств. Методика проведения. </w:t>
            </w:r>
          </w:p>
        </w:tc>
        <w:tc>
          <w:tcPr>
            <w:tcW w:w="1914" w:type="dxa"/>
            <w:vMerge/>
          </w:tcPr>
          <w:p w14:paraId="1AF8BEF7" w14:textId="77777777" w:rsidR="009B22FE" w:rsidRPr="00554934" w:rsidRDefault="009B22FE" w:rsidP="00332E5F">
            <w:pPr>
              <w:pStyle w:val="Default"/>
              <w:rPr>
                <w:sz w:val="22"/>
                <w:szCs w:val="22"/>
              </w:rPr>
            </w:pPr>
          </w:p>
        </w:tc>
        <w:tc>
          <w:tcPr>
            <w:tcW w:w="1394" w:type="dxa"/>
            <w:vMerge/>
            <w:shd w:val="clear" w:color="auto" w:fill="E7E6E6" w:themeFill="background2"/>
          </w:tcPr>
          <w:p w14:paraId="53C2B8B6" w14:textId="77777777" w:rsidR="009B22FE" w:rsidRPr="00554934" w:rsidRDefault="009B22FE" w:rsidP="00332E5F">
            <w:pPr>
              <w:spacing w:after="0"/>
              <w:jc w:val="center"/>
              <w:rPr>
                <w:rFonts w:ascii="Times New Roman" w:eastAsia="Calibri" w:hAnsi="Times New Roman"/>
                <w:bCs/>
              </w:rPr>
            </w:pPr>
          </w:p>
        </w:tc>
      </w:tr>
      <w:tr w:rsidR="009B22FE" w:rsidRPr="00554934" w14:paraId="468AD95B" w14:textId="77777777" w:rsidTr="00227511">
        <w:trPr>
          <w:trHeight w:val="208"/>
        </w:trPr>
        <w:tc>
          <w:tcPr>
            <w:tcW w:w="4657" w:type="dxa"/>
            <w:vMerge/>
          </w:tcPr>
          <w:p w14:paraId="3A756B0C" w14:textId="77777777" w:rsidR="009B22FE" w:rsidRPr="00554934" w:rsidRDefault="009B22FE" w:rsidP="00332E5F">
            <w:pPr>
              <w:pStyle w:val="Default"/>
              <w:rPr>
                <w:b/>
                <w:bCs/>
                <w:sz w:val="22"/>
                <w:szCs w:val="22"/>
              </w:rPr>
            </w:pPr>
          </w:p>
        </w:tc>
        <w:tc>
          <w:tcPr>
            <w:tcW w:w="7245" w:type="dxa"/>
          </w:tcPr>
          <w:p w14:paraId="4598898B" w14:textId="77777777" w:rsidR="009B22FE" w:rsidRPr="00554934" w:rsidRDefault="009B22FE" w:rsidP="00332E5F">
            <w:pPr>
              <w:pStyle w:val="Default"/>
              <w:rPr>
                <w:sz w:val="22"/>
                <w:szCs w:val="22"/>
              </w:rPr>
            </w:pPr>
            <w:r w:rsidRPr="00554934">
              <w:rPr>
                <w:sz w:val="22"/>
                <w:szCs w:val="22"/>
              </w:rPr>
              <w:t xml:space="preserve">Интеграция физических качеств в игровую и соревновательную деятельность. </w:t>
            </w:r>
          </w:p>
        </w:tc>
        <w:tc>
          <w:tcPr>
            <w:tcW w:w="1914" w:type="dxa"/>
            <w:vMerge/>
          </w:tcPr>
          <w:p w14:paraId="07E17FB4" w14:textId="77777777" w:rsidR="009B22FE" w:rsidRPr="00554934" w:rsidRDefault="009B22FE" w:rsidP="00332E5F">
            <w:pPr>
              <w:pStyle w:val="Default"/>
              <w:rPr>
                <w:sz w:val="22"/>
                <w:szCs w:val="22"/>
              </w:rPr>
            </w:pPr>
          </w:p>
        </w:tc>
        <w:tc>
          <w:tcPr>
            <w:tcW w:w="1394" w:type="dxa"/>
            <w:vMerge/>
            <w:shd w:val="clear" w:color="auto" w:fill="E7E6E6" w:themeFill="background2"/>
          </w:tcPr>
          <w:p w14:paraId="70ECC693" w14:textId="77777777" w:rsidR="009B22FE" w:rsidRPr="00554934" w:rsidRDefault="009B22FE" w:rsidP="00332E5F">
            <w:pPr>
              <w:spacing w:after="0"/>
              <w:jc w:val="center"/>
              <w:rPr>
                <w:rFonts w:ascii="Times New Roman" w:eastAsia="Calibri" w:hAnsi="Times New Roman"/>
                <w:bCs/>
              </w:rPr>
            </w:pPr>
          </w:p>
        </w:tc>
      </w:tr>
      <w:tr w:rsidR="009B22FE" w:rsidRPr="00554934" w14:paraId="71625082" w14:textId="77777777" w:rsidTr="00227511">
        <w:trPr>
          <w:trHeight w:val="214"/>
        </w:trPr>
        <w:tc>
          <w:tcPr>
            <w:tcW w:w="4657" w:type="dxa"/>
            <w:vMerge/>
          </w:tcPr>
          <w:p w14:paraId="57C15DE3" w14:textId="77777777" w:rsidR="009B22FE" w:rsidRPr="00554934" w:rsidRDefault="009B22FE" w:rsidP="00332E5F">
            <w:pPr>
              <w:pStyle w:val="Default"/>
              <w:rPr>
                <w:b/>
                <w:bCs/>
                <w:sz w:val="22"/>
                <w:szCs w:val="22"/>
              </w:rPr>
            </w:pPr>
          </w:p>
        </w:tc>
        <w:tc>
          <w:tcPr>
            <w:tcW w:w="7245" w:type="dxa"/>
          </w:tcPr>
          <w:p w14:paraId="303BA189" w14:textId="77777777" w:rsidR="009B22FE" w:rsidRPr="00554934" w:rsidRDefault="009B22FE" w:rsidP="00332E5F">
            <w:pPr>
              <w:pStyle w:val="Default"/>
              <w:rPr>
                <w:sz w:val="22"/>
                <w:szCs w:val="22"/>
              </w:rPr>
            </w:pPr>
            <w:r w:rsidRPr="00554934">
              <w:rPr>
                <w:sz w:val="22"/>
                <w:szCs w:val="22"/>
              </w:rPr>
              <w:t xml:space="preserve">Проведение уроков по волейболу (по заданию). </w:t>
            </w:r>
          </w:p>
        </w:tc>
        <w:tc>
          <w:tcPr>
            <w:tcW w:w="1914" w:type="dxa"/>
            <w:vMerge/>
          </w:tcPr>
          <w:p w14:paraId="7AB0D6F6" w14:textId="77777777" w:rsidR="009B22FE" w:rsidRPr="00554934" w:rsidRDefault="009B22FE" w:rsidP="00332E5F">
            <w:pPr>
              <w:pStyle w:val="Default"/>
              <w:rPr>
                <w:sz w:val="22"/>
                <w:szCs w:val="22"/>
              </w:rPr>
            </w:pPr>
          </w:p>
        </w:tc>
        <w:tc>
          <w:tcPr>
            <w:tcW w:w="1394" w:type="dxa"/>
            <w:vMerge/>
            <w:shd w:val="clear" w:color="auto" w:fill="E7E6E6" w:themeFill="background2"/>
          </w:tcPr>
          <w:p w14:paraId="6D33A588" w14:textId="77777777" w:rsidR="009B22FE" w:rsidRPr="00554934" w:rsidRDefault="009B22FE" w:rsidP="00332E5F">
            <w:pPr>
              <w:spacing w:after="0"/>
              <w:jc w:val="center"/>
              <w:rPr>
                <w:rFonts w:ascii="Times New Roman" w:eastAsia="Calibri" w:hAnsi="Times New Roman"/>
                <w:bCs/>
              </w:rPr>
            </w:pPr>
          </w:p>
        </w:tc>
      </w:tr>
      <w:tr w:rsidR="009B22FE" w:rsidRPr="00554934" w14:paraId="6AD2D59E" w14:textId="77777777" w:rsidTr="00227511">
        <w:trPr>
          <w:trHeight w:val="92"/>
        </w:trPr>
        <w:tc>
          <w:tcPr>
            <w:tcW w:w="4657" w:type="dxa"/>
            <w:vMerge/>
          </w:tcPr>
          <w:p w14:paraId="63B7800A" w14:textId="77777777" w:rsidR="009B22FE" w:rsidRPr="00554934" w:rsidRDefault="009B22FE" w:rsidP="00332E5F">
            <w:pPr>
              <w:pStyle w:val="Default"/>
              <w:rPr>
                <w:b/>
                <w:bCs/>
                <w:sz w:val="22"/>
                <w:szCs w:val="22"/>
              </w:rPr>
            </w:pPr>
          </w:p>
        </w:tc>
        <w:tc>
          <w:tcPr>
            <w:tcW w:w="7245" w:type="dxa"/>
          </w:tcPr>
          <w:p w14:paraId="11B7E05E" w14:textId="77777777" w:rsidR="009B22FE" w:rsidRPr="00554934" w:rsidRDefault="009B22FE" w:rsidP="00332E5F">
            <w:pPr>
              <w:pStyle w:val="Default"/>
              <w:rPr>
                <w:sz w:val="22"/>
                <w:szCs w:val="22"/>
              </w:rPr>
            </w:pPr>
            <w:r w:rsidRPr="00554934">
              <w:rPr>
                <w:sz w:val="22"/>
                <w:szCs w:val="22"/>
              </w:rPr>
              <w:t xml:space="preserve">Анализ проведения урока по волейболу (по заданию). </w:t>
            </w:r>
          </w:p>
        </w:tc>
        <w:tc>
          <w:tcPr>
            <w:tcW w:w="1914" w:type="dxa"/>
            <w:vMerge/>
          </w:tcPr>
          <w:p w14:paraId="56273CBB" w14:textId="77777777" w:rsidR="009B22FE" w:rsidRPr="00554934" w:rsidRDefault="009B22FE" w:rsidP="00332E5F">
            <w:pPr>
              <w:pStyle w:val="Default"/>
              <w:rPr>
                <w:sz w:val="22"/>
                <w:szCs w:val="22"/>
              </w:rPr>
            </w:pPr>
          </w:p>
        </w:tc>
        <w:tc>
          <w:tcPr>
            <w:tcW w:w="1394" w:type="dxa"/>
            <w:vMerge/>
            <w:shd w:val="clear" w:color="auto" w:fill="E7E6E6" w:themeFill="background2"/>
          </w:tcPr>
          <w:p w14:paraId="3A51AFD2" w14:textId="77777777" w:rsidR="009B22FE" w:rsidRPr="00554934" w:rsidRDefault="009B22FE" w:rsidP="00332E5F">
            <w:pPr>
              <w:spacing w:after="0"/>
              <w:jc w:val="center"/>
              <w:rPr>
                <w:rFonts w:ascii="Times New Roman" w:eastAsia="Calibri" w:hAnsi="Times New Roman"/>
                <w:bCs/>
              </w:rPr>
            </w:pPr>
          </w:p>
        </w:tc>
      </w:tr>
      <w:tr w:rsidR="009B22FE" w:rsidRPr="00554934" w14:paraId="38E88733" w14:textId="77777777" w:rsidTr="00227511">
        <w:trPr>
          <w:trHeight w:val="97"/>
        </w:trPr>
        <w:tc>
          <w:tcPr>
            <w:tcW w:w="4657" w:type="dxa"/>
            <w:vMerge/>
          </w:tcPr>
          <w:p w14:paraId="3559EF6E" w14:textId="77777777" w:rsidR="009B22FE" w:rsidRPr="00554934" w:rsidRDefault="009B22FE" w:rsidP="00332E5F">
            <w:pPr>
              <w:pStyle w:val="Default"/>
              <w:rPr>
                <w:b/>
                <w:bCs/>
                <w:sz w:val="22"/>
                <w:szCs w:val="22"/>
              </w:rPr>
            </w:pPr>
          </w:p>
        </w:tc>
        <w:tc>
          <w:tcPr>
            <w:tcW w:w="7245" w:type="dxa"/>
          </w:tcPr>
          <w:p w14:paraId="5643317E" w14:textId="77777777" w:rsidR="009B22FE" w:rsidRPr="00554934" w:rsidRDefault="009B22FE" w:rsidP="00332E5F">
            <w:pPr>
              <w:pStyle w:val="Default"/>
              <w:rPr>
                <w:sz w:val="22"/>
                <w:szCs w:val="22"/>
              </w:rPr>
            </w:pPr>
            <w:r w:rsidRPr="00554934">
              <w:rPr>
                <w:sz w:val="22"/>
                <w:szCs w:val="22"/>
              </w:rPr>
              <w:t>Разновидности спортивно-оздоровительных с</w:t>
            </w:r>
            <w:r>
              <w:rPr>
                <w:sz w:val="22"/>
                <w:szCs w:val="22"/>
              </w:rPr>
              <w:t>ооружений, оборудования и инвен</w:t>
            </w:r>
            <w:r w:rsidRPr="00554934">
              <w:rPr>
                <w:sz w:val="22"/>
                <w:szCs w:val="22"/>
              </w:rPr>
              <w:t xml:space="preserve">таря. </w:t>
            </w:r>
          </w:p>
        </w:tc>
        <w:tc>
          <w:tcPr>
            <w:tcW w:w="1914" w:type="dxa"/>
            <w:vMerge/>
          </w:tcPr>
          <w:p w14:paraId="6ACE8324" w14:textId="77777777" w:rsidR="009B22FE" w:rsidRPr="00554934" w:rsidRDefault="009B22FE" w:rsidP="00332E5F">
            <w:pPr>
              <w:pStyle w:val="Default"/>
              <w:rPr>
                <w:sz w:val="22"/>
                <w:szCs w:val="22"/>
              </w:rPr>
            </w:pPr>
          </w:p>
        </w:tc>
        <w:tc>
          <w:tcPr>
            <w:tcW w:w="1394" w:type="dxa"/>
            <w:vMerge/>
            <w:shd w:val="clear" w:color="auto" w:fill="E7E6E6" w:themeFill="background2"/>
          </w:tcPr>
          <w:p w14:paraId="0F89EA27" w14:textId="77777777" w:rsidR="009B22FE" w:rsidRPr="00554934" w:rsidRDefault="009B22FE" w:rsidP="00332E5F">
            <w:pPr>
              <w:spacing w:after="0"/>
              <w:jc w:val="center"/>
              <w:rPr>
                <w:rFonts w:ascii="Times New Roman" w:eastAsia="Calibri" w:hAnsi="Times New Roman"/>
                <w:bCs/>
              </w:rPr>
            </w:pPr>
          </w:p>
        </w:tc>
      </w:tr>
      <w:tr w:rsidR="009B22FE" w:rsidRPr="00554934" w14:paraId="2D77C8CF" w14:textId="77777777" w:rsidTr="00227511">
        <w:trPr>
          <w:trHeight w:val="216"/>
        </w:trPr>
        <w:tc>
          <w:tcPr>
            <w:tcW w:w="4657" w:type="dxa"/>
            <w:vMerge/>
          </w:tcPr>
          <w:p w14:paraId="4B978FBC" w14:textId="77777777" w:rsidR="009B22FE" w:rsidRPr="00554934" w:rsidRDefault="009B22FE" w:rsidP="00332E5F">
            <w:pPr>
              <w:pStyle w:val="Default"/>
              <w:rPr>
                <w:b/>
                <w:bCs/>
                <w:sz w:val="22"/>
                <w:szCs w:val="22"/>
              </w:rPr>
            </w:pPr>
          </w:p>
        </w:tc>
        <w:tc>
          <w:tcPr>
            <w:tcW w:w="7245" w:type="dxa"/>
          </w:tcPr>
          <w:p w14:paraId="107201D5" w14:textId="77777777" w:rsidR="009B22FE" w:rsidRPr="00554934" w:rsidRDefault="009B22FE" w:rsidP="00332E5F">
            <w:pPr>
              <w:pStyle w:val="Default"/>
              <w:rPr>
                <w:sz w:val="22"/>
                <w:szCs w:val="22"/>
              </w:rPr>
            </w:pPr>
            <w:r w:rsidRPr="00554934">
              <w:rPr>
                <w:sz w:val="22"/>
                <w:szCs w:val="22"/>
              </w:rPr>
              <w:t>Техника безопасности и меры предупреждения травматизма при прове</w:t>
            </w:r>
            <w:r>
              <w:rPr>
                <w:sz w:val="22"/>
                <w:szCs w:val="22"/>
              </w:rPr>
              <w:t>дении за</w:t>
            </w:r>
            <w:r w:rsidRPr="00554934">
              <w:rPr>
                <w:sz w:val="22"/>
                <w:szCs w:val="22"/>
              </w:rPr>
              <w:t xml:space="preserve">нятий. </w:t>
            </w:r>
          </w:p>
        </w:tc>
        <w:tc>
          <w:tcPr>
            <w:tcW w:w="1914" w:type="dxa"/>
            <w:vMerge/>
          </w:tcPr>
          <w:p w14:paraId="00BCF664" w14:textId="77777777" w:rsidR="009B22FE" w:rsidRPr="00554934" w:rsidRDefault="009B22FE" w:rsidP="00332E5F">
            <w:pPr>
              <w:pStyle w:val="Default"/>
              <w:rPr>
                <w:sz w:val="22"/>
                <w:szCs w:val="22"/>
              </w:rPr>
            </w:pPr>
          </w:p>
        </w:tc>
        <w:tc>
          <w:tcPr>
            <w:tcW w:w="1394" w:type="dxa"/>
            <w:vMerge/>
            <w:shd w:val="clear" w:color="auto" w:fill="E7E6E6" w:themeFill="background2"/>
          </w:tcPr>
          <w:p w14:paraId="6C44FBAB" w14:textId="77777777" w:rsidR="009B22FE" w:rsidRPr="00554934" w:rsidRDefault="009B22FE" w:rsidP="00332E5F">
            <w:pPr>
              <w:spacing w:after="0"/>
              <w:jc w:val="center"/>
              <w:rPr>
                <w:rFonts w:ascii="Times New Roman" w:eastAsia="Calibri" w:hAnsi="Times New Roman"/>
                <w:bCs/>
              </w:rPr>
            </w:pPr>
          </w:p>
        </w:tc>
      </w:tr>
      <w:tr w:rsidR="009B22FE" w:rsidRPr="00554934" w14:paraId="50F2AACF" w14:textId="77777777" w:rsidTr="00227511">
        <w:trPr>
          <w:trHeight w:val="112"/>
        </w:trPr>
        <w:tc>
          <w:tcPr>
            <w:tcW w:w="4657" w:type="dxa"/>
            <w:vMerge w:val="restart"/>
          </w:tcPr>
          <w:p w14:paraId="675F6B9D" w14:textId="3B304E37" w:rsidR="009B22FE" w:rsidRPr="00554934" w:rsidRDefault="009B22FE" w:rsidP="00332E5F">
            <w:pPr>
              <w:pStyle w:val="Default"/>
              <w:rPr>
                <w:b/>
                <w:bCs/>
                <w:sz w:val="22"/>
                <w:szCs w:val="22"/>
              </w:rPr>
            </w:pPr>
            <w:r w:rsidRPr="00554934">
              <w:rPr>
                <w:b/>
                <w:bCs/>
                <w:sz w:val="22"/>
                <w:szCs w:val="22"/>
              </w:rPr>
              <w:t xml:space="preserve">Тема </w:t>
            </w:r>
            <w:r w:rsidR="003406EF">
              <w:rPr>
                <w:b/>
                <w:bCs/>
                <w:sz w:val="22"/>
                <w:szCs w:val="22"/>
              </w:rPr>
              <w:t>2.9.</w:t>
            </w:r>
            <w:r w:rsidRPr="00554934">
              <w:rPr>
                <w:b/>
                <w:bCs/>
                <w:sz w:val="22"/>
                <w:szCs w:val="22"/>
              </w:rPr>
              <w:t xml:space="preserve"> </w:t>
            </w:r>
            <w:r w:rsidRPr="00554934">
              <w:rPr>
                <w:sz w:val="22"/>
                <w:szCs w:val="22"/>
              </w:rPr>
              <w:t xml:space="preserve">Организация и проведение </w:t>
            </w:r>
            <w:r w:rsidRPr="00554934">
              <w:rPr>
                <w:sz w:val="22"/>
                <w:szCs w:val="22"/>
              </w:rPr>
              <w:lastRenderedPageBreak/>
              <w:t xml:space="preserve">соревнований по волейболу </w:t>
            </w:r>
          </w:p>
        </w:tc>
        <w:tc>
          <w:tcPr>
            <w:tcW w:w="7245" w:type="dxa"/>
          </w:tcPr>
          <w:p w14:paraId="52B04BA3" w14:textId="77777777" w:rsidR="009B22FE" w:rsidRPr="00554934" w:rsidRDefault="009B22FE" w:rsidP="00332E5F">
            <w:pPr>
              <w:pStyle w:val="Default"/>
              <w:rPr>
                <w:b/>
                <w:bCs/>
                <w:sz w:val="22"/>
                <w:szCs w:val="22"/>
              </w:rPr>
            </w:pPr>
          </w:p>
        </w:tc>
        <w:tc>
          <w:tcPr>
            <w:tcW w:w="1914" w:type="dxa"/>
          </w:tcPr>
          <w:p w14:paraId="505291BE" w14:textId="77777777" w:rsidR="009B22FE" w:rsidRPr="007948B7" w:rsidRDefault="00FB36B4" w:rsidP="00332E5F">
            <w:pPr>
              <w:pStyle w:val="Default"/>
              <w:jc w:val="center"/>
              <w:rPr>
                <w:b/>
                <w:bCs/>
                <w:color w:val="FF0000"/>
                <w:sz w:val="22"/>
                <w:szCs w:val="22"/>
              </w:rPr>
            </w:pPr>
            <w:r>
              <w:rPr>
                <w:b/>
                <w:bCs/>
                <w:color w:val="FF0000"/>
                <w:sz w:val="22"/>
                <w:szCs w:val="22"/>
              </w:rPr>
              <w:t>4</w:t>
            </w:r>
            <w:r w:rsidR="00074A08">
              <w:rPr>
                <w:b/>
                <w:bCs/>
                <w:color w:val="FF0000"/>
                <w:sz w:val="22"/>
                <w:szCs w:val="22"/>
              </w:rPr>
              <w:t>/</w:t>
            </w:r>
            <w:r>
              <w:rPr>
                <w:b/>
                <w:bCs/>
                <w:color w:val="FF0000"/>
                <w:sz w:val="22"/>
                <w:szCs w:val="22"/>
              </w:rPr>
              <w:t>4</w:t>
            </w:r>
          </w:p>
        </w:tc>
        <w:tc>
          <w:tcPr>
            <w:tcW w:w="1394" w:type="dxa"/>
            <w:shd w:val="clear" w:color="auto" w:fill="E7E6E6" w:themeFill="background2"/>
          </w:tcPr>
          <w:p w14:paraId="0AAE0496" w14:textId="77777777" w:rsidR="009B22FE" w:rsidRPr="00241421" w:rsidRDefault="009B22FE" w:rsidP="00332E5F">
            <w:pPr>
              <w:pStyle w:val="Default"/>
              <w:jc w:val="center"/>
              <w:rPr>
                <w:sz w:val="22"/>
                <w:szCs w:val="22"/>
              </w:rPr>
            </w:pPr>
          </w:p>
        </w:tc>
      </w:tr>
      <w:tr w:rsidR="009B22FE" w:rsidRPr="00554934" w14:paraId="6AA0DE8E" w14:textId="77777777" w:rsidTr="00227511">
        <w:trPr>
          <w:trHeight w:val="112"/>
        </w:trPr>
        <w:tc>
          <w:tcPr>
            <w:tcW w:w="4657" w:type="dxa"/>
            <w:vMerge/>
          </w:tcPr>
          <w:p w14:paraId="088FA982" w14:textId="77777777" w:rsidR="009B22FE" w:rsidRPr="00554934" w:rsidRDefault="009B22FE" w:rsidP="00332E5F">
            <w:pPr>
              <w:pStyle w:val="Default"/>
              <w:rPr>
                <w:sz w:val="22"/>
                <w:szCs w:val="22"/>
              </w:rPr>
            </w:pPr>
          </w:p>
        </w:tc>
        <w:tc>
          <w:tcPr>
            <w:tcW w:w="7245" w:type="dxa"/>
          </w:tcPr>
          <w:p w14:paraId="0A669FB2" w14:textId="77777777" w:rsidR="009B22FE" w:rsidRPr="00554934" w:rsidRDefault="009B22FE" w:rsidP="00332E5F">
            <w:pPr>
              <w:pStyle w:val="Default"/>
              <w:rPr>
                <w:sz w:val="22"/>
                <w:szCs w:val="22"/>
              </w:rPr>
            </w:pPr>
            <w:r w:rsidRPr="00554934">
              <w:rPr>
                <w:b/>
                <w:bCs/>
                <w:sz w:val="22"/>
                <w:szCs w:val="22"/>
              </w:rPr>
              <w:t xml:space="preserve">Практические занятия </w:t>
            </w:r>
          </w:p>
        </w:tc>
        <w:tc>
          <w:tcPr>
            <w:tcW w:w="1914" w:type="dxa"/>
            <w:vMerge w:val="restart"/>
          </w:tcPr>
          <w:p w14:paraId="1E091D5F" w14:textId="77777777" w:rsidR="009B22FE" w:rsidRPr="00241421" w:rsidRDefault="00FB36B4" w:rsidP="00332E5F">
            <w:pPr>
              <w:pStyle w:val="Default"/>
              <w:jc w:val="center"/>
              <w:rPr>
                <w:sz w:val="22"/>
                <w:szCs w:val="22"/>
              </w:rPr>
            </w:pPr>
            <w:r>
              <w:rPr>
                <w:bCs/>
                <w:sz w:val="22"/>
                <w:szCs w:val="22"/>
              </w:rPr>
              <w:t>4</w:t>
            </w:r>
          </w:p>
        </w:tc>
        <w:tc>
          <w:tcPr>
            <w:tcW w:w="1394" w:type="dxa"/>
            <w:vMerge w:val="restart"/>
            <w:shd w:val="clear" w:color="auto" w:fill="E7E6E6" w:themeFill="background2"/>
          </w:tcPr>
          <w:p w14:paraId="5EB897B5" w14:textId="77777777" w:rsidR="009B22FE" w:rsidRPr="00241421" w:rsidRDefault="005B7DEB" w:rsidP="00332E5F">
            <w:pPr>
              <w:pStyle w:val="Default"/>
              <w:jc w:val="center"/>
              <w:rPr>
                <w:sz w:val="22"/>
                <w:szCs w:val="22"/>
              </w:rPr>
            </w:pPr>
            <w:r>
              <w:rPr>
                <w:bCs/>
                <w:iCs/>
                <w:color w:val="0D0D0D"/>
              </w:rPr>
              <w:t>ОК.01, ОК.02, ОК.04, ОК.05, ОК.09</w:t>
            </w:r>
          </w:p>
        </w:tc>
      </w:tr>
      <w:tr w:rsidR="009B22FE" w:rsidRPr="00554934" w14:paraId="64D12847" w14:textId="77777777" w:rsidTr="00227511">
        <w:trPr>
          <w:trHeight w:val="117"/>
        </w:trPr>
        <w:tc>
          <w:tcPr>
            <w:tcW w:w="4657" w:type="dxa"/>
            <w:vMerge/>
          </w:tcPr>
          <w:p w14:paraId="3886EBB1" w14:textId="77777777" w:rsidR="009B22FE" w:rsidRDefault="009B22FE" w:rsidP="00332E5F">
            <w:pPr>
              <w:pStyle w:val="Default"/>
              <w:rPr>
                <w:b/>
                <w:bCs/>
                <w:sz w:val="20"/>
                <w:szCs w:val="20"/>
              </w:rPr>
            </w:pPr>
          </w:p>
        </w:tc>
        <w:tc>
          <w:tcPr>
            <w:tcW w:w="7245" w:type="dxa"/>
          </w:tcPr>
          <w:p w14:paraId="2B0CB3AD" w14:textId="77777777" w:rsidR="009B22FE" w:rsidRPr="00554934" w:rsidRDefault="009B22FE" w:rsidP="00332E5F">
            <w:pPr>
              <w:pStyle w:val="Default"/>
              <w:rPr>
                <w:sz w:val="22"/>
                <w:szCs w:val="22"/>
              </w:rPr>
            </w:pPr>
            <w:r w:rsidRPr="00554934">
              <w:rPr>
                <w:sz w:val="22"/>
                <w:szCs w:val="22"/>
              </w:rPr>
              <w:t xml:space="preserve">Организация соревнований по волейболу. </w:t>
            </w:r>
          </w:p>
        </w:tc>
        <w:tc>
          <w:tcPr>
            <w:tcW w:w="1914" w:type="dxa"/>
            <w:vMerge/>
          </w:tcPr>
          <w:p w14:paraId="2155CD8A" w14:textId="77777777" w:rsidR="009B22FE" w:rsidRPr="00241421" w:rsidRDefault="009B22FE" w:rsidP="00332E5F">
            <w:pPr>
              <w:pStyle w:val="Default"/>
              <w:jc w:val="center"/>
              <w:rPr>
                <w:sz w:val="22"/>
                <w:szCs w:val="22"/>
              </w:rPr>
            </w:pPr>
          </w:p>
        </w:tc>
        <w:tc>
          <w:tcPr>
            <w:tcW w:w="1394" w:type="dxa"/>
            <w:vMerge/>
            <w:shd w:val="clear" w:color="auto" w:fill="E7E6E6" w:themeFill="background2"/>
          </w:tcPr>
          <w:p w14:paraId="73BAEADD" w14:textId="77777777" w:rsidR="009B22FE" w:rsidRPr="00241421" w:rsidRDefault="009B22FE" w:rsidP="00332E5F">
            <w:pPr>
              <w:spacing w:after="0"/>
              <w:jc w:val="center"/>
              <w:rPr>
                <w:rFonts w:ascii="Times New Roman" w:eastAsia="Calibri" w:hAnsi="Times New Roman"/>
                <w:bCs/>
              </w:rPr>
            </w:pPr>
          </w:p>
        </w:tc>
      </w:tr>
      <w:tr w:rsidR="009B22FE" w:rsidRPr="00554934" w14:paraId="08F4DA5F" w14:textId="77777777" w:rsidTr="00227511">
        <w:trPr>
          <w:trHeight w:val="138"/>
        </w:trPr>
        <w:tc>
          <w:tcPr>
            <w:tcW w:w="4657" w:type="dxa"/>
            <w:vMerge/>
          </w:tcPr>
          <w:p w14:paraId="47031FB5" w14:textId="77777777" w:rsidR="009B22FE" w:rsidRDefault="009B22FE" w:rsidP="00332E5F">
            <w:pPr>
              <w:pStyle w:val="Default"/>
              <w:rPr>
                <w:b/>
                <w:bCs/>
                <w:sz w:val="20"/>
                <w:szCs w:val="20"/>
              </w:rPr>
            </w:pPr>
          </w:p>
        </w:tc>
        <w:tc>
          <w:tcPr>
            <w:tcW w:w="7245" w:type="dxa"/>
          </w:tcPr>
          <w:p w14:paraId="5DE43C84" w14:textId="77777777" w:rsidR="009B22FE" w:rsidRPr="00554934" w:rsidRDefault="009B22FE" w:rsidP="00332E5F">
            <w:pPr>
              <w:pStyle w:val="Default"/>
              <w:rPr>
                <w:sz w:val="22"/>
                <w:szCs w:val="22"/>
              </w:rPr>
            </w:pPr>
            <w:r w:rsidRPr="00554934">
              <w:rPr>
                <w:sz w:val="22"/>
                <w:szCs w:val="22"/>
              </w:rPr>
              <w:t xml:space="preserve">Основы судейства на соревнованиях по волейболу. </w:t>
            </w:r>
          </w:p>
        </w:tc>
        <w:tc>
          <w:tcPr>
            <w:tcW w:w="1914" w:type="dxa"/>
            <w:vMerge/>
          </w:tcPr>
          <w:p w14:paraId="17F28506" w14:textId="77777777" w:rsidR="009B22FE" w:rsidRPr="00241421" w:rsidRDefault="009B22FE" w:rsidP="00332E5F">
            <w:pPr>
              <w:pStyle w:val="Default"/>
              <w:jc w:val="center"/>
              <w:rPr>
                <w:sz w:val="22"/>
                <w:szCs w:val="22"/>
              </w:rPr>
            </w:pPr>
          </w:p>
        </w:tc>
        <w:tc>
          <w:tcPr>
            <w:tcW w:w="1394" w:type="dxa"/>
            <w:vMerge/>
            <w:shd w:val="clear" w:color="auto" w:fill="E7E6E6" w:themeFill="background2"/>
          </w:tcPr>
          <w:p w14:paraId="4DE5EE54" w14:textId="77777777" w:rsidR="009B22FE" w:rsidRPr="00241421" w:rsidRDefault="009B22FE" w:rsidP="00332E5F">
            <w:pPr>
              <w:spacing w:after="0"/>
              <w:jc w:val="center"/>
              <w:rPr>
                <w:rFonts w:ascii="Times New Roman" w:eastAsia="Calibri" w:hAnsi="Times New Roman"/>
                <w:bCs/>
              </w:rPr>
            </w:pPr>
          </w:p>
        </w:tc>
      </w:tr>
      <w:tr w:rsidR="00FB36B4" w:rsidRPr="00554934" w14:paraId="6E303A38" w14:textId="77777777" w:rsidTr="00227511">
        <w:trPr>
          <w:trHeight w:val="138"/>
        </w:trPr>
        <w:tc>
          <w:tcPr>
            <w:tcW w:w="4657" w:type="dxa"/>
          </w:tcPr>
          <w:p w14:paraId="346A176C" w14:textId="77777777" w:rsidR="00FB36B4" w:rsidRDefault="00694623" w:rsidP="00332E5F">
            <w:pPr>
              <w:pStyle w:val="Default"/>
              <w:rPr>
                <w:b/>
                <w:bCs/>
                <w:sz w:val="20"/>
                <w:szCs w:val="20"/>
              </w:rPr>
            </w:pPr>
            <w:r>
              <w:rPr>
                <w:b/>
                <w:bCs/>
                <w:sz w:val="20"/>
                <w:szCs w:val="20"/>
              </w:rPr>
              <w:t>итого</w:t>
            </w:r>
          </w:p>
        </w:tc>
        <w:tc>
          <w:tcPr>
            <w:tcW w:w="7245" w:type="dxa"/>
          </w:tcPr>
          <w:p w14:paraId="65116AD1" w14:textId="77777777" w:rsidR="00FB36B4" w:rsidRPr="00554934" w:rsidRDefault="00FB36B4" w:rsidP="00332E5F">
            <w:pPr>
              <w:pStyle w:val="Default"/>
              <w:rPr>
                <w:sz w:val="22"/>
                <w:szCs w:val="22"/>
              </w:rPr>
            </w:pPr>
          </w:p>
        </w:tc>
        <w:tc>
          <w:tcPr>
            <w:tcW w:w="1914" w:type="dxa"/>
          </w:tcPr>
          <w:p w14:paraId="683BB2EF" w14:textId="77777777" w:rsidR="00FB36B4" w:rsidRPr="00241421" w:rsidRDefault="00FB36B4" w:rsidP="00DF0231">
            <w:pPr>
              <w:pStyle w:val="Default"/>
              <w:jc w:val="center"/>
              <w:rPr>
                <w:sz w:val="22"/>
                <w:szCs w:val="22"/>
              </w:rPr>
            </w:pPr>
            <w:r>
              <w:rPr>
                <w:sz w:val="22"/>
                <w:szCs w:val="22"/>
              </w:rPr>
              <w:t>18</w:t>
            </w:r>
            <w:r w:rsidR="00DF0231">
              <w:rPr>
                <w:sz w:val="22"/>
                <w:szCs w:val="22"/>
              </w:rPr>
              <w:t>6</w:t>
            </w:r>
            <w:r>
              <w:rPr>
                <w:sz w:val="22"/>
                <w:szCs w:val="22"/>
              </w:rPr>
              <w:t>/</w:t>
            </w:r>
            <w:r w:rsidR="00DF0231">
              <w:rPr>
                <w:sz w:val="22"/>
                <w:szCs w:val="22"/>
              </w:rPr>
              <w:t>142</w:t>
            </w:r>
          </w:p>
        </w:tc>
        <w:tc>
          <w:tcPr>
            <w:tcW w:w="1394" w:type="dxa"/>
            <w:shd w:val="clear" w:color="auto" w:fill="E7E6E6" w:themeFill="background2"/>
          </w:tcPr>
          <w:p w14:paraId="554C60F3" w14:textId="77777777" w:rsidR="00FB36B4" w:rsidRPr="00241421" w:rsidRDefault="00FB36B4" w:rsidP="00332E5F">
            <w:pPr>
              <w:spacing w:after="0"/>
              <w:jc w:val="center"/>
              <w:rPr>
                <w:rFonts w:ascii="Times New Roman" w:eastAsia="Calibri" w:hAnsi="Times New Roman"/>
                <w:bCs/>
              </w:rPr>
            </w:pPr>
          </w:p>
        </w:tc>
      </w:tr>
    </w:tbl>
    <w:p w14:paraId="4B365E6B" w14:textId="77777777" w:rsidR="007A2361" w:rsidRDefault="007A2361" w:rsidP="00FC4E68">
      <w:pPr>
        <w:spacing w:after="0"/>
        <w:jc w:val="center"/>
        <w:rPr>
          <w:rFonts w:ascii="Times New Roman" w:eastAsia="SimSun" w:hAnsi="Times New Roman"/>
          <w:b/>
          <w:bCs/>
          <w:sz w:val="24"/>
          <w:szCs w:val="24"/>
        </w:rPr>
      </w:pPr>
    </w:p>
    <w:p w14:paraId="7FD1143F" w14:textId="77777777" w:rsidR="007A2361" w:rsidRDefault="007A2361" w:rsidP="00FC4E68">
      <w:pPr>
        <w:spacing w:after="0"/>
        <w:jc w:val="center"/>
        <w:rPr>
          <w:rFonts w:ascii="Times New Roman" w:eastAsia="SimSun" w:hAnsi="Times New Roman"/>
          <w:b/>
          <w:bCs/>
          <w:sz w:val="24"/>
          <w:szCs w:val="24"/>
        </w:rPr>
      </w:pPr>
    </w:p>
    <w:p w14:paraId="1302ABE0" w14:textId="77777777" w:rsidR="007A2361" w:rsidRDefault="007A2361" w:rsidP="00FC4E68">
      <w:pPr>
        <w:spacing w:after="0"/>
        <w:jc w:val="center"/>
        <w:rPr>
          <w:rFonts w:ascii="Times New Roman" w:eastAsia="SimSun" w:hAnsi="Times New Roman"/>
          <w:b/>
          <w:bCs/>
          <w:sz w:val="24"/>
          <w:szCs w:val="24"/>
        </w:rPr>
      </w:pPr>
    </w:p>
    <w:p w14:paraId="688874EF" w14:textId="77777777" w:rsidR="00FC4E68" w:rsidRPr="00FC4E68" w:rsidRDefault="00FC4E68" w:rsidP="00FC4E68">
      <w:pPr>
        <w:spacing w:after="0"/>
        <w:jc w:val="center"/>
        <w:rPr>
          <w:rFonts w:ascii="Times New Roman" w:eastAsia="SimSun" w:hAnsi="Times New Roman"/>
          <w:b/>
          <w:bCs/>
          <w:sz w:val="24"/>
          <w:szCs w:val="24"/>
        </w:rPr>
      </w:pPr>
      <w:r w:rsidRPr="00FC4E68">
        <w:rPr>
          <w:rFonts w:ascii="Times New Roman" w:eastAsia="SimSun" w:hAnsi="Times New Roman"/>
          <w:b/>
          <w:bCs/>
          <w:sz w:val="24"/>
          <w:szCs w:val="24"/>
        </w:rPr>
        <w:t xml:space="preserve">3. УСЛОВИЯ РЕАЛИЗАЦИИ ПРОГРАММЫ </w:t>
      </w:r>
      <w:r w:rsidRPr="00FC4E68">
        <w:rPr>
          <w:rFonts w:ascii="Times New Roman" w:eastAsia="SimSun" w:hAnsi="Times New Roman"/>
          <w:b/>
          <w:bCs/>
          <w:sz w:val="24"/>
          <w:szCs w:val="24"/>
        </w:rPr>
        <w:br/>
      </w:r>
    </w:p>
    <w:p w14:paraId="55FAD661" w14:textId="77777777" w:rsidR="00FC4E68" w:rsidRPr="00FC4E68" w:rsidRDefault="00FC4E68" w:rsidP="00FC4E68">
      <w:pPr>
        <w:spacing w:after="0"/>
        <w:rPr>
          <w:rFonts w:ascii="Times New Roman" w:eastAsia="SimSun" w:hAnsi="Times New Roman"/>
          <w:b/>
          <w:bCs/>
          <w:sz w:val="24"/>
          <w:szCs w:val="24"/>
        </w:rPr>
      </w:pPr>
    </w:p>
    <w:p w14:paraId="12FF341D" w14:textId="77777777" w:rsidR="00FC4E68" w:rsidRPr="00FC4E68" w:rsidRDefault="00FC4E68" w:rsidP="00FC4E68">
      <w:pPr>
        <w:spacing w:after="0"/>
        <w:ind w:firstLine="708"/>
        <w:jc w:val="both"/>
        <w:rPr>
          <w:rFonts w:ascii="Times New Roman" w:eastAsia="SimSun" w:hAnsi="Times New Roman"/>
          <w:b/>
          <w:bCs/>
          <w:sz w:val="24"/>
          <w:szCs w:val="24"/>
        </w:rPr>
      </w:pPr>
      <w:r w:rsidRPr="00FC4E68">
        <w:rPr>
          <w:rFonts w:ascii="Times New Roman" w:eastAsia="SimSun" w:hAnsi="Times New Roman"/>
          <w:b/>
          <w:bCs/>
          <w:sz w:val="24"/>
          <w:szCs w:val="24"/>
        </w:rPr>
        <w:t>3.1. Для реализации программы должны быть предусмотрены следующие специальные помещения:</w:t>
      </w:r>
    </w:p>
    <w:p w14:paraId="637EED16" w14:textId="77777777" w:rsidR="00FC4E68" w:rsidRPr="00FC4E68" w:rsidRDefault="00FC4E68" w:rsidP="00FC4E68">
      <w:pPr>
        <w:suppressAutoHyphens/>
        <w:spacing w:after="0"/>
        <w:ind w:firstLine="708"/>
        <w:jc w:val="both"/>
        <w:rPr>
          <w:rFonts w:ascii="Times New Roman" w:eastAsia="SimSun" w:hAnsi="Times New Roman"/>
          <w:bCs/>
          <w:sz w:val="24"/>
          <w:szCs w:val="24"/>
        </w:rPr>
      </w:pPr>
      <w:r w:rsidRPr="00FC4E68">
        <w:rPr>
          <w:rFonts w:ascii="Times New Roman" w:eastAsia="SimSun" w:hAnsi="Times New Roman"/>
          <w:bCs/>
          <w:sz w:val="24"/>
          <w:szCs w:val="24"/>
        </w:rPr>
        <w:t>Кабинет «Теории и методики организации физкультурно-спортивной работы», оснащенный в соответствии с п.6.1.2.1 примерной образовательной программы по специальности.</w:t>
      </w:r>
    </w:p>
    <w:p w14:paraId="175A59CF" w14:textId="77777777" w:rsidR="00FC4E68" w:rsidRPr="00FC4E68" w:rsidRDefault="00FC4E68" w:rsidP="00FC4E68">
      <w:pPr>
        <w:suppressAutoHyphens/>
        <w:spacing w:after="0"/>
        <w:ind w:firstLine="708"/>
        <w:jc w:val="both"/>
        <w:rPr>
          <w:rFonts w:ascii="Times New Roman" w:eastAsia="SimSun" w:hAnsi="Times New Roman"/>
          <w:bCs/>
          <w:sz w:val="24"/>
          <w:szCs w:val="24"/>
        </w:rPr>
      </w:pPr>
      <w:r w:rsidRPr="00FC4E68">
        <w:rPr>
          <w:rFonts w:ascii="Times New Roman" w:eastAsia="SimSun" w:hAnsi="Times New Roman"/>
          <w:bCs/>
          <w:sz w:val="24"/>
          <w:szCs w:val="24"/>
        </w:rPr>
        <w:t>Зона «Физкультурно-оздоровительная деятельность»;</w:t>
      </w:r>
    </w:p>
    <w:p w14:paraId="0034147F" w14:textId="77777777" w:rsidR="00FC4E68" w:rsidRPr="00FC4E68" w:rsidRDefault="00FC4E68" w:rsidP="00FC4E68">
      <w:pPr>
        <w:suppressAutoHyphens/>
        <w:spacing w:after="0"/>
        <w:ind w:firstLine="708"/>
        <w:jc w:val="both"/>
        <w:rPr>
          <w:rFonts w:ascii="Times New Roman" w:eastAsia="SimSun" w:hAnsi="Times New Roman"/>
          <w:bCs/>
          <w:sz w:val="24"/>
          <w:szCs w:val="24"/>
        </w:rPr>
      </w:pPr>
      <w:r w:rsidRPr="00FC4E68">
        <w:rPr>
          <w:rFonts w:ascii="Times New Roman" w:eastAsia="SimSun" w:hAnsi="Times New Roman"/>
          <w:bCs/>
          <w:sz w:val="24"/>
          <w:szCs w:val="24"/>
        </w:rPr>
        <w:t>Спортивный комплекс, оснащенный в соответствии с п.6.1 1 примерной образовательной программы по специальности.</w:t>
      </w:r>
    </w:p>
    <w:p w14:paraId="69030BC0" w14:textId="77777777" w:rsidR="00FC4E68" w:rsidRPr="00FC4E68" w:rsidRDefault="00FC4E68" w:rsidP="00FC4E68">
      <w:pPr>
        <w:suppressAutoHyphens/>
        <w:spacing w:after="0"/>
        <w:ind w:firstLine="708"/>
        <w:jc w:val="both"/>
        <w:rPr>
          <w:rFonts w:ascii="Times New Roman" w:eastAsia="SimSun" w:hAnsi="Times New Roman"/>
          <w:b/>
          <w:bCs/>
          <w:sz w:val="24"/>
          <w:szCs w:val="24"/>
        </w:rPr>
      </w:pPr>
      <w:r w:rsidRPr="00FC4E68">
        <w:rPr>
          <w:rFonts w:ascii="Times New Roman" w:eastAsia="SimSun" w:hAnsi="Times New Roman"/>
          <w:bCs/>
          <w:sz w:val="24"/>
          <w:szCs w:val="24"/>
        </w:rPr>
        <w:t>Оснащенные базы практики в соответствии с п. 6.1.2.4 примерной образовательной программы по специальности 49.02.01 Физическая культура.</w:t>
      </w:r>
    </w:p>
    <w:p w14:paraId="34E6A6C2" w14:textId="77777777" w:rsidR="00FC4E68" w:rsidRPr="00FC4E68" w:rsidRDefault="00FC4E68" w:rsidP="00FC4E68">
      <w:pPr>
        <w:suppressAutoHyphens/>
        <w:spacing w:after="0"/>
        <w:jc w:val="both"/>
        <w:rPr>
          <w:rFonts w:ascii="Times New Roman" w:eastAsia="SimSun" w:hAnsi="Times New Roman"/>
          <w:bCs/>
          <w:i/>
          <w:sz w:val="24"/>
          <w:szCs w:val="24"/>
        </w:rPr>
      </w:pPr>
    </w:p>
    <w:p w14:paraId="0F9838D2" w14:textId="77777777" w:rsidR="00FC4E68" w:rsidRPr="00FC4E68" w:rsidRDefault="00FC4E68" w:rsidP="00332E5F">
      <w:pPr>
        <w:spacing w:after="0"/>
        <w:ind w:left="708" w:firstLine="708"/>
        <w:rPr>
          <w:rFonts w:ascii="Times New Roman" w:eastAsia="SimSun" w:hAnsi="Times New Roman"/>
          <w:b/>
          <w:bCs/>
          <w:sz w:val="24"/>
          <w:szCs w:val="24"/>
        </w:rPr>
      </w:pPr>
      <w:r w:rsidRPr="00FC4E68">
        <w:rPr>
          <w:rFonts w:ascii="Times New Roman" w:eastAsia="SimSun" w:hAnsi="Times New Roman"/>
          <w:b/>
          <w:bCs/>
          <w:sz w:val="24"/>
          <w:szCs w:val="24"/>
        </w:rPr>
        <w:t>3.2. Информационное обеспечение реализации программы</w:t>
      </w:r>
    </w:p>
    <w:p w14:paraId="5DC889AF" w14:textId="77777777" w:rsidR="00FC4E68" w:rsidRPr="00FC4E68" w:rsidRDefault="00FC4E68" w:rsidP="00FC4E68">
      <w:pPr>
        <w:spacing w:after="0" w:line="240" w:lineRule="auto"/>
        <w:ind w:firstLine="708"/>
        <w:contextualSpacing/>
        <w:rPr>
          <w:rFonts w:ascii="Times New Roman" w:eastAsia="SimSun" w:hAnsi="Times New Roman"/>
          <w:b/>
          <w:sz w:val="24"/>
          <w:szCs w:val="24"/>
        </w:rPr>
      </w:pPr>
    </w:p>
    <w:p w14:paraId="7156DDA8" w14:textId="77777777" w:rsidR="00FC4E68" w:rsidRPr="00FC4E68" w:rsidRDefault="00FC4E68" w:rsidP="00FC4E68">
      <w:pPr>
        <w:spacing w:after="0" w:line="240" w:lineRule="auto"/>
        <w:ind w:firstLine="708"/>
        <w:contextualSpacing/>
        <w:rPr>
          <w:rFonts w:ascii="Times New Roman" w:eastAsia="SimSun" w:hAnsi="Times New Roman"/>
          <w:b/>
          <w:sz w:val="24"/>
          <w:szCs w:val="24"/>
        </w:rPr>
      </w:pPr>
      <w:r w:rsidRPr="00FC4E68">
        <w:rPr>
          <w:rFonts w:ascii="Times New Roman" w:eastAsia="SimSun" w:hAnsi="Times New Roman"/>
          <w:b/>
          <w:sz w:val="24"/>
          <w:szCs w:val="24"/>
        </w:rPr>
        <w:t>3.2.1. Основные печатные издания</w:t>
      </w:r>
    </w:p>
    <w:p w14:paraId="2C826321" w14:textId="77777777" w:rsidR="00DA672E" w:rsidRPr="00DA672E" w:rsidRDefault="00DA672E" w:rsidP="00DA672E">
      <w:pPr>
        <w:widowControl w:val="0"/>
        <w:tabs>
          <w:tab w:val="left" w:pos="1528"/>
          <w:tab w:val="left" w:pos="10065"/>
        </w:tabs>
        <w:autoSpaceDE w:val="0"/>
        <w:autoSpaceDN w:val="0"/>
        <w:ind w:right="281" w:firstLine="709"/>
        <w:jc w:val="both"/>
        <w:rPr>
          <w:rFonts w:ascii="Times New Roman" w:hAnsi="Times New Roman"/>
          <w:sz w:val="24"/>
        </w:rPr>
      </w:pPr>
      <w:r w:rsidRPr="00DA672E">
        <w:rPr>
          <w:rFonts w:ascii="Times New Roman" w:hAnsi="Times New Roman"/>
          <w:sz w:val="24"/>
        </w:rPr>
        <w:t>орма Юрайт [сайт]. — URL: https://urait.ru/bcode/496291</w:t>
      </w:r>
    </w:p>
    <w:p w14:paraId="2121AE73" w14:textId="77777777" w:rsidR="00DA672E" w:rsidRPr="00CC5B9F" w:rsidRDefault="00DA672E" w:rsidP="00DA672E">
      <w:pPr>
        <w:numPr>
          <w:ilvl w:val="0"/>
          <w:numId w:val="4"/>
        </w:numPr>
        <w:tabs>
          <w:tab w:val="left" w:pos="993"/>
        </w:tabs>
        <w:spacing w:after="0"/>
        <w:ind w:left="0" w:firstLine="709"/>
        <w:contextualSpacing/>
        <w:jc w:val="both"/>
        <w:rPr>
          <w:rFonts w:ascii="Times New Roman" w:eastAsia="SimSun" w:hAnsi="Times New Roman"/>
          <w:sz w:val="24"/>
          <w:szCs w:val="24"/>
        </w:rPr>
      </w:pPr>
      <w:r w:rsidRPr="00CC5B9F">
        <w:rPr>
          <w:rFonts w:ascii="Times New Roman" w:eastAsia="SimSun" w:hAnsi="Times New Roman"/>
          <w:sz w:val="24"/>
          <w:szCs w:val="24"/>
        </w:rPr>
        <w:t xml:space="preserve">Алхасов, Д. С. Организационно-методические основы физкультурно-спортивной работы: учебник для среднего профессионального образования / Д. С. Алхасов. — Москва: Издательство Юрайт, 2022. — 144 с. </w:t>
      </w:r>
    </w:p>
    <w:p w14:paraId="242E33DE" w14:textId="77777777" w:rsidR="00CC5B9F" w:rsidRDefault="00DA672E" w:rsidP="00DA672E">
      <w:pPr>
        <w:pStyle w:val="ab"/>
        <w:spacing w:before="0" w:after="0"/>
        <w:ind w:right="561" w:firstLine="709"/>
      </w:pPr>
      <w:r w:rsidRPr="00CC5B9F">
        <w:t>2.Алхасов, Д.С.</w:t>
      </w:r>
      <w:r w:rsidRPr="00CC5B9F">
        <w:rPr>
          <w:spacing w:val="40"/>
        </w:rPr>
        <w:t xml:space="preserve"> </w:t>
      </w:r>
      <w:r w:rsidRPr="00CC5B9F">
        <w:t>Базовые виды физкультурно-спортивной деятельности с методикой преподавания. Легкая</w:t>
      </w:r>
      <w:r w:rsidRPr="00CC5B9F">
        <w:rPr>
          <w:spacing w:val="-1"/>
        </w:rPr>
        <w:t xml:space="preserve"> </w:t>
      </w:r>
      <w:r w:rsidRPr="00CC5B9F">
        <w:t>атлетика</w:t>
      </w:r>
      <w:r w:rsidRPr="00CC5B9F">
        <w:rPr>
          <w:spacing w:val="-1"/>
        </w:rPr>
        <w:t>:</w:t>
      </w:r>
      <w:r w:rsidRPr="00CC5B9F">
        <w:t xml:space="preserve"> учеб. пособие для СПО</w:t>
      </w:r>
      <w:r w:rsidRPr="00CC5B9F">
        <w:rPr>
          <w:spacing w:val="-1"/>
        </w:rPr>
        <w:t xml:space="preserve"> </w:t>
      </w:r>
      <w:r w:rsidRPr="00CC5B9F">
        <w:t>/ Д.</w:t>
      </w:r>
      <w:r w:rsidRPr="00CC5B9F">
        <w:rPr>
          <w:spacing w:val="-1"/>
        </w:rPr>
        <w:t xml:space="preserve"> </w:t>
      </w:r>
      <w:r w:rsidRPr="00CC5B9F">
        <w:t>С. Алхасов,</w:t>
      </w:r>
      <w:r w:rsidRPr="00CC5B9F">
        <w:rPr>
          <w:spacing w:val="-1"/>
        </w:rPr>
        <w:t xml:space="preserve"> </w:t>
      </w:r>
      <w:r w:rsidRPr="00CC5B9F">
        <w:t>А.</w:t>
      </w:r>
      <w:r w:rsidRPr="00CC5B9F">
        <w:rPr>
          <w:spacing w:val="-1"/>
        </w:rPr>
        <w:t xml:space="preserve"> </w:t>
      </w:r>
      <w:r w:rsidRPr="00CC5B9F">
        <w:t>К. Пономарев. — Москва: Юрайт, 2022. — 300 с. — (Профессиональное образование) // Образовательная платф</w:t>
      </w:r>
    </w:p>
    <w:p w14:paraId="1B888712" w14:textId="77777777" w:rsidR="00DA672E" w:rsidRDefault="00DA672E" w:rsidP="00DA672E">
      <w:pPr>
        <w:pStyle w:val="ab"/>
        <w:spacing w:before="0" w:after="0"/>
        <w:ind w:right="561" w:firstLine="709"/>
      </w:pPr>
      <w:r w:rsidRPr="00CC5B9F">
        <w:lastRenderedPageBreak/>
        <w:t>3.Алхасов,</w:t>
      </w:r>
      <w:r w:rsidRPr="00CC5B9F">
        <w:rPr>
          <w:spacing w:val="80"/>
        </w:rPr>
        <w:t xml:space="preserve"> </w:t>
      </w:r>
      <w:r w:rsidRPr="00CC5B9F">
        <w:t>Д.С.</w:t>
      </w:r>
      <w:r w:rsidRPr="00CC5B9F">
        <w:rPr>
          <w:spacing w:val="80"/>
        </w:rPr>
        <w:t xml:space="preserve"> </w:t>
      </w:r>
      <w:r w:rsidRPr="00CC5B9F">
        <w:t>Базовые</w:t>
      </w:r>
      <w:r w:rsidRPr="00CC5B9F">
        <w:rPr>
          <w:spacing w:val="80"/>
        </w:rPr>
        <w:t xml:space="preserve"> </w:t>
      </w:r>
      <w:r w:rsidRPr="00CC5B9F">
        <w:t>и</w:t>
      </w:r>
      <w:r w:rsidRPr="00CC5B9F">
        <w:rPr>
          <w:spacing w:val="80"/>
        </w:rPr>
        <w:t xml:space="preserve"> </w:t>
      </w:r>
      <w:r w:rsidRPr="00CC5B9F">
        <w:t>новые</w:t>
      </w:r>
      <w:r w:rsidRPr="00CC5B9F">
        <w:rPr>
          <w:spacing w:val="80"/>
        </w:rPr>
        <w:t xml:space="preserve"> </w:t>
      </w:r>
      <w:r w:rsidRPr="00CC5B9F">
        <w:t>виды</w:t>
      </w:r>
      <w:r w:rsidRPr="00CC5B9F">
        <w:rPr>
          <w:spacing w:val="80"/>
        </w:rPr>
        <w:t xml:space="preserve"> </w:t>
      </w:r>
      <w:r w:rsidRPr="00CC5B9F">
        <w:t>физкультурно-спортивной</w:t>
      </w:r>
      <w:r w:rsidRPr="00CC5B9F">
        <w:rPr>
          <w:spacing w:val="80"/>
        </w:rPr>
        <w:t xml:space="preserve"> </w:t>
      </w:r>
      <w:r w:rsidRPr="00CC5B9F">
        <w:t>деятельности</w:t>
      </w:r>
      <w:r w:rsidRPr="00CC5B9F">
        <w:rPr>
          <w:spacing w:val="80"/>
        </w:rPr>
        <w:t xml:space="preserve"> </w:t>
      </w:r>
      <w:r w:rsidRPr="00CC5B9F">
        <w:t>с методикой</w:t>
      </w:r>
      <w:r w:rsidRPr="00CC5B9F">
        <w:rPr>
          <w:spacing w:val="80"/>
        </w:rPr>
        <w:t xml:space="preserve"> </w:t>
      </w:r>
      <w:r w:rsidRPr="00CC5B9F">
        <w:t>преподавания:</w:t>
      </w:r>
      <w:r w:rsidRPr="00CC5B9F">
        <w:rPr>
          <w:spacing w:val="80"/>
        </w:rPr>
        <w:t xml:space="preserve"> </w:t>
      </w:r>
      <w:r w:rsidRPr="00CC5B9F">
        <w:t>спортивные</w:t>
      </w:r>
      <w:r w:rsidRPr="00CC5B9F">
        <w:rPr>
          <w:spacing w:val="80"/>
        </w:rPr>
        <w:t xml:space="preserve"> </w:t>
      </w:r>
      <w:r w:rsidRPr="00CC5B9F">
        <w:t>игры:</w:t>
      </w:r>
      <w:r w:rsidRPr="00CC5B9F">
        <w:rPr>
          <w:spacing w:val="80"/>
        </w:rPr>
        <w:t xml:space="preserve"> </w:t>
      </w:r>
      <w:r w:rsidRPr="00CC5B9F">
        <w:t>учебник</w:t>
      </w:r>
      <w:r w:rsidRPr="00AD1017">
        <w:rPr>
          <w:spacing w:val="80"/>
        </w:rPr>
        <w:t xml:space="preserve"> </w:t>
      </w:r>
      <w:r w:rsidRPr="00AD1017">
        <w:t>для</w:t>
      </w:r>
      <w:r w:rsidRPr="00AD1017">
        <w:rPr>
          <w:spacing w:val="80"/>
        </w:rPr>
        <w:t xml:space="preserve"> </w:t>
      </w:r>
      <w:r w:rsidRPr="00AD1017">
        <w:t>среднего</w:t>
      </w:r>
      <w:r w:rsidRPr="00AD1017">
        <w:rPr>
          <w:spacing w:val="80"/>
        </w:rPr>
        <w:t xml:space="preserve"> </w:t>
      </w:r>
      <w:r w:rsidRPr="00AD1017">
        <w:t>профессионального образования</w:t>
      </w:r>
      <w:r w:rsidRPr="00AD1017">
        <w:rPr>
          <w:spacing w:val="-2"/>
        </w:rPr>
        <w:t xml:space="preserve"> </w:t>
      </w:r>
      <w:r w:rsidRPr="00AD1017">
        <w:t>/</w:t>
      </w:r>
      <w:r w:rsidRPr="00AD1017">
        <w:rPr>
          <w:spacing w:val="80"/>
        </w:rPr>
        <w:t xml:space="preserve"> </w:t>
      </w:r>
      <w:r w:rsidRPr="00AD1017">
        <w:t>Д.С.</w:t>
      </w:r>
      <w:r w:rsidRPr="00AD1017">
        <w:rPr>
          <w:spacing w:val="-2"/>
        </w:rPr>
        <w:t xml:space="preserve"> </w:t>
      </w:r>
      <w:r w:rsidRPr="00AD1017">
        <w:t>Алхасов,</w:t>
      </w:r>
      <w:r w:rsidRPr="00AD1017">
        <w:rPr>
          <w:spacing w:val="80"/>
        </w:rPr>
        <w:t xml:space="preserve"> </w:t>
      </w:r>
      <w:r w:rsidRPr="00AD1017">
        <w:t>А.К.</w:t>
      </w:r>
      <w:r w:rsidRPr="00AD1017">
        <w:rPr>
          <w:spacing w:val="-2"/>
        </w:rPr>
        <w:t xml:space="preserve"> </w:t>
      </w:r>
      <w:r w:rsidRPr="00AD1017">
        <w:t>Пономарев.</w:t>
      </w:r>
      <w:r w:rsidRPr="00AD1017">
        <w:rPr>
          <w:spacing w:val="-2"/>
        </w:rPr>
        <w:t xml:space="preserve"> </w:t>
      </w:r>
      <w:r w:rsidRPr="00AD1017">
        <w:t>—</w:t>
      </w:r>
      <w:r w:rsidRPr="00AD1017">
        <w:rPr>
          <w:spacing w:val="80"/>
        </w:rPr>
        <w:t xml:space="preserve"> </w:t>
      </w:r>
      <w:r w:rsidRPr="00AD1017">
        <w:t>Москва</w:t>
      </w:r>
      <w:r w:rsidRPr="00AD1017">
        <w:rPr>
          <w:spacing w:val="-4"/>
        </w:rPr>
        <w:t>:</w:t>
      </w:r>
      <w:r w:rsidRPr="00AD1017">
        <w:rPr>
          <w:spacing w:val="80"/>
        </w:rPr>
        <w:t xml:space="preserve"> </w:t>
      </w:r>
      <w:r w:rsidRPr="00AD1017">
        <w:t>Издательство</w:t>
      </w:r>
      <w:r w:rsidRPr="00AD1017">
        <w:rPr>
          <w:spacing w:val="80"/>
        </w:rPr>
        <w:t xml:space="preserve"> </w:t>
      </w:r>
      <w:r w:rsidRPr="00AD1017">
        <w:t>Юрайт,</w:t>
      </w:r>
      <w:r w:rsidRPr="00AD1017">
        <w:rPr>
          <w:spacing w:val="80"/>
        </w:rPr>
        <w:t xml:space="preserve"> </w:t>
      </w:r>
      <w:r w:rsidRPr="00AD1017">
        <w:t>2022.</w:t>
      </w:r>
      <w:r w:rsidRPr="00AD1017">
        <w:rPr>
          <w:spacing w:val="-3"/>
        </w:rPr>
        <w:t xml:space="preserve"> </w:t>
      </w:r>
      <w:r w:rsidRPr="00AD1017">
        <w:t>— 317</w:t>
      </w:r>
      <w:r w:rsidRPr="00AD1017">
        <w:rPr>
          <w:spacing w:val="-15"/>
        </w:rPr>
        <w:t xml:space="preserve"> </w:t>
      </w:r>
      <w:r w:rsidRPr="00AD1017">
        <w:t>с.</w:t>
      </w:r>
      <w:r w:rsidRPr="00AD1017">
        <w:rPr>
          <w:spacing w:val="-5"/>
        </w:rPr>
        <w:t xml:space="preserve"> </w:t>
      </w:r>
      <w:r w:rsidRPr="00AD1017">
        <w:t>—</w:t>
      </w:r>
      <w:r w:rsidRPr="00AD1017">
        <w:rPr>
          <w:spacing w:val="-15"/>
        </w:rPr>
        <w:t xml:space="preserve"> </w:t>
      </w:r>
      <w:r w:rsidRPr="00AD1017">
        <w:t>(Профессиональное</w:t>
      </w:r>
      <w:r w:rsidRPr="00AD1017">
        <w:rPr>
          <w:spacing w:val="-16"/>
        </w:rPr>
        <w:t xml:space="preserve"> </w:t>
      </w:r>
      <w:r w:rsidRPr="00AD1017">
        <w:t>образование).</w:t>
      </w:r>
      <w:r w:rsidRPr="00AD1017">
        <w:rPr>
          <w:spacing w:val="-3"/>
        </w:rPr>
        <w:t xml:space="preserve"> </w:t>
      </w:r>
      <w:r w:rsidRPr="00AD1017">
        <w:t>—</w:t>
      </w:r>
      <w:r w:rsidRPr="00AD1017">
        <w:rPr>
          <w:spacing w:val="-15"/>
        </w:rPr>
        <w:t xml:space="preserve"> </w:t>
      </w:r>
      <w:r w:rsidRPr="00AD1017">
        <w:t>ISBN</w:t>
      </w:r>
      <w:r w:rsidRPr="00AD1017">
        <w:rPr>
          <w:spacing w:val="-4"/>
        </w:rPr>
        <w:t xml:space="preserve"> </w:t>
      </w:r>
      <w:r w:rsidRPr="00AD1017">
        <w:t>978-5-534-15283-8.</w:t>
      </w:r>
      <w:r w:rsidRPr="00AD1017">
        <w:rPr>
          <w:spacing w:val="-15"/>
        </w:rPr>
        <w:t xml:space="preserve"> </w:t>
      </w:r>
      <w:r w:rsidRPr="00AD1017">
        <w:t>—</w:t>
      </w:r>
      <w:r w:rsidRPr="00AD1017">
        <w:rPr>
          <w:spacing w:val="-15"/>
        </w:rPr>
        <w:t xml:space="preserve"> </w:t>
      </w:r>
      <w:r w:rsidRPr="00AD1017">
        <w:t>Текст</w:t>
      </w:r>
      <w:r w:rsidRPr="00AD1017">
        <w:rPr>
          <w:spacing w:val="-15"/>
        </w:rPr>
        <w:t xml:space="preserve">: </w:t>
      </w:r>
      <w:r w:rsidRPr="00AD1017">
        <w:t xml:space="preserve">электронный. </w:t>
      </w:r>
    </w:p>
    <w:p w14:paraId="5FB27296" w14:textId="77777777" w:rsidR="00FC4E68" w:rsidRPr="00DA672E" w:rsidRDefault="00FC4E68" w:rsidP="00DA672E">
      <w:pPr>
        <w:pStyle w:val="a9"/>
        <w:numPr>
          <w:ilvl w:val="0"/>
          <w:numId w:val="8"/>
        </w:numPr>
        <w:tabs>
          <w:tab w:val="left" w:pos="993"/>
        </w:tabs>
        <w:ind w:left="0" w:firstLine="709"/>
        <w:jc w:val="both"/>
        <w:rPr>
          <w:rFonts w:ascii="Times New Roman" w:eastAsia="SimSun" w:hAnsi="Times New Roman"/>
          <w:sz w:val="24"/>
          <w:szCs w:val="24"/>
        </w:rPr>
      </w:pPr>
      <w:r w:rsidRPr="00DA672E">
        <w:rPr>
          <w:rFonts w:ascii="Times New Roman" w:eastAsia="SimSun" w:hAnsi="Times New Roman"/>
          <w:sz w:val="24"/>
          <w:szCs w:val="24"/>
        </w:rPr>
        <w:t xml:space="preserve">Боярская, Л. А. Методика и организация физкультурно-оздоровительной работы: учебное пособие для СПО / Л. А. Боярская ; под редакцией В. Н. Люберцева. — 2-е изд. — Саратов : Профобразование, 2021. — 113 c. </w:t>
      </w:r>
    </w:p>
    <w:p w14:paraId="5BE2D568" w14:textId="77777777" w:rsidR="00FC4E68" w:rsidRPr="00FC4E68" w:rsidRDefault="00FC4E68" w:rsidP="00DA672E">
      <w:pPr>
        <w:numPr>
          <w:ilvl w:val="0"/>
          <w:numId w:val="8"/>
        </w:numPr>
        <w:tabs>
          <w:tab w:val="left" w:pos="993"/>
        </w:tabs>
        <w:spacing w:after="0"/>
        <w:ind w:left="0" w:firstLine="709"/>
        <w:contextualSpacing/>
        <w:jc w:val="both"/>
        <w:rPr>
          <w:rFonts w:ascii="Times New Roman" w:eastAsia="SimSun" w:hAnsi="Times New Roman"/>
          <w:sz w:val="24"/>
          <w:szCs w:val="24"/>
        </w:rPr>
      </w:pPr>
      <w:r w:rsidRPr="00FC4E68">
        <w:rPr>
          <w:rFonts w:ascii="Times New Roman" w:eastAsia="SimSun" w:hAnsi="Times New Roman"/>
          <w:bCs/>
          <w:sz w:val="24"/>
          <w:szCs w:val="24"/>
        </w:rPr>
        <w:t>Кузнецов, В.С.</w:t>
      </w:r>
      <w:r w:rsidRPr="00FC4E68">
        <w:rPr>
          <w:rFonts w:ascii="Times New Roman" w:eastAsia="SimSun" w:hAnsi="Times New Roman"/>
          <w:sz w:val="24"/>
          <w:szCs w:val="24"/>
        </w:rPr>
        <w:t xml:space="preserve">, Организация физкультурно-спортивной работы + приложение: учебник / В.С. Кузнецов, О.Н. Антонова. — Москва: КноРус, 2021. — 258 с. </w:t>
      </w:r>
    </w:p>
    <w:p w14:paraId="2821ECB8" w14:textId="77777777" w:rsidR="00FC4E68" w:rsidRPr="00FC4E68" w:rsidRDefault="00FC4E68" w:rsidP="00FC4E68">
      <w:pPr>
        <w:tabs>
          <w:tab w:val="left" w:pos="993"/>
        </w:tabs>
        <w:spacing w:after="0"/>
        <w:contextualSpacing/>
        <w:rPr>
          <w:rFonts w:ascii="Times New Roman" w:eastAsia="SimSun" w:hAnsi="Times New Roman"/>
          <w:sz w:val="24"/>
          <w:szCs w:val="24"/>
        </w:rPr>
      </w:pPr>
    </w:p>
    <w:p w14:paraId="388324F0" w14:textId="77777777" w:rsidR="00FC4E68" w:rsidRPr="00FC4E68" w:rsidRDefault="00FC4E68" w:rsidP="00FC4E68">
      <w:pPr>
        <w:numPr>
          <w:ilvl w:val="2"/>
          <w:numId w:val="3"/>
        </w:numPr>
        <w:spacing w:after="0"/>
        <w:ind w:left="0" w:firstLine="709"/>
        <w:contextualSpacing/>
        <w:rPr>
          <w:rFonts w:ascii="Times New Roman" w:eastAsia="SimSun" w:hAnsi="Times New Roman"/>
          <w:b/>
          <w:sz w:val="24"/>
          <w:szCs w:val="24"/>
        </w:rPr>
      </w:pPr>
      <w:r w:rsidRPr="00FC4E68">
        <w:rPr>
          <w:rFonts w:ascii="Times New Roman" w:eastAsia="SimSun" w:hAnsi="Times New Roman"/>
          <w:b/>
          <w:sz w:val="24"/>
          <w:szCs w:val="24"/>
        </w:rPr>
        <w:t>Основные электронные издания</w:t>
      </w:r>
    </w:p>
    <w:p w14:paraId="1A2CD9B7" w14:textId="77777777" w:rsidR="00FC4E68" w:rsidRPr="00FC4E68" w:rsidRDefault="00FC4E68" w:rsidP="00FC4E68">
      <w:pPr>
        <w:numPr>
          <w:ilvl w:val="0"/>
          <w:numId w:val="5"/>
        </w:numPr>
        <w:tabs>
          <w:tab w:val="left" w:pos="265"/>
          <w:tab w:val="left" w:pos="567"/>
          <w:tab w:val="left" w:pos="993"/>
        </w:tabs>
        <w:overflowPunct w:val="0"/>
        <w:autoSpaceDE w:val="0"/>
        <w:autoSpaceDN w:val="0"/>
        <w:adjustRightInd w:val="0"/>
        <w:spacing w:after="0" w:line="240" w:lineRule="auto"/>
        <w:ind w:firstLine="709"/>
        <w:contextualSpacing/>
        <w:jc w:val="both"/>
        <w:textAlignment w:val="baseline"/>
        <w:rPr>
          <w:rFonts w:ascii="Times New Roman" w:eastAsia="Calibri" w:hAnsi="Times New Roman"/>
          <w:bCs/>
          <w:sz w:val="24"/>
          <w:szCs w:val="24"/>
          <w:lang w:eastAsia="en-US"/>
        </w:rPr>
      </w:pPr>
      <w:r w:rsidRPr="00FC4E68">
        <w:rPr>
          <w:rFonts w:ascii="Times New Roman" w:eastAsia="Calibri" w:hAnsi="Times New Roman"/>
          <w:bCs/>
          <w:iCs/>
          <w:sz w:val="24"/>
          <w:szCs w:val="24"/>
          <w:lang w:eastAsia="en-US"/>
        </w:rPr>
        <w:t xml:space="preserve">Алхасов, Д. С. </w:t>
      </w:r>
      <w:r w:rsidRPr="00FC4E68">
        <w:rPr>
          <w:rFonts w:ascii="Times New Roman" w:eastAsia="Calibri" w:hAnsi="Times New Roman"/>
          <w:bCs/>
          <w:sz w:val="24"/>
          <w:szCs w:val="24"/>
          <w:lang w:eastAsia="en-US"/>
        </w:rPr>
        <w:t>Организационно-методические основы физкультурно-спортивной работы : учебник для среднего профессионального образования / Д. С. Алхасов. — Москва : Издательство Юрайт, 2022. — 144 с. — (Профессиональное образование). — ISBN 978-5-534-15486-3. — Текст : электронный // Образовательная платформа Юрайт [сайт]. — URL: </w:t>
      </w:r>
      <w:hyperlink r:id="rId20" w:tgtFrame="_blank" w:history="1">
        <w:r w:rsidRPr="00FC4E68">
          <w:rPr>
            <w:rFonts w:ascii="Times New Roman" w:eastAsia="Calibri" w:hAnsi="Times New Roman"/>
            <w:bCs/>
            <w:color w:val="0000FF"/>
            <w:sz w:val="24"/>
            <w:szCs w:val="24"/>
            <w:u w:val="single"/>
            <w:lang w:eastAsia="en-US"/>
          </w:rPr>
          <w:t>https://urait.ru/bcode/507957</w:t>
        </w:r>
      </w:hyperlink>
      <w:r w:rsidRPr="00FC4E68">
        <w:rPr>
          <w:rFonts w:ascii="Times New Roman" w:eastAsia="Calibri" w:hAnsi="Times New Roman"/>
          <w:bCs/>
          <w:sz w:val="24"/>
          <w:szCs w:val="24"/>
          <w:lang w:eastAsia="en-US"/>
        </w:rPr>
        <w:t> (дата обращения: 21.02.2022).</w:t>
      </w:r>
    </w:p>
    <w:p w14:paraId="45A902BE" w14:textId="77777777" w:rsidR="00CC5B9F" w:rsidRDefault="00CC5B9F" w:rsidP="00FC4E68">
      <w:pPr>
        <w:numPr>
          <w:ilvl w:val="0"/>
          <w:numId w:val="5"/>
        </w:numPr>
        <w:tabs>
          <w:tab w:val="left" w:pos="0"/>
          <w:tab w:val="left" w:pos="265"/>
          <w:tab w:val="left" w:pos="851"/>
          <w:tab w:val="left" w:pos="993"/>
          <w:tab w:val="left" w:pos="1134"/>
        </w:tabs>
        <w:overflowPunct w:val="0"/>
        <w:autoSpaceDE w:val="0"/>
        <w:autoSpaceDN w:val="0"/>
        <w:adjustRightInd w:val="0"/>
        <w:spacing w:after="0" w:line="240" w:lineRule="auto"/>
        <w:ind w:firstLine="709"/>
        <w:contextualSpacing/>
        <w:jc w:val="both"/>
        <w:textAlignment w:val="baseline"/>
        <w:rPr>
          <w:rFonts w:ascii="Times New Roman" w:eastAsia="Calibri" w:hAnsi="Times New Roman"/>
          <w:bCs/>
          <w:sz w:val="24"/>
          <w:szCs w:val="24"/>
          <w:lang w:eastAsia="en-US"/>
        </w:rPr>
      </w:pPr>
      <w:r w:rsidRPr="00AD1017">
        <w:rPr>
          <w:rFonts w:ascii="Times New Roman" w:hAnsi="Times New Roman"/>
          <w:sz w:val="24"/>
        </w:rPr>
        <w:t>Базовые и новые физкультурно-спортивные виды деятельности с методикой тренировки: учебное пособие / М.В. Еремин, А.Л. Волобуев, И.В. Кутьин [и др.]; под ред.</w:t>
      </w:r>
      <w:r w:rsidRPr="00AD1017">
        <w:rPr>
          <w:rFonts w:ascii="Times New Roman" w:hAnsi="Times New Roman"/>
          <w:spacing w:val="19"/>
          <w:sz w:val="24"/>
        </w:rPr>
        <w:t xml:space="preserve"> </w:t>
      </w:r>
      <w:r w:rsidRPr="00AD1017">
        <w:rPr>
          <w:rFonts w:ascii="Times New Roman" w:hAnsi="Times New Roman"/>
          <w:sz w:val="24"/>
        </w:rPr>
        <w:t>А.Г.</w:t>
      </w:r>
      <w:r w:rsidRPr="00AD1017">
        <w:rPr>
          <w:rFonts w:ascii="Times New Roman" w:hAnsi="Times New Roman"/>
          <w:spacing w:val="15"/>
          <w:sz w:val="24"/>
        </w:rPr>
        <w:t xml:space="preserve"> </w:t>
      </w:r>
      <w:r w:rsidRPr="00AD1017">
        <w:rPr>
          <w:rFonts w:ascii="Times New Roman" w:hAnsi="Times New Roman"/>
          <w:sz w:val="24"/>
        </w:rPr>
        <w:t>Горшкова.</w:t>
      </w:r>
      <w:r w:rsidRPr="00AD1017">
        <w:rPr>
          <w:rFonts w:ascii="Times New Roman" w:hAnsi="Times New Roman"/>
          <w:spacing w:val="17"/>
          <w:sz w:val="24"/>
        </w:rPr>
        <w:t xml:space="preserve"> </w:t>
      </w:r>
      <w:r w:rsidRPr="00AD1017">
        <w:rPr>
          <w:rFonts w:ascii="Times New Roman" w:hAnsi="Times New Roman"/>
          <w:sz w:val="24"/>
        </w:rPr>
        <w:t>—</w:t>
      </w:r>
      <w:r w:rsidRPr="00AD1017">
        <w:rPr>
          <w:rFonts w:ascii="Times New Roman" w:hAnsi="Times New Roman"/>
          <w:spacing w:val="17"/>
          <w:sz w:val="24"/>
        </w:rPr>
        <w:t xml:space="preserve"> </w:t>
      </w:r>
      <w:r w:rsidRPr="00AD1017">
        <w:rPr>
          <w:rFonts w:ascii="Times New Roman" w:hAnsi="Times New Roman"/>
          <w:sz w:val="24"/>
        </w:rPr>
        <w:t>Москва</w:t>
      </w:r>
      <w:r w:rsidRPr="00AD1017">
        <w:rPr>
          <w:rFonts w:ascii="Times New Roman" w:hAnsi="Times New Roman"/>
          <w:spacing w:val="16"/>
          <w:sz w:val="24"/>
        </w:rPr>
        <w:t>:</w:t>
      </w:r>
      <w:r w:rsidRPr="00AD1017">
        <w:rPr>
          <w:rFonts w:ascii="Times New Roman" w:hAnsi="Times New Roman"/>
          <w:spacing w:val="13"/>
          <w:sz w:val="24"/>
        </w:rPr>
        <w:t xml:space="preserve"> </w:t>
      </w:r>
      <w:r w:rsidRPr="00AD1017">
        <w:rPr>
          <w:rFonts w:ascii="Times New Roman" w:hAnsi="Times New Roman"/>
          <w:sz w:val="24"/>
        </w:rPr>
        <w:t>КноРус,</w:t>
      </w:r>
      <w:r w:rsidRPr="00AD1017">
        <w:rPr>
          <w:rFonts w:ascii="Times New Roman" w:hAnsi="Times New Roman"/>
          <w:spacing w:val="19"/>
          <w:sz w:val="24"/>
        </w:rPr>
        <w:t xml:space="preserve"> </w:t>
      </w:r>
      <w:r w:rsidRPr="00AD1017">
        <w:rPr>
          <w:rFonts w:ascii="Times New Roman" w:hAnsi="Times New Roman"/>
          <w:sz w:val="24"/>
        </w:rPr>
        <w:t>2021.</w:t>
      </w:r>
      <w:r w:rsidRPr="00AD1017">
        <w:rPr>
          <w:rFonts w:ascii="Times New Roman" w:hAnsi="Times New Roman"/>
          <w:spacing w:val="22"/>
          <w:sz w:val="24"/>
        </w:rPr>
        <w:t xml:space="preserve"> </w:t>
      </w:r>
      <w:r w:rsidRPr="00AD1017">
        <w:rPr>
          <w:rFonts w:ascii="Times New Roman" w:hAnsi="Times New Roman"/>
          <w:sz w:val="24"/>
        </w:rPr>
        <w:t>— 339</w:t>
      </w:r>
      <w:r w:rsidRPr="00AD1017">
        <w:rPr>
          <w:rFonts w:ascii="Times New Roman" w:hAnsi="Times New Roman"/>
          <w:spacing w:val="17"/>
          <w:sz w:val="24"/>
        </w:rPr>
        <w:t xml:space="preserve"> </w:t>
      </w:r>
      <w:r w:rsidRPr="00AD1017">
        <w:rPr>
          <w:rFonts w:ascii="Times New Roman" w:hAnsi="Times New Roman"/>
          <w:sz w:val="24"/>
        </w:rPr>
        <w:t>с.</w:t>
      </w:r>
      <w:r w:rsidRPr="00AD1017">
        <w:rPr>
          <w:rFonts w:ascii="Times New Roman" w:hAnsi="Times New Roman"/>
          <w:spacing w:val="15"/>
          <w:sz w:val="24"/>
        </w:rPr>
        <w:t xml:space="preserve"> </w:t>
      </w:r>
      <w:r w:rsidRPr="00AD1017">
        <w:rPr>
          <w:rFonts w:ascii="Times New Roman" w:hAnsi="Times New Roman"/>
          <w:sz w:val="24"/>
        </w:rPr>
        <w:t>— ISBN</w:t>
      </w:r>
      <w:r w:rsidRPr="00AD1017">
        <w:rPr>
          <w:rFonts w:ascii="Times New Roman" w:hAnsi="Times New Roman"/>
          <w:spacing w:val="16"/>
          <w:sz w:val="24"/>
        </w:rPr>
        <w:t xml:space="preserve"> </w:t>
      </w:r>
      <w:r w:rsidRPr="00AD1017">
        <w:rPr>
          <w:rFonts w:ascii="Times New Roman" w:hAnsi="Times New Roman"/>
          <w:sz w:val="24"/>
        </w:rPr>
        <w:t>978-5-406-08273-7.</w:t>
      </w:r>
    </w:p>
    <w:p w14:paraId="7FDB14E0" w14:textId="77777777" w:rsidR="00FC4E68" w:rsidRPr="00FC4E68" w:rsidRDefault="00FC4E68" w:rsidP="00FC4E68">
      <w:pPr>
        <w:numPr>
          <w:ilvl w:val="0"/>
          <w:numId w:val="5"/>
        </w:numPr>
        <w:tabs>
          <w:tab w:val="left" w:pos="0"/>
          <w:tab w:val="left" w:pos="265"/>
          <w:tab w:val="left" w:pos="851"/>
          <w:tab w:val="left" w:pos="993"/>
          <w:tab w:val="left" w:pos="1134"/>
        </w:tabs>
        <w:overflowPunct w:val="0"/>
        <w:autoSpaceDE w:val="0"/>
        <w:autoSpaceDN w:val="0"/>
        <w:adjustRightInd w:val="0"/>
        <w:spacing w:after="0" w:line="240" w:lineRule="auto"/>
        <w:ind w:firstLine="709"/>
        <w:contextualSpacing/>
        <w:jc w:val="both"/>
        <w:textAlignment w:val="baseline"/>
        <w:rPr>
          <w:rFonts w:ascii="Times New Roman" w:eastAsia="Calibri" w:hAnsi="Times New Roman"/>
          <w:bCs/>
          <w:sz w:val="24"/>
          <w:szCs w:val="24"/>
          <w:lang w:eastAsia="en-US"/>
        </w:rPr>
      </w:pPr>
      <w:r w:rsidRPr="00FC4E68">
        <w:rPr>
          <w:rFonts w:ascii="Times New Roman" w:eastAsia="Calibri" w:hAnsi="Times New Roman"/>
          <w:bCs/>
          <w:sz w:val="24"/>
          <w:szCs w:val="24"/>
          <w:lang w:eastAsia="en-US"/>
        </w:rPr>
        <w:t>Боярская, Л. А. Методика и организация физкультурно-оздоровительной работы : учебное пособие для СПО / Л. А. Боярская ; под редакцией В. Н. Люберцева. — 2-е изд. — Саратов : Профобразование, 2021. — 113 c. — ISBN 978-5-4488-1118-0. — Текст : электронный // Электронный ресурс цифровой образовательной среды СПО PROFобразование : [сайт]. — URL: https://profspo.ru/books/104906 (дата обращения: 21.02.2022). — Режим доступа: для авторизир. пользователей.</w:t>
      </w:r>
    </w:p>
    <w:p w14:paraId="12BCDE1F" w14:textId="77777777" w:rsidR="00FC4E68" w:rsidRPr="00FC4E68" w:rsidRDefault="00FC4E68" w:rsidP="00FC4E68">
      <w:pPr>
        <w:numPr>
          <w:ilvl w:val="0"/>
          <w:numId w:val="5"/>
        </w:numPr>
        <w:tabs>
          <w:tab w:val="left" w:pos="851"/>
          <w:tab w:val="left" w:pos="1134"/>
        </w:tabs>
        <w:spacing w:after="0"/>
        <w:ind w:firstLine="709"/>
        <w:jc w:val="both"/>
        <w:rPr>
          <w:rFonts w:ascii="Times New Roman" w:eastAsia="Calibri" w:hAnsi="Times New Roman"/>
          <w:bCs/>
          <w:sz w:val="24"/>
          <w:szCs w:val="24"/>
          <w:lang w:eastAsia="en-US"/>
        </w:rPr>
      </w:pPr>
      <w:r w:rsidRPr="00FC4E68">
        <w:rPr>
          <w:rFonts w:ascii="Times New Roman" w:eastAsia="Calibri" w:hAnsi="Times New Roman"/>
          <w:bCs/>
          <w:iCs/>
          <w:sz w:val="24"/>
          <w:szCs w:val="24"/>
          <w:lang w:eastAsia="en-US"/>
        </w:rPr>
        <w:t>Бурмистрова, Е. В.</w:t>
      </w:r>
      <w:r w:rsidRPr="00FC4E68">
        <w:rPr>
          <w:rFonts w:ascii="Times New Roman" w:eastAsia="Calibri" w:hAnsi="Times New Roman"/>
          <w:bCs/>
          <w:i/>
          <w:iCs/>
          <w:sz w:val="24"/>
          <w:szCs w:val="24"/>
          <w:lang w:eastAsia="en-US"/>
        </w:rPr>
        <w:t xml:space="preserve"> </w:t>
      </w:r>
      <w:r w:rsidRPr="00FC4E68">
        <w:rPr>
          <w:rFonts w:ascii="Times New Roman" w:eastAsia="Calibri" w:hAnsi="Times New Roman"/>
          <w:bCs/>
          <w:sz w:val="24"/>
          <w:szCs w:val="24"/>
          <w:lang w:eastAsia="en-US"/>
        </w:rPr>
        <w:t>Методика организации досуговых мероприятий : учебное пособие для среднего профессионального образования / Е. В. Бурмистрова. — 2-е изд., испр. и доп. — Москва : Издательство Юрайт, 2020. — 150 с. — (Профессиональное образование). —978-5-534-06645-6. — Текст : электронный // Образовательная платформа Юрайт [сайт]. — URL: </w:t>
      </w:r>
      <w:hyperlink r:id="rId21" w:tgtFrame="_blank" w:history="1">
        <w:r w:rsidRPr="00FC4E68">
          <w:rPr>
            <w:rFonts w:ascii="Times New Roman" w:eastAsia="Calibri" w:hAnsi="Times New Roman"/>
            <w:bCs/>
            <w:color w:val="0000FF"/>
            <w:sz w:val="24"/>
            <w:szCs w:val="24"/>
            <w:u w:val="single"/>
            <w:lang w:eastAsia="en-US"/>
          </w:rPr>
          <w:t>https://urait.ru/bcode/</w:t>
        </w:r>
        <w:r w:rsidR="00CC5B9F" w:rsidRPr="00CC5B9F">
          <w:rPr>
            <w:rFonts w:ascii="Times New Roman" w:eastAsia="Calibri" w:hAnsi="Times New Roman"/>
            <w:bCs/>
            <w:sz w:val="24"/>
            <w:szCs w:val="24"/>
            <w:lang w:eastAsia="en-US"/>
          </w:rPr>
          <w:t xml:space="preserve"> </w:t>
        </w:r>
        <w:r w:rsidR="00CC5B9F" w:rsidRPr="00FC4E68">
          <w:rPr>
            <w:rFonts w:ascii="Times New Roman" w:eastAsia="Calibri" w:hAnsi="Times New Roman"/>
            <w:bCs/>
            <w:sz w:val="24"/>
            <w:szCs w:val="24"/>
            <w:lang w:eastAsia="en-US"/>
          </w:rPr>
          <w:t>ISBN </w:t>
        </w:r>
        <w:r w:rsidR="00CC5B9F" w:rsidRPr="00FC4E68">
          <w:rPr>
            <w:rFonts w:ascii="Times New Roman" w:eastAsia="Calibri" w:hAnsi="Times New Roman"/>
            <w:bCs/>
            <w:color w:val="0000FF"/>
            <w:sz w:val="24"/>
            <w:szCs w:val="24"/>
            <w:u w:val="single"/>
            <w:lang w:eastAsia="en-US"/>
          </w:rPr>
          <w:t xml:space="preserve"> </w:t>
        </w:r>
        <w:r w:rsidRPr="00FC4E68">
          <w:rPr>
            <w:rFonts w:ascii="Times New Roman" w:eastAsia="Calibri" w:hAnsi="Times New Roman"/>
            <w:bCs/>
            <w:color w:val="0000FF"/>
            <w:sz w:val="24"/>
            <w:szCs w:val="24"/>
            <w:u w:val="single"/>
            <w:lang w:eastAsia="en-US"/>
          </w:rPr>
          <w:t>455095</w:t>
        </w:r>
      </w:hyperlink>
      <w:r w:rsidRPr="00FC4E68">
        <w:rPr>
          <w:rFonts w:ascii="Times New Roman" w:eastAsia="Calibri" w:hAnsi="Times New Roman"/>
          <w:bCs/>
          <w:sz w:val="24"/>
          <w:szCs w:val="24"/>
          <w:lang w:eastAsia="en-US"/>
        </w:rPr>
        <w:t xml:space="preserve"> (дата доступа: </w:t>
      </w:r>
      <w:r w:rsidR="00CC5B9F" w:rsidRPr="00FC4E68">
        <w:rPr>
          <w:rFonts w:ascii="Times New Roman" w:eastAsia="Calibri" w:hAnsi="Times New Roman"/>
          <w:bCs/>
          <w:sz w:val="24"/>
          <w:szCs w:val="24"/>
          <w:lang w:eastAsia="en-US"/>
        </w:rPr>
        <w:t>обращения: 21.02.2022).</w:t>
      </w:r>
      <w:r w:rsidR="00CC5B9F" w:rsidRPr="00FC4E68">
        <w:rPr>
          <w:rFonts w:ascii="Times New Roman" w:eastAsia="Calibri" w:hAnsi="Times New Roman"/>
          <w:lang w:eastAsia="en-US"/>
        </w:rPr>
        <w:t xml:space="preserve"> </w:t>
      </w:r>
      <w:r w:rsidR="00CC5B9F" w:rsidRPr="00FC4E68">
        <w:rPr>
          <w:rFonts w:ascii="Times New Roman" w:eastAsia="Calibri" w:hAnsi="Times New Roman"/>
          <w:bCs/>
          <w:sz w:val="24"/>
          <w:szCs w:val="24"/>
          <w:lang w:eastAsia="en-US"/>
        </w:rPr>
        <w:t xml:space="preserve">— Режим </w:t>
      </w:r>
      <w:r w:rsidRPr="00FC4E68">
        <w:rPr>
          <w:rFonts w:ascii="Times New Roman" w:eastAsia="Calibri" w:hAnsi="Times New Roman"/>
          <w:bCs/>
          <w:sz w:val="24"/>
          <w:szCs w:val="24"/>
          <w:lang w:eastAsia="en-US"/>
        </w:rPr>
        <w:t>для авторизир. пользователей.</w:t>
      </w:r>
    </w:p>
    <w:p w14:paraId="72A211C4" w14:textId="77777777" w:rsidR="00FC4E68" w:rsidRPr="00FC4E68" w:rsidRDefault="00FC4E68" w:rsidP="00FC4E68">
      <w:pPr>
        <w:numPr>
          <w:ilvl w:val="0"/>
          <w:numId w:val="5"/>
        </w:numPr>
        <w:tabs>
          <w:tab w:val="left" w:pos="851"/>
          <w:tab w:val="left" w:pos="1134"/>
        </w:tabs>
        <w:spacing w:after="0"/>
        <w:ind w:firstLine="709"/>
        <w:jc w:val="both"/>
        <w:rPr>
          <w:rFonts w:ascii="Times New Roman" w:eastAsia="Calibri" w:hAnsi="Times New Roman"/>
          <w:bCs/>
          <w:sz w:val="24"/>
          <w:szCs w:val="24"/>
          <w:lang w:eastAsia="en-US"/>
        </w:rPr>
      </w:pPr>
      <w:r w:rsidRPr="00FC4E68">
        <w:rPr>
          <w:rFonts w:ascii="Times New Roman" w:eastAsia="Calibri" w:hAnsi="Times New Roman"/>
          <w:bCs/>
          <w:sz w:val="24"/>
          <w:szCs w:val="24"/>
          <w:lang w:eastAsia="en-US"/>
        </w:rPr>
        <w:t xml:space="preserve">Зобкова, Е. А. Менеджмент спортивных соревнований / Е. А. Зобкова. — Санкт-Петербург : Лань, 2022. — 38 с. — ISBN 978-5-8114-9719-5. — Текст : электронный // Лань : электронно-библиотечная система. — URL: </w:t>
      </w:r>
      <w:hyperlink r:id="rId22" w:history="1">
        <w:r w:rsidRPr="00FC4E68">
          <w:rPr>
            <w:rFonts w:ascii="Times New Roman" w:eastAsia="Calibri" w:hAnsi="Times New Roman"/>
            <w:bCs/>
            <w:color w:val="0000FF"/>
            <w:u w:val="single"/>
            <w:lang w:eastAsia="en-US"/>
          </w:rPr>
          <w:t>https://e.lanbook.com/book/207533</w:t>
        </w:r>
      </w:hyperlink>
      <w:r w:rsidRPr="00FC4E68">
        <w:rPr>
          <w:rFonts w:ascii="Times New Roman" w:eastAsia="Calibri" w:hAnsi="Times New Roman"/>
          <w:bCs/>
          <w:sz w:val="24"/>
          <w:szCs w:val="24"/>
          <w:lang w:eastAsia="en-US"/>
        </w:rPr>
        <w:t xml:space="preserve">  (дата обращения: 04.05.2023). — Режим доступа: для авториз. Пользователей</w:t>
      </w:r>
    </w:p>
    <w:p w14:paraId="4E90897C" w14:textId="77777777" w:rsidR="00FC4E68" w:rsidRPr="00FC4E68" w:rsidRDefault="00FC4E68" w:rsidP="00FC4E68">
      <w:pPr>
        <w:tabs>
          <w:tab w:val="left" w:pos="851"/>
          <w:tab w:val="left" w:pos="1134"/>
        </w:tabs>
        <w:spacing w:after="0"/>
        <w:ind w:left="709"/>
        <w:jc w:val="both"/>
        <w:rPr>
          <w:rFonts w:ascii="Times New Roman" w:eastAsia="Calibri" w:hAnsi="Times New Roman"/>
          <w:bCs/>
          <w:sz w:val="24"/>
          <w:szCs w:val="24"/>
          <w:lang w:eastAsia="en-US"/>
        </w:rPr>
      </w:pPr>
    </w:p>
    <w:p w14:paraId="19F72880" w14:textId="77777777" w:rsidR="00FC4E68" w:rsidRPr="00FC4E68" w:rsidRDefault="00FC4E68" w:rsidP="00FC4E68">
      <w:pPr>
        <w:suppressAutoHyphens/>
        <w:spacing w:after="0"/>
        <w:rPr>
          <w:rFonts w:ascii="Times New Roman" w:eastAsia="SimSun" w:hAnsi="Times New Roman"/>
          <w:b/>
          <w:sz w:val="24"/>
          <w:szCs w:val="24"/>
        </w:rPr>
      </w:pPr>
    </w:p>
    <w:p w14:paraId="39D970CB" w14:textId="77777777" w:rsidR="00FC4E68" w:rsidRPr="00FC4E68" w:rsidRDefault="00FC4E68" w:rsidP="00FC4E68">
      <w:pPr>
        <w:suppressAutoHyphens/>
        <w:spacing w:after="0"/>
        <w:ind w:firstLine="708"/>
        <w:rPr>
          <w:rFonts w:ascii="Times New Roman" w:eastAsia="SimSun" w:hAnsi="Times New Roman"/>
          <w:bCs/>
          <w:i/>
          <w:sz w:val="24"/>
          <w:szCs w:val="24"/>
        </w:rPr>
      </w:pPr>
      <w:r w:rsidRPr="00FC4E68">
        <w:rPr>
          <w:rFonts w:ascii="Times New Roman" w:eastAsia="SimSun" w:hAnsi="Times New Roman"/>
          <w:b/>
          <w:bCs/>
          <w:sz w:val="24"/>
          <w:szCs w:val="24"/>
        </w:rPr>
        <w:t xml:space="preserve">3.2.3 Дополнительные источники </w:t>
      </w:r>
    </w:p>
    <w:p w14:paraId="65C901B9" w14:textId="77777777" w:rsidR="00FC4E68" w:rsidRPr="00FC4E68" w:rsidRDefault="00FC4E68" w:rsidP="00FC4E68">
      <w:pPr>
        <w:numPr>
          <w:ilvl w:val="0"/>
          <w:numId w:val="6"/>
        </w:numPr>
        <w:tabs>
          <w:tab w:val="left" w:pos="993"/>
        </w:tabs>
        <w:suppressAutoHyphens/>
        <w:spacing w:after="0"/>
        <w:ind w:firstLine="360"/>
        <w:contextualSpacing/>
        <w:jc w:val="both"/>
        <w:rPr>
          <w:rFonts w:ascii="Times New Roman" w:eastAsia="SimSun" w:hAnsi="Times New Roman"/>
          <w:bCs/>
          <w:sz w:val="24"/>
          <w:szCs w:val="24"/>
        </w:rPr>
      </w:pPr>
      <w:r w:rsidRPr="00FC4E68">
        <w:rPr>
          <w:rFonts w:ascii="Times New Roman" w:eastAsia="SimSun" w:hAnsi="Times New Roman"/>
          <w:bCs/>
          <w:sz w:val="24"/>
          <w:szCs w:val="24"/>
        </w:rPr>
        <w:lastRenderedPageBreak/>
        <w:t>Алексеев, С. В. Правовые основы профессиональной деятельности в спорте : учебник / С. В. Алексеев. — 2-е изд., испр. и доп. — Москва : Спорт-Человек, 2017. — 672 с. — ISBN 978-5-906839-91-6. — Текст : электронный // Лань : электронно-библиотечная система. — URL: https://e.lanbook.com/book/97544 (дата обращения: 28.09.2021). — Режим доступа: для авториз. пользователей.</w:t>
      </w:r>
    </w:p>
    <w:p w14:paraId="6B53F836" w14:textId="77777777" w:rsidR="00DA672E" w:rsidRPr="00AD1017" w:rsidRDefault="00DA672E" w:rsidP="00DA672E">
      <w:pPr>
        <w:pStyle w:val="a9"/>
        <w:widowControl w:val="0"/>
        <w:numPr>
          <w:ilvl w:val="0"/>
          <w:numId w:val="6"/>
        </w:numPr>
        <w:tabs>
          <w:tab w:val="left" w:pos="1556"/>
          <w:tab w:val="left" w:pos="10065"/>
        </w:tabs>
        <w:autoSpaceDE w:val="0"/>
        <w:autoSpaceDN w:val="0"/>
        <w:ind w:right="278" w:firstLine="414"/>
        <w:jc w:val="both"/>
        <w:rPr>
          <w:rFonts w:ascii="Times New Roman" w:hAnsi="Times New Roman" w:cs="Times New Roman"/>
          <w:sz w:val="24"/>
        </w:rPr>
      </w:pPr>
      <w:r>
        <w:rPr>
          <w:rFonts w:ascii="Times New Roman" w:hAnsi="Times New Roman" w:cs="Times New Roman"/>
          <w:sz w:val="24"/>
        </w:rPr>
        <w:t>Поливаев, А.</w:t>
      </w:r>
      <w:r w:rsidRPr="00AD1017">
        <w:rPr>
          <w:rFonts w:ascii="Times New Roman" w:hAnsi="Times New Roman" w:cs="Times New Roman"/>
          <w:sz w:val="24"/>
        </w:rPr>
        <w:t>Г.</w:t>
      </w:r>
      <w:r w:rsidRPr="00AD1017">
        <w:rPr>
          <w:rFonts w:ascii="Times New Roman" w:hAnsi="Times New Roman" w:cs="Times New Roman"/>
          <w:spacing w:val="40"/>
          <w:sz w:val="24"/>
        </w:rPr>
        <w:t xml:space="preserve"> </w:t>
      </w:r>
      <w:r w:rsidRPr="00AD1017">
        <w:rPr>
          <w:rFonts w:ascii="Times New Roman" w:hAnsi="Times New Roman" w:cs="Times New Roman"/>
          <w:sz w:val="24"/>
        </w:rPr>
        <w:t>Базовые и новые виды физкультурно-спортивной деятельности. Соревнования по игровым видам спорта:</w:t>
      </w:r>
      <w:r>
        <w:rPr>
          <w:rFonts w:ascii="Times New Roman" w:hAnsi="Times New Roman" w:cs="Times New Roman"/>
          <w:sz w:val="24"/>
        </w:rPr>
        <w:t xml:space="preserve"> учеб. пособие для СПО / А.</w:t>
      </w:r>
      <w:r w:rsidRPr="00AD1017">
        <w:rPr>
          <w:rFonts w:ascii="Times New Roman" w:hAnsi="Times New Roman" w:cs="Times New Roman"/>
          <w:sz w:val="24"/>
        </w:rPr>
        <w:t>Г. Поливаев.</w:t>
      </w:r>
      <w:r w:rsidRPr="00AD1017">
        <w:rPr>
          <w:rFonts w:ascii="Times New Roman" w:hAnsi="Times New Roman" w:cs="Times New Roman"/>
          <w:spacing w:val="35"/>
          <w:sz w:val="24"/>
        </w:rPr>
        <w:t xml:space="preserve"> </w:t>
      </w:r>
      <w:r w:rsidRPr="00AD1017">
        <w:rPr>
          <w:rFonts w:ascii="Times New Roman" w:hAnsi="Times New Roman" w:cs="Times New Roman"/>
          <w:sz w:val="24"/>
        </w:rPr>
        <w:t>— 2-е</w:t>
      </w:r>
      <w:r w:rsidRPr="00AD1017">
        <w:rPr>
          <w:rFonts w:ascii="Times New Roman" w:hAnsi="Times New Roman" w:cs="Times New Roman"/>
          <w:spacing w:val="40"/>
          <w:sz w:val="24"/>
        </w:rPr>
        <w:t xml:space="preserve"> </w:t>
      </w:r>
      <w:r w:rsidRPr="00AD1017">
        <w:rPr>
          <w:rFonts w:ascii="Times New Roman" w:hAnsi="Times New Roman" w:cs="Times New Roman"/>
          <w:sz w:val="24"/>
        </w:rPr>
        <w:t>изд. — Москва: Юрайт, 2022. — 103 с. — (Профессиональное образование) // Образовательная платформа Юрайт [сайт]. — URL: https://urait.ru/bcode/495770</w:t>
      </w:r>
    </w:p>
    <w:p w14:paraId="0F661FF0" w14:textId="77777777" w:rsidR="00DA672E" w:rsidRPr="00FC4E68" w:rsidRDefault="00DA672E" w:rsidP="00DA672E">
      <w:pPr>
        <w:spacing w:after="0"/>
        <w:ind w:left="360"/>
        <w:contextualSpacing/>
        <w:jc w:val="both"/>
        <w:rPr>
          <w:rFonts w:ascii="Times New Roman" w:eastAsia="SimSun" w:hAnsi="Times New Roman"/>
          <w:bCs/>
          <w:sz w:val="24"/>
          <w:szCs w:val="24"/>
        </w:rPr>
      </w:pPr>
    </w:p>
    <w:p w14:paraId="5BE3F874" w14:textId="77777777" w:rsidR="00FC4E68" w:rsidRPr="00FC4E68" w:rsidRDefault="00FC4E68" w:rsidP="00FC4E68">
      <w:pPr>
        <w:spacing w:after="0"/>
        <w:contextualSpacing/>
        <w:jc w:val="both"/>
        <w:rPr>
          <w:rFonts w:ascii="Times New Roman" w:eastAsia="SimSun" w:hAnsi="Times New Roman"/>
          <w:bCs/>
          <w:sz w:val="24"/>
          <w:szCs w:val="24"/>
        </w:rPr>
      </w:pPr>
    </w:p>
    <w:p w14:paraId="53BF51CE" w14:textId="77777777" w:rsidR="00FC4E68" w:rsidRPr="00FC4E68" w:rsidRDefault="00FC4E68" w:rsidP="00FC4E68">
      <w:pPr>
        <w:spacing w:after="0"/>
        <w:contextualSpacing/>
        <w:jc w:val="both"/>
        <w:rPr>
          <w:rFonts w:ascii="Times New Roman" w:eastAsia="SimSun" w:hAnsi="Times New Roman"/>
          <w:bCs/>
          <w:sz w:val="24"/>
          <w:szCs w:val="24"/>
        </w:rPr>
      </w:pPr>
    </w:p>
    <w:p w14:paraId="6DB2399A" w14:textId="77777777" w:rsidR="00FC4E68" w:rsidRPr="00FC4E68" w:rsidRDefault="00FC4E68" w:rsidP="00FC4E68">
      <w:pPr>
        <w:widowControl w:val="0"/>
        <w:tabs>
          <w:tab w:val="left" w:pos="3296"/>
        </w:tabs>
        <w:autoSpaceDE w:val="0"/>
        <w:autoSpaceDN w:val="0"/>
        <w:spacing w:before="84"/>
        <w:ind w:left="567" w:right="140"/>
        <w:rPr>
          <w:rFonts w:ascii="Times New Roman" w:eastAsia="SimSun" w:hAnsi="Times New Roman"/>
          <w:b/>
          <w:sz w:val="24"/>
        </w:rPr>
      </w:pPr>
      <w:r w:rsidRPr="00FC4E68">
        <w:rPr>
          <w:rFonts w:ascii="Times New Roman" w:eastAsia="SimSun" w:hAnsi="Times New Roman"/>
          <w:b/>
          <w:sz w:val="24"/>
        </w:rPr>
        <w:t>4. КОНТРОЛЬ</w:t>
      </w:r>
      <w:r w:rsidRPr="00FC4E68">
        <w:rPr>
          <w:rFonts w:ascii="Times New Roman" w:eastAsia="SimSun" w:hAnsi="Times New Roman"/>
          <w:b/>
          <w:spacing w:val="-9"/>
          <w:sz w:val="24"/>
        </w:rPr>
        <w:t xml:space="preserve"> </w:t>
      </w:r>
      <w:r w:rsidRPr="00FC4E68">
        <w:rPr>
          <w:rFonts w:ascii="Times New Roman" w:eastAsia="SimSun" w:hAnsi="Times New Roman"/>
          <w:b/>
          <w:sz w:val="24"/>
        </w:rPr>
        <w:t>И</w:t>
      </w:r>
      <w:r w:rsidRPr="00FC4E68">
        <w:rPr>
          <w:rFonts w:ascii="Times New Roman" w:eastAsia="SimSun" w:hAnsi="Times New Roman"/>
          <w:b/>
          <w:spacing w:val="-10"/>
          <w:sz w:val="24"/>
        </w:rPr>
        <w:t xml:space="preserve"> </w:t>
      </w:r>
      <w:r w:rsidRPr="00FC4E68">
        <w:rPr>
          <w:rFonts w:ascii="Times New Roman" w:eastAsia="SimSun" w:hAnsi="Times New Roman"/>
          <w:b/>
          <w:sz w:val="24"/>
        </w:rPr>
        <w:t>ОЦЕНКА</w:t>
      </w:r>
      <w:r w:rsidRPr="00FC4E68">
        <w:rPr>
          <w:rFonts w:ascii="Times New Roman" w:eastAsia="SimSun" w:hAnsi="Times New Roman"/>
          <w:b/>
          <w:spacing w:val="-10"/>
          <w:sz w:val="24"/>
        </w:rPr>
        <w:t xml:space="preserve"> </w:t>
      </w:r>
      <w:r w:rsidRPr="00FC4E68">
        <w:rPr>
          <w:rFonts w:ascii="Times New Roman" w:eastAsia="SimSun" w:hAnsi="Times New Roman"/>
          <w:b/>
          <w:sz w:val="24"/>
        </w:rPr>
        <w:t>РЕЗУЛЬТАТОВ</w:t>
      </w:r>
      <w:r w:rsidRPr="00FC4E68">
        <w:rPr>
          <w:rFonts w:ascii="Times New Roman" w:eastAsia="SimSun" w:hAnsi="Times New Roman"/>
          <w:b/>
          <w:spacing w:val="-10"/>
          <w:sz w:val="24"/>
        </w:rPr>
        <w:t xml:space="preserve"> </w:t>
      </w:r>
      <w:r w:rsidRPr="00FC4E68">
        <w:rPr>
          <w:rFonts w:ascii="Times New Roman" w:eastAsia="SimSun" w:hAnsi="Times New Roman"/>
          <w:b/>
          <w:sz w:val="24"/>
        </w:rPr>
        <w:t>ОСВОЕНИЯ ПРОФЕССИОНАЛЬНОГО МОДУЛЯ</w:t>
      </w:r>
    </w:p>
    <w:tbl>
      <w:tblPr>
        <w:tblStyle w:val="15"/>
        <w:tblW w:w="0" w:type="auto"/>
        <w:tblLook w:val="04A0" w:firstRow="1" w:lastRow="0" w:firstColumn="1" w:lastColumn="0" w:noHBand="0" w:noVBand="1"/>
      </w:tblPr>
      <w:tblGrid>
        <w:gridCol w:w="3652"/>
        <w:gridCol w:w="3969"/>
        <w:gridCol w:w="2941"/>
      </w:tblGrid>
      <w:tr w:rsidR="00FC4E68" w:rsidRPr="00FC4E68" w14:paraId="032D7418" w14:textId="77777777" w:rsidTr="00332E5F">
        <w:tc>
          <w:tcPr>
            <w:tcW w:w="3652" w:type="dxa"/>
          </w:tcPr>
          <w:p w14:paraId="6958CD1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b/>
                <w:sz w:val="24"/>
              </w:rPr>
              <w:t>Код и наименование профессиональных</w:t>
            </w:r>
            <w:r w:rsidRPr="00FC4E68">
              <w:rPr>
                <w:rFonts w:ascii="Times New Roman" w:eastAsia="SimSun" w:hAnsi="Times New Roman"/>
                <w:b/>
                <w:spacing w:val="-2"/>
                <w:sz w:val="24"/>
              </w:rPr>
              <w:t xml:space="preserve"> </w:t>
            </w:r>
            <w:r w:rsidRPr="00FC4E68">
              <w:rPr>
                <w:rFonts w:ascii="Times New Roman" w:eastAsia="SimSun" w:hAnsi="Times New Roman"/>
                <w:b/>
                <w:sz w:val="24"/>
              </w:rPr>
              <w:t>и</w:t>
            </w:r>
            <w:r w:rsidRPr="00FC4E68">
              <w:rPr>
                <w:rFonts w:ascii="Times New Roman" w:eastAsia="SimSun" w:hAnsi="Times New Roman"/>
                <w:b/>
                <w:spacing w:val="-4"/>
                <w:sz w:val="24"/>
              </w:rPr>
              <w:t xml:space="preserve"> </w:t>
            </w:r>
            <w:r w:rsidRPr="00FC4E68">
              <w:rPr>
                <w:rFonts w:ascii="Times New Roman" w:eastAsia="SimSun" w:hAnsi="Times New Roman"/>
                <w:b/>
                <w:sz w:val="24"/>
              </w:rPr>
              <w:t>общих компетенций,</w:t>
            </w:r>
            <w:r w:rsidRPr="00FC4E68">
              <w:rPr>
                <w:rFonts w:ascii="Times New Roman" w:eastAsia="SimSun" w:hAnsi="Times New Roman"/>
                <w:b/>
                <w:spacing w:val="-6"/>
                <w:sz w:val="24"/>
              </w:rPr>
              <w:t xml:space="preserve"> </w:t>
            </w:r>
            <w:r w:rsidRPr="00FC4E68">
              <w:rPr>
                <w:rFonts w:ascii="Times New Roman" w:eastAsia="SimSun" w:hAnsi="Times New Roman"/>
                <w:b/>
                <w:spacing w:val="-2"/>
                <w:sz w:val="24"/>
              </w:rPr>
              <w:t xml:space="preserve">формируемых </w:t>
            </w:r>
            <w:r w:rsidRPr="00FC4E68">
              <w:rPr>
                <w:rFonts w:ascii="Times New Roman" w:eastAsia="SimSun" w:hAnsi="Times New Roman"/>
                <w:b/>
                <w:sz w:val="24"/>
              </w:rPr>
              <w:t>в</w:t>
            </w:r>
            <w:r w:rsidRPr="00FC4E68">
              <w:rPr>
                <w:rFonts w:ascii="Times New Roman" w:eastAsia="SimSun" w:hAnsi="Times New Roman"/>
                <w:b/>
                <w:spacing w:val="-3"/>
                <w:sz w:val="24"/>
              </w:rPr>
              <w:t xml:space="preserve"> </w:t>
            </w:r>
            <w:r w:rsidRPr="00FC4E68">
              <w:rPr>
                <w:rFonts w:ascii="Times New Roman" w:eastAsia="SimSun" w:hAnsi="Times New Roman"/>
                <w:b/>
                <w:sz w:val="24"/>
              </w:rPr>
              <w:t xml:space="preserve">рамках </w:t>
            </w:r>
            <w:r w:rsidRPr="00FC4E68">
              <w:rPr>
                <w:rFonts w:ascii="Times New Roman" w:eastAsia="SimSun" w:hAnsi="Times New Roman"/>
                <w:b/>
                <w:spacing w:val="-2"/>
                <w:sz w:val="24"/>
              </w:rPr>
              <w:t>модуля</w:t>
            </w:r>
          </w:p>
        </w:tc>
        <w:tc>
          <w:tcPr>
            <w:tcW w:w="3969" w:type="dxa"/>
          </w:tcPr>
          <w:p w14:paraId="0EC1E1A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b/>
                <w:sz w:val="24"/>
              </w:rPr>
              <w:t>Критерии</w:t>
            </w:r>
            <w:r w:rsidRPr="00FC4E68">
              <w:rPr>
                <w:rFonts w:ascii="Times New Roman" w:eastAsia="SimSun" w:hAnsi="Times New Roman"/>
                <w:b/>
                <w:spacing w:val="-8"/>
                <w:sz w:val="24"/>
              </w:rPr>
              <w:t xml:space="preserve"> </w:t>
            </w:r>
            <w:r w:rsidRPr="00FC4E68">
              <w:rPr>
                <w:rFonts w:ascii="Times New Roman" w:eastAsia="SimSun" w:hAnsi="Times New Roman"/>
                <w:b/>
                <w:spacing w:val="-2"/>
                <w:sz w:val="24"/>
              </w:rPr>
              <w:t>оценки результата (показатели освоения компетенции)</w:t>
            </w:r>
          </w:p>
        </w:tc>
        <w:tc>
          <w:tcPr>
            <w:tcW w:w="2941" w:type="dxa"/>
          </w:tcPr>
          <w:p w14:paraId="3EF975E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b/>
                <w:sz w:val="24"/>
              </w:rPr>
              <w:t>Формы контроля и методы</w:t>
            </w:r>
            <w:r w:rsidRPr="00FC4E68">
              <w:rPr>
                <w:rFonts w:ascii="Times New Roman" w:eastAsia="SimSun" w:hAnsi="Times New Roman"/>
                <w:b/>
                <w:spacing w:val="-1"/>
                <w:sz w:val="24"/>
              </w:rPr>
              <w:t xml:space="preserve"> </w:t>
            </w:r>
            <w:r w:rsidRPr="00FC4E68">
              <w:rPr>
                <w:rFonts w:ascii="Times New Roman" w:eastAsia="SimSun" w:hAnsi="Times New Roman"/>
                <w:b/>
                <w:spacing w:val="-2"/>
                <w:sz w:val="24"/>
              </w:rPr>
              <w:t>оценки</w:t>
            </w:r>
            <w:r w:rsidRPr="00FC4E68">
              <w:rPr>
                <w:rFonts w:ascii="Times New Roman" w:eastAsia="SimSun" w:hAnsi="Times New Roman"/>
              </w:rPr>
              <w:t xml:space="preserve"> </w:t>
            </w:r>
          </w:p>
        </w:tc>
      </w:tr>
      <w:tr w:rsidR="00FC4E68" w:rsidRPr="00FC4E68" w14:paraId="199168F1" w14:textId="77777777" w:rsidTr="00332E5F">
        <w:tc>
          <w:tcPr>
            <w:tcW w:w="3652" w:type="dxa"/>
          </w:tcPr>
          <w:p w14:paraId="01CB674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01. Выбирать способы</w:t>
            </w:r>
          </w:p>
          <w:p w14:paraId="7345EF3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решения задач</w:t>
            </w:r>
          </w:p>
          <w:p w14:paraId="5CF76C2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1AFC7ED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p w14:paraId="6399D45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применительно к</w:t>
            </w:r>
          </w:p>
          <w:p w14:paraId="1F7310B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различным контекстам;</w:t>
            </w:r>
          </w:p>
          <w:p w14:paraId="1C5484BD" w14:textId="77777777" w:rsidR="00FC4E68" w:rsidRPr="00FC4E68" w:rsidRDefault="00FC4E68" w:rsidP="00FC4E68">
            <w:pPr>
              <w:spacing w:after="0" w:line="240" w:lineRule="auto"/>
              <w:rPr>
                <w:rFonts w:ascii="Times New Roman" w:eastAsia="SimSun" w:hAnsi="Times New Roman"/>
              </w:rPr>
            </w:pPr>
          </w:p>
          <w:p w14:paraId="7174F4BD" w14:textId="77777777" w:rsidR="00FC4E68" w:rsidRPr="00FC4E68" w:rsidRDefault="00FC4E68" w:rsidP="00FC4E68">
            <w:pPr>
              <w:spacing w:after="0" w:line="240" w:lineRule="auto"/>
              <w:rPr>
                <w:rFonts w:ascii="Times New Roman" w:eastAsia="SimSun" w:hAnsi="Times New Roman"/>
              </w:rPr>
            </w:pPr>
          </w:p>
        </w:tc>
        <w:tc>
          <w:tcPr>
            <w:tcW w:w="3969" w:type="dxa"/>
          </w:tcPr>
          <w:p w14:paraId="2EDDEBB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обоснованность выбора</w:t>
            </w:r>
          </w:p>
          <w:p w14:paraId="12A8016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методов и приемов решения</w:t>
            </w:r>
          </w:p>
          <w:p w14:paraId="5249A76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задач профессиональной</w:t>
            </w:r>
          </w:p>
          <w:p w14:paraId="6EA8DB7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p w14:paraId="5EF90A8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соответствие самоанализа</w:t>
            </w:r>
          </w:p>
          <w:p w14:paraId="1316894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результатов собственной</w:t>
            </w:r>
          </w:p>
          <w:p w14:paraId="629D62A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 экспертной</w:t>
            </w:r>
          </w:p>
          <w:p w14:paraId="4ADD7B4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оценке;</w:t>
            </w:r>
          </w:p>
          <w:p w14:paraId="2DD0176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рациональное распределение</w:t>
            </w:r>
          </w:p>
          <w:p w14:paraId="231DDF5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времени при решении задач</w:t>
            </w:r>
          </w:p>
          <w:p w14:paraId="4C0E1D8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548F360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p w14:paraId="1518AC06"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оценка результатов</w:t>
            </w:r>
          </w:p>
          <w:p w14:paraId="6E8C10D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выполнения практической</w:t>
            </w:r>
          </w:p>
          <w:p w14:paraId="0E6FA7F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работы;</w:t>
            </w:r>
          </w:p>
          <w:p w14:paraId="6C8C1CE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анализ и оценка решения</w:t>
            </w:r>
          </w:p>
          <w:p w14:paraId="563E9AA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тестовых заданий;</w:t>
            </w:r>
          </w:p>
          <w:p w14:paraId="3ABF912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анализ и оценка презентации</w:t>
            </w:r>
          </w:p>
          <w:p w14:paraId="623107A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по выбранной теме;</w:t>
            </w:r>
          </w:p>
          <w:p w14:paraId="0E001E4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зачет.</w:t>
            </w:r>
          </w:p>
        </w:tc>
        <w:tc>
          <w:tcPr>
            <w:tcW w:w="2941" w:type="dxa"/>
          </w:tcPr>
          <w:p w14:paraId="3596B754"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lastRenderedPageBreak/>
              <w:t>экспертное наблюдение и оценка выполнения практических работ на учебной и производственной практике;</w:t>
            </w:r>
          </w:p>
          <w:p w14:paraId="7203DF10" w14:textId="77777777" w:rsidR="00FC4E68" w:rsidRPr="00FC4E68" w:rsidRDefault="00FC4E68" w:rsidP="00FC4E68">
            <w:pPr>
              <w:spacing w:after="0" w:line="240" w:lineRule="auto"/>
              <w:rPr>
                <w:rFonts w:ascii="Times New Roman" w:eastAsia="SimSun" w:hAnsi="Times New Roman"/>
              </w:rPr>
            </w:pPr>
          </w:p>
        </w:tc>
      </w:tr>
      <w:tr w:rsidR="00FC4E68" w:rsidRPr="00FC4E68" w14:paraId="3F5EE015" w14:textId="77777777" w:rsidTr="00332E5F">
        <w:tc>
          <w:tcPr>
            <w:tcW w:w="3652" w:type="dxa"/>
          </w:tcPr>
          <w:p w14:paraId="7A73B06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02. Использовать</w:t>
            </w:r>
          </w:p>
          <w:p w14:paraId="43434AD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современные средства</w:t>
            </w:r>
          </w:p>
          <w:p w14:paraId="079BEC6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поиска, анализа и</w:t>
            </w:r>
          </w:p>
          <w:p w14:paraId="03C92FB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интерпретации</w:t>
            </w:r>
          </w:p>
          <w:p w14:paraId="58395D5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информации, и</w:t>
            </w:r>
          </w:p>
          <w:p w14:paraId="2BBDEFB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информационные</w:t>
            </w:r>
          </w:p>
          <w:p w14:paraId="30A188D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технологии для</w:t>
            </w:r>
          </w:p>
          <w:p w14:paraId="400C29C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выполнения задач</w:t>
            </w:r>
          </w:p>
          <w:p w14:paraId="2DAC7B0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4CF9C34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tc>
        <w:tc>
          <w:tcPr>
            <w:tcW w:w="3969" w:type="dxa"/>
          </w:tcPr>
          <w:p w14:paraId="24C4F93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обоснованность выбора и</w:t>
            </w:r>
          </w:p>
          <w:p w14:paraId="3399BA4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оптимальность состава</w:t>
            </w:r>
          </w:p>
          <w:p w14:paraId="2B8CF776"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источников, необходимых для</w:t>
            </w:r>
          </w:p>
          <w:p w14:paraId="59FE3B6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решения поставленных задач;</w:t>
            </w:r>
          </w:p>
          <w:p w14:paraId="093936C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обоснованность выбора и</w:t>
            </w:r>
          </w:p>
          <w:p w14:paraId="72F76D1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эффективность применения</w:t>
            </w:r>
          </w:p>
          <w:p w14:paraId="19222FA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средств информационных</w:t>
            </w:r>
          </w:p>
          <w:p w14:paraId="4F8A069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технологий при решении</w:t>
            </w:r>
          </w:p>
          <w:p w14:paraId="7D2B6C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профессиональных задач;</w:t>
            </w:r>
          </w:p>
          <w:p w14:paraId="05FACDAC" w14:textId="77777777" w:rsidR="00FC4E68" w:rsidRPr="00FC4E68" w:rsidRDefault="00FC4E68" w:rsidP="00FC4E68">
            <w:pPr>
              <w:spacing w:after="0" w:line="240" w:lineRule="auto"/>
              <w:rPr>
                <w:rFonts w:ascii="Times New Roman" w:eastAsia="SimSun" w:hAnsi="Times New Roman"/>
              </w:rPr>
            </w:pPr>
          </w:p>
        </w:tc>
        <w:tc>
          <w:tcPr>
            <w:tcW w:w="2941" w:type="dxa"/>
          </w:tcPr>
          <w:p w14:paraId="01B0EC12"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SimSun" w:hAnsi="Times New Roman"/>
              </w:rPr>
              <w:t xml:space="preserve">- </w:t>
            </w:r>
            <w:r w:rsidRPr="00FC4E68">
              <w:rPr>
                <w:rFonts w:ascii="Times New Roman" w:eastAsia="Calibri" w:hAnsi="Times New Roman"/>
                <w:sz w:val="24"/>
                <w:szCs w:val="24"/>
                <w:lang w:eastAsia="en-US"/>
              </w:rPr>
              <w:t>экспертное наблюдение и оценка выполнения практических работ на учебной и производственной практике;</w:t>
            </w:r>
          </w:p>
          <w:p w14:paraId="7B5D24EF" w14:textId="77777777" w:rsidR="00FC4E68" w:rsidRPr="00FC4E68" w:rsidRDefault="00FC4E68" w:rsidP="00FC4E68">
            <w:pPr>
              <w:spacing w:after="0" w:line="240" w:lineRule="auto"/>
              <w:rPr>
                <w:rFonts w:ascii="Times New Roman" w:eastAsia="SimSun" w:hAnsi="Times New Roman"/>
              </w:rPr>
            </w:pPr>
          </w:p>
        </w:tc>
      </w:tr>
      <w:tr w:rsidR="00FC4E68" w:rsidRPr="00FC4E68" w14:paraId="10B395F7" w14:textId="77777777" w:rsidTr="00332E5F">
        <w:tc>
          <w:tcPr>
            <w:tcW w:w="3652" w:type="dxa"/>
          </w:tcPr>
          <w:p w14:paraId="35C76EC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04. Эффективно</w:t>
            </w:r>
          </w:p>
          <w:p w14:paraId="3EF0B5E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взаимодействовать и</w:t>
            </w:r>
          </w:p>
          <w:p w14:paraId="337E7BC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работать в коллективе и команде; с руководством, коллегами,</w:t>
            </w:r>
          </w:p>
          <w:p w14:paraId="165FC25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социальными партнерами;</w:t>
            </w:r>
          </w:p>
          <w:p w14:paraId="72AE26F0" w14:textId="77777777" w:rsidR="00FC4E68" w:rsidRPr="00FC4E68" w:rsidRDefault="00FC4E68" w:rsidP="00FC4E68">
            <w:pPr>
              <w:spacing w:after="0" w:line="240" w:lineRule="auto"/>
              <w:rPr>
                <w:rFonts w:ascii="Times New Roman" w:eastAsia="SimSun" w:hAnsi="Times New Roman"/>
              </w:rPr>
            </w:pPr>
          </w:p>
          <w:p w14:paraId="1E18C804" w14:textId="77777777" w:rsidR="00FC4E68" w:rsidRPr="00FC4E68" w:rsidRDefault="00FC4E68" w:rsidP="00FC4E68">
            <w:pPr>
              <w:spacing w:after="0" w:line="240" w:lineRule="auto"/>
              <w:rPr>
                <w:rFonts w:ascii="Times New Roman" w:eastAsia="SimSun" w:hAnsi="Times New Roman"/>
              </w:rPr>
            </w:pPr>
          </w:p>
          <w:p w14:paraId="37BDFAA0" w14:textId="77777777" w:rsidR="00FC4E68" w:rsidRPr="00FC4E68" w:rsidRDefault="00FC4E68" w:rsidP="00FC4E68">
            <w:pPr>
              <w:spacing w:after="0" w:line="240" w:lineRule="auto"/>
              <w:rPr>
                <w:rFonts w:ascii="Times New Roman" w:eastAsia="SimSun" w:hAnsi="Times New Roman"/>
              </w:rPr>
            </w:pPr>
          </w:p>
        </w:tc>
        <w:tc>
          <w:tcPr>
            <w:tcW w:w="3969" w:type="dxa"/>
          </w:tcPr>
          <w:p w14:paraId="0E44964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соблюдение норм делового</w:t>
            </w:r>
          </w:p>
          <w:p w14:paraId="7847016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общения и деловой этики во</w:t>
            </w:r>
          </w:p>
          <w:p w14:paraId="570EC3A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взаимодействии с</w:t>
            </w:r>
          </w:p>
          <w:p w14:paraId="6C74F70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обучающимися, - точное и своевременное</w:t>
            </w:r>
          </w:p>
          <w:p w14:paraId="5E365A3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выполнение поручений</w:t>
            </w:r>
          </w:p>
          <w:p w14:paraId="66305F6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руководителя;</w:t>
            </w:r>
          </w:p>
          <w:p w14:paraId="68C7CC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эффективность организации</w:t>
            </w:r>
          </w:p>
          <w:p w14:paraId="5409AA8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коллективной (командной)</w:t>
            </w:r>
          </w:p>
          <w:p w14:paraId="11DF916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работы при решении задач</w:t>
            </w:r>
          </w:p>
          <w:p w14:paraId="48DAC5A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0BDDADA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tc>
        <w:tc>
          <w:tcPr>
            <w:tcW w:w="2941" w:type="dxa"/>
          </w:tcPr>
          <w:p w14:paraId="525C920D"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t>экспертное наблюдение и оценка выполнения практических работ на учебной и производственной практике;</w:t>
            </w:r>
          </w:p>
          <w:p w14:paraId="445BCC26" w14:textId="77777777" w:rsidR="00FC4E68" w:rsidRPr="00FC4E68" w:rsidRDefault="00FC4E68" w:rsidP="00FC4E68">
            <w:pPr>
              <w:spacing w:after="0" w:line="240" w:lineRule="auto"/>
              <w:rPr>
                <w:rFonts w:ascii="Times New Roman" w:eastAsia="SimSun" w:hAnsi="Times New Roman"/>
              </w:rPr>
            </w:pPr>
          </w:p>
        </w:tc>
      </w:tr>
      <w:tr w:rsidR="00FC4E68" w:rsidRPr="00FC4E68" w14:paraId="5C68AB03" w14:textId="77777777" w:rsidTr="00332E5F">
        <w:tc>
          <w:tcPr>
            <w:tcW w:w="3652" w:type="dxa"/>
          </w:tcPr>
          <w:p w14:paraId="548CD52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05. Осуществлять устную и</w:t>
            </w:r>
          </w:p>
          <w:p w14:paraId="39D9603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письменную</w:t>
            </w:r>
          </w:p>
          <w:p w14:paraId="634D79F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коммуникацию на</w:t>
            </w:r>
          </w:p>
          <w:p w14:paraId="2E4D045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государственном языке</w:t>
            </w:r>
          </w:p>
          <w:p w14:paraId="5BABA6D6"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Российской Федерации</w:t>
            </w:r>
          </w:p>
          <w:p w14:paraId="632C52E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 учетом особенностей</w:t>
            </w:r>
          </w:p>
          <w:p w14:paraId="36756F1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социального и</w:t>
            </w:r>
          </w:p>
          <w:p w14:paraId="523392E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культурного контекста;</w:t>
            </w:r>
          </w:p>
          <w:p w14:paraId="1F97A80C" w14:textId="77777777" w:rsidR="00FC4E68" w:rsidRPr="00FC4E68" w:rsidRDefault="00FC4E68" w:rsidP="00FC4E68">
            <w:pPr>
              <w:spacing w:after="0" w:line="240" w:lineRule="auto"/>
              <w:rPr>
                <w:rFonts w:ascii="Times New Roman" w:eastAsia="SimSun" w:hAnsi="Times New Roman"/>
              </w:rPr>
            </w:pPr>
          </w:p>
          <w:p w14:paraId="18169F11" w14:textId="77777777" w:rsidR="00FC4E68" w:rsidRPr="00FC4E68" w:rsidRDefault="00FC4E68" w:rsidP="00FC4E68">
            <w:pPr>
              <w:spacing w:after="0" w:line="240" w:lineRule="auto"/>
              <w:rPr>
                <w:rFonts w:ascii="Times New Roman" w:eastAsia="SimSun" w:hAnsi="Times New Roman"/>
              </w:rPr>
            </w:pPr>
          </w:p>
        </w:tc>
        <w:tc>
          <w:tcPr>
            <w:tcW w:w="3969" w:type="dxa"/>
          </w:tcPr>
          <w:p w14:paraId="36E1065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грамотность изложения</w:t>
            </w:r>
          </w:p>
          <w:p w14:paraId="71BC6C0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своих мыслей и оформления</w:t>
            </w:r>
          </w:p>
          <w:p w14:paraId="648831A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документов по</w:t>
            </w:r>
          </w:p>
          <w:p w14:paraId="57E51AF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 тематике</w:t>
            </w:r>
          </w:p>
          <w:p w14:paraId="0B47A2D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на государственном языке;</w:t>
            </w:r>
          </w:p>
          <w:p w14:paraId="563FAFC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проявление толерантности в</w:t>
            </w:r>
          </w:p>
          <w:p w14:paraId="6448628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рабочем коллективе;</w:t>
            </w:r>
          </w:p>
          <w:p w14:paraId="47F8B61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соблюдение правил</w:t>
            </w:r>
          </w:p>
          <w:p w14:paraId="2B6DD95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оформления документов и</w:t>
            </w:r>
          </w:p>
          <w:p w14:paraId="30386B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построения устных</w:t>
            </w:r>
          </w:p>
          <w:p w14:paraId="7F8D497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сообщений.</w:t>
            </w:r>
          </w:p>
        </w:tc>
        <w:tc>
          <w:tcPr>
            <w:tcW w:w="2941" w:type="dxa"/>
          </w:tcPr>
          <w:p w14:paraId="6A48C6A1"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t>экспертное наблюдение и оценка выполнения практических работ на учебной и производственной практике;</w:t>
            </w:r>
          </w:p>
          <w:p w14:paraId="04F8EB54" w14:textId="77777777" w:rsidR="00FC4E68" w:rsidRPr="00FC4E68" w:rsidRDefault="00FC4E68" w:rsidP="00FC4E68">
            <w:pPr>
              <w:spacing w:after="0" w:line="240" w:lineRule="auto"/>
              <w:rPr>
                <w:rFonts w:ascii="Times New Roman" w:eastAsia="SimSun" w:hAnsi="Times New Roman"/>
              </w:rPr>
            </w:pPr>
          </w:p>
        </w:tc>
      </w:tr>
      <w:tr w:rsidR="00FC4E68" w:rsidRPr="00FC4E68" w14:paraId="525081B6" w14:textId="77777777" w:rsidTr="00332E5F">
        <w:tc>
          <w:tcPr>
            <w:tcW w:w="3652" w:type="dxa"/>
          </w:tcPr>
          <w:p w14:paraId="3675867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06. Проявлять гражданско-</w:t>
            </w:r>
            <w:r w:rsidRPr="00FC4E68">
              <w:rPr>
                <w:rFonts w:ascii="Times New Roman" w:eastAsia="SimSun" w:hAnsi="Times New Roman"/>
              </w:rPr>
              <w:lastRenderedPageBreak/>
              <w:t>патриотическую</w:t>
            </w:r>
          </w:p>
          <w:p w14:paraId="55B3ED5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позицию,</w:t>
            </w:r>
          </w:p>
          <w:p w14:paraId="72A56E0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демонстрировать</w:t>
            </w:r>
          </w:p>
          <w:p w14:paraId="4F7B2F0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осознанное поведение</w:t>
            </w:r>
          </w:p>
          <w:p w14:paraId="43C7FEC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на основе</w:t>
            </w:r>
          </w:p>
          <w:p w14:paraId="6A85ECF6"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традиционных</w:t>
            </w:r>
          </w:p>
          <w:p w14:paraId="2EE07CF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российских духовно-нравственных</w:t>
            </w:r>
          </w:p>
          <w:p w14:paraId="7526391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ценностей, в том числе</w:t>
            </w:r>
          </w:p>
          <w:p w14:paraId="5669E846"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 учетом гармонизации</w:t>
            </w:r>
          </w:p>
          <w:p w14:paraId="38009E1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межнациональных и</w:t>
            </w:r>
          </w:p>
          <w:p w14:paraId="0ABCEDD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межрелигиозных</w:t>
            </w:r>
          </w:p>
          <w:p w14:paraId="0CFBECC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отношений, применять</w:t>
            </w:r>
          </w:p>
          <w:p w14:paraId="37B83CB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стандарты</w:t>
            </w:r>
          </w:p>
          <w:p w14:paraId="31FDA32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антикоррупционного</w:t>
            </w:r>
          </w:p>
          <w:p w14:paraId="6A67E56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поведения;</w:t>
            </w:r>
          </w:p>
        </w:tc>
        <w:tc>
          <w:tcPr>
            <w:tcW w:w="3969" w:type="dxa"/>
          </w:tcPr>
          <w:p w14:paraId="2ED7A38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 понимание сущности</w:t>
            </w:r>
          </w:p>
          <w:p w14:paraId="21A8BA4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гражданско-патриотической</w:t>
            </w:r>
          </w:p>
          <w:p w14:paraId="60FFCA0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позиции, общечеловеческих</w:t>
            </w:r>
          </w:p>
          <w:p w14:paraId="4FF749C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ценностей;</w:t>
            </w:r>
          </w:p>
          <w:p w14:paraId="5CD58D0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осознание значимости</w:t>
            </w:r>
          </w:p>
          <w:p w14:paraId="0790924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50475E0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 педагога по</w:t>
            </w:r>
          </w:p>
          <w:p w14:paraId="5CEEA53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физической культуре и спорту</w:t>
            </w:r>
          </w:p>
          <w:p w14:paraId="4A44AF5B" w14:textId="77777777" w:rsidR="00FC4E68" w:rsidRPr="00FC4E68" w:rsidRDefault="00FC4E68" w:rsidP="00FC4E68">
            <w:pPr>
              <w:spacing w:after="0" w:line="240" w:lineRule="auto"/>
              <w:rPr>
                <w:rFonts w:ascii="Times New Roman" w:eastAsia="SimSun" w:hAnsi="Times New Roman"/>
              </w:rPr>
            </w:pPr>
          </w:p>
        </w:tc>
        <w:tc>
          <w:tcPr>
            <w:tcW w:w="2941" w:type="dxa"/>
          </w:tcPr>
          <w:p w14:paraId="48080C60"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lastRenderedPageBreak/>
              <w:t xml:space="preserve">экспертное наблюдение и </w:t>
            </w:r>
            <w:r w:rsidRPr="00FC4E68">
              <w:rPr>
                <w:rFonts w:ascii="Times New Roman" w:eastAsia="Calibri" w:hAnsi="Times New Roman"/>
                <w:sz w:val="24"/>
                <w:szCs w:val="24"/>
                <w:lang w:eastAsia="en-US"/>
              </w:rPr>
              <w:lastRenderedPageBreak/>
              <w:t>оценка выполнения практических работ на учебных занятиях;</w:t>
            </w:r>
          </w:p>
          <w:p w14:paraId="77CFA24D"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t>экспертное наблюдение и оценка выполнения практических работ на учебной и производственной практике;</w:t>
            </w:r>
          </w:p>
          <w:p w14:paraId="73926599" w14:textId="77777777" w:rsidR="00FC4E68" w:rsidRPr="00FC4E68" w:rsidRDefault="00FC4E68" w:rsidP="00FC4E68">
            <w:pPr>
              <w:spacing w:after="0" w:line="240" w:lineRule="auto"/>
              <w:rPr>
                <w:rFonts w:ascii="Times New Roman" w:eastAsia="SimSun" w:hAnsi="Times New Roman"/>
              </w:rPr>
            </w:pPr>
          </w:p>
        </w:tc>
      </w:tr>
      <w:tr w:rsidR="00FC4E68" w:rsidRPr="00FC4E68" w14:paraId="650FF282" w14:textId="77777777" w:rsidTr="00332E5F">
        <w:tc>
          <w:tcPr>
            <w:tcW w:w="3652" w:type="dxa"/>
          </w:tcPr>
          <w:p w14:paraId="758D08F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ОК 08. Использовать средства</w:t>
            </w:r>
          </w:p>
          <w:p w14:paraId="3E9CFFF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физической культуры</w:t>
            </w:r>
          </w:p>
          <w:p w14:paraId="281538E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для сохранения и</w:t>
            </w:r>
          </w:p>
          <w:p w14:paraId="5134749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укрепления здоровья в</w:t>
            </w:r>
          </w:p>
          <w:p w14:paraId="6468D48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процессе</w:t>
            </w:r>
          </w:p>
          <w:p w14:paraId="24AE814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55A1939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 и</w:t>
            </w:r>
          </w:p>
          <w:p w14:paraId="32A9220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поддержания</w:t>
            </w:r>
          </w:p>
          <w:p w14:paraId="1D8AB27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необходимого уровня</w:t>
            </w:r>
          </w:p>
          <w:p w14:paraId="6CED763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физической</w:t>
            </w:r>
          </w:p>
          <w:p w14:paraId="6CDD06E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подготовленности</w:t>
            </w:r>
          </w:p>
          <w:p w14:paraId="765EAD8C" w14:textId="77777777" w:rsidR="00FC4E68" w:rsidRPr="00FC4E68" w:rsidRDefault="00FC4E68" w:rsidP="00FC4E68">
            <w:pPr>
              <w:spacing w:after="0" w:line="240" w:lineRule="auto"/>
              <w:rPr>
                <w:rFonts w:ascii="Times New Roman" w:eastAsia="SimSun" w:hAnsi="Times New Roman"/>
              </w:rPr>
            </w:pPr>
          </w:p>
          <w:p w14:paraId="2934C7C6" w14:textId="77777777" w:rsidR="00FC4E68" w:rsidRPr="00FC4E68" w:rsidRDefault="00FC4E68" w:rsidP="00FC4E68">
            <w:pPr>
              <w:spacing w:after="0" w:line="240" w:lineRule="auto"/>
              <w:rPr>
                <w:rFonts w:ascii="Times New Roman" w:eastAsia="SimSun" w:hAnsi="Times New Roman"/>
              </w:rPr>
            </w:pPr>
          </w:p>
        </w:tc>
        <w:tc>
          <w:tcPr>
            <w:tcW w:w="3969" w:type="dxa"/>
          </w:tcPr>
          <w:p w14:paraId="68E0D0C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использование</w:t>
            </w:r>
          </w:p>
          <w:p w14:paraId="13B5E73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Физкультурно-оздоровительной деятельности</w:t>
            </w:r>
          </w:p>
          <w:p w14:paraId="4474E88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для укрепления здоровья,</w:t>
            </w:r>
          </w:p>
          <w:p w14:paraId="540A377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достижения жизненных и</w:t>
            </w:r>
          </w:p>
          <w:p w14:paraId="26FE028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профессиональных целей;</w:t>
            </w:r>
          </w:p>
          <w:p w14:paraId="79B3E76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применение рациональных</w:t>
            </w:r>
          </w:p>
          <w:p w14:paraId="05C07B7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приемов двигательных</w:t>
            </w:r>
          </w:p>
          <w:p w14:paraId="444E18A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функций в профессиональной</w:t>
            </w:r>
          </w:p>
          <w:p w14:paraId="0314283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p w14:paraId="3756A6C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-использование средств</w:t>
            </w:r>
          </w:p>
          <w:p w14:paraId="12483AD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профилактики</w:t>
            </w:r>
          </w:p>
          <w:p w14:paraId="78063D3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перенапряжения, характерных для педагога по физической</w:t>
            </w:r>
          </w:p>
          <w:p w14:paraId="2266810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культуре и спорту</w:t>
            </w:r>
          </w:p>
        </w:tc>
        <w:tc>
          <w:tcPr>
            <w:tcW w:w="2941" w:type="dxa"/>
          </w:tcPr>
          <w:p w14:paraId="516FD51C"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SimSun" w:hAnsi="Times New Roman"/>
              </w:rPr>
              <w:t xml:space="preserve">- </w:t>
            </w:r>
            <w:r w:rsidRPr="00FC4E68">
              <w:rPr>
                <w:rFonts w:ascii="Times New Roman" w:eastAsia="Calibri" w:hAnsi="Times New Roman"/>
                <w:sz w:val="24"/>
                <w:szCs w:val="24"/>
                <w:lang w:eastAsia="en-US"/>
              </w:rPr>
              <w:t>экспертное наблюдение и оценка выполнения практических работ на учебных занятиях;</w:t>
            </w:r>
          </w:p>
          <w:p w14:paraId="4A4F7388" w14:textId="77777777" w:rsidR="00FC4E68" w:rsidRPr="00FC4E68" w:rsidRDefault="00FC4E68" w:rsidP="00FC4E68">
            <w:pPr>
              <w:spacing w:after="0" w:line="240" w:lineRule="auto"/>
              <w:rPr>
                <w:rFonts w:ascii="Times New Roman" w:eastAsia="SimSun" w:hAnsi="Times New Roman"/>
              </w:rPr>
            </w:pPr>
          </w:p>
        </w:tc>
      </w:tr>
      <w:tr w:rsidR="00FC4E68" w:rsidRPr="00FC4E68" w14:paraId="5EA4E9D0" w14:textId="77777777" w:rsidTr="00332E5F">
        <w:tc>
          <w:tcPr>
            <w:tcW w:w="3652" w:type="dxa"/>
          </w:tcPr>
          <w:p w14:paraId="2FD757B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ОК 09. Пользоваться</w:t>
            </w:r>
          </w:p>
          <w:p w14:paraId="734CF64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6A91B43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документацией на</w:t>
            </w:r>
          </w:p>
          <w:p w14:paraId="72BCD1C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государственном и</w:t>
            </w:r>
          </w:p>
          <w:p w14:paraId="50C92AB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иностранном языках.</w:t>
            </w:r>
          </w:p>
          <w:p w14:paraId="5078A3E4" w14:textId="77777777" w:rsidR="00FC4E68" w:rsidRPr="00FC4E68" w:rsidRDefault="00FC4E68" w:rsidP="00FC4E68">
            <w:pPr>
              <w:spacing w:after="0" w:line="240" w:lineRule="auto"/>
              <w:rPr>
                <w:rFonts w:ascii="Times New Roman" w:eastAsia="SimSun" w:hAnsi="Times New Roman"/>
              </w:rPr>
            </w:pPr>
          </w:p>
          <w:p w14:paraId="3F3453DF" w14:textId="77777777" w:rsidR="00FC4E68" w:rsidRPr="00FC4E68" w:rsidRDefault="00FC4E68" w:rsidP="00FC4E68">
            <w:pPr>
              <w:spacing w:after="0" w:line="240" w:lineRule="auto"/>
              <w:rPr>
                <w:rFonts w:ascii="Times New Roman" w:eastAsia="SimSun" w:hAnsi="Times New Roman"/>
              </w:rPr>
            </w:pPr>
          </w:p>
        </w:tc>
        <w:tc>
          <w:tcPr>
            <w:tcW w:w="3969" w:type="dxa"/>
          </w:tcPr>
          <w:p w14:paraId="5582570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 грамотное использование</w:t>
            </w:r>
          </w:p>
          <w:p w14:paraId="04513F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нормативно-правовых</w:t>
            </w:r>
          </w:p>
          <w:p w14:paraId="3C0A2F6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документов,</w:t>
            </w:r>
          </w:p>
          <w:p w14:paraId="6DCA8E7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регламентирующих</w:t>
            </w:r>
          </w:p>
          <w:p w14:paraId="0EC9311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деятельность по вопросам</w:t>
            </w:r>
          </w:p>
          <w:p w14:paraId="576D3DE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xml:space="preserve">организации физкультурно-спортивной </w:t>
            </w:r>
            <w:r w:rsidRPr="00FC4E68">
              <w:rPr>
                <w:rFonts w:ascii="Times New Roman" w:eastAsia="SimSun" w:hAnsi="Times New Roman"/>
              </w:rPr>
              <w:lastRenderedPageBreak/>
              <w:t>работы</w:t>
            </w:r>
          </w:p>
          <w:p w14:paraId="14ECE57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соблюдение правовых норм в</w:t>
            </w:r>
          </w:p>
          <w:p w14:paraId="5F2BED8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профессиональной</w:t>
            </w:r>
          </w:p>
          <w:p w14:paraId="33454CE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деятельности</w:t>
            </w:r>
          </w:p>
        </w:tc>
        <w:tc>
          <w:tcPr>
            <w:tcW w:w="2941" w:type="dxa"/>
          </w:tcPr>
          <w:p w14:paraId="04A53954" w14:textId="77777777" w:rsidR="00FC4E68" w:rsidRPr="00FC4E68" w:rsidRDefault="00FC4E68" w:rsidP="00FC4E68">
            <w:pPr>
              <w:spacing w:after="0" w:line="240" w:lineRule="auto"/>
              <w:rPr>
                <w:rFonts w:ascii="Times New Roman" w:eastAsia="Calibri" w:hAnsi="Times New Roman"/>
                <w:sz w:val="24"/>
                <w:szCs w:val="24"/>
                <w:lang w:eastAsia="en-US"/>
              </w:rPr>
            </w:pPr>
            <w:r w:rsidRPr="00FC4E68">
              <w:rPr>
                <w:rFonts w:ascii="Times New Roman" w:eastAsia="Calibri" w:hAnsi="Times New Roman"/>
                <w:sz w:val="24"/>
                <w:szCs w:val="24"/>
                <w:lang w:eastAsia="en-US"/>
              </w:rPr>
              <w:lastRenderedPageBreak/>
              <w:t>экспертное наблюдение и оценка выполнения практических работ на учебных занятиях;</w:t>
            </w:r>
          </w:p>
          <w:p w14:paraId="5195107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Calibri" w:hAnsi="Times New Roman"/>
                <w:sz w:val="24"/>
                <w:szCs w:val="24"/>
                <w:lang w:eastAsia="en-US"/>
              </w:rPr>
              <w:t xml:space="preserve">экспертное наблюдение и </w:t>
            </w:r>
            <w:r w:rsidRPr="00FC4E68">
              <w:rPr>
                <w:rFonts w:ascii="Times New Roman" w:eastAsia="Calibri" w:hAnsi="Times New Roman"/>
                <w:sz w:val="24"/>
                <w:szCs w:val="24"/>
                <w:lang w:eastAsia="en-US"/>
              </w:rPr>
              <w:lastRenderedPageBreak/>
              <w:t>оценка выполнения практических работ на учебной и производственной практике;</w:t>
            </w:r>
          </w:p>
        </w:tc>
      </w:tr>
      <w:tr w:rsidR="00FC4E68" w:rsidRPr="00FC4E68" w14:paraId="2B9520B1" w14:textId="77777777" w:rsidTr="00332E5F">
        <w:tc>
          <w:tcPr>
            <w:tcW w:w="3652" w:type="dxa"/>
          </w:tcPr>
          <w:p w14:paraId="77AAA8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ПК. 1.1</w:t>
            </w:r>
            <w:r w:rsidRPr="00FC4E68">
              <w:rPr>
                <w:rFonts w:ascii="Times New Roman" w:eastAsia="SimSun" w:hAnsi="Times New Roman"/>
                <w:sz w:val="24"/>
                <w:szCs w:val="24"/>
              </w:rPr>
              <w:t xml:space="preserve"> Планировать и анализировать физкультурно-спортивную работу</w:t>
            </w:r>
          </w:p>
        </w:tc>
        <w:tc>
          <w:tcPr>
            <w:tcW w:w="3969" w:type="dxa"/>
          </w:tcPr>
          <w:p w14:paraId="691BA5CE"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определение цели, задачи и содержания физкультурно-спортивной работы с учётом направления, содержание, формы организации физкультурно-спортивной работы;</w:t>
            </w:r>
          </w:p>
          <w:p w14:paraId="64B4B31D"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 разработка документов планирования физкультурно-спортивной работы с учётом требований к планированию и технологии планирования физкультурно-спортивной работы;</w:t>
            </w:r>
          </w:p>
          <w:p w14:paraId="0348533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sz w:val="24"/>
                <w:szCs w:val="24"/>
              </w:rPr>
              <w:t>- анализ и оценка физкультурно-спортивной работы на основе показателей результативности физкультурно-спортивной работы;</w:t>
            </w:r>
          </w:p>
        </w:tc>
        <w:tc>
          <w:tcPr>
            <w:tcW w:w="2941" w:type="dxa"/>
          </w:tcPr>
          <w:p w14:paraId="08AD9CEF"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учебных занятиях;</w:t>
            </w:r>
          </w:p>
          <w:p w14:paraId="076A2D89"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учебной и производственной практике;</w:t>
            </w:r>
          </w:p>
          <w:p w14:paraId="0F61876D" w14:textId="77777777" w:rsidR="00FC4E68" w:rsidRPr="00FC4E68" w:rsidRDefault="00FC4E68" w:rsidP="00FC4E68">
            <w:pPr>
              <w:spacing w:after="0" w:line="240" w:lineRule="auto"/>
              <w:rPr>
                <w:rFonts w:ascii="Times New Roman" w:eastAsia="SimSun" w:hAnsi="Times New Roman"/>
              </w:rPr>
            </w:pPr>
          </w:p>
        </w:tc>
      </w:tr>
      <w:tr w:rsidR="00FC4E68" w:rsidRPr="00FC4E68" w14:paraId="6F7A965D" w14:textId="77777777" w:rsidTr="00332E5F">
        <w:tc>
          <w:tcPr>
            <w:tcW w:w="3652" w:type="dxa"/>
          </w:tcPr>
          <w:p w14:paraId="1313ECD0" w14:textId="77777777" w:rsidR="00FC4E68" w:rsidRPr="00FC4E68" w:rsidRDefault="00FC4E68" w:rsidP="00FC4E68">
            <w:pPr>
              <w:spacing w:after="0" w:line="240" w:lineRule="auto"/>
              <w:jc w:val="both"/>
              <w:rPr>
                <w:rFonts w:ascii="Times New Roman" w:eastAsia="SimSun" w:hAnsi="Times New Roman"/>
                <w:iCs/>
                <w:sz w:val="24"/>
                <w:szCs w:val="24"/>
              </w:rPr>
            </w:pPr>
            <w:r w:rsidRPr="00FC4E68">
              <w:rPr>
                <w:rFonts w:ascii="Times New Roman" w:eastAsia="SimSun" w:hAnsi="Times New Roman"/>
              </w:rPr>
              <w:t>ПК.1.2</w:t>
            </w:r>
            <w:r w:rsidRPr="00FC4E68">
              <w:rPr>
                <w:rFonts w:ascii="Times New Roman" w:eastAsia="SimSun" w:hAnsi="Times New Roman"/>
                <w:iCs/>
                <w:sz w:val="24"/>
                <w:szCs w:val="24"/>
              </w:rPr>
              <w:t xml:space="preserve"> Организовывать и проводить мероприятия в сфере молодежной политики, включая досуг и отдых детей, подростков и молодежи, в том числе в специализированных (профильных) лагерях.</w:t>
            </w:r>
          </w:p>
          <w:p w14:paraId="7E70981D" w14:textId="77777777" w:rsidR="00FC4E68" w:rsidRPr="00FC4E68" w:rsidRDefault="00FC4E68" w:rsidP="00FC4E68">
            <w:pPr>
              <w:spacing w:after="0" w:line="240" w:lineRule="auto"/>
              <w:rPr>
                <w:rFonts w:ascii="Times New Roman" w:eastAsia="SimSun" w:hAnsi="Times New Roman"/>
              </w:rPr>
            </w:pPr>
          </w:p>
        </w:tc>
        <w:tc>
          <w:tcPr>
            <w:tcW w:w="3969" w:type="dxa"/>
          </w:tcPr>
          <w:p w14:paraId="40888559" w14:textId="77777777" w:rsidR="00FC4E68" w:rsidRPr="00FC4E68" w:rsidRDefault="00FC4E68" w:rsidP="00FC4E68">
            <w:pPr>
              <w:spacing w:after="0" w:line="240" w:lineRule="auto"/>
              <w:jc w:val="both"/>
              <w:rPr>
                <w:rFonts w:ascii="Times New Roman" w:eastAsia="SimSun" w:hAnsi="Times New Roman"/>
                <w:bCs/>
                <w:iCs/>
                <w:sz w:val="24"/>
                <w:szCs w:val="24"/>
              </w:rPr>
            </w:pPr>
            <w:r w:rsidRPr="00FC4E68">
              <w:rPr>
                <w:rFonts w:ascii="Times New Roman" w:eastAsia="SimSun" w:hAnsi="Times New Roman"/>
                <w:bCs/>
                <w:iCs/>
                <w:sz w:val="24"/>
                <w:szCs w:val="24"/>
              </w:rPr>
              <w:t>определение возможностей средств, методов и форм организации занятий физической культуры в формировании правовых, культурных, нравственных ценностей, в решении задач гражданского и патриотического воспитания молодежи;</w:t>
            </w:r>
          </w:p>
          <w:p w14:paraId="50708810" w14:textId="77777777" w:rsidR="00FC4E68" w:rsidRPr="00FC4E68" w:rsidRDefault="00FC4E68" w:rsidP="00FC4E68">
            <w:pPr>
              <w:spacing w:after="0" w:line="240" w:lineRule="auto"/>
              <w:jc w:val="both"/>
              <w:rPr>
                <w:rFonts w:ascii="Times New Roman" w:eastAsia="SimSun" w:hAnsi="Times New Roman"/>
                <w:bCs/>
                <w:iCs/>
                <w:sz w:val="24"/>
                <w:szCs w:val="24"/>
              </w:rPr>
            </w:pPr>
            <w:r w:rsidRPr="00FC4E68">
              <w:rPr>
                <w:rFonts w:ascii="Times New Roman" w:eastAsia="SimSun" w:hAnsi="Times New Roman"/>
                <w:bCs/>
                <w:iCs/>
                <w:sz w:val="24"/>
                <w:szCs w:val="24"/>
              </w:rPr>
              <w:t xml:space="preserve">- разработка плана и программы по формированию ЗОЖ среди молодежи с учётом целей и задач и методических требований к </w:t>
            </w:r>
            <w:r w:rsidRPr="00FC4E68">
              <w:rPr>
                <w:rFonts w:ascii="Times New Roman" w:eastAsia="SimSun" w:hAnsi="Times New Roman"/>
                <w:bCs/>
                <w:iCs/>
                <w:sz w:val="24"/>
                <w:szCs w:val="24"/>
              </w:rPr>
              <w:lastRenderedPageBreak/>
              <w:t>разработке;</w:t>
            </w:r>
          </w:p>
          <w:p w14:paraId="0820BAC3" w14:textId="77777777" w:rsidR="00FC4E68" w:rsidRPr="00FC4E68" w:rsidRDefault="00FC4E68" w:rsidP="00FC4E68">
            <w:pPr>
              <w:spacing w:after="0" w:line="240" w:lineRule="auto"/>
              <w:jc w:val="both"/>
              <w:rPr>
                <w:rFonts w:ascii="Times New Roman" w:eastAsia="SimSun" w:hAnsi="Times New Roman"/>
                <w:bCs/>
                <w:iCs/>
                <w:sz w:val="24"/>
                <w:szCs w:val="24"/>
              </w:rPr>
            </w:pPr>
            <w:r w:rsidRPr="00FC4E68">
              <w:rPr>
                <w:rFonts w:ascii="Times New Roman" w:eastAsia="SimSun" w:hAnsi="Times New Roman"/>
                <w:bCs/>
                <w:iCs/>
                <w:sz w:val="24"/>
                <w:szCs w:val="24"/>
              </w:rPr>
              <w:t>- разработка плана и программы, направленной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с учётом целей и задач и методических требований к разработке;</w:t>
            </w:r>
          </w:p>
          <w:p w14:paraId="6AA9825C" w14:textId="77777777" w:rsidR="00FC4E68" w:rsidRPr="00FC4E68" w:rsidRDefault="00FC4E68" w:rsidP="00FC4E68">
            <w:pPr>
              <w:spacing w:after="0" w:line="240" w:lineRule="auto"/>
              <w:jc w:val="both"/>
              <w:rPr>
                <w:rFonts w:ascii="Times New Roman" w:eastAsia="SimSun" w:hAnsi="Times New Roman"/>
                <w:bCs/>
                <w:iCs/>
                <w:sz w:val="24"/>
                <w:szCs w:val="24"/>
              </w:rPr>
            </w:pPr>
            <w:r w:rsidRPr="00FC4E68">
              <w:rPr>
                <w:rFonts w:ascii="Times New Roman" w:eastAsia="SimSun" w:hAnsi="Times New Roman"/>
                <w:bCs/>
                <w:iCs/>
                <w:sz w:val="24"/>
                <w:szCs w:val="24"/>
              </w:rPr>
              <w:t>- разработка планов и проведение физкультурных мероприятий, направленных на формирование ЗОЖ, правовых, культурных, нравственных ценностей, решение задач гражданского и патриотического воспитания молодежи с учётом целей и задач мероприятия, возрастной группы, в соответствии с методическими требованиями к планированию и проведению физкультурных мероприятий;</w:t>
            </w:r>
          </w:p>
          <w:p w14:paraId="03FAF41E" w14:textId="77777777" w:rsidR="00FC4E68" w:rsidRPr="00FC4E68" w:rsidRDefault="00FC4E68" w:rsidP="00FC4E68">
            <w:pPr>
              <w:spacing w:after="0" w:line="240" w:lineRule="auto"/>
              <w:jc w:val="both"/>
              <w:rPr>
                <w:rFonts w:ascii="Times New Roman" w:eastAsia="SimSun" w:hAnsi="Times New Roman"/>
                <w:bCs/>
                <w:iCs/>
                <w:sz w:val="24"/>
                <w:szCs w:val="24"/>
              </w:rPr>
            </w:pPr>
            <w:r w:rsidRPr="00FC4E68">
              <w:rPr>
                <w:rFonts w:ascii="Times New Roman" w:eastAsia="SimSun" w:hAnsi="Times New Roman"/>
                <w:bCs/>
                <w:iCs/>
                <w:sz w:val="24"/>
                <w:szCs w:val="24"/>
              </w:rPr>
              <w:t>-разработки плана и программы организации досуга и отдыха детей, подростков и молодежи с учётом целей и задач, возрастной группы и методических требований к разработке;</w:t>
            </w:r>
          </w:p>
          <w:p w14:paraId="4D73DD91" w14:textId="77777777" w:rsidR="00FC4E68" w:rsidRPr="00FC4E68" w:rsidRDefault="00FC4E68" w:rsidP="00FC4E68">
            <w:pPr>
              <w:spacing w:after="0" w:line="240" w:lineRule="auto"/>
              <w:jc w:val="both"/>
              <w:rPr>
                <w:rFonts w:ascii="Times New Roman" w:eastAsia="SimSun" w:hAnsi="Times New Roman"/>
              </w:rPr>
            </w:pPr>
            <w:r w:rsidRPr="00FC4E68">
              <w:rPr>
                <w:rFonts w:ascii="Times New Roman" w:eastAsia="SimSun" w:hAnsi="Times New Roman"/>
                <w:bCs/>
                <w:iCs/>
                <w:sz w:val="24"/>
                <w:szCs w:val="24"/>
              </w:rPr>
              <w:t xml:space="preserve">- проведение физкультурных мероприятий для организации досуга и отдыха детей, подростков </w:t>
            </w:r>
            <w:r w:rsidRPr="00FC4E68">
              <w:rPr>
                <w:rFonts w:ascii="Times New Roman" w:eastAsia="SimSun" w:hAnsi="Times New Roman"/>
                <w:bCs/>
                <w:iCs/>
                <w:sz w:val="24"/>
                <w:szCs w:val="24"/>
              </w:rPr>
              <w:lastRenderedPageBreak/>
              <w:t>и молодежи с учётом целей и задач мероприятия, возрастной группы, в соответствии с методическими требованиями к проведению физкультурных мероприятий;</w:t>
            </w:r>
          </w:p>
        </w:tc>
        <w:tc>
          <w:tcPr>
            <w:tcW w:w="2941" w:type="dxa"/>
          </w:tcPr>
          <w:p w14:paraId="7107E621"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lastRenderedPageBreak/>
              <w:t>экспертное наблюдение и оценка выполнения практических работ на учебных занятиях;</w:t>
            </w:r>
          </w:p>
          <w:p w14:paraId="571473C0"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учебной и производственной практике;</w:t>
            </w:r>
          </w:p>
          <w:p w14:paraId="46A97F04" w14:textId="77777777" w:rsidR="00FC4E68" w:rsidRPr="00FC4E68" w:rsidRDefault="00FC4E68" w:rsidP="00FC4E68">
            <w:pPr>
              <w:spacing w:after="0" w:line="240" w:lineRule="auto"/>
              <w:rPr>
                <w:rFonts w:ascii="Times New Roman" w:eastAsia="SimSun" w:hAnsi="Times New Roman"/>
              </w:rPr>
            </w:pPr>
          </w:p>
        </w:tc>
      </w:tr>
      <w:tr w:rsidR="00FC4E68" w:rsidRPr="00FC4E68" w14:paraId="6ED4CAFB" w14:textId="77777777" w:rsidTr="00332E5F">
        <w:tc>
          <w:tcPr>
            <w:tcW w:w="3652" w:type="dxa"/>
          </w:tcPr>
          <w:p w14:paraId="4CE76CCA"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ПК. 1.3 Организовывать и проводить физкультурно-оздоровительные и спортивно-массовые мероприятия.</w:t>
            </w:r>
          </w:p>
        </w:tc>
        <w:tc>
          <w:tcPr>
            <w:tcW w:w="3969" w:type="dxa"/>
          </w:tcPr>
          <w:p w14:paraId="654556B9"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определение задач и содержания физкультурно-оздоровительного и (или) спортивно-массового мероприятия с учетом особенностей контингента участников и цели мероприятия и формы организации;</w:t>
            </w:r>
          </w:p>
          <w:p w14:paraId="301CF324"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 разработка программы проведения физкультурно-оздоровительного и (или) спортивно-массового мероприятия с учётом его целей и задач, требований к планированию и технологии разработки;</w:t>
            </w:r>
          </w:p>
          <w:p w14:paraId="61A87030"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 составление плана ресурсного обеспечения физкультурно-оздоровительного и (или) спортивно-массового мероприятия с учётом требований к составлению;</w:t>
            </w:r>
          </w:p>
          <w:p w14:paraId="15E4BF8D"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 организация и проведение физкультурно-оздоровительных и (или) спортивно-массовых мероприятий с учетом возрастных особенностей и уровня физической подготовленности участников и методических требований;</w:t>
            </w:r>
          </w:p>
          <w:p w14:paraId="03953D19" w14:textId="77777777" w:rsidR="00FC4E68" w:rsidRPr="00FC4E68" w:rsidRDefault="00FC4E68" w:rsidP="00FC4E68">
            <w:pPr>
              <w:spacing w:after="0" w:line="240" w:lineRule="auto"/>
              <w:jc w:val="both"/>
              <w:rPr>
                <w:rFonts w:ascii="Times New Roman" w:eastAsia="SimSun" w:hAnsi="Times New Roman"/>
                <w:sz w:val="24"/>
                <w:szCs w:val="24"/>
              </w:rPr>
            </w:pPr>
            <w:r w:rsidRPr="00FC4E68">
              <w:rPr>
                <w:rFonts w:ascii="Times New Roman" w:eastAsia="SimSun" w:hAnsi="Times New Roman"/>
                <w:sz w:val="24"/>
                <w:szCs w:val="24"/>
              </w:rPr>
              <w:t xml:space="preserve"> -проведение инструктажа по техники безопасности на основе требований по обеспечению безопасности и профилактике </w:t>
            </w:r>
            <w:r w:rsidRPr="00FC4E68">
              <w:rPr>
                <w:rFonts w:ascii="Times New Roman" w:eastAsia="SimSun" w:hAnsi="Times New Roman"/>
                <w:sz w:val="24"/>
                <w:szCs w:val="24"/>
              </w:rPr>
              <w:lastRenderedPageBreak/>
              <w:t xml:space="preserve">травматизма при проведении физкультурно-оздоровительного и (или) спортивно-массового мероприятия; </w:t>
            </w:r>
          </w:p>
          <w:p w14:paraId="0F55966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sz w:val="24"/>
                <w:szCs w:val="24"/>
              </w:rPr>
              <w:t>- определение соответствие оборудования и инвентаря нормам техники безопасности</w:t>
            </w:r>
          </w:p>
        </w:tc>
        <w:tc>
          <w:tcPr>
            <w:tcW w:w="2941" w:type="dxa"/>
          </w:tcPr>
          <w:p w14:paraId="6177378B"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lastRenderedPageBreak/>
              <w:t>экспертное наблюдение и оценка выполнения практических работ на учебных занятиях;</w:t>
            </w:r>
          </w:p>
          <w:p w14:paraId="359AB8B2"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учебной и производственной практике;</w:t>
            </w:r>
          </w:p>
          <w:p w14:paraId="0BAC5F68" w14:textId="77777777" w:rsidR="00FC4E68" w:rsidRPr="00FC4E68" w:rsidRDefault="00FC4E68" w:rsidP="00FC4E68">
            <w:pPr>
              <w:spacing w:after="0" w:line="240" w:lineRule="auto"/>
              <w:rPr>
                <w:rFonts w:ascii="Times New Roman" w:eastAsia="SimSun" w:hAnsi="Times New Roman"/>
              </w:rPr>
            </w:pPr>
          </w:p>
        </w:tc>
      </w:tr>
      <w:tr w:rsidR="00FC4E68" w:rsidRPr="00FC4E68" w14:paraId="7801CEC9" w14:textId="77777777" w:rsidTr="00332E5F">
        <w:tc>
          <w:tcPr>
            <w:tcW w:w="3652" w:type="dxa"/>
          </w:tcPr>
          <w:p w14:paraId="747BF3D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ПК.1.4</w:t>
            </w:r>
            <w:r w:rsidRPr="00FC4E68">
              <w:rPr>
                <w:rFonts w:ascii="Times New Roman" w:eastAsia="SimSun" w:hAnsi="Times New Roman"/>
                <w:sz w:val="24"/>
                <w:szCs w:val="24"/>
              </w:rPr>
              <w:t xml:space="preserve"> Организовывать деятельность волонтеров в области физической культуры и спорта.</w:t>
            </w:r>
          </w:p>
        </w:tc>
        <w:tc>
          <w:tcPr>
            <w:tcW w:w="3969" w:type="dxa"/>
          </w:tcPr>
          <w:p w14:paraId="52469EA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sz w:val="24"/>
                <w:szCs w:val="24"/>
              </w:rPr>
              <w:t>- организация деятельности волонтёров в соответствии с направлением и особенностями мероприятия;</w:t>
            </w:r>
          </w:p>
        </w:tc>
        <w:tc>
          <w:tcPr>
            <w:tcW w:w="2941" w:type="dxa"/>
          </w:tcPr>
          <w:p w14:paraId="7A405562"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учебных занятиях;</w:t>
            </w:r>
          </w:p>
          <w:p w14:paraId="11189B12" w14:textId="77777777" w:rsidR="00FC4E68" w:rsidRPr="00FC4E68" w:rsidRDefault="00FC4E68" w:rsidP="00FC4E68">
            <w:pPr>
              <w:suppressAutoHyphens/>
              <w:spacing w:after="0" w:line="240" w:lineRule="auto"/>
              <w:rPr>
                <w:rFonts w:ascii="Times New Roman" w:eastAsia="SimSun" w:hAnsi="Times New Roman"/>
              </w:rPr>
            </w:pPr>
            <w:r w:rsidRPr="00FC4E68">
              <w:rPr>
                <w:rFonts w:ascii="Times New Roman" w:eastAsia="SimSun" w:hAnsi="Times New Roman"/>
                <w:sz w:val="24"/>
                <w:szCs w:val="24"/>
              </w:rPr>
              <w:t>экспертное наблюдение выполнения практических работ на учебной и производственной практике;</w:t>
            </w:r>
          </w:p>
        </w:tc>
      </w:tr>
      <w:tr w:rsidR="00FC4E68" w:rsidRPr="00FC4E68" w14:paraId="6EF2DD87" w14:textId="77777777" w:rsidTr="00332E5F">
        <w:tc>
          <w:tcPr>
            <w:tcW w:w="3652" w:type="dxa"/>
          </w:tcPr>
          <w:p w14:paraId="7866FFA2"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ПК 1.5. Организовывать спортивно-массовые соревнования и мероприятия по тестированию населения по нормам Всероссийского физкультурно-спортивного комплекса.</w:t>
            </w:r>
          </w:p>
        </w:tc>
        <w:tc>
          <w:tcPr>
            <w:tcW w:w="3969" w:type="dxa"/>
          </w:tcPr>
          <w:p w14:paraId="2269EB8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Организовывать</w:t>
            </w:r>
          </w:p>
          <w:p w14:paraId="547E6A3F"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спортивно-массовые</w:t>
            </w:r>
          </w:p>
          <w:p w14:paraId="10BECD8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соревнования и</w:t>
            </w:r>
          </w:p>
          <w:p w14:paraId="02E06BD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мероприятия по</w:t>
            </w:r>
          </w:p>
          <w:p w14:paraId="769529B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тестированию</w:t>
            </w:r>
          </w:p>
          <w:p w14:paraId="536DFD7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населения по нормам</w:t>
            </w:r>
          </w:p>
          <w:p w14:paraId="3DA1A09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Всероссийского</w:t>
            </w:r>
          </w:p>
          <w:p w14:paraId="7C9B6D7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Физкультурно-спортивного комплекса.</w:t>
            </w:r>
          </w:p>
          <w:p w14:paraId="71C3648A" w14:textId="77777777" w:rsidR="00FC4E68" w:rsidRPr="00FC4E68" w:rsidRDefault="00FC4E68" w:rsidP="00FC4E68">
            <w:pPr>
              <w:spacing w:after="0" w:line="240" w:lineRule="auto"/>
              <w:rPr>
                <w:rFonts w:ascii="Times New Roman" w:eastAsia="SimSun" w:hAnsi="Times New Roman"/>
              </w:rPr>
            </w:pPr>
          </w:p>
        </w:tc>
        <w:tc>
          <w:tcPr>
            <w:tcW w:w="2941" w:type="dxa"/>
          </w:tcPr>
          <w:p w14:paraId="6FF4FB2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осуществление контроля</w:t>
            </w:r>
          </w:p>
          <w:p w14:paraId="24537B6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соблюдения участниками</w:t>
            </w:r>
          </w:p>
          <w:p w14:paraId="31B20AD7"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тестирования правил</w:t>
            </w:r>
          </w:p>
          <w:p w14:paraId="1656AD9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выполнения испытаний</w:t>
            </w:r>
          </w:p>
          <w:p w14:paraId="164DC79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(тестов) в соответствии с</w:t>
            </w:r>
          </w:p>
          <w:p w14:paraId="40EE572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требованиями;</w:t>
            </w:r>
          </w:p>
          <w:p w14:paraId="12932E1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оформление документов при подготовке, организации и</w:t>
            </w:r>
          </w:p>
          <w:p w14:paraId="335C12E8"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проведении спортивного</w:t>
            </w:r>
          </w:p>
          <w:p w14:paraId="6E4E0CF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соревнования и (или)</w:t>
            </w:r>
          </w:p>
          <w:p w14:paraId="43556DC0"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мероприятия в соответствии с требованиями к их</w:t>
            </w:r>
          </w:p>
          <w:p w14:paraId="3F6033C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оформлению;</w:t>
            </w:r>
          </w:p>
          <w:p w14:paraId="68AFD2C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выполнение функций судей при проведении спортивного</w:t>
            </w:r>
          </w:p>
          <w:p w14:paraId="3C36FD6E"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соревнования или</w:t>
            </w:r>
          </w:p>
          <w:p w14:paraId="24A5419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lastRenderedPageBreak/>
              <w:t>мероприятий по выполнению</w:t>
            </w:r>
          </w:p>
          <w:p w14:paraId="72D16B5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населением нормативов</w:t>
            </w:r>
          </w:p>
          <w:p w14:paraId="671082C9"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испытаний (тестов);</w:t>
            </w:r>
          </w:p>
          <w:p w14:paraId="7F763541"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 разработка плана и</w:t>
            </w:r>
          </w:p>
          <w:p w14:paraId="74E5EF7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проведение занятия для</w:t>
            </w:r>
          </w:p>
          <w:p w14:paraId="3420244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подготовки населения к</w:t>
            </w:r>
          </w:p>
          <w:p w14:paraId="501BE033"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выполнению нормативов</w:t>
            </w:r>
          </w:p>
          <w:p w14:paraId="5874F7C4"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ВФСК ГТО в соответствии с</w:t>
            </w:r>
          </w:p>
          <w:p w14:paraId="1A5201F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установленной ступенью с</w:t>
            </w:r>
          </w:p>
          <w:p w14:paraId="5722C39D"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учётом возрастной группы и</w:t>
            </w:r>
          </w:p>
          <w:p w14:paraId="6BB7382C"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rPr>
              <w:t>методических требований;</w:t>
            </w:r>
          </w:p>
        </w:tc>
      </w:tr>
      <w:tr w:rsidR="00FC4E68" w:rsidRPr="00FC4E68" w14:paraId="00A4E693" w14:textId="77777777" w:rsidTr="00332E5F">
        <w:tc>
          <w:tcPr>
            <w:tcW w:w="3652" w:type="dxa"/>
          </w:tcPr>
          <w:p w14:paraId="76297375"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sz w:val="18"/>
              </w:rPr>
              <w:lastRenderedPageBreak/>
              <w:t xml:space="preserve"> </w:t>
            </w:r>
            <w:r w:rsidRPr="00FC4E68">
              <w:rPr>
                <w:rFonts w:ascii="Times New Roman" w:eastAsia="SimSun" w:hAnsi="Times New Roman"/>
              </w:rPr>
              <w:t>ПК.1 6</w:t>
            </w:r>
            <w:r w:rsidRPr="00FC4E68">
              <w:rPr>
                <w:rFonts w:ascii="Times New Roman" w:eastAsia="SimSun" w:hAnsi="Times New Roman"/>
                <w:sz w:val="24"/>
                <w:szCs w:val="24"/>
              </w:rPr>
              <w:t xml:space="preserve"> Проводить работу по предотвращению применения допинга</w:t>
            </w:r>
          </w:p>
        </w:tc>
        <w:tc>
          <w:tcPr>
            <w:tcW w:w="3969" w:type="dxa"/>
          </w:tcPr>
          <w:p w14:paraId="2F3F539B" w14:textId="77777777" w:rsidR="00FC4E68" w:rsidRPr="00FC4E68" w:rsidRDefault="00FC4E68" w:rsidP="00FC4E68">
            <w:pPr>
              <w:spacing w:after="0" w:line="240" w:lineRule="auto"/>
              <w:rPr>
                <w:rFonts w:ascii="Times New Roman" w:eastAsia="SimSun" w:hAnsi="Times New Roman"/>
              </w:rPr>
            </w:pPr>
            <w:r w:rsidRPr="00FC4E68">
              <w:rPr>
                <w:rFonts w:ascii="Times New Roman" w:eastAsia="SimSun" w:hAnsi="Times New Roman"/>
                <w:i/>
                <w:sz w:val="24"/>
                <w:szCs w:val="24"/>
              </w:rPr>
              <w:t xml:space="preserve">- </w:t>
            </w:r>
            <w:r w:rsidRPr="00FC4E68">
              <w:rPr>
                <w:rFonts w:ascii="Times New Roman" w:eastAsia="SimSun" w:hAnsi="Times New Roman"/>
                <w:sz w:val="24"/>
                <w:szCs w:val="24"/>
              </w:rPr>
              <w:t xml:space="preserve">проведение образовательных и пропагандистских мероприятий, направленные на предотвращение допинга и борьбу с ним </w:t>
            </w:r>
            <w:r w:rsidRPr="00FC4E68">
              <w:rPr>
                <w:rFonts w:ascii="Times New Roman" w:eastAsia="SimSun" w:hAnsi="Times New Roman"/>
                <w:bCs/>
                <w:sz w:val="24"/>
                <w:szCs w:val="24"/>
              </w:rPr>
              <w:t>с различными группами населения с учётом методических требований</w:t>
            </w:r>
          </w:p>
        </w:tc>
        <w:tc>
          <w:tcPr>
            <w:tcW w:w="2941" w:type="dxa"/>
          </w:tcPr>
          <w:p w14:paraId="2B771DC7" w14:textId="77777777" w:rsidR="00FC4E68" w:rsidRPr="00FC4E68" w:rsidRDefault="00FC4E68" w:rsidP="00FC4E68">
            <w:pPr>
              <w:suppressAutoHyphens/>
              <w:spacing w:after="0" w:line="240" w:lineRule="auto"/>
              <w:rPr>
                <w:rFonts w:ascii="Times New Roman" w:eastAsia="SimSun" w:hAnsi="Times New Roman"/>
                <w:sz w:val="24"/>
                <w:szCs w:val="24"/>
              </w:rPr>
            </w:pPr>
            <w:r w:rsidRPr="00FC4E68">
              <w:rPr>
                <w:rFonts w:ascii="Times New Roman" w:eastAsia="SimSun" w:hAnsi="Times New Roman"/>
                <w:sz w:val="24"/>
                <w:szCs w:val="24"/>
              </w:rPr>
              <w:t>экспертное наблюдение и оценка выполнения практических работ на учебных занятиях;</w:t>
            </w:r>
          </w:p>
          <w:p w14:paraId="13BE252D" w14:textId="77777777" w:rsidR="00FC4E68" w:rsidRPr="00FC4E68" w:rsidRDefault="00FC4E68" w:rsidP="00FC4E68">
            <w:pPr>
              <w:suppressAutoHyphens/>
              <w:spacing w:after="0" w:line="240" w:lineRule="auto"/>
              <w:rPr>
                <w:rFonts w:ascii="Times New Roman" w:eastAsia="SimSun" w:hAnsi="Times New Roman"/>
              </w:rPr>
            </w:pPr>
            <w:r w:rsidRPr="00FC4E68">
              <w:rPr>
                <w:rFonts w:ascii="Times New Roman" w:eastAsia="SimSun" w:hAnsi="Times New Roman"/>
                <w:sz w:val="24"/>
                <w:szCs w:val="24"/>
              </w:rPr>
              <w:t>экспертное наблюдение и оценка выполнения практических работ на учебной и производственной практике;</w:t>
            </w:r>
          </w:p>
        </w:tc>
      </w:tr>
    </w:tbl>
    <w:p w14:paraId="512E43DB" w14:textId="77777777" w:rsidR="00FC4E68" w:rsidRPr="00FC4E68" w:rsidRDefault="00FC4E68" w:rsidP="00FC4E68">
      <w:pPr>
        <w:spacing w:after="0"/>
        <w:contextualSpacing/>
        <w:jc w:val="both"/>
        <w:rPr>
          <w:rFonts w:ascii="Times New Roman" w:eastAsia="SimSun" w:hAnsi="Times New Roman"/>
          <w:bCs/>
          <w:sz w:val="24"/>
          <w:szCs w:val="24"/>
        </w:rPr>
      </w:pPr>
    </w:p>
    <w:p w14:paraId="76EE1A13" w14:textId="77777777" w:rsidR="00FC4E68" w:rsidRPr="00FC4E68" w:rsidRDefault="00FC4E68" w:rsidP="00FC4E68">
      <w:pPr>
        <w:spacing w:after="0"/>
        <w:contextualSpacing/>
        <w:jc w:val="both"/>
        <w:rPr>
          <w:rFonts w:ascii="Times New Roman" w:eastAsia="SimSun" w:hAnsi="Times New Roman"/>
          <w:bCs/>
          <w:sz w:val="24"/>
          <w:szCs w:val="24"/>
        </w:rPr>
      </w:pPr>
    </w:p>
    <w:p w14:paraId="276B3753" w14:textId="77777777" w:rsidR="00FC4E68" w:rsidRPr="00FC4E68" w:rsidRDefault="00FC4E68" w:rsidP="00FC4E68">
      <w:pPr>
        <w:spacing w:after="0"/>
        <w:contextualSpacing/>
        <w:jc w:val="both"/>
        <w:rPr>
          <w:rFonts w:ascii="Times New Roman" w:eastAsia="SimSun" w:hAnsi="Times New Roman"/>
          <w:bCs/>
          <w:sz w:val="24"/>
          <w:szCs w:val="24"/>
        </w:rPr>
      </w:pPr>
    </w:p>
    <w:p w14:paraId="57363EB2" w14:textId="77777777" w:rsidR="00FC4E68" w:rsidRPr="00FC4E68" w:rsidRDefault="00FC4E68" w:rsidP="00FC4E68">
      <w:pPr>
        <w:spacing w:after="0"/>
        <w:contextualSpacing/>
        <w:jc w:val="both"/>
        <w:rPr>
          <w:rFonts w:ascii="Times New Roman" w:eastAsia="SimSun" w:hAnsi="Times New Roman"/>
          <w:bCs/>
          <w:sz w:val="24"/>
          <w:szCs w:val="24"/>
        </w:rPr>
      </w:pPr>
    </w:p>
    <w:p w14:paraId="571020CF" w14:textId="77777777" w:rsidR="00FC4E68" w:rsidRPr="00FC4E68" w:rsidRDefault="00FC4E68" w:rsidP="00FC4E68">
      <w:pPr>
        <w:spacing w:after="0"/>
        <w:contextualSpacing/>
        <w:jc w:val="both"/>
        <w:rPr>
          <w:rFonts w:ascii="Times New Roman" w:eastAsia="SimSun" w:hAnsi="Times New Roman"/>
          <w:bCs/>
          <w:sz w:val="24"/>
          <w:szCs w:val="24"/>
        </w:rPr>
      </w:pPr>
    </w:p>
    <w:p w14:paraId="20C77F7D" w14:textId="77777777" w:rsidR="00FC4E68" w:rsidRPr="00FC4E68" w:rsidRDefault="00FC4E68" w:rsidP="00FC4E68">
      <w:pPr>
        <w:spacing w:after="0"/>
        <w:rPr>
          <w:rFonts w:ascii="Times New Roman" w:eastAsia="SimSun" w:hAnsi="Times New Roman"/>
        </w:rPr>
      </w:pPr>
    </w:p>
    <w:p w14:paraId="2072B388" w14:textId="77777777" w:rsidR="00FC4E68" w:rsidRPr="00FC4E68" w:rsidRDefault="00FC4E68" w:rsidP="00FC4E68">
      <w:pPr>
        <w:spacing w:after="0"/>
        <w:rPr>
          <w:rFonts w:ascii="Times New Roman" w:eastAsia="SimSun" w:hAnsi="Times New Roman"/>
        </w:rPr>
      </w:pPr>
    </w:p>
    <w:p w14:paraId="6B5E2911" w14:textId="77777777" w:rsidR="00D75348" w:rsidRDefault="00D75348"/>
    <w:sectPr w:rsidR="00D75348" w:rsidSect="00F9607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9BDFE" w14:textId="77777777" w:rsidR="00DF6677" w:rsidRDefault="00DF6677" w:rsidP="00574C85">
      <w:pPr>
        <w:spacing w:after="0" w:line="240" w:lineRule="auto"/>
      </w:pPr>
      <w:r>
        <w:separator/>
      </w:r>
    </w:p>
  </w:endnote>
  <w:endnote w:type="continuationSeparator" w:id="0">
    <w:p w14:paraId="3F5DD280" w14:textId="77777777" w:rsidR="00DF6677" w:rsidRDefault="00DF6677" w:rsidP="0057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38FAF" w14:textId="77777777" w:rsidR="00DF6677" w:rsidRDefault="00DF6677" w:rsidP="00574C85">
      <w:pPr>
        <w:spacing w:after="0" w:line="240" w:lineRule="auto"/>
      </w:pPr>
      <w:r>
        <w:separator/>
      </w:r>
    </w:p>
  </w:footnote>
  <w:footnote w:type="continuationSeparator" w:id="0">
    <w:p w14:paraId="44DAFF26" w14:textId="77777777" w:rsidR="00DF6677" w:rsidRDefault="00DF6677" w:rsidP="00574C85">
      <w:pPr>
        <w:spacing w:after="0" w:line="240" w:lineRule="auto"/>
      </w:pPr>
      <w:r>
        <w:continuationSeparator/>
      </w:r>
    </w:p>
  </w:footnote>
  <w:footnote w:id="1">
    <w:p w14:paraId="6CDD5970" w14:textId="77777777" w:rsidR="0079065F" w:rsidRDefault="0079065F" w:rsidP="00574C85">
      <w:pPr>
        <w:pStyle w:val="a4"/>
        <w:rPr>
          <w:i/>
          <w:iCs/>
        </w:rPr>
      </w:pPr>
      <w:r>
        <w:rPr>
          <w:rStyle w:val="a5"/>
        </w:rPr>
        <w:footnoteRef/>
      </w:r>
      <w:r>
        <w:rPr>
          <w:i/>
          <w:iCs/>
        </w:rPr>
        <w:t>Берутся сведения, указанные по данному виду деятельности в п. 4.2.</w:t>
      </w:r>
    </w:p>
  </w:footnote>
  <w:footnote w:id="2">
    <w:p w14:paraId="02BD083D" w14:textId="77777777" w:rsidR="0079065F" w:rsidRDefault="0079065F" w:rsidP="00574C85">
      <w:pPr>
        <w:pStyle w:val="a4"/>
      </w:pPr>
      <w:r>
        <w:rPr>
          <w:rStyle w:val="a5"/>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487D9" w14:textId="77777777" w:rsidR="0079065F" w:rsidRDefault="0079065F" w:rsidP="00CC5B9F">
    <w:pPr>
      <w:pStyle w:val="ad"/>
      <w:tabs>
        <w:tab w:val="clear" w:pos="4677"/>
        <w:tab w:val="clear" w:pos="9355"/>
        <w:tab w:val="left" w:pos="49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9384F"/>
    <w:multiLevelType w:val="hybridMultilevel"/>
    <w:tmpl w:val="CB481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C0095"/>
    <w:multiLevelType w:val="hybridMultilevel"/>
    <w:tmpl w:val="939420B8"/>
    <w:lvl w:ilvl="0" w:tplc="CB66C72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82A402C"/>
    <w:multiLevelType w:val="multilevel"/>
    <w:tmpl w:val="482A402C"/>
    <w:lvl w:ilvl="0">
      <w:start w:val="1"/>
      <w:numFmt w:val="decimal"/>
      <w:lvlText w:val="%1."/>
      <w:lvlJc w:val="left"/>
      <w:pPr>
        <w:ind w:left="1796" w:hanging="945"/>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54ED5CA9"/>
    <w:multiLevelType w:val="multilevel"/>
    <w:tmpl w:val="54ED5CA9"/>
    <w:lvl w:ilvl="0">
      <w:start w:val="1"/>
      <w:numFmt w:val="decimal"/>
      <w:lvlText w:val="%1."/>
      <w:lvlJc w:val="left"/>
      <w:pPr>
        <w:ind w:left="720" w:hanging="360"/>
      </w:pPr>
      <w:rPr>
        <w:rFonts w:hint="default"/>
        <w:b/>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608C19FC"/>
    <w:multiLevelType w:val="multilevel"/>
    <w:tmpl w:val="8456809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E561DDD"/>
    <w:multiLevelType w:val="hybridMultilevel"/>
    <w:tmpl w:val="4B7A177C"/>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E6153F0"/>
    <w:multiLevelType w:val="multilevel"/>
    <w:tmpl w:val="91308AA6"/>
    <w:lvl w:ilvl="0">
      <w:start w:val="1"/>
      <w:numFmt w:val="decimal"/>
      <w:lvlText w:val="%1."/>
      <w:lvlJc w:val="left"/>
      <w:pPr>
        <w:ind w:left="720" w:hanging="360"/>
      </w:pPr>
      <w:rPr>
        <w:rFonts w:hint="default"/>
        <w:b w:val="0"/>
        <w:bCs w:val="0"/>
      </w:rPr>
    </w:lvl>
    <w:lvl w:ilvl="1">
      <w:start w:val="2"/>
      <w:numFmt w:val="decimal"/>
      <w:isLgl/>
      <w:lvlText w:val="%1.%2."/>
      <w:lvlJc w:val="left"/>
      <w:pPr>
        <w:ind w:left="1134" w:hanging="600"/>
      </w:pPr>
      <w:rPr>
        <w:rFonts w:hint="default"/>
        <w:b/>
        <w:i w:val="0"/>
      </w:rPr>
    </w:lvl>
    <w:lvl w:ilvl="2">
      <w:start w:val="2"/>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7" w15:restartNumberingAfterBreak="0">
    <w:nsid w:val="76EA4F90"/>
    <w:multiLevelType w:val="multilevel"/>
    <w:tmpl w:val="76EA4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6DC"/>
    <w:rsid w:val="00074A08"/>
    <w:rsid w:val="00194F7F"/>
    <w:rsid w:val="00227511"/>
    <w:rsid w:val="00272E1A"/>
    <w:rsid w:val="00332E5F"/>
    <w:rsid w:val="003406EF"/>
    <w:rsid w:val="004564C1"/>
    <w:rsid w:val="004B4860"/>
    <w:rsid w:val="00504AD2"/>
    <w:rsid w:val="00534938"/>
    <w:rsid w:val="00574C85"/>
    <w:rsid w:val="005A6DE8"/>
    <w:rsid w:val="005B7DEB"/>
    <w:rsid w:val="00641EB5"/>
    <w:rsid w:val="00687749"/>
    <w:rsid w:val="00694623"/>
    <w:rsid w:val="00721E86"/>
    <w:rsid w:val="0079065F"/>
    <w:rsid w:val="007948B7"/>
    <w:rsid w:val="007A2361"/>
    <w:rsid w:val="00877413"/>
    <w:rsid w:val="009B22FE"/>
    <w:rsid w:val="00A17AFA"/>
    <w:rsid w:val="00A51B4D"/>
    <w:rsid w:val="00BD66DC"/>
    <w:rsid w:val="00CC5B9F"/>
    <w:rsid w:val="00D75348"/>
    <w:rsid w:val="00DA672E"/>
    <w:rsid w:val="00DF0231"/>
    <w:rsid w:val="00DF6677"/>
    <w:rsid w:val="00E3327D"/>
    <w:rsid w:val="00EC4D84"/>
    <w:rsid w:val="00F96072"/>
    <w:rsid w:val="00FB36B4"/>
    <w:rsid w:val="00FC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13E"/>
  <w15:docId w15:val="{9F3CCE5E-ED07-4A14-9E7C-21B7A428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2F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74C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22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574C85"/>
    <w:rPr>
      <w:rFonts w:ascii="Times New Roman" w:eastAsia="Times New Roman" w:hAnsi="Times New Roman" w:cs="Times New Roman"/>
      <w:sz w:val="20"/>
      <w:szCs w:val="2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74C85"/>
    <w:pPr>
      <w:spacing w:after="0" w:line="240" w:lineRule="auto"/>
    </w:pPr>
    <w:rPr>
      <w:rFonts w:ascii="Times New Roman" w:hAnsi="Times New Roman"/>
      <w:sz w:val="20"/>
      <w:szCs w:val="20"/>
      <w:lang w:eastAsia="en-US"/>
    </w:rPr>
  </w:style>
  <w:style w:type="character" w:customStyle="1" w:styleId="11">
    <w:name w:val="Текст сноски Знак1"/>
    <w:basedOn w:val="a0"/>
    <w:uiPriority w:val="99"/>
    <w:semiHidden/>
    <w:rsid w:val="00574C85"/>
    <w:rPr>
      <w:rFonts w:ascii="Calibri" w:eastAsia="Times New Roman" w:hAnsi="Calibri" w:cs="Times New Roman"/>
      <w:sz w:val="20"/>
      <w:szCs w:val="20"/>
      <w:lang w:eastAsia="ru-RU"/>
    </w:rPr>
  </w:style>
  <w:style w:type="character" w:customStyle="1" w:styleId="12">
    <w:name w:val="Раздел 1 Знак"/>
    <w:basedOn w:val="a0"/>
    <w:link w:val="13"/>
    <w:locked/>
    <w:rsid w:val="00574C85"/>
    <w:rPr>
      <w:rFonts w:ascii="Times New Roman Полужирный" w:eastAsia="Segoe UI" w:hAnsi="Times New Roman Полужирный" w:cs="Times New Roman"/>
      <w:b/>
      <w:bCs/>
      <w:caps/>
      <w:kern w:val="32"/>
      <w:sz w:val="24"/>
      <w:szCs w:val="24"/>
      <w:lang w:eastAsia="ru-RU"/>
    </w:rPr>
  </w:style>
  <w:style w:type="paragraph" w:customStyle="1" w:styleId="13">
    <w:name w:val="Раздел 1"/>
    <w:basedOn w:val="1"/>
    <w:link w:val="12"/>
    <w:qFormat/>
    <w:rsid w:val="00574C85"/>
    <w:pPr>
      <w:keepLines w:val="0"/>
      <w:spacing w:before="0" w:after="120" w:line="240" w:lineRule="auto"/>
      <w:jc w:val="center"/>
    </w:pPr>
    <w:rPr>
      <w:rFonts w:ascii="Times New Roman Полужирный" w:eastAsia="Segoe UI" w:hAnsi="Times New Roman Полужирный" w:cs="Times New Roman"/>
      <w:b/>
      <w:bCs/>
      <w:caps/>
      <w:color w:val="auto"/>
      <w:kern w:val="32"/>
      <w:sz w:val="24"/>
      <w:szCs w:val="24"/>
    </w:rPr>
  </w:style>
  <w:style w:type="character" w:styleId="a5">
    <w:name w:val="footnote reference"/>
    <w:aliases w:val="Знак сноски-FN,Ciae niinee-FN,AЗнак сноски зел"/>
    <w:link w:val="14"/>
    <w:semiHidden/>
    <w:unhideWhenUsed/>
    <w:rsid w:val="00574C85"/>
    <w:rPr>
      <w:rFonts w:ascii="Times New Roman" w:hAnsi="Times New Roman" w:cs="Times New Roman"/>
      <w:vertAlign w:val="superscript"/>
    </w:rPr>
  </w:style>
  <w:style w:type="paragraph" w:customStyle="1" w:styleId="14">
    <w:name w:val="Знак сноски1"/>
    <w:basedOn w:val="a"/>
    <w:link w:val="a5"/>
    <w:semiHidden/>
    <w:rsid w:val="00574C85"/>
    <w:pPr>
      <w:spacing w:after="0" w:line="240" w:lineRule="auto"/>
    </w:pPr>
    <w:rPr>
      <w:rFonts w:ascii="Times New Roman" w:eastAsiaTheme="minorHAnsi" w:hAnsi="Times New Roman"/>
      <w:vertAlign w:val="superscript"/>
      <w:lang w:eastAsia="en-US"/>
    </w:rPr>
  </w:style>
  <w:style w:type="table" w:styleId="a6">
    <w:name w:val="Table Grid"/>
    <w:basedOn w:val="a1"/>
    <w:uiPriority w:val="39"/>
    <w:rsid w:val="00574C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574C85"/>
    <w:rPr>
      <w:rFonts w:asciiTheme="majorHAnsi" w:eastAsiaTheme="majorEastAsia" w:hAnsiTheme="majorHAnsi" w:cstheme="majorBidi"/>
      <w:color w:val="2E74B5" w:themeColor="accent1" w:themeShade="BF"/>
      <w:sz w:val="32"/>
      <w:szCs w:val="32"/>
      <w:lang w:eastAsia="ru-RU"/>
    </w:rPr>
  </w:style>
  <w:style w:type="character" w:customStyle="1" w:styleId="110">
    <w:name w:val="Раздел 1.1 Знак"/>
    <w:basedOn w:val="a0"/>
    <w:link w:val="111"/>
    <w:locked/>
    <w:rsid w:val="00F96072"/>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7"/>
    <w:link w:val="110"/>
    <w:qFormat/>
    <w:rsid w:val="00F96072"/>
    <w:pPr>
      <w:numPr>
        <w:ilvl w:val="0"/>
      </w:numPr>
      <w:spacing w:after="120"/>
      <w:ind w:firstLine="709"/>
      <w:outlineLvl w:val="1"/>
    </w:pPr>
    <w:rPr>
      <w:rFonts w:ascii="Times New Roman Полужирный" w:eastAsia="Segoe UI" w:hAnsi="Times New Roman Полужирный" w:cs="Times New Roman"/>
      <w:b/>
      <w:bCs/>
      <w:sz w:val="24"/>
      <w:szCs w:val="24"/>
    </w:rPr>
  </w:style>
  <w:style w:type="paragraph" w:styleId="a7">
    <w:name w:val="Subtitle"/>
    <w:basedOn w:val="a"/>
    <w:next w:val="a"/>
    <w:link w:val="a8"/>
    <w:uiPriority w:val="11"/>
    <w:qFormat/>
    <w:rsid w:val="00F9607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8">
    <w:name w:val="Подзаголовок Знак"/>
    <w:basedOn w:val="a0"/>
    <w:link w:val="a7"/>
    <w:uiPriority w:val="11"/>
    <w:rsid w:val="00F96072"/>
    <w:rPr>
      <w:rFonts w:eastAsiaTheme="minorEastAsia"/>
      <w:color w:val="5A5A5A" w:themeColor="text1" w:themeTint="A5"/>
      <w:spacing w:val="15"/>
      <w:lang w:eastAsia="ru-RU"/>
    </w:rPr>
  </w:style>
  <w:style w:type="table" w:customStyle="1" w:styleId="15">
    <w:name w:val="Сетка таблицы1"/>
    <w:basedOn w:val="a1"/>
    <w:next w:val="a6"/>
    <w:uiPriority w:val="59"/>
    <w:rsid w:val="00F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DA672E"/>
    <w:pPr>
      <w:spacing w:after="0" w:line="240" w:lineRule="auto"/>
      <w:ind w:left="720"/>
      <w:contextualSpacing/>
    </w:pPr>
    <w:rPr>
      <w:rFonts w:asciiTheme="minorHAnsi" w:eastAsiaTheme="minorHAnsi" w:hAnsiTheme="minorHAnsi" w:cstheme="minorBidi"/>
      <w:lang w:eastAsia="en-US"/>
    </w:rPr>
  </w:style>
  <w:style w:type="character" w:customStyle="1" w:styleId="aa">
    <w:name w:val="Абзац списка Знак"/>
    <w:link w:val="a9"/>
    <w:uiPriority w:val="1"/>
    <w:qFormat/>
    <w:rsid w:val="00DA672E"/>
  </w:style>
  <w:style w:type="paragraph" w:styleId="ab">
    <w:name w:val="Body Text"/>
    <w:basedOn w:val="a"/>
    <w:link w:val="ac"/>
    <w:unhideWhenUsed/>
    <w:qFormat/>
    <w:rsid w:val="00DA672E"/>
    <w:pPr>
      <w:widowControl w:val="0"/>
      <w:spacing w:before="120" w:after="120" w:line="240" w:lineRule="auto"/>
      <w:jc w:val="both"/>
    </w:pPr>
    <w:rPr>
      <w:rFonts w:ascii="Times New Roman" w:hAnsi="Times New Roman"/>
      <w:sz w:val="24"/>
      <w:szCs w:val="20"/>
    </w:rPr>
  </w:style>
  <w:style w:type="character" w:customStyle="1" w:styleId="ac">
    <w:name w:val="Основной текст Знак"/>
    <w:basedOn w:val="a0"/>
    <w:link w:val="ab"/>
    <w:rsid w:val="00DA672E"/>
    <w:rPr>
      <w:rFonts w:ascii="Times New Roman" w:eastAsia="Times New Roman" w:hAnsi="Times New Roman" w:cs="Times New Roman"/>
      <w:sz w:val="24"/>
      <w:szCs w:val="20"/>
      <w:lang w:eastAsia="ru-RU"/>
    </w:rPr>
  </w:style>
  <w:style w:type="paragraph" w:styleId="ad">
    <w:name w:val="header"/>
    <w:basedOn w:val="a"/>
    <w:link w:val="ae"/>
    <w:uiPriority w:val="99"/>
    <w:unhideWhenUsed/>
    <w:rsid w:val="00CC5B9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C5B9F"/>
    <w:rPr>
      <w:rFonts w:ascii="Calibri" w:eastAsia="Times New Roman" w:hAnsi="Calibri" w:cs="Times New Roman"/>
      <w:lang w:eastAsia="ru-RU"/>
    </w:rPr>
  </w:style>
  <w:style w:type="paragraph" w:styleId="af">
    <w:name w:val="footer"/>
    <w:basedOn w:val="a"/>
    <w:link w:val="af0"/>
    <w:uiPriority w:val="99"/>
    <w:unhideWhenUsed/>
    <w:rsid w:val="00CC5B9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C5B9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3"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3" Type="http://schemas.openxmlformats.org/officeDocument/2006/relationships/styles" Target="styles.xml"/><Relationship Id="rId21" Type="http://schemas.openxmlformats.org/officeDocument/2006/relationships/hyperlink" Target="https://urait.ru/bcode/455095" TargetMode="External"/><Relationship Id="rId7" Type="http://schemas.openxmlformats.org/officeDocument/2006/relationships/endnotes" Target="endnotes.xml"/><Relationship Id="rId12"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7"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 Type="http://schemas.openxmlformats.org/officeDocument/2006/relationships/numbering" Target="numbering.xml"/><Relationship Id="rId16"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0" Type="http://schemas.openxmlformats.org/officeDocument/2006/relationships/hyperlink" Target="https://urait.ru/bcode/5079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3" Type="http://schemas.openxmlformats.org/officeDocument/2006/relationships/fontTable" Target="fontTable.xml"/><Relationship Id="rId10"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4"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2" Type="http://schemas.openxmlformats.org/officeDocument/2006/relationships/hyperlink" Target="https://e.lanbook.com/book/207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06B0-29D3-4605-90BA-AB86B797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4164</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2025-11-20T08:05:00Z</dcterms:created>
  <dcterms:modified xsi:type="dcterms:W3CDTF">2025-12-06T08:45:00Z</dcterms:modified>
</cp:coreProperties>
</file>