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16" w:rsidRPr="006C09CA" w:rsidRDefault="004E0E16" w:rsidP="004E0E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6C09C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4E0E16" w:rsidRPr="006C09CA" w:rsidRDefault="004E0E16" w:rsidP="004E0E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C09CA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4E0E16" w:rsidRPr="006C09CA" w:rsidRDefault="004E0E16" w:rsidP="004E0E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461FEB" w:rsidRPr="00F472C1" w:rsidTr="00BE43FA">
        <w:tc>
          <w:tcPr>
            <w:tcW w:w="4738" w:type="dxa"/>
          </w:tcPr>
          <w:p w:rsidR="00461FEB" w:rsidRPr="00461FEB" w:rsidRDefault="00461FEB" w:rsidP="00461F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61FEB" w:rsidRPr="00461FEB" w:rsidRDefault="00461FEB" w:rsidP="00461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461FEB" w:rsidRPr="00461FEB" w:rsidRDefault="00461FEB" w:rsidP="00461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461FEB" w:rsidRPr="00461FEB" w:rsidRDefault="00461FEB" w:rsidP="00461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461FEB" w:rsidRPr="00461FEB" w:rsidRDefault="00461FEB" w:rsidP="00461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461F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61F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461FEB" w:rsidRPr="00461FEB" w:rsidRDefault="00461FEB" w:rsidP="00461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0" w:type="dxa"/>
          </w:tcPr>
          <w:p w:rsidR="00461FEB" w:rsidRPr="00461FEB" w:rsidRDefault="00461FEB" w:rsidP="00461FEB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461FEB" w:rsidRPr="00461FEB" w:rsidRDefault="00461FEB" w:rsidP="00461FEB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461FEB" w:rsidRPr="00461FEB" w:rsidRDefault="00461FEB" w:rsidP="00461FEB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1F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61F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461FE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461FEB" w:rsidRPr="00461FEB" w:rsidRDefault="00461FEB" w:rsidP="00461FEB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0E16" w:rsidRPr="006C09CA" w:rsidRDefault="004E0E16" w:rsidP="004E0E1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814F63" w:rsidRPr="006C09CA" w:rsidRDefault="00814F63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377009" w:rsidRPr="006C09CA" w:rsidRDefault="00377009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9E2D15" w:rsidRPr="006C09CA" w:rsidRDefault="009E2D15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813436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Предметная область </w:t>
      </w:r>
    </w:p>
    <w:p w:rsidR="00200E1B" w:rsidRPr="006C09CA" w:rsidRDefault="00200E1B" w:rsidP="0081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ПО.02</w:t>
      </w:r>
      <w:r w:rsidR="00D31133"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.</w:t>
      </w:r>
      <w:r w:rsidR="00813436"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ИСТОРИЯ ИСКУССТВ</w:t>
      </w: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814F63" w:rsidRPr="006C09CA" w:rsidRDefault="00814F63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46659F" w:rsidRPr="006C09CA" w:rsidRDefault="0046659F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E246A" w:rsidRPr="006C09CA" w:rsidRDefault="001E246A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706414" w:rsidRPr="006C09CA" w:rsidRDefault="00706414" w:rsidP="00706414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6C09CA">
        <w:rPr>
          <w:rFonts w:ascii="Times New Roman" w:hAnsi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706414" w:rsidRPr="006C09CA" w:rsidRDefault="00706414" w:rsidP="00706414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6C09CA">
        <w:rPr>
          <w:rFonts w:ascii="Times New Roman" w:hAnsi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1F5284" w:rsidRPr="006C09CA" w:rsidRDefault="001F5284" w:rsidP="00706414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6C09CA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ПО.02.УП.01</w:t>
      </w:r>
      <w:r w:rsidR="00D31133" w:rsidRPr="006C09CA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.</w:t>
      </w:r>
      <w:r w:rsidRPr="006C09CA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 xml:space="preserve"> «Беседы об искусстве»</w:t>
      </w:r>
    </w:p>
    <w:p w:rsidR="001E246A" w:rsidRPr="006C09CA" w:rsidRDefault="001F5284" w:rsidP="001F5284">
      <w:pPr>
        <w:shd w:val="clear" w:color="auto" w:fill="FFFFFF"/>
        <w:spacing w:after="0"/>
        <w:ind w:right="-14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</w:t>
      </w:r>
      <w:r w:rsidR="001E246A"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лнительной предпрофессиональной</w:t>
      </w:r>
      <w:r w:rsidR="00C90F53"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1E246A"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1F5284" w:rsidRPr="006C09CA" w:rsidRDefault="001F5284" w:rsidP="001F5284">
      <w:pPr>
        <w:shd w:val="clear" w:color="auto" w:fill="FFFFFF"/>
        <w:spacing w:after="0"/>
        <w:ind w:right="-14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в области </w:t>
      </w:r>
      <w:r w:rsidR="002D0C6D" w:rsidRPr="006C09CA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="0044677E"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искусства</w:t>
      </w:r>
    </w:p>
    <w:p w:rsidR="001F5284" w:rsidRPr="006C09CA" w:rsidRDefault="001F5284" w:rsidP="001F52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«</w:t>
      </w:r>
      <w:r w:rsidR="002D0C6D" w:rsidRPr="006C09CA">
        <w:rPr>
          <w:rFonts w:ascii="Times New Roman" w:hAnsi="Times New Roman" w:cs="Times New Roman"/>
          <w:color w:val="000000"/>
          <w:spacing w:val="11"/>
          <w:sz w:val="24"/>
          <w:szCs w:val="24"/>
        </w:rPr>
        <w:t>Живопись</w:t>
      </w:r>
      <w:r w:rsidRPr="006C09CA">
        <w:rPr>
          <w:rFonts w:ascii="Times New Roman" w:hAnsi="Times New Roman" w:cs="Times New Roman"/>
          <w:sz w:val="24"/>
          <w:szCs w:val="24"/>
        </w:rPr>
        <w:t>»</w:t>
      </w:r>
    </w:p>
    <w:p w:rsidR="001F5284" w:rsidRPr="006C09CA" w:rsidRDefault="001F5284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659F" w:rsidRPr="006C09CA" w:rsidRDefault="0046659F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659F" w:rsidRPr="006C09CA" w:rsidRDefault="0046659F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659F" w:rsidRPr="006C09CA" w:rsidRDefault="0046659F" w:rsidP="004665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Срок освоения программы 8 лет </w:t>
      </w:r>
    </w:p>
    <w:p w:rsidR="001F5284" w:rsidRPr="006C09CA" w:rsidRDefault="001F5284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30" w:rsidRPr="006C09CA" w:rsidRDefault="00171A30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4E0E16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Срок реализации учебного предмета 3 года</w:t>
      </w: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F53" w:rsidRPr="006C09CA" w:rsidRDefault="00C90F53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3C0" w:rsidRPr="006C09CA" w:rsidRDefault="005753C0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0E16" w:rsidRPr="006C09CA" w:rsidRDefault="004E0E16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03EA" w:rsidRPr="006C09CA" w:rsidRDefault="00581524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z w:val="24"/>
          <w:szCs w:val="24"/>
        </w:rPr>
        <w:t xml:space="preserve">Магнитогорск </w:t>
      </w:r>
    </w:p>
    <w:p w:rsidR="00200E1B" w:rsidRPr="006C09CA" w:rsidRDefault="00BA3C80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61FE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200E1B" w:rsidRPr="006C09CA" w:rsidRDefault="00200E1B" w:rsidP="0020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00E1B" w:rsidRPr="006C09CA" w:rsidSect="004C5968">
          <w:footerReference w:type="default" r:id="rId8"/>
          <w:pgSz w:w="11909" w:h="16834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814F63" w:rsidRPr="006C09CA" w:rsidRDefault="00814F6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14F63" w:rsidRPr="006C09CA">
          <w:type w:val="continuous"/>
          <w:pgSz w:w="11909" w:h="16834"/>
          <w:pgMar w:top="1134" w:right="851" w:bottom="1134" w:left="1701" w:header="720" w:footer="720" w:gutter="0"/>
          <w:cols w:space="720"/>
        </w:sect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Разработчик: Лариса Владимировна Верхошенцева, преподаватель художественных дисциплин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E1B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Рецензент: В.Ф. </w:t>
      </w:r>
      <w:r w:rsidR="00BC487C" w:rsidRPr="006C09CA">
        <w:rPr>
          <w:rFonts w:ascii="Times New Roman" w:hAnsi="Times New Roman" w:cs="Times New Roman"/>
          <w:sz w:val="24"/>
          <w:szCs w:val="24"/>
        </w:rPr>
        <w:t>Миронова, зам. директора по У</w:t>
      </w:r>
      <w:r w:rsidR="00E73538" w:rsidRPr="006C09CA">
        <w:rPr>
          <w:rFonts w:ascii="Times New Roman" w:hAnsi="Times New Roman" w:cs="Times New Roman"/>
          <w:sz w:val="24"/>
          <w:szCs w:val="24"/>
        </w:rPr>
        <w:t>В</w:t>
      </w:r>
      <w:r w:rsidR="00200E1B" w:rsidRPr="006C09CA">
        <w:rPr>
          <w:rFonts w:ascii="Times New Roman" w:hAnsi="Times New Roman" w:cs="Times New Roman"/>
          <w:sz w:val="24"/>
          <w:szCs w:val="24"/>
        </w:rPr>
        <w:t xml:space="preserve">Р </w:t>
      </w:r>
      <w:r w:rsidR="00171A30" w:rsidRPr="006C09CA">
        <w:rPr>
          <w:rFonts w:ascii="Times New Roman" w:hAnsi="Times New Roman" w:cs="Times New Roman"/>
          <w:sz w:val="24"/>
          <w:szCs w:val="24"/>
        </w:rPr>
        <w:t>ДХШ</w:t>
      </w:r>
      <w:r w:rsidR="00200E1B" w:rsidRPr="006C09CA">
        <w:rPr>
          <w:rFonts w:ascii="Times New Roman" w:hAnsi="Times New Roman" w:cs="Times New Roman"/>
          <w:sz w:val="24"/>
          <w:szCs w:val="24"/>
        </w:rPr>
        <w:t>, преподаватель художественных дисциплин высшей категории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Рецензент: О.Н. Кресина, </w:t>
      </w:r>
      <w:r w:rsidR="00171A30" w:rsidRPr="006C09CA">
        <w:rPr>
          <w:rFonts w:ascii="Times New Roman" w:hAnsi="Times New Roman" w:cs="Times New Roman"/>
          <w:sz w:val="24"/>
          <w:szCs w:val="24"/>
        </w:rPr>
        <w:t>председатель МС</w:t>
      </w:r>
      <w:r w:rsidRPr="006C09CA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200E1B" w:rsidRPr="006C09CA" w:rsidRDefault="00200E1B" w:rsidP="00200E1B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  <w:sectPr w:rsidR="00200E1B" w:rsidRPr="006C09CA" w:rsidSect="00814F63">
          <w:pgSz w:w="11909" w:h="16834"/>
          <w:pgMar w:top="1134" w:right="851" w:bottom="1134" w:left="1701" w:header="720" w:footer="720" w:gutter="0"/>
          <w:cols w:space="720"/>
        </w:sectPr>
      </w:pPr>
    </w:p>
    <w:p w:rsidR="00200E1B" w:rsidRPr="006C09CA" w:rsidRDefault="00200E1B" w:rsidP="00200E1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09CA">
        <w:rPr>
          <w:rFonts w:ascii="Times New Roman" w:hAnsi="Times New Roman" w:cs="Times New Roman"/>
          <w:sz w:val="24"/>
          <w:szCs w:val="24"/>
        </w:rPr>
        <w:t>. Пояснительная записка ……………………...………………………….…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………………</w:t>
      </w:r>
      <w:r w:rsidRPr="006C09CA">
        <w:rPr>
          <w:rFonts w:ascii="Times New Roman" w:hAnsi="Times New Roman" w:cs="Times New Roman"/>
          <w:sz w:val="24"/>
          <w:szCs w:val="24"/>
        </w:rPr>
        <w:t>….4</w:t>
      </w:r>
    </w:p>
    <w:p w:rsidR="00564069" w:rsidRPr="006C09CA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Характеристика учебного предмета, его место </w:t>
      </w:r>
    </w:p>
    <w:p w:rsidR="00564069" w:rsidRPr="006C09CA" w:rsidRDefault="00564069" w:rsidP="0056406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и роль в образовательном процессе…………………………………………………….4</w:t>
      </w:r>
    </w:p>
    <w:p w:rsidR="00564069" w:rsidRPr="006C09CA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Срок реализации учебного предмета…………………………………………………...4</w:t>
      </w:r>
    </w:p>
    <w:p w:rsidR="00564069" w:rsidRPr="006C09CA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Объем учебного времени и виды учебной работы…………………………………….4</w:t>
      </w:r>
    </w:p>
    <w:p w:rsidR="00564069" w:rsidRPr="006C09CA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Форма проведения учебных аудиторных занятий…………………………………….4</w:t>
      </w:r>
    </w:p>
    <w:p w:rsidR="00564069" w:rsidRPr="006C09CA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Цель и задачи учебного предмета………………………………………………………5</w:t>
      </w:r>
    </w:p>
    <w:p w:rsidR="00200E1B" w:rsidRPr="006C09CA" w:rsidRDefault="00200E1B" w:rsidP="0020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C09CA">
        <w:rPr>
          <w:rFonts w:ascii="Times New Roman" w:hAnsi="Times New Roman" w:cs="Times New Roman"/>
          <w:sz w:val="24"/>
          <w:szCs w:val="24"/>
        </w:rPr>
        <w:t>. Учебно-тематический план…………………………………………...…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…………….…….</w:t>
      </w:r>
      <w:r w:rsidR="00BE0630" w:rsidRPr="006C09CA">
        <w:rPr>
          <w:rFonts w:ascii="Times New Roman" w:hAnsi="Times New Roman" w:cs="Times New Roman"/>
          <w:sz w:val="24"/>
          <w:szCs w:val="24"/>
        </w:rPr>
        <w:t>6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09CA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…………….</w:t>
      </w:r>
      <w:r w:rsidR="00BE0630" w:rsidRPr="006C09CA">
        <w:rPr>
          <w:rFonts w:ascii="Times New Roman" w:hAnsi="Times New Roman" w:cs="Times New Roman"/>
          <w:sz w:val="24"/>
          <w:szCs w:val="24"/>
        </w:rPr>
        <w:t>12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C09CA">
        <w:rPr>
          <w:rFonts w:ascii="Times New Roman" w:hAnsi="Times New Roman" w:cs="Times New Roman"/>
          <w:sz w:val="24"/>
          <w:szCs w:val="24"/>
        </w:rPr>
        <w:t>. Требования к уровню подготовки обучающихся…………………….…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……………......</w:t>
      </w:r>
      <w:r w:rsidR="00AC22B3" w:rsidRPr="006C09CA">
        <w:rPr>
          <w:rFonts w:ascii="Times New Roman" w:hAnsi="Times New Roman" w:cs="Times New Roman"/>
          <w:sz w:val="24"/>
          <w:szCs w:val="24"/>
        </w:rPr>
        <w:t>20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C09CA">
        <w:rPr>
          <w:rFonts w:ascii="Times New Roman" w:hAnsi="Times New Roman" w:cs="Times New Roman"/>
          <w:sz w:val="24"/>
          <w:szCs w:val="24"/>
        </w:rPr>
        <w:t>. Формы и методы контроля, система оценок……………………….….…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………………..</w:t>
      </w:r>
      <w:r w:rsidR="00AC22B3" w:rsidRPr="006C09CA">
        <w:rPr>
          <w:rFonts w:ascii="Times New Roman" w:hAnsi="Times New Roman" w:cs="Times New Roman"/>
          <w:sz w:val="24"/>
          <w:szCs w:val="24"/>
        </w:rPr>
        <w:t>20</w:t>
      </w:r>
    </w:p>
    <w:p w:rsidR="00EF0F34" w:rsidRPr="006C09CA" w:rsidRDefault="00EF0F34" w:rsidP="00EF0F34">
      <w:pPr>
        <w:pStyle w:val="13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4"/>
          <w:szCs w:val="24"/>
        </w:rPr>
      </w:pPr>
      <w:r w:rsidRPr="006C09CA">
        <w:rPr>
          <w:rFonts w:ascii="Times New Roman" w:hAnsi="Times New Roman"/>
          <w:sz w:val="24"/>
          <w:szCs w:val="24"/>
        </w:rPr>
        <w:t>Аттестация: цели, виды, форма, содержание…………………………………………20</w:t>
      </w:r>
    </w:p>
    <w:p w:rsidR="00A764E7" w:rsidRPr="006C09CA" w:rsidRDefault="00A764E7" w:rsidP="00A764E7">
      <w:pPr>
        <w:pStyle w:val="13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4"/>
          <w:szCs w:val="24"/>
        </w:rPr>
      </w:pPr>
      <w:r w:rsidRPr="006C09CA">
        <w:rPr>
          <w:rFonts w:ascii="Times New Roman" w:hAnsi="Times New Roman"/>
          <w:sz w:val="24"/>
          <w:szCs w:val="24"/>
        </w:rPr>
        <w:t>Критерии оценок………………………………....……………………………………..20</w:t>
      </w:r>
    </w:p>
    <w:p w:rsidR="00EF0F34" w:rsidRPr="006C09CA" w:rsidRDefault="00A764E7" w:rsidP="00EF0F34">
      <w:pPr>
        <w:pStyle w:val="13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4"/>
          <w:szCs w:val="24"/>
        </w:rPr>
      </w:pPr>
      <w:r w:rsidRPr="006C09CA">
        <w:rPr>
          <w:rFonts w:ascii="Times New Roman" w:hAnsi="Times New Roman"/>
          <w:sz w:val="24"/>
          <w:szCs w:val="24"/>
        </w:rPr>
        <w:t>Фонды оценочных средств……………………………………………………………..21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C09CA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процесса…………………….……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………………2</w:t>
      </w:r>
      <w:r w:rsidR="00A764E7" w:rsidRPr="006C09CA">
        <w:rPr>
          <w:rFonts w:ascii="Times New Roman" w:hAnsi="Times New Roman" w:cs="Times New Roman"/>
          <w:sz w:val="24"/>
          <w:szCs w:val="24"/>
        </w:rPr>
        <w:t>4</w:t>
      </w:r>
    </w:p>
    <w:p w:rsidR="00A764E7" w:rsidRPr="006C09CA" w:rsidRDefault="00200E1B" w:rsidP="00A764E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Методические рекомендации педагогическим работникам……………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</w:t>
      </w:r>
      <w:r w:rsidR="00564069" w:rsidRPr="006C09CA">
        <w:rPr>
          <w:rFonts w:ascii="Times New Roman" w:hAnsi="Times New Roman" w:cs="Times New Roman"/>
          <w:sz w:val="24"/>
          <w:szCs w:val="24"/>
        </w:rPr>
        <w:t>…….</w:t>
      </w:r>
      <w:r w:rsidR="004C5968" w:rsidRPr="006C09CA">
        <w:rPr>
          <w:rFonts w:ascii="Times New Roman" w:hAnsi="Times New Roman" w:cs="Times New Roman"/>
          <w:sz w:val="24"/>
          <w:szCs w:val="24"/>
        </w:rPr>
        <w:t>…2</w:t>
      </w:r>
      <w:r w:rsidR="00A764E7" w:rsidRPr="006C09CA">
        <w:rPr>
          <w:rFonts w:ascii="Times New Roman" w:hAnsi="Times New Roman" w:cs="Times New Roman"/>
          <w:sz w:val="24"/>
          <w:szCs w:val="24"/>
        </w:rPr>
        <w:t>4</w:t>
      </w:r>
    </w:p>
    <w:p w:rsidR="00200E1B" w:rsidRPr="006C09CA" w:rsidRDefault="00200E1B" w:rsidP="00A764E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Рекомендации по организации </w:t>
      </w:r>
      <w:r w:rsidR="00F67433" w:rsidRPr="006C09CA">
        <w:rPr>
          <w:rFonts w:ascii="Times New Roman" w:hAnsi="Times New Roman" w:cs="Times New Roman"/>
          <w:sz w:val="24"/>
          <w:szCs w:val="24"/>
        </w:rPr>
        <w:t>самостоятельно</w:t>
      </w:r>
      <w:r w:rsidR="00A764E7" w:rsidRPr="006C09CA">
        <w:rPr>
          <w:rFonts w:ascii="Times New Roman" w:hAnsi="Times New Roman" w:cs="Times New Roman"/>
          <w:sz w:val="24"/>
          <w:szCs w:val="24"/>
        </w:rPr>
        <w:t xml:space="preserve">й </w:t>
      </w:r>
      <w:r w:rsidRPr="006C09CA">
        <w:rPr>
          <w:rFonts w:ascii="Times New Roman" w:hAnsi="Times New Roman" w:cs="Times New Roman"/>
          <w:sz w:val="24"/>
          <w:szCs w:val="24"/>
        </w:rPr>
        <w:t>работы обуч</w:t>
      </w:r>
      <w:r w:rsidR="00A764E7" w:rsidRPr="006C09CA">
        <w:rPr>
          <w:rFonts w:ascii="Times New Roman" w:hAnsi="Times New Roman" w:cs="Times New Roman"/>
          <w:sz w:val="24"/>
          <w:szCs w:val="24"/>
        </w:rPr>
        <w:t>ающихся……….…</w:t>
      </w:r>
      <w:r w:rsidR="004C5968" w:rsidRPr="006C09CA">
        <w:rPr>
          <w:rFonts w:ascii="Times New Roman" w:hAnsi="Times New Roman" w:cs="Times New Roman"/>
          <w:sz w:val="24"/>
          <w:szCs w:val="24"/>
        </w:rPr>
        <w:t>2</w:t>
      </w:r>
      <w:r w:rsidR="00A764E7" w:rsidRPr="006C09CA">
        <w:rPr>
          <w:rFonts w:ascii="Times New Roman" w:hAnsi="Times New Roman" w:cs="Times New Roman"/>
          <w:sz w:val="24"/>
          <w:szCs w:val="24"/>
        </w:rPr>
        <w:t>4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C09CA">
        <w:rPr>
          <w:rFonts w:ascii="Times New Roman" w:hAnsi="Times New Roman" w:cs="Times New Roman"/>
          <w:sz w:val="24"/>
          <w:szCs w:val="24"/>
        </w:rPr>
        <w:t>. Список литературы и средств обучения.....………………………………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……………...2</w:t>
      </w:r>
      <w:r w:rsidR="00A764E7" w:rsidRPr="006C09CA">
        <w:rPr>
          <w:rFonts w:ascii="Times New Roman" w:hAnsi="Times New Roman" w:cs="Times New Roman"/>
          <w:sz w:val="24"/>
          <w:szCs w:val="24"/>
        </w:rPr>
        <w:t>5</w:t>
      </w:r>
    </w:p>
    <w:p w:rsidR="00200E1B" w:rsidRPr="006C09CA" w:rsidRDefault="00200E1B" w:rsidP="00564069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Методическая литература…………………………………….………</w:t>
      </w:r>
      <w:r w:rsidR="00564069" w:rsidRPr="006C09CA">
        <w:rPr>
          <w:rFonts w:ascii="Times New Roman" w:hAnsi="Times New Roman" w:cs="Times New Roman"/>
          <w:sz w:val="24"/>
          <w:szCs w:val="24"/>
        </w:rPr>
        <w:t>……..</w:t>
      </w:r>
      <w:r w:rsidRPr="006C09CA">
        <w:rPr>
          <w:rFonts w:ascii="Times New Roman" w:hAnsi="Times New Roman" w:cs="Times New Roman"/>
          <w:sz w:val="24"/>
          <w:szCs w:val="24"/>
        </w:rPr>
        <w:t>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……..2</w:t>
      </w:r>
      <w:r w:rsidR="00A764E7" w:rsidRPr="006C09CA">
        <w:rPr>
          <w:rFonts w:ascii="Times New Roman" w:hAnsi="Times New Roman" w:cs="Times New Roman"/>
          <w:sz w:val="24"/>
          <w:szCs w:val="24"/>
        </w:rPr>
        <w:t>5</w:t>
      </w:r>
    </w:p>
    <w:p w:rsidR="00200E1B" w:rsidRPr="006C09CA" w:rsidRDefault="00200E1B" w:rsidP="00564069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Учебная литература………………………………………….………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</w:t>
      </w:r>
      <w:r w:rsidR="00564069" w:rsidRPr="006C09CA">
        <w:rPr>
          <w:rFonts w:ascii="Times New Roman" w:hAnsi="Times New Roman" w:cs="Times New Roman"/>
          <w:sz w:val="24"/>
          <w:szCs w:val="24"/>
        </w:rPr>
        <w:t>……..</w:t>
      </w:r>
      <w:r w:rsidR="004C5968" w:rsidRPr="006C09CA">
        <w:rPr>
          <w:rFonts w:ascii="Times New Roman" w:hAnsi="Times New Roman" w:cs="Times New Roman"/>
          <w:sz w:val="24"/>
          <w:szCs w:val="24"/>
        </w:rPr>
        <w:t>..…..2</w:t>
      </w:r>
      <w:r w:rsidR="00A764E7" w:rsidRPr="006C09CA">
        <w:rPr>
          <w:rFonts w:ascii="Times New Roman" w:hAnsi="Times New Roman" w:cs="Times New Roman"/>
          <w:sz w:val="24"/>
          <w:szCs w:val="24"/>
        </w:rPr>
        <w:t>5</w:t>
      </w:r>
    </w:p>
    <w:p w:rsidR="00200E1B" w:rsidRPr="006C09CA" w:rsidRDefault="00200E1B" w:rsidP="00564069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Средства обучения…………………………………………….…………</w:t>
      </w:r>
      <w:r w:rsidR="00564069" w:rsidRPr="006C09CA">
        <w:rPr>
          <w:rFonts w:ascii="Times New Roman" w:hAnsi="Times New Roman" w:cs="Times New Roman"/>
          <w:sz w:val="24"/>
          <w:szCs w:val="24"/>
        </w:rPr>
        <w:t>……..</w:t>
      </w:r>
      <w:r w:rsidR="004C5968" w:rsidRPr="006C09CA">
        <w:rPr>
          <w:rFonts w:ascii="Times New Roman" w:hAnsi="Times New Roman" w:cs="Times New Roman"/>
          <w:sz w:val="24"/>
          <w:szCs w:val="24"/>
        </w:rPr>
        <w:t>……..2</w:t>
      </w:r>
      <w:r w:rsidR="00A764E7" w:rsidRPr="006C09CA">
        <w:rPr>
          <w:rFonts w:ascii="Times New Roman" w:hAnsi="Times New Roman" w:cs="Times New Roman"/>
          <w:sz w:val="24"/>
          <w:szCs w:val="24"/>
        </w:rPr>
        <w:t>6</w:t>
      </w:r>
    </w:p>
    <w:p w:rsidR="00200E1B" w:rsidRPr="006C09CA" w:rsidRDefault="00200E1B" w:rsidP="00200E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200E1B" w:rsidRPr="006C09CA">
          <w:pgSz w:w="11909" w:h="16834"/>
          <w:pgMar w:top="1134" w:right="851" w:bottom="1134" w:left="1701" w:header="720" w:footer="720" w:gutter="0"/>
          <w:cols w:space="720"/>
        </w:sect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6C09CA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200E1B" w:rsidRPr="006C09CA" w:rsidRDefault="00200E1B" w:rsidP="00200E1B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</w:p>
    <w:p w:rsidR="00200E1B" w:rsidRPr="006C09CA" w:rsidRDefault="00200E1B" w:rsidP="00200E1B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  <w:r w:rsidRPr="006C09CA">
        <w:rPr>
          <w:rFonts w:ascii="Times New Roman" w:hAnsi="Times New Roman" w:cs="Times New Roman"/>
          <w:b/>
          <w:i/>
          <w:lang w:val="ru-RU"/>
        </w:rPr>
        <w:t>1. Характеристика учебного предмета, его место и роль в образовательном процессе</w:t>
      </w:r>
    </w:p>
    <w:p w:rsidR="00516489" w:rsidRPr="006C09CA" w:rsidRDefault="00200E1B" w:rsidP="005164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</w:rPr>
        <w:t xml:space="preserve">Программа учебного предмета «Беседы об искусстве» разработана </w:t>
      </w:r>
      <w:r w:rsidR="00516489" w:rsidRPr="006C09CA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государственными требованиями на основе примерной программы</w:t>
      </w:r>
      <w:r w:rsidR="0065578E" w:rsidRPr="006C09C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культуры РФ по</w:t>
      </w:r>
      <w:r w:rsidR="00516489" w:rsidRPr="006C09CA">
        <w:rPr>
          <w:rFonts w:ascii="Times New Roman" w:eastAsia="Times New Roman" w:hAnsi="Times New Roman" w:cs="Times New Roman"/>
          <w:sz w:val="24"/>
          <w:szCs w:val="24"/>
        </w:rPr>
        <w:t xml:space="preserve"> учебно</w:t>
      </w:r>
      <w:r w:rsidR="0065578E" w:rsidRPr="006C09CA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516489" w:rsidRPr="006C09CA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="0065578E" w:rsidRPr="006C09C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6489" w:rsidRPr="006C09CA">
        <w:rPr>
          <w:rFonts w:ascii="Times New Roman" w:eastAsia="Times New Roman" w:hAnsi="Times New Roman" w:cs="Times New Roman"/>
          <w:sz w:val="24"/>
          <w:szCs w:val="24"/>
        </w:rPr>
        <w:t xml:space="preserve"> «Беседы об искусстве»</w:t>
      </w:r>
      <w:r w:rsidR="0065578E" w:rsidRPr="006C09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603B" w:rsidRPr="006C09CA">
        <w:rPr>
          <w:rFonts w:ascii="Times New Roman" w:eastAsia="Times New Roman" w:hAnsi="Times New Roman" w:cs="Times New Roman"/>
          <w:sz w:val="24"/>
          <w:szCs w:val="24"/>
        </w:rPr>
        <w:t xml:space="preserve">г. Москва, 2012, </w:t>
      </w:r>
      <w:r w:rsidR="0065578E" w:rsidRPr="006C09CA">
        <w:rPr>
          <w:rFonts w:ascii="Times New Roman" w:eastAsia="Times New Roman" w:hAnsi="Times New Roman" w:cs="Times New Roman"/>
          <w:sz w:val="24"/>
          <w:szCs w:val="24"/>
        </w:rPr>
        <w:t>разработчики</w:t>
      </w:r>
      <w:r w:rsidR="00516489" w:rsidRPr="006C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78E" w:rsidRPr="006C09CA">
        <w:rPr>
          <w:rFonts w:ascii="Times New Roman" w:hAnsi="Times New Roman" w:cs="Times New Roman"/>
          <w:sz w:val="24"/>
          <w:szCs w:val="24"/>
        </w:rPr>
        <w:t>А.Ю. Анохин, И.А. Морозова, С.В. Чумакова</w:t>
      </w:r>
      <w:r w:rsidR="00516489" w:rsidRPr="006C09C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E1B" w:rsidRPr="006C09CA" w:rsidRDefault="00200E1B" w:rsidP="00516489">
      <w:pPr>
        <w:pStyle w:val="1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C09CA">
        <w:rPr>
          <w:rFonts w:ascii="Times New Roman" w:hAnsi="Times New Roman" w:cs="Times New Roman"/>
          <w:lang w:val="ru-RU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200E1B" w:rsidRPr="006C09CA" w:rsidRDefault="00200E1B" w:rsidP="0020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ind w:firstLine="709"/>
        <w:jc w:val="both"/>
      </w:pPr>
      <w:r w:rsidRPr="006C09CA">
        <w:rPr>
          <w:rStyle w:val="c5c1c19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200E1B" w:rsidRPr="006C09CA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5"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iCs/>
          <w:color w:val="000000"/>
          <w:spacing w:val="15"/>
          <w:sz w:val="24"/>
          <w:szCs w:val="24"/>
        </w:rPr>
        <w:t>2. Срок реализации учебного предмета «Беседы об искусстве</w:t>
      </w:r>
      <w:r w:rsidRPr="006C09CA">
        <w:rPr>
          <w:rFonts w:ascii="Times New Roman" w:hAnsi="Times New Roman" w:cs="Times New Roman"/>
          <w:b/>
          <w:i/>
          <w:iCs/>
          <w:color w:val="000000"/>
          <w:spacing w:val="9"/>
          <w:sz w:val="24"/>
          <w:szCs w:val="24"/>
        </w:rPr>
        <w:t>»</w:t>
      </w:r>
    </w:p>
    <w:p w:rsidR="00200E1B" w:rsidRPr="006C09CA" w:rsidRDefault="00200E1B" w:rsidP="00200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Срок реализации учебного предмета «Беседы об искусстве» для детей, </w:t>
      </w:r>
      <w:r w:rsidRPr="006C09CA">
        <w:rPr>
          <w:rFonts w:ascii="Times New Roman" w:hAnsi="Times New Roman" w:cs="Times New Roman"/>
          <w:color w:val="000000"/>
          <w:sz w:val="24"/>
          <w:szCs w:val="24"/>
        </w:rPr>
        <w:t>поступивших в образовательное учреждение в 1 класс в возрасте с шести лет шести месяцев до девяти лет, составляет 3 года.</w:t>
      </w:r>
    </w:p>
    <w:p w:rsidR="00200E1B" w:rsidRPr="006C09CA" w:rsidRDefault="00200E1B" w:rsidP="00200E1B">
      <w:pPr>
        <w:pStyle w:val="Body1"/>
        <w:jc w:val="both"/>
        <w:rPr>
          <w:rFonts w:ascii="Times New Roman" w:hAnsi="Times New Roman" w:cs="Times New Roman"/>
          <w:b/>
          <w:i/>
          <w:caps/>
          <w:lang w:val="ru-RU"/>
        </w:rPr>
      </w:pPr>
    </w:p>
    <w:p w:rsidR="00200E1B" w:rsidRPr="006C09CA" w:rsidRDefault="00200E1B" w:rsidP="00200E1B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  <w:r w:rsidRPr="006C09CA">
        <w:rPr>
          <w:rFonts w:ascii="Times New Roman" w:hAnsi="Times New Roman" w:cs="Times New Roman"/>
          <w:b/>
          <w:i/>
          <w:caps/>
          <w:lang w:val="ru-RU"/>
        </w:rPr>
        <w:t xml:space="preserve">3. </w:t>
      </w:r>
      <w:r w:rsidRPr="006C09CA">
        <w:rPr>
          <w:rFonts w:ascii="Times New Roman" w:hAnsi="Times New Roman" w:cs="Times New Roman"/>
          <w:b/>
          <w:i/>
          <w:lang w:val="ru-RU"/>
        </w:rPr>
        <w:t xml:space="preserve">Объем учебного времени и виды учебной работы 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5"/>
        <w:gridCol w:w="1134"/>
        <w:gridCol w:w="1134"/>
        <w:gridCol w:w="1134"/>
        <w:gridCol w:w="1134"/>
        <w:gridCol w:w="1134"/>
        <w:gridCol w:w="828"/>
      </w:tblGrid>
      <w:tr w:rsidR="00200E1B" w:rsidRPr="006C09CA" w:rsidTr="00200E1B">
        <w:trPr>
          <w:trHeight w:val="32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200E1B" w:rsidRPr="006C09CA" w:rsidTr="00200E1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2-й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1B" w:rsidRPr="006C09CA" w:rsidTr="00200E1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 полуг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2 полуг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 полуг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4 полуг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5 полуг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6 полуг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1B" w:rsidRPr="006C09CA" w:rsidTr="00200E1B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Аудиторные занятия (1 час в неделю)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4F9E" w:rsidRPr="006C0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0E1B" w:rsidRPr="006C09CA" w:rsidTr="00200E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(0,5 ч. в нед.)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00E1B" w:rsidRPr="006C09CA" w:rsidTr="00200E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200E1B" w:rsidRPr="006C09CA" w:rsidTr="00200E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pStyle w:val="c0c25c4"/>
        <w:shd w:val="clear" w:color="auto" w:fill="FFFFFF"/>
        <w:spacing w:before="0" w:after="0"/>
        <w:jc w:val="both"/>
        <w:rPr>
          <w:b/>
        </w:rPr>
      </w:pPr>
      <w:r w:rsidRPr="006C09CA">
        <w:rPr>
          <w:b/>
          <w:i/>
        </w:rPr>
        <w:t>4. Форма проведения учебных аудиторных занятий:</w:t>
      </w:r>
      <w:r w:rsidRPr="006C09CA">
        <w:rPr>
          <w:b/>
        </w:rPr>
        <w:t xml:space="preserve"> </w:t>
      </w:r>
      <w:r w:rsidRPr="006C09CA">
        <w:rPr>
          <w:rStyle w:val="c5c1"/>
        </w:rPr>
        <w:t xml:space="preserve">занятия проводятся в мелкогрупповой форме, численностью </w:t>
      </w:r>
      <w:r w:rsidRPr="006C09CA">
        <w:t>от 4 до 10 челов</w:t>
      </w:r>
      <w:r w:rsidR="002F04FE">
        <w:t>ек. Продолжительность урока – 40</w:t>
      </w:r>
      <w:r w:rsidRPr="006C09CA">
        <w:t xml:space="preserve"> минут.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lastRenderedPageBreak/>
        <w:t>5. Цель и задачи учебного предмета.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C09CA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00E1B" w:rsidRPr="006C09CA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Развитие навыков восприятия искусства.</w:t>
      </w:r>
    </w:p>
    <w:p w:rsidR="00200E1B" w:rsidRPr="006C09CA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200E1B" w:rsidRPr="006C09CA" w:rsidRDefault="00200E1B" w:rsidP="00200E1B">
      <w:pPr>
        <w:numPr>
          <w:ilvl w:val="0"/>
          <w:numId w:val="6"/>
        </w:numPr>
        <w:tabs>
          <w:tab w:val="clear" w:pos="795"/>
          <w:tab w:val="num" w:pos="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Формирование навыков восприятия художественного образа.</w:t>
      </w:r>
    </w:p>
    <w:p w:rsidR="00200E1B" w:rsidRPr="006C09CA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Знакомство с особенностями языка различных видов искусства.</w:t>
      </w:r>
    </w:p>
    <w:p w:rsidR="00200E1B" w:rsidRPr="006C09CA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Обучение специальной терминологии искусства.</w:t>
      </w:r>
    </w:p>
    <w:p w:rsidR="00200E1B" w:rsidRPr="006C09CA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Style w:val="c5c1c19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6C09CA">
        <w:rPr>
          <w:rStyle w:val="c5c1c19"/>
        </w:rPr>
        <w:t xml:space="preserve">Программа </w:t>
      </w:r>
      <w:r w:rsidRPr="006C09CA">
        <w:t xml:space="preserve">«Беседы об искусстве» </w:t>
      </w:r>
      <w:r w:rsidRPr="006C09CA">
        <w:rPr>
          <w:rStyle w:val="c5c1c19"/>
        </w:rPr>
        <w:t xml:space="preserve">включает в себя следующие разделы: 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jc w:val="both"/>
        <w:rPr>
          <w:rStyle w:val="c5c1c19"/>
        </w:rPr>
      </w:pPr>
      <w:r w:rsidRPr="006C09CA">
        <w:rPr>
          <w:rStyle w:val="c5c1c19"/>
          <w:b/>
        </w:rPr>
        <w:t>1 класс</w:t>
      </w:r>
      <w:r w:rsidRPr="006C09CA">
        <w:rPr>
          <w:rStyle w:val="c5c1c19"/>
        </w:rPr>
        <w:t>: общая характеристика видов искусства: изобразительное искусство, литература, музыка, хореография, театр, кино и телевидение;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jc w:val="both"/>
        <w:rPr>
          <w:rStyle w:val="c5c1c19"/>
        </w:rPr>
      </w:pPr>
      <w:r w:rsidRPr="006C09CA">
        <w:rPr>
          <w:rStyle w:val="c5c1c19"/>
          <w:b/>
        </w:rPr>
        <w:t>2 класс</w:t>
      </w:r>
      <w:r w:rsidRPr="006C09CA">
        <w:rPr>
          <w:rStyle w:val="c5c1c19"/>
        </w:rPr>
        <w:t>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jc w:val="both"/>
      </w:pPr>
      <w:r w:rsidRPr="006C09CA">
        <w:rPr>
          <w:rStyle w:val="c5c1c19"/>
          <w:b/>
        </w:rPr>
        <w:t>3 класс</w:t>
      </w:r>
      <w:r w:rsidRPr="006C09CA">
        <w:rPr>
          <w:rStyle w:val="c5c1c19"/>
        </w:rPr>
        <w:t xml:space="preserve">: изобразительное искусство, декоративно-прикладное искусство, </w:t>
      </w:r>
      <w:r w:rsidRPr="006C09CA">
        <w:t xml:space="preserve">искусство как вид культурной деятельности, многогранный результат </w:t>
      </w:r>
      <w:hyperlink r:id="rId9" w:tooltip="Творчество" w:history="1">
        <w:r w:rsidRPr="006C09CA">
          <w:rPr>
            <w:rStyle w:val="a3"/>
            <w:color w:val="auto"/>
          </w:rPr>
          <w:t>творческой деятельности</w:t>
        </w:r>
      </w:hyperlink>
      <w:r w:rsidRPr="006C09CA">
        <w:t xml:space="preserve"> поколений. Сохранение и приумножение  культурного наследия.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6C09CA">
        <w:rPr>
          <w:rStyle w:val="c5c1c19"/>
        </w:rPr>
        <w:t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6C09CA">
        <w:rPr>
          <w:rStyle w:val="c5c1c19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BE0630" w:rsidRPr="006C09CA" w:rsidRDefault="00BE0630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E0630" w:rsidRPr="006C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6C09CA" w:rsidRDefault="00200E1B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6C09CA">
        <w:rPr>
          <w:rFonts w:ascii="Times New Roman" w:hAnsi="Times New Roman" w:cs="Times New Roman"/>
          <w:b/>
          <w:sz w:val="24"/>
          <w:szCs w:val="24"/>
        </w:rPr>
        <w:t>. Учебно-тематический план</w:t>
      </w:r>
    </w:p>
    <w:p w:rsidR="00F67433" w:rsidRPr="006C09CA" w:rsidRDefault="00F67433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200E1B" w:rsidRPr="006C09CA" w:rsidRDefault="00200E1B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2341"/>
        <w:gridCol w:w="2044"/>
        <w:gridCol w:w="1986"/>
        <w:gridCol w:w="1607"/>
        <w:gridCol w:w="1655"/>
      </w:tblGrid>
      <w:tr w:rsidR="00200E1B" w:rsidRPr="006C09CA" w:rsidTr="00BE0630">
        <w:trPr>
          <w:cantSplit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времени в часах</w:t>
            </w:r>
          </w:p>
        </w:tc>
      </w:tr>
      <w:tr w:rsidR="00200E1B" w:rsidRPr="006C09CA" w:rsidTr="00BE0630">
        <w:trPr>
          <w:cantSplit/>
          <w:trHeight w:val="66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4C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</w:t>
            </w:r>
          </w:p>
          <w:p w:rsidR="00200E1B" w:rsidRPr="006C09CA" w:rsidRDefault="00200E1B" w:rsidP="004C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работа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1B" w:rsidRPr="006C09CA" w:rsidTr="00BE0630">
        <w:trPr>
          <w:cantSplit/>
          <w:trHeight w:val="243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30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чем пользуется»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композиционными схемами на примере фотоискусства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«Силуэт»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«Цвет»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«Акварель»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«Гуашь»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«Пастель»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«Масляные краски»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630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искусства. Литературные жанры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Литература и синтетические виды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направления и стили.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искусства. Композиция в хореографии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Профессии в области хореографии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Искусство театра. Выразительные средства театрального искусства.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«Детский театр»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Кино и телевидение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кинематографа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Детское кино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Детские телепередачи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BE0630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200E1B"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 урок (зачет)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630" w:rsidRPr="006C09CA" w:rsidRDefault="00BE0630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E0630" w:rsidRPr="006C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lastRenderedPageBreak/>
        <w:t>2 год обучения</w:t>
      </w:r>
    </w:p>
    <w:p w:rsidR="00F67433" w:rsidRPr="006C09CA" w:rsidRDefault="00F67433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2540"/>
        <w:gridCol w:w="1985"/>
        <w:gridCol w:w="1984"/>
        <w:gridCol w:w="1559"/>
        <w:gridCol w:w="123"/>
        <w:gridCol w:w="1578"/>
      </w:tblGrid>
      <w:tr w:rsidR="00200E1B" w:rsidRPr="006C09CA" w:rsidTr="00F67433">
        <w:trPr>
          <w:cantSplit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времени в часах</w:t>
            </w:r>
          </w:p>
        </w:tc>
      </w:tr>
      <w:tr w:rsidR="00200E1B" w:rsidRPr="006C09CA" w:rsidTr="00F67433">
        <w:trPr>
          <w:cantSplit/>
          <w:trHeight w:val="84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ind w:left="14"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</w:tr>
      <w:tr w:rsidR="00200E1B" w:rsidRPr="006C09CA" w:rsidTr="00F67433">
        <w:trPr>
          <w:cantSplit/>
          <w:trHeight w:val="25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 о композиции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Язык живописи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Натюрморт как жанр изобразительного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Пейзаж как жанр изобразительного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Портрет как жанр изобразительного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искусство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Народные ремесла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Народные ремесла родного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Народный костюм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Народный фольклор. Жанры фольклора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Праздники народного календаря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Светские праздники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 современный человек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Значение искусства в жизни современного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История развития искусства костюма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Искусство и реклама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Искусство дизайна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Музеи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Музеи. Частные музеи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библиотекой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книгой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Как работать с журналом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rPr>
          <w:trHeight w:val="4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Энциклопедия как вид книги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F6743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контрольный урок (зачет)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630" w:rsidRPr="006C09CA" w:rsidRDefault="00BE0630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E0630" w:rsidRPr="006C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lastRenderedPageBreak/>
        <w:t>3 год обучения</w:t>
      </w:r>
    </w:p>
    <w:p w:rsidR="00F67433" w:rsidRPr="006C09CA" w:rsidRDefault="00F67433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2044"/>
        <w:gridCol w:w="1843"/>
        <w:gridCol w:w="1606"/>
        <w:gridCol w:w="1795"/>
      </w:tblGrid>
      <w:tr w:rsidR="00200E1B" w:rsidRPr="006C09CA" w:rsidTr="00BE0630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времени в часах</w:t>
            </w:r>
          </w:p>
        </w:tc>
      </w:tr>
      <w:tr w:rsidR="00200E1B" w:rsidRPr="006C09CA" w:rsidTr="00BE0630">
        <w:trPr>
          <w:cantSplit/>
          <w:trHeight w:val="8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1B" w:rsidRPr="006C09CA" w:rsidTr="00BE0630">
        <w:trPr>
          <w:cantSplit/>
          <w:trHeight w:val="39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Виды изображений в картине.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Диорама, панорама как виды монументальной живописи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Интерпретация в искусстве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копии художественного произведения в музее изобразительного искусства.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AC22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6C09CA" w:rsidRDefault="00200E1B" w:rsidP="00AC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Камень. Кость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ка</w:t>
            </w:r>
            <w:r w:rsidR="00F1724C"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вид культурной деятельности. </w:t>
            </w: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Многогранный результат </w:t>
            </w:r>
            <w:hyperlink r:id="rId10" w:tooltip="Творчество" w:history="1">
              <w:r w:rsidRPr="006C09CA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творческой деятельности</w:t>
              </w:r>
            </w:hyperlink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поколе</w:t>
            </w:r>
            <w:r w:rsidR="00F1724C"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ний. Сохранение и приумножение </w:t>
            </w: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культурного наследия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6C0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Современная детская 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Реставрация и хранение объектов культуры и искусства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 в истории человечества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Церковь – как объект искусства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Творческий проект «Семейные реликвии»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город вчера и сегодня»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E1B" w:rsidRPr="006C09CA" w:rsidTr="00BE06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контрольный урок (зачет)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6C09CA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00E1B" w:rsidRPr="006C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6C09CA">
        <w:rPr>
          <w:rFonts w:ascii="Times New Roman" w:hAnsi="Times New Roman" w:cs="Times New Roman"/>
          <w:b/>
          <w:sz w:val="24"/>
          <w:szCs w:val="24"/>
        </w:rPr>
        <w:t>. Содержание учебного предмета</w:t>
      </w:r>
    </w:p>
    <w:p w:rsidR="00200E1B" w:rsidRPr="006C09CA" w:rsidRDefault="00200E1B" w:rsidP="00200E1B">
      <w:pPr>
        <w:pStyle w:val="c0c4c50"/>
        <w:shd w:val="clear" w:color="auto" w:fill="FFFFFF"/>
        <w:tabs>
          <w:tab w:val="num" w:pos="0"/>
        </w:tabs>
        <w:spacing w:before="0" w:after="0"/>
        <w:jc w:val="both"/>
        <w:rPr>
          <w:rStyle w:val="c5c1c19"/>
        </w:rPr>
      </w:pPr>
    </w:p>
    <w:p w:rsidR="00200E1B" w:rsidRPr="006C09CA" w:rsidRDefault="00200E1B" w:rsidP="00200E1B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c19"/>
        </w:rPr>
      </w:pPr>
      <w:r w:rsidRPr="006C09CA">
        <w:rPr>
          <w:rStyle w:val="c5c1c19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200E1B" w:rsidRPr="006C09CA" w:rsidRDefault="00200E1B" w:rsidP="00200E1B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"/>
        </w:rPr>
      </w:pPr>
      <w:r w:rsidRPr="006C09CA">
        <w:rPr>
          <w:rStyle w:val="c5c1c19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200E1B" w:rsidRPr="006C09CA" w:rsidRDefault="00200E1B" w:rsidP="00AC22B3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</w:pPr>
      <w:r w:rsidRPr="006C09CA">
        <w:rPr>
          <w:rStyle w:val="c5c1c19"/>
        </w:rPr>
        <w:t xml:space="preserve">Программа ориентирована на </w:t>
      </w:r>
      <w:r w:rsidRPr="006C09CA">
        <w:rPr>
          <w:rStyle w:val="c5c1"/>
        </w:rPr>
        <w:t xml:space="preserve">знакомство с различными видами искусства. Большая часть заданий призвана развивать </w:t>
      </w:r>
      <w:r w:rsidRPr="006C09CA"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200E1B" w:rsidRPr="006C09CA" w:rsidRDefault="00200E1B" w:rsidP="00AC22B3">
      <w:pPr>
        <w:spacing w:before="120"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1. Раздел «ВИДЫ ИСКУССТВА»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1.1. Тема: Вводная беседа о видах искусства. </w:t>
      </w:r>
      <w:r w:rsidRPr="006C09CA">
        <w:rPr>
          <w:rFonts w:ascii="Times New Roman" w:hAnsi="Times New Roman" w:cs="Times New Roman"/>
          <w:sz w:val="24"/>
          <w:szCs w:val="24"/>
        </w:rPr>
        <w:t>Полихудожественный подход 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 Знакомство с произведениями разных видов 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1.2. Тема: Знакомство с пространственными (пластическими) видами искусства.  </w:t>
      </w:r>
      <w:r w:rsidRPr="006C09CA">
        <w:rPr>
          <w:rFonts w:ascii="Times New Roman" w:hAnsi="Times New Roman" w:cs="Times New Roman"/>
          <w:sz w:val="24"/>
          <w:szCs w:val="24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1.3. Тема: Знакомство с динамическими (временными) видами искусства.  </w:t>
      </w:r>
      <w:r w:rsidRPr="006C09CA">
        <w:rPr>
          <w:rFonts w:ascii="Times New Roman" w:hAnsi="Times New Roman" w:cs="Times New Roman"/>
          <w:sz w:val="24"/>
          <w:szCs w:val="24"/>
        </w:rPr>
        <w:t>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1.4. Тема: Знакомство с синтетическими (зрелищными) видами искусства. </w:t>
      </w:r>
      <w:r w:rsidRPr="006C09CA">
        <w:rPr>
          <w:rFonts w:ascii="Times New Roman" w:hAnsi="Times New Roman" w:cs="Times New Roman"/>
          <w:sz w:val="24"/>
          <w:szCs w:val="24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 Раздел «ИЗОБРАЗИТЕЛЬНОЕ ИСКУССТВО»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2.1. Тема: «Чем и как работает художник».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2.2. Тема: Жанры изобразительного искусства.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2.3. Тема: «Композиция».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lastRenderedPageBreak/>
        <w:t>2.4. Тема: Знакомство с композиционными схемами на примере фотоискусства.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2.5. Тема: Рисунок.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Искусство рисунка. Значение рисунка как вспомогательного этапа 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2.6. Тема: Графика.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 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2.7. Тема: Выразительные средства графики.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Показ работ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ихся и репродукций художников. Самостоятельная работа: выполнение несложных графических упражнений.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2.8. Тема: «Силуэт».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2.9. Тема: Живопись.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упражнений в технике акварель.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2.10. Тема: «Цвет».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2.11. Тема: «Колорит».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2.12. Тема: Способы работы с цветом: «Акварель».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Знакомить с происхождением акварели, ее свойствами. Художники – акварелисты: М. Врубель, В. Серов, К. Сомов и др. Самостоятельная работа: подбор репродукций.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2.13. Тема: Способы работы с цветом: «Гуашь».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Свойства гуаши. Особенности работы. Белила. Показ работ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2.14. Тема: Способы работы с цветом: «Пастель».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2.15. Тема: Способы работы с цветом: «Масляные краски».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 Раздел «ЛИТЕРАТУРА»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3.1. Тема: Литература как вид искусства</w:t>
      </w:r>
      <w:r w:rsidRPr="006C09CA">
        <w:rPr>
          <w:rFonts w:ascii="Times New Roman" w:hAnsi="Times New Roman" w:cs="Times New Roman"/>
          <w:sz w:val="24"/>
          <w:szCs w:val="24"/>
        </w:rPr>
        <w:t xml:space="preserve">. </w:t>
      </w:r>
      <w:r w:rsidR="00F67433" w:rsidRPr="006C09CA">
        <w:rPr>
          <w:rFonts w:ascii="Times New Roman" w:hAnsi="Times New Roman" w:cs="Times New Roman"/>
          <w:b/>
          <w:sz w:val="24"/>
          <w:szCs w:val="24"/>
        </w:rPr>
        <w:t xml:space="preserve">Литературные жанры. </w:t>
      </w:r>
      <w:r w:rsidRPr="006C09CA">
        <w:rPr>
          <w:rFonts w:ascii="Times New Roman" w:hAnsi="Times New Roman" w:cs="Times New Roman"/>
          <w:sz w:val="24"/>
          <w:szCs w:val="24"/>
        </w:rPr>
        <w:t>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lastRenderedPageBreak/>
        <w:t>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200E1B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3.2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. Тема: Литература и синтетические виды искусства. </w:t>
      </w:r>
      <w:r w:rsidR="00200E1B" w:rsidRPr="006C09CA">
        <w:rPr>
          <w:rFonts w:ascii="Times New Roman" w:hAnsi="Times New Roman" w:cs="Times New Roman"/>
          <w:sz w:val="24"/>
          <w:szCs w:val="24"/>
        </w:rPr>
        <w:t>Литература и музыка. Литература и изобразительное искусство. Искусство иллюстрации. Литература и театр (кино). Самостоятельная работа: выполнение иллюстрации к любимому литературному произведению.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4. Раздел «МУЗЫКА»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4.1. Тема: Музыка как вид искусства</w:t>
      </w:r>
      <w:r w:rsidRPr="006C09CA">
        <w:rPr>
          <w:rFonts w:ascii="Times New Roman" w:hAnsi="Times New Roman" w:cs="Times New Roman"/>
          <w:sz w:val="24"/>
          <w:szCs w:val="24"/>
        </w:rPr>
        <w:t>.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4.2. Тема: Музыкальные инструменты.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 Самостоятельная работа: просмотр музыкальных телепередач на канале «Культура», детских музыкальных телепередач.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4.3. Тема: Музыкальные направления и стили.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Классическая музыка. Народная музыка. Современная музыка. Самостоятельная работа: посещение филармонии или концерта.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5. Раздел «ХОРЕОГРАФИЯ»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5.1. Тема: Танец и виды танцевального искусства.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</w:t>
      </w:r>
      <w:r w:rsidR="00F67433" w:rsidRPr="006C09CA">
        <w:rPr>
          <w:rFonts w:ascii="Times New Roman" w:hAnsi="Times New Roman" w:cs="Times New Roman"/>
          <w:b/>
          <w:sz w:val="24"/>
          <w:szCs w:val="24"/>
        </w:rPr>
        <w:t>Композиция в хореографии.</w:t>
      </w:r>
      <w:r w:rsidR="00F67433" w:rsidRPr="006C09CA">
        <w:rPr>
          <w:rFonts w:ascii="Times New Roman" w:hAnsi="Times New Roman" w:cs="Times New Roman"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Бальные танцы, балет, акробатические, исторические, народные, ритуальные, спортивные, степ, современные (хастл) танцы.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Художественный образ в танце. Актерское мастерство. Движения и пластика – основные компоненты эстетики танца. Музыкальная составляющая танца. Самостоятельная работа: выполнение несложных зарисовок человека в движении (используется стилизация изображения).</w:t>
      </w:r>
    </w:p>
    <w:p w:rsidR="00200E1B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5.2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. Тема: Профессии в области хореографии. </w:t>
      </w:r>
      <w:r w:rsidR="00200E1B" w:rsidRPr="006C09CA">
        <w:rPr>
          <w:rFonts w:ascii="Times New Roman" w:hAnsi="Times New Roman" w:cs="Times New Roman"/>
          <w:sz w:val="24"/>
          <w:szCs w:val="24"/>
        </w:rPr>
        <w:t>Известные представители в искусстве хореографии. Просмотр отрывков прославленных произведений. Самостоятельная работа: ассоциативное изображение танца (кадриль, вальс, танго).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6. Раздел «ТЕАТР»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6.1</w:t>
      </w:r>
      <w:r w:rsidR="00F67433" w:rsidRPr="006C09CA">
        <w:rPr>
          <w:rFonts w:ascii="Times New Roman" w:hAnsi="Times New Roman" w:cs="Times New Roman"/>
          <w:b/>
          <w:sz w:val="24"/>
          <w:szCs w:val="24"/>
        </w:rPr>
        <w:t>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Тема: Искусство театра. </w:t>
      </w:r>
      <w:r w:rsidR="00F67433" w:rsidRPr="006C09CA">
        <w:rPr>
          <w:rFonts w:ascii="Times New Roman" w:hAnsi="Times New Roman" w:cs="Times New Roman"/>
          <w:b/>
          <w:sz w:val="24"/>
          <w:szCs w:val="24"/>
        </w:rPr>
        <w:t>Выразительные средства театрального искусства.</w:t>
      </w:r>
      <w:r w:rsidR="00F67433" w:rsidRPr="006C09CA">
        <w:rPr>
          <w:rFonts w:ascii="Times New Roman" w:hAnsi="Times New Roman" w:cs="Times New Roman"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Самостоятельная работа: посещение театра кукол, театра юного зрителя.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занавес). Самостоятельная работа: выполнение несложных зарисовок театрального занавеса или костюма персонажа.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6</w:t>
      </w:r>
      <w:r w:rsidR="00F67433" w:rsidRPr="006C09CA">
        <w:rPr>
          <w:rFonts w:ascii="Times New Roman" w:hAnsi="Times New Roman" w:cs="Times New Roman"/>
          <w:b/>
          <w:sz w:val="24"/>
          <w:szCs w:val="24"/>
        </w:rPr>
        <w:t>.2.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Тема: «Детский театр».</w:t>
      </w:r>
      <w:r w:rsidRPr="006C09CA">
        <w:rPr>
          <w:rFonts w:ascii="Times New Roman" w:hAnsi="Times New Roman" w:cs="Times New Roman"/>
          <w:sz w:val="24"/>
          <w:szCs w:val="24"/>
        </w:rPr>
        <w:t xml:space="preserve"> Театр юного зрителя, музыкальный театр, театр кукол (виды кукол: ростовые, марионетки, бибао, пальчиковые и др.). Самостоятельная работа: выполнение эскиза театральной куклы.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7. Раздел «КИНО И ТЕЛЕВИДЕНИЕ»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7.1. Тема: Искусство кинематографа.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lastRenderedPageBreak/>
        <w:t>7.2. Тема: Детское кино.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известными детскими фильмами. Дети-актеры. Театр и кино. Самостоятельная работа: театральный этюд.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7.3. Тема: Детские телепередачи.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F67433" w:rsidRPr="006C09CA" w:rsidRDefault="00F67433" w:rsidP="00F6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433" w:rsidRPr="006C09CA" w:rsidRDefault="00F67433" w:rsidP="00F6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8. Обобщение. </w:t>
      </w:r>
      <w:r w:rsidRPr="006C09CA">
        <w:rPr>
          <w:rFonts w:ascii="Times New Roman" w:hAnsi="Times New Roman" w:cs="Times New Roman"/>
          <w:sz w:val="24"/>
          <w:szCs w:val="24"/>
        </w:rPr>
        <w:t>Контрольный урок (зачет)</w:t>
      </w:r>
    </w:p>
    <w:p w:rsidR="00200E1B" w:rsidRPr="006C09CA" w:rsidRDefault="00200E1B" w:rsidP="00AC22B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200E1B" w:rsidRPr="006C09CA" w:rsidRDefault="00200E1B" w:rsidP="00AC22B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1. Раздел «ИЗОБРАЗИТЕЛЬНОЕ ИСКУССТВО»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1.1. Тема: Беседа о композиции.</w:t>
      </w:r>
      <w:r w:rsidRPr="006C09CA">
        <w:rPr>
          <w:rFonts w:ascii="Times New Roman" w:hAnsi="Times New Roman" w:cs="Times New Roman"/>
          <w:sz w:val="24"/>
          <w:szCs w:val="24"/>
        </w:rPr>
        <w:t xml:space="preserve"> «Как смотреть картину?» Сюжет 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 </w:t>
      </w:r>
    </w:p>
    <w:p w:rsidR="00200E1B" w:rsidRPr="006C09CA" w:rsidRDefault="00200E1B" w:rsidP="00200E1B">
      <w:pPr>
        <w:tabs>
          <w:tab w:val="num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1.2. Тема: Язык графики. </w:t>
      </w:r>
      <w:r w:rsidRPr="006C09CA">
        <w:rPr>
          <w:rFonts w:ascii="Times New Roman" w:hAnsi="Times New Roman" w:cs="Times New Roman"/>
          <w:sz w:val="24"/>
          <w:szCs w:val="24"/>
        </w:rPr>
        <w:t>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200E1B" w:rsidRPr="006C09CA" w:rsidRDefault="00200E1B" w:rsidP="00200E1B">
      <w:pPr>
        <w:tabs>
          <w:tab w:val="num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1.3. Тема: Язык живописи. </w:t>
      </w:r>
      <w:r w:rsidRPr="006C09CA">
        <w:rPr>
          <w:rFonts w:ascii="Times New Roman" w:hAnsi="Times New Roman" w:cs="Times New Roman"/>
          <w:sz w:val="24"/>
          <w:szCs w:val="24"/>
        </w:rPr>
        <w:t>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1.4. Тема: Натюрморт как жанр изобразительного искусства.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Самостоятельная работа: выполнение зарисовок (фотографий) натюрморта.</w:t>
      </w:r>
    </w:p>
    <w:p w:rsidR="00200E1B" w:rsidRPr="006C09CA" w:rsidRDefault="00200E1B" w:rsidP="00200E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1.5. Тема: Пейзаж как жанр изобразительного искусства.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</w:t>
      </w:r>
    </w:p>
    <w:p w:rsidR="00200E1B" w:rsidRPr="006C09CA" w:rsidRDefault="00200E1B" w:rsidP="00200E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1.6. Тема: Портрет как жанр изобразительного искусства.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200E1B" w:rsidRPr="006C09CA" w:rsidRDefault="00200E1B" w:rsidP="00200E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1.7. Тема: Скульптура как вид изобразительного искусства. </w:t>
      </w:r>
      <w:r w:rsidRPr="006C09CA">
        <w:rPr>
          <w:rFonts w:ascii="Times New Roman" w:hAnsi="Times New Roman" w:cs="Times New Roman"/>
          <w:sz w:val="24"/>
          <w:szCs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200E1B" w:rsidRPr="006C09CA" w:rsidRDefault="00200E1B" w:rsidP="00200E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1.8. Тема: Архитектура как вид изобразительного искусства. </w:t>
      </w:r>
      <w:r w:rsidRPr="006C09CA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выполнение зарисовки (копии) архитектурного сооружения (здания, храма, постройки).</w:t>
      </w:r>
    </w:p>
    <w:p w:rsidR="00200E1B" w:rsidRPr="006C09CA" w:rsidRDefault="00200E1B" w:rsidP="00200E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1.9. Тема: Декоративно-прикладное искусство как вид изобразительного искусства. </w:t>
      </w:r>
      <w:r w:rsidRPr="006C09CA">
        <w:rPr>
          <w:rFonts w:ascii="Times New Roman" w:hAnsi="Times New Roman" w:cs="Times New Roman"/>
          <w:sz w:val="24"/>
          <w:szCs w:val="24"/>
        </w:rPr>
        <w:t>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Самостоятельная работа: выполнение эскизов предметов декоративно – прикладного искусства.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 Раздел «НАРОДНОЕ ИСКУССТВО»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2.1. Тема: Народные ремесла. </w:t>
      </w:r>
      <w:r w:rsidRPr="006C09CA">
        <w:rPr>
          <w:rFonts w:ascii="Times New Roman" w:hAnsi="Times New Roman" w:cs="Times New Roman"/>
          <w:sz w:val="24"/>
          <w:szCs w:val="24"/>
        </w:rPr>
        <w:t xml:space="preserve">Народное ремесло как одна из форм народного художественного творчества, производство художественных изделий. Широко известные </w:t>
      </w:r>
      <w:r w:rsidRPr="006C09CA">
        <w:rPr>
          <w:rFonts w:ascii="Times New Roman" w:hAnsi="Times New Roman" w:cs="Times New Roman"/>
          <w:sz w:val="24"/>
          <w:szCs w:val="24"/>
        </w:rPr>
        <w:lastRenderedPageBreak/>
        <w:t>промыслы России. Самостоятельная работа: работа с книгой. Подбор репродукций и фотографий по теме.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2.2. Тема: Народные ремесла родного края.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История возникновения. Народные мастера. Традиции и современность. Самостоятельная работа: посещение краеведческого музея.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2.3. Тема: Народный костюм. </w:t>
      </w:r>
      <w:r w:rsidRPr="006C09CA">
        <w:rPr>
          <w:rFonts w:ascii="Times New Roman" w:hAnsi="Times New Roman" w:cs="Times New Roman"/>
          <w:sz w:val="24"/>
          <w:szCs w:val="24"/>
        </w:rPr>
        <w:t>Из истории народного костюма. Мужской и женский народный костюм. Элементы костюма. Символика в костюме. Самостоятельная работа: выполнение эскиза народного костюма, работа с иллюстративным материалом.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2.4. Тема: Народный фольклор. Жанры фольклора. </w:t>
      </w:r>
      <w:r w:rsidRPr="006C09CA">
        <w:rPr>
          <w:rFonts w:ascii="Times New Roman" w:hAnsi="Times New Roman" w:cs="Times New Roman"/>
          <w:sz w:val="24"/>
          <w:szCs w:val="24"/>
        </w:rPr>
        <w:t>Музыкальный фольклор. Изобразительный фольклор. Устное народное творчество (пословицы, потешки, песни, частушки, загадки, сказки, эпос). Самостоятельная работа: чтение и пересказ сказок, загадок, детских потешек и песенок.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 Раздел «ПРАЗДНИКИ»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3.1. Тема: Праздники народного календаря.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сезонными праздниками. Зима (Рождество, колядки, святочные гадания, Крещение и др.), Весна (масленица, Пасха), Лето (Троица, день Ивана Купалы, Спас), Осень (Параскева-Пятница, Капустник, Синичкин день). Использование сюжетов народных. Самостоятельная работа: подбор иллюстративного материала.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3.2. Тема: Светские праздники.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История праздников (Новый год, День защитника отечества, Международный женский день, День космонавтики, День победы, День знаний и др.).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4. Раздел «ИСКУССТВО И СОВРЕМЕННЫЙ ЧЕЛОВЕК»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4.1. Тема: Значение искусства в жизни современного человека. </w:t>
      </w:r>
      <w:r w:rsidRPr="006C09CA">
        <w:rPr>
          <w:rFonts w:ascii="Times New Roman" w:hAnsi="Times New Roman" w:cs="Times New Roman"/>
          <w:sz w:val="24"/>
          <w:szCs w:val="24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4.2. Тема: История развития искусства костюма. </w:t>
      </w:r>
      <w:r w:rsidRPr="006C09CA">
        <w:rPr>
          <w:rFonts w:ascii="Times New Roman" w:hAnsi="Times New Roman" w:cs="Times New Roman"/>
          <w:sz w:val="24"/>
          <w:szCs w:val="24"/>
        </w:rPr>
        <w:t xml:space="preserve">Эпоха и мода. Мода и стиль: костюм, 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6C09CA">
        <w:rPr>
          <w:rFonts w:ascii="Times New Roman" w:hAnsi="Times New Roman" w:cs="Times New Roman"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6C09CA">
        <w:rPr>
          <w:rFonts w:ascii="Times New Roman" w:hAnsi="Times New Roman" w:cs="Times New Roman"/>
          <w:sz w:val="24"/>
          <w:szCs w:val="24"/>
        </w:rPr>
        <w:t>, украшения и др. Самостоятельная работа: подбор фото-материала.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4.3. Тема: Искусство и реклама. </w:t>
      </w:r>
      <w:r w:rsidRPr="006C09CA">
        <w:rPr>
          <w:rFonts w:ascii="Times New Roman" w:hAnsi="Times New Roman" w:cs="Times New Roman"/>
          <w:sz w:val="24"/>
          <w:szCs w:val="24"/>
        </w:rPr>
        <w:t>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4.4. Тема: Искусство дизайна. </w:t>
      </w:r>
      <w:r w:rsidRPr="006C09CA">
        <w:rPr>
          <w:rFonts w:ascii="Times New Roman" w:hAnsi="Times New Roman" w:cs="Times New Roman"/>
          <w:sz w:val="24"/>
          <w:szCs w:val="24"/>
        </w:rPr>
        <w:t>История дизайна. Объекты. Материалы. Самостоятельная работа: выполнение эскиза объекта дизайна.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4.5. Тема: Ландшафтный дизайн</w:t>
      </w:r>
      <w:r w:rsidRPr="006C09CA">
        <w:rPr>
          <w:rFonts w:ascii="Times New Roman" w:hAnsi="Times New Roman" w:cs="Times New Roman"/>
          <w:sz w:val="24"/>
          <w:szCs w:val="24"/>
        </w:rPr>
        <w:t>.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5. Раздел «МУЗЕИ»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5.1. Тема: Музеи. </w:t>
      </w:r>
      <w:r w:rsidR="00F67433" w:rsidRPr="006C09CA">
        <w:rPr>
          <w:rFonts w:ascii="Times New Roman" w:hAnsi="Times New Roman" w:cs="Times New Roman"/>
          <w:b/>
          <w:sz w:val="24"/>
          <w:szCs w:val="24"/>
        </w:rPr>
        <w:t xml:space="preserve">Частные музеи.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термином «музей». История. Виды 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Коллекционные музеи игрушки, фарфора, кружева. Нетрадиционные музеи (музей шоколада, музей елочной игрушки, музей ледяных скульптур, музей янтаря, музей воды,  и др.). Самостоятельная работа: сочинение о посещении нетрадиционного музея, или сочинение «Каким я вижу свой музей».</w:t>
      </w:r>
    </w:p>
    <w:p w:rsidR="00200E1B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lastRenderedPageBreak/>
        <w:t>5.2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. Тема: Выставочное пространство. </w:t>
      </w:r>
      <w:r w:rsidR="00200E1B" w:rsidRPr="006C09CA">
        <w:rPr>
          <w:rFonts w:ascii="Times New Roman" w:hAnsi="Times New Roman" w:cs="Times New Roman"/>
          <w:sz w:val="24"/>
          <w:szCs w:val="24"/>
        </w:rPr>
        <w:t>С чего начинается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E1B" w:rsidRPr="006C09CA">
        <w:rPr>
          <w:rFonts w:ascii="Times New Roman" w:hAnsi="Times New Roman" w:cs="Times New Roman"/>
          <w:sz w:val="24"/>
          <w:szCs w:val="24"/>
        </w:rPr>
        <w:t>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200E1B" w:rsidRPr="006C09CA" w:rsidRDefault="00F67433" w:rsidP="00200E1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5.3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. Тема: Экскурсия. </w:t>
      </w:r>
      <w:r w:rsidR="00200E1B" w:rsidRPr="006C09CA">
        <w:rPr>
          <w:rFonts w:ascii="Times New Roman" w:hAnsi="Times New Roman" w:cs="Times New Roman"/>
          <w:sz w:val="24"/>
          <w:szCs w:val="24"/>
        </w:rPr>
        <w:t>Знакомство с термином «экскурсия». Профессия экскурсовода. Виды экскурсий. Формы экскурсий (живая, аудио, игровая, рисование в музее - интерпретация).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E1B" w:rsidRPr="006C09CA">
        <w:rPr>
          <w:rFonts w:ascii="Times New Roman" w:hAnsi="Times New Roman" w:cs="Times New Roman"/>
          <w:sz w:val="24"/>
          <w:szCs w:val="24"/>
        </w:rPr>
        <w:t>Самостоятельная работа: экскурсия в музей.</w:t>
      </w:r>
    </w:p>
    <w:p w:rsidR="00200E1B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5.4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. Тема: Посещение музея. </w:t>
      </w:r>
      <w:r w:rsidR="00200E1B" w:rsidRPr="006C09CA">
        <w:rPr>
          <w:rFonts w:ascii="Times New Roman" w:hAnsi="Times New Roman" w:cs="Times New Roman"/>
          <w:sz w:val="24"/>
          <w:szCs w:val="24"/>
        </w:rPr>
        <w:t>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200E1B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5.5</w:t>
      </w:r>
      <w:r w:rsidR="00200E1B" w:rsidRPr="006C09CA">
        <w:rPr>
          <w:rFonts w:ascii="Times New Roman" w:hAnsi="Times New Roman" w:cs="Times New Roman"/>
          <w:b/>
          <w:sz w:val="24"/>
          <w:szCs w:val="24"/>
        </w:rPr>
        <w:t xml:space="preserve">. Тема: Коллекционирование. </w:t>
      </w:r>
      <w:r w:rsidR="00200E1B" w:rsidRPr="006C09CA">
        <w:rPr>
          <w:rFonts w:ascii="Times New Roman" w:hAnsi="Times New Roman" w:cs="Times New Roman"/>
          <w:sz w:val="24"/>
          <w:szCs w:val="24"/>
        </w:rPr>
        <w:t>Презентация личной коллекции ученика. Самостоятельная работа: выполнение презентации или сочинение.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6. Раздел «БИБЛИОТЕКИ»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6.1. Тема: Библиотека.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термином «библиотека». Профессия «библиотекарь». Виды библиотек (детская, по искусству). Самостоятельная работа: посещение детской (школьной) библиотеки.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6.2. Тема: Правила пользования библиотекой</w:t>
      </w:r>
      <w:r w:rsidRPr="006C09CA">
        <w:rPr>
          <w:rFonts w:ascii="Times New Roman" w:hAnsi="Times New Roman" w:cs="Times New Roman"/>
          <w:sz w:val="24"/>
          <w:szCs w:val="24"/>
        </w:rPr>
        <w:t>.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повторение и закрепление материала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6.3. Тема: Как работать с книгой.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работа с книгой. Подготовка рассказа о своей любимой книге.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6.4. Тема: Как работать с журналом.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разделами журнала (содержание, рубрики, статьи и др.). Детские журналы («Колобок», «Мурзилка», «Веселые картинки», «Юный художник»). Самостоятельная работа: подготовка рассказа о своем любимом журнале.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6.5. Тема: Энциклопедия как вид книги. </w:t>
      </w:r>
      <w:r w:rsidRPr="006C09CA">
        <w:rPr>
          <w:rFonts w:ascii="Times New Roman" w:hAnsi="Times New Roman" w:cs="Times New Roman"/>
          <w:sz w:val="24"/>
          <w:szCs w:val="24"/>
        </w:rPr>
        <w:t>Все обо всем - коротко и ясно.  Знакомство с термином «энциклопедия». Разновидности энциклопедий по 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6.6. Тема: Сеть интернет как информационный ресурс.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6.7. Тема: Литературная гостиная. </w:t>
      </w:r>
      <w:r w:rsidRPr="006C09CA">
        <w:rPr>
          <w:rFonts w:ascii="Times New Roman" w:hAnsi="Times New Roman" w:cs="Times New Roman"/>
          <w:sz w:val="24"/>
          <w:szCs w:val="24"/>
        </w:rPr>
        <w:t>Разговор на тему: «Моя любимая книга». Самостоятельная работа: подготовка рассказа о своей любимой книге.</w:t>
      </w:r>
    </w:p>
    <w:p w:rsidR="00F67433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433" w:rsidRPr="006C09CA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7. Обобщение. </w:t>
      </w:r>
      <w:r w:rsidRPr="006C09CA">
        <w:rPr>
          <w:rFonts w:ascii="Times New Roman" w:hAnsi="Times New Roman" w:cs="Times New Roman"/>
          <w:sz w:val="24"/>
          <w:szCs w:val="24"/>
        </w:rPr>
        <w:t>Контрольный урок (зачет)</w:t>
      </w:r>
    </w:p>
    <w:p w:rsidR="00200E1B" w:rsidRPr="006C09CA" w:rsidRDefault="00200E1B" w:rsidP="00AC22B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200E1B" w:rsidRPr="006C09CA" w:rsidRDefault="00200E1B" w:rsidP="00AC22B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1. Раздел «ИЗОБРАЗИТЕЛЬНОЕ ИСКУССТВО»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1.1. Тема: Виды изображений в картине. </w:t>
      </w:r>
      <w:r w:rsidRPr="006C09CA">
        <w:rPr>
          <w:rFonts w:ascii="Times New Roman" w:hAnsi="Times New Roman" w:cs="Times New Roman"/>
          <w:sz w:val="24"/>
          <w:szCs w:val="24"/>
        </w:rPr>
        <w:t>Стилевые особенности различных изображений (реалистическое, декоративное, абстрактное). Сравнительный анализ произведений живописи (Н. Хруцкий, А. Матисс, К.Малевич). Самостоятельная работа: работа с репродукциями известных художников.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1.2. Тема: Язык графики. </w:t>
      </w:r>
      <w:r w:rsidRPr="006C09CA">
        <w:rPr>
          <w:rFonts w:ascii="Times New Roman" w:hAnsi="Times New Roman" w:cs="Times New Roman"/>
          <w:sz w:val="24"/>
          <w:szCs w:val="24"/>
        </w:rPr>
        <w:t>Традиционный рисунок и современная графика. Граффити как вид современного искусства. 3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09CA">
        <w:rPr>
          <w:rFonts w:ascii="Times New Roman" w:hAnsi="Times New Roman" w:cs="Times New Roman"/>
          <w:sz w:val="24"/>
          <w:szCs w:val="24"/>
        </w:rPr>
        <w:t xml:space="preserve"> рисунки. Рисунки из букв и символов. Самостоятельная работа: знакомство с материалом через интернет-ресурсы.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1.3. Тема: Язык живописи. </w:t>
      </w:r>
      <w:r w:rsidRPr="006C09CA">
        <w:rPr>
          <w:rFonts w:ascii="Times New Roman" w:hAnsi="Times New Roman" w:cs="Times New Roman"/>
          <w:sz w:val="24"/>
          <w:szCs w:val="24"/>
        </w:rPr>
        <w:t>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 материалом – подбор, изучение.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1.4. Тема: Диорама, панорама как виды монументальной живописи.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1.5. Тема: Жанры изобразительного искусства. </w:t>
      </w:r>
      <w:r w:rsidRPr="006C09CA">
        <w:rPr>
          <w:rFonts w:ascii="Times New Roman" w:hAnsi="Times New Roman" w:cs="Times New Roman"/>
          <w:sz w:val="24"/>
          <w:szCs w:val="24"/>
        </w:rPr>
        <w:t>Дальнейшее знакомство с жанрами живописи (графики): мифологический, исторический, батальный, бытовой, анималистический, маринистский и др. Самостоятельная работа: знакомство с репродукциями известных художников.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1.6. Тема: Интерпретация в искусстве.</w:t>
      </w:r>
      <w:r w:rsidRPr="006C09CA">
        <w:rPr>
          <w:rFonts w:ascii="Times New Roman" w:hAnsi="Times New Roman" w:cs="Times New Roman"/>
          <w:sz w:val="24"/>
          <w:szCs w:val="24"/>
        </w:rPr>
        <w:t xml:space="preserve"> 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1.7. Тема: Выполнение копии художественного произведения в музее изобразительного искусства.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Самостоятельная работа: завершение работы.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1.8. Тема: Пленэр.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 Раздел «ДЕКОРАТИВНО - ПРИКЛАДНОЕ ИСКУССТВО»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2.1. Тема: Текстиль. </w:t>
      </w:r>
      <w:r w:rsidRPr="006C09CA">
        <w:rPr>
          <w:rFonts w:ascii="Times New Roman" w:hAnsi="Times New Roman" w:cs="Times New Roman"/>
          <w:sz w:val="24"/>
          <w:szCs w:val="24"/>
        </w:rPr>
        <w:t>Значение термина «текстиль». Виды текстильных изделий. Способы выполнения текстильных изделий (ткачество, вышивка, плетение, роспись по ткани, валяние, вязание, аппликация). 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2.2. Тема: Эскизирование.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Выполнение эскиза текстильного изделия. Самостоятельная работа: подбор материала, завершение работы.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2.3. Тема: Металл.  </w:t>
      </w:r>
      <w:r w:rsidRPr="006C09CA">
        <w:rPr>
          <w:rFonts w:ascii="Times New Roman" w:hAnsi="Times New Roman" w:cs="Times New Roman"/>
          <w:sz w:val="24"/>
          <w:szCs w:val="24"/>
        </w:rPr>
        <w:t>Значение термина «художественный металл». Способы выполнения изделий из металла (</w:t>
      </w:r>
      <w:r w:rsidRPr="006C09CA">
        <w:rPr>
          <w:rFonts w:ascii="Times New Roman" w:hAnsi="Times New Roman" w:cs="Times New Roman"/>
          <w:color w:val="333333"/>
          <w:sz w:val="24"/>
          <w:szCs w:val="24"/>
        </w:rPr>
        <w:t xml:space="preserve">чеканка, литье, филигрань, насечка, гравировка). </w:t>
      </w:r>
      <w:r w:rsidRPr="006C09CA">
        <w:rPr>
          <w:rFonts w:ascii="Times New Roman" w:hAnsi="Times New Roman" w:cs="Times New Roman"/>
          <w:sz w:val="24"/>
          <w:szCs w:val="24"/>
        </w:rPr>
        <w:t>Материалы и инструменты.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подбор иллюстративного материала.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2.4. Тема: Эскизирование.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Выполнение эскиза ювелирного изделия. Самостоятельная работа: завершение работы.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2.5. Тема: Керамика. 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Значение термина «керамика». Основные виды керамики –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2.6. Тема: Эскизирование.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Выполнение эскиза керамического изделия. Самостоятельная работа: завершение работы.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2.7. Тема: Дерево.</w:t>
      </w:r>
      <w:r w:rsidRPr="006C09CA">
        <w:rPr>
          <w:rFonts w:ascii="Times New Roman" w:hAnsi="Times New Roman" w:cs="Times New Roman"/>
          <w:sz w:val="24"/>
          <w:szCs w:val="24"/>
        </w:rPr>
        <w:t xml:space="preserve"> 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дерева.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2.8. Тема: Эскизирование.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Выполнение эскиза деревянного изделия. Самостоятельная работа: завершение работы.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2.9. Тема: Камень. Кость. </w:t>
      </w:r>
      <w:r w:rsidRPr="006C09CA">
        <w:rPr>
          <w:rFonts w:ascii="Times New Roman" w:hAnsi="Times New Roman" w:cs="Times New Roman"/>
          <w:sz w:val="24"/>
          <w:szCs w:val="24"/>
        </w:rPr>
        <w:t>Значение термина «художественная обработка камня, кости». Материалы и инструменты.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работа с иллюстративным материалом.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2.10. Тема: Эскизирование.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Выполнение эскиза изделия из камня. Самостоятельная работа: завершение работы.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2.11. Тема: </w:t>
      </w:r>
      <w:r w:rsidRPr="006C09CA">
        <w:rPr>
          <w:rFonts w:ascii="Times New Roman" w:hAnsi="Times New Roman" w:cs="Times New Roman"/>
          <w:b/>
          <w:color w:val="000000"/>
          <w:sz w:val="24"/>
          <w:szCs w:val="24"/>
        </w:rPr>
        <w:t>Стекло.</w:t>
      </w:r>
      <w:r w:rsidRPr="006C0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 xml:space="preserve">Значение термина «художественное стекло». </w:t>
      </w:r>
      <w:r w:rsidRPr="006C09CA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</w:t>
      </w:r>
      <w:r w:rsidRPr="006C09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витражи, </w:t>
      </w:r>
      <w:hyperlink r:id="rId11" w:history="1">
        <w:r w:rsidRPr="006C09C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украшения</w:t>
        </w:r>
      </w:hyperlink>
      <w:r w:rsidRPr="006C09CA">
        <w:rPr>
          <w:rFonts w:ascii="Times New Roman" w:hAnsi="Times New Roman" w:cs="Times New Roman"/>
          <w:color w:val="000000"/>
          <w:sz w:val="24"/>
          <w:szCs w:val="24"/>
        </w:rPr>
        <w:t xml:space="preserve">) и сувениры (плакетки, медали с изображением исторических памятников, миниатюрные скульптуры).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стекла.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2.12. Тема: Эскизирование.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Выполнение эскиза изделия из стекла. Самостоятельная работа: завершение работы.</w:t>
      </w:r>
    </w:p>
    <w:p w:rsidR="00200E1B" w:rsidRPr="006C09CA" w:rsidRDefault="00200E1B" w:rsidP="00F6743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 Раздел «</w:t>
      </w:r>
      <w:r w:rsidRPr="006C09CA">
        <w:rPr>
          <w:rFonts w:ascii="Times New Roman" w:hAnsi="Times New Roman" w:cs="Times New Roman"/>
          <w:b/>
          <w:caps/>
          <w:sz w:val="24"/>
          <w:szCs w:val="24"/>
        </w:rPr>
        <w:t xml:space="preserve">Искусство как вид культурной деятельности.  Многогранный результат </w:t>
      </w:r>
      <w:hyperlink r:id="rId12" w:tooltip="Творчество" w:history="1">
        <w:r w:rsidRPr="006C09CA">
          <w:rPr>
            <w:rStyle w:val="a3"/>
            <w:rFonts w:ascii="Times New Roman" w:hAnsi="Times New Roman" w:cs="Times New Roman"/>
            <w:b/>
            <w:caps/>
            <w:color w:val="auto"/>
            <w:sz w:val="24"/>
            <w:szCs w:val="24"/>
          </w:rPr>
          <w:t>творческой деятельности</w:t>
        </w:r>
      </w:hyperlink>
      <w:r w:rsidRPr="006C09CA">
        <w:rPr>
          <w:rFonts w:ascii="Times New Roman" w:hAnsi="Times New Roman" w:cs="Times New Roman"/>
          <w:b/>
          <w:caps/>
          <w:sz w:val="24"/>
          <w:szCs w:val="24"/>
        </w:rPr>
        <w:t xml:space="preserve"> поколений. Сохранение и приумножение  культурного наследия</w:t>
      </w:r>
      <w:r w:rsidRPr="006C09CA">
        <w:rPr>
          <w:rFonts w:ascii="Times New Roman" w:hAnsi="Times New Roman" w:cs="Times New Roman"/>
          <w:b/>
          <w:sz w:val="24"/>
          <w:szCs w:val="24"/>
        </w:rPr>
        <w:t>»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3.1. Тема: Язык. </w:t>
      </w:r>
      <w:r w:rsidRPr="006C09CA">
        <w:rPr>
          <w:rFonts w:ascii="Times New Roman" w:hAnsi="Times New Roman" w:cs="Times New Roman"/>
          <w:sz w:val="24"/>
          <w:szCs w:val="24"/>
        </w:rPr>
        <w:t>Исторические изменения словарного состава русского языка. Заимствование иностранных слов. Культура речи. Сленг.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подобрать и привести примеры иностранных слов, вошедших в русский язык. Объяснение значения слов.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3.2. Тема: Современная детская литература. </w:t>
      </w:r>
      <w:r w:rsidRPr="006C09CA">
        <w:rPr>
          <w:rFonts w:ascii="Times New Roman" w:hAnsi="Times New Roman" w:cs="Times New Roman"/>
          <w:sz w:val="24"/>
          <w:szCs w:val="24"/>
        </w:rPr>
        <w:t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чтение и пересказ любимого литературного произведения.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3.3. Тема: Творческий эксперимент. </w:t>
      </w:r>
      <w:r w:rsidRPr="006C09CA">
        <w:rPr>
          <w:rFonts w:ascii="Times New Roman" w:hAnsi="Times New Roman" w:cs="Times New Roman"/>
          <w:sz w:val="24"/>
          <w:szCs w:val="24"/>
        </w:rPr>
        <w:t>Сочинение сказки с использованием современных слов и терминов.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выполнение иллюстраций к собственной сказке.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3.4 Тема: </w:t>
      </w:r>
      <w:r w:rsidRPr="006C09CA">
        <w:rPr>
          <w:rFonts w:ascii="Times New Roman" w:hAnsi="Times New Roman" w:cs="Times New Roman"/>
          <w:sz w:val="24"/>
          <w:szCs w:val="24"/>
        </w:rPr>
        <w:t>Музыка. Стилизация в музыке. Возвращение старинных народных инструментов в современное музыкальное пространство.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подбор фотоматериалов.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3.5. Тема: Песня. </w:t>
      </w:r>
      <w:r w:rsidRPr="006C09CA">
        <w:rPr>
          <w:rFonts w:ascii="Times New Roman" w:hAnsi="Times New Roman" w:cs="Times New Roman"/>
          <w:sz w:val="24"/>
          <w:szCs w:val="24"/>
        </w:rPr>
        <w:t>Традиция и современность в народной песне.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Популяризация народной песни. Прослушивание русских народных песен, романсов.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Самостоятельная работа: чтение (исполнение) отрывка любимой (знакомой) русской песни.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3.6. Тема: Танец. </w:t>
      </w:r>
      <w:r w:rsidRPr="006C09CA">
        <w:rPr>
          <w:rFonts w:ascii="Times New Roman" w:hAnsi="Times New Roman" w:cs="Times New Roman"/>
          <w:sz w:val="24"/>
          <w:szCs w:val="24"/>
        </w:rPr>
        <w:t>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3.7. Тема: Реставрация и хранение объектов культуры и искусства.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3.8. Тема: Значение культурного наследия в истории человечества.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3.9. Тема: Церковь – как объект искусства. </w:t>
      </w:r>
      <w:r w:rsidRPr="006C09CA">
        <w:rPr>
          <w:rFonts w:ascii="Times New Roman" w:hAnsi="Times New Roman" w:cs="Times New Roman"/>
          <w:sz w:val="24"/>
          <w:szCs w:val="24"/>
        </w:rPr>
        <w:t>Устройство храма.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>Знакомство с известными храмовыми постройками. Самостоятельная работа: посещение храмов города.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3.10. Тема: Хранение «культурных единиц»</w:t>
      </w:r>
      <w:r w:rsidRPr="006C09CA">
        <w:rPr>
          <w:rFonts w:ascii="Times New Roman" w:hAnsi="Times New Roman" w:cs="Times New Roman"/>
          <w:sz w:val="24"/>
          <w:szCs w:val="24"/>
        </w:rPr>
        <w:t>.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3.11. Тема: Творческий проект «Семейные реликвии». </w:t>
      </w:r>
      <w:r w:rsidRPr="006C09CA">
        <w:rPr>
          <w:rFonts w:ascii="Times New Roman" w:hAnsi="Times New Roman" w:cs="Times New Roman"/>
          <w:sz w:val="24"/>
          <w:szCs w:val="24"/>
        </w:rPr>
        <w:t xml:space="preserve">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3.12. Тема: «Мой родной город вчера и сегодня». </w:t>
      </w:r>
      <w:r w:rsidRPr="006C09CA">
        <w:rPr>
          <w:rFonts w:ascii="Times New Roman" w:hAnsi="Times New Roman" w:cs="Times New Roman"/>
          <w:sz w:val="24"/>
          <w:szCs w:val="24"/>
        </w:rPr>
        <w:t>Посещение краеведческого музея. Знакомство с историей города, его фотоархивом. Известные люди города. Самостоятельная работа: выполнение фотографий родного города (улицы, парки и др.)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3.14. Тема: «Мой родной город вчера и сегодня». </w:t>
      </w:r>
      <w:r w:rsidRPr="006C09CA">
        <w:rPr>
          <w:rFonts w:ascii="Times New Roman" w:hAnsi="Times New Roman" w:cs="Times New Roman"/>
          <w:sz w:val="24"/>
          <w:szCs w:val="24"/>
        </w:rPr>
        <w:t>Выполнение творческих композиций на тему «Старый город» с последующим обсуждением. Самостоятельная работа: оформление композиции.</w:t>
      </w:r>
    </w:p>
    <w:p w:rsidR="00200E1B" w:rsidRPr="006C09CA" w:rsidRDefault="00F67433" w:rsidP="00F6743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 xml:space="preserve">4. Обобщение </w:t>
      </w:r>
      <w:r w:rsidRPr="006C09CA">
        <w:rPr>
          <w:rFonts w:ascii="Times New Roman" w:hAnsi="Times New Roman" w:cs="Times New Roman"/>
          <w:sz w:val="24"/>
          <w:szCs w:val="24"/>
        </w:rPr>
        <w:t>Контрольный урок (зачет)</w:t>
      </w:r>
    </w:p>
    <w:p w:rsidR="0031614E" w:rsidRPr="006C09CA" w:rsidRDefault="0031614E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1614E" w:rsidRPr="006C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6C09CA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200E1B" w:rsidRPr="006C09CA" w:rsidRDefault="00200E1B" w:rsidP="00200E1B">
      <w:pPr>
        <w:tabs>
          <w:tab w:val="num" w:pos="0"/>
        </w:tabs>
        <w:spacing w:after="0" w:line="240" w:lineRule="auto"/>
        <w:jc w:val="both"/>
        <w:rPr>
          <w:rStyle w:val="c5c1c19"/>
          <w:caps/>
          <w:sz w:val="24"/>
          <w:szCs w:val="24"/>
        </w:rPr>
      </w:pPr>
    </w:p>
    <w:p w:rsidR="00200E1B" w:rsidRPr="006C09CA" w:rsidRDefault="00200E1B" w:rsidP="00200E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6C09CA">
        <w:rPr>
          <w:rStyle w:val="c5c1c19"/>
          <w:sz w:val="24"/>
          <w:szCs w:val="24"/>
        </w:rPr>
        <w:t xml:space="preserve">«Беседы об искусстве» обеспечивает 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приобретение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имися следующих знаний, умений и навыков</w:t>
      </w:r>
      <w:r w:rsidRPr="006C09CA">
        <w:rPr>
          <w:rStyle w:val="c5c1c19"/>
          <w:sz w:val="24"/>
          <w:szCs w:val="24"/>
        </w:rPr>
        <w:t>:</w:t>
      </w:r>
    </w:p>
    <w:p w:rsidR="00200E1B" w:rsidRPr="006C09CA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200E1B" w:rsidRPr="006C09CA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Знание особенностей языка различных видов искусства.</w:t>
      </w:r>
    </w:p>
    <w:p w:rsidR="00200E1B" w:rsidRPr="006C09CA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Владение первичными навыками анализа произведений искусства.</w:t>
      </w:r>
    </w:p>
    <w:p w:rsidR="00200E1B" w:rsidRPr="006C09CA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Владение навыками восприятия художественного образа.</w:t>
      </w:r>
    </w:p>
    <w:p w:rsidR="00200E1B" w:rsidRPr="006C09CA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200E1B" w:rsidRPr="006C09CA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200E1B" w:rsidRPr="006C09CA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200E1B" w:rsidRPr="006C09CA" w:rsidRDefault="00200E1B" w:rsidP="00200E1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C09CA">
        <w:rPr>
          <w:rFonts w:ascii="Times New Roman" w:hAnsi="Times New Roman" w:cs="Times New Roman"/>
          <w:b/>
          <w:sz w:val="24"/>
          <w:szCs w:val="24"/>
        </w:rPr>
        <w:t>. Формы и методы контроля, система оценок</w:t>
      </w:r>
    </w:p>
    <w:p w:rsidR="00EF0F34" w:rsidRPr="006C09CA" w:rsidRDefault="00EF0F34" w:rsidP="00200E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F34" w:rsidRPr="006C09CA" w:rsidRDefault="00EF0F34" w:rsidP="00EF0F34">
      <w:pPr>
        <w:pStyle w:val="13"/>
        <w:numPr>
          <w:ilvl w:val="0"/>
          <w:numId w:val="18"/>
        </w:numPr>
        <w:tabs>
          <w:tab w:val="left" w:pos="426"/>
        </w:tabs>
        <w:ind w:left="0" w:firstLine="426"/>
        <w:rPr>
          <w:rFonts w:ascii="Times New Roman" w:hAnsi="Times New Roman"/>
          <w:b/>
          <w:i/>
          <w:sz w:val="24"/>
          <w:szCs w:val="24"/>
        </w:rPr>
      </w:pPr>
      <w:r w:rsidRPr="006C09CA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EF0F34" w:rsidRPr="006C09CA" w:rsidRDefault="00EF0F34" w:rsidP="00EF0F34">
      <w:pPr>
        <w:pStyle w:val="13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EF0F34" w:rsidRPr="006C09CA" w:rsidRDefault="00EF0F34" w:rsidP="00EF0F34">
      <w:pPr>
        <w:pStyle w:val="c0c23c4c36"/>
        <w:shd w:val="clear" w:color="auto" w:fill="FFFFFF"/>
        <w:spacing w:before="0" w:after="0"/>
        <w:ind w:firstLine="709"/>
        <w:jc w:val="both"/>
      </w:pPr>
      <w:r w:rsidRPr="006C09CA">
        <w:t xml:space="preserve">Программа «Беседы об искусстве» предусматривает промежуточный  контроль успеваемости </w:t>
      </w:r>
      <w:r w:rsidR="007D62AB" w:rsidRPr="006C09CA">
        <w:t>обучающ</w:t>
      </w:r>
      <w:r w:rsidRPr="006C09CA">
        <w:t xml:space="preserve">ихся в форме контрольных уроков (зачетов), которые проводятся во 2-м, 4-м, 6-м полугодиях.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EF0F34" w:rsidRPr="006C09CA" w:rsidRDefault="00EF0F34" w:rsidP="00EF0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Контрольный урок проводится на последнем занятии полугодия  в рамках аудиторного занятия в течение 1 урока. Оценка работ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ихся ставится с учетом прописанных ниже критериев.</w:t>
      </w:r>
    </w:p>
    <w:p w:rsidR="00EF0F34" w:rsidRPr="006C09CA" w:rsidRDefault="00EF0F34" w:rsidP="00EF0F34">
      <w:pPr>
        <w:pStyle w:val="13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EF0F34" w:rsidRPr="006C09CA" w:rsidRDefault="00EF0F34" w:rsidP="00A764E7">
      <w:pPr>
        <w:pStyle w:val="1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b/>
          <w:i/>
          <w:sz w:val="24"/>
          <w:szCs w:val="24"/>
        </w:rPr>
      </w:pPr>
      <w:r w:rsidRPr="006C09CA">
        <w:rPr>
          <w:rFonts w:ascii="Times New Roman" w:hAnsi="Times New Roman"/>
          <w:b/>
          <w:i/>
          <w:sz w:val="24"/>
          <w:szCs w:val="24"/>
        </w:rPr>
        <w:t>Критерии оценок</w:t>
      </w:r>
    </w:p>
    <w:p w:rsidR="00200E1B" w:rsidRPr="006C09CA" w:rsidRDefault="00200E1B" w:rsidP="00EF0F34">
      <w:pPr>
        <w:pStyle w:val="c0c23c4c36"/>
        <w:shd w:val="clear" w:color="auto" w:fill="FFFFFF"/>
        <w:spacing w:before="0" w:after="0"/>
        <w:rPr>
          <w:rStyle w:val="c5c1c19"/>
          <w:b/>
          <w:i/>
        </w:rPr>
      </w:pPr>
      <w:r w:rsidRPr="006C09CA">
        <w:rPr>
          <w:rStyle w:val="c5c1c19"/>
          <w:b/>
          <w:i/>
        </w:rPr>
        <w:t xml:space="preserve">Методические рекомендации по критериям оценивания работ </w:t>
      </w:r>
      <w:r w:rsidR="007D62AB" w:rsidRPr="006C09CA">
        <w:rPr>
          <w:rStyle w:val="c5c1c19"/>
          <w:b/>
          <w:i/>
        </w:rPr>
        <w:t>обучающ</w:t>
      </w:r>
      <w:r w:rsidRPr="006C09CA">
        <w:rPr>
          <w:rStyle w:val="c5c1c19"/>
          <w:b/>
          <w:i/>
        </w:rPr>
        <w:t>ихся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1.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 Тестовые задания</w:t>
      </w:r>
      <w:r w:rsidRPr="006C09CA">
        <w:rPr>
          <w:rFonts w:ascii="Times New Roman" w:hAnsi="Times New Roman" w:cs="Times New Roman"/>
          <w:sz w:val="24"/>
          <w:szCs w:val="24"/>
        </w:rPr>
        <w:t xml:space="preserve"> – задания с выбором ответа. </w:t>
      </w:r>
      <w:r w:rsidRPr="006C09CA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Тест</w:t>
      </w:r>
      <w:r w:rsidRPr="006C09CA">
        <w:rPr>
          <w:rFonts w:ascii="Times New Roman" w:hAnsi="Times New Roman" w:cs="Times New Roman"/>
          <w:sz w:val="24"/>
          <w:szCs w:val="24"/>
        </w:rPr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200E1B" w:rsidRPr="006C09CA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«5» (отлично) – 90% - 100% правильных ответов;</w:t>
      </w:r>
    </w:p>
    <w:p w:rsidR="00200E1B" w:rsidRPr="006C09CA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«4» (хорошо) – 70% - 89% правильных ответов;</w:t>
      </w:r>
    </w:p>
    <w:p w:rsidR="00200E1B" w:rsidRPr="006C09CA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«3» (удовлетворительно) – 50% - 69% правильных ответов.</w:t>
      </w:r>
    </w:p>
    <w:p w:rsidR="003F3FA4" w:rsidRPr="006C09CA" w:rsidRDefault="003F3FA4" w:rsidP="003F3FA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</w:rPr>
        <w:t>«2» (неудовлетворительно) – 90% - 100% неправильных ответов.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2. </w:t>
      </w:r>
      <w:r w:rsidRPr="006C09CA">
        <w:rPr>
          <w:rFonts w:ascii="Times New Roman" w:hAnsi="Times New Roman" w:cs="Times New Roman"/>
          <w:b/>
          <w:sz w:val="24"/>
          <w:szCs w:val="24"/>
        </w:rPr>
        <w:t>Устный опрос</w:t>
      </w:r>
      <w:r w:rsidRPr="006C09CA">
        <w:rPr>
          <w:rFonts w:ascii="Times New Roman" w:hAnsi="Times New Roman" w:cs="Times New Roman"/>
          <w:sz w:val="24"/>
          <w:szCs w:val="24"/>
        </w:rPr>
        <w:t xml:space="preserve"> –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«5» (отлично) –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ийся правильно отвечает на вопросы преподавателя, ориентируется в пройденном материале;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«4»</w:t>
      </w:r>
      <w:r w:rsidR="003F3FA4" w:rsidRPr="006C09CA">
        <w:rPr>
          <w:rFonts w:ascii="Times New Roman" w:hAnsi="Times New Roman" w:cs="Times New Roman"/>
          <w:sz w:val="24"/>
          <w:szCs w:val="24"/>
        </w:rPr>
        <w:t xml:space="preserve"> </w:t>
      </w:r>
      <w:r w:rsidRPr="006C09CA">
        <w:rPr>
          <w:rFonts w:ascii="Times New Roman" w:hAnsi="Times New Roman" w:cs="Times New Roman"/>
          <w:sz w:val="24"/>
          <w:szCs w:val="24"/>
        </w:rPr>
        <w:t xml:space="preserve"> </w:t>
      </w:r>
      <w:r w:rsidR="003F3FA4" w:rsidRPr="006C09CA">
        <w:rPr>
          <w:rFonts w:ascii="Times New Roman" w:hAnsi="Times New Roman" w:cs="Times New Roman"/>
          <w:sz w:val="24"/>
          <w:szCs w:val="24"/>
        </w:rPr>
        <w:t xml:space="preserve">(хорошо) </w:t>
      </w:r>
      <w:r w:rsidRPr="006C09CA">
        <w:rPr>
          <w:rFonts w:ascii="Times New Roman" w:hAnsi="Times New Roman" w:cs="Times New Roman"/>
          <w:sz w:val="24"/>
          <w:szCs w:val="24"/>
        </w:rPr>
        <w:t xml:space="preserve">–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 xml:space="preserve">ийся ориентируется в пройденном материале, допустил 1-2 ошибки; 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«3» </w:t>
      </w:r>
      <w:r w:rsidR="003F3FA4" w:rsidRPr="006C09CA">
        <w:rPr>
          <w:rFonts w:ascii="Times New Roman" w:hAnsi="Times New Roman" w:cs="Times New Roman"/>
          <w:sz w:val="24"/>
          <w:szCs w:val="24"/>
        </w:rPr>
        <w:t xml:space="preserve">(удовлетворительно) </w:t>
      </w:r>
      <w:r w:rsidRPr="006C09CA">
        <w:rPr>
          <w:rFonts w:ascii="Times New Roman" w:hAnsi="Times New Roman" w:cs="Times New Roman"/>
          <w:sz w:val="24"/>
          <w:szCs w:val="24"/>
        </w:rPr>
        <w:t xml:space="preserve">–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 xml:space="preserve">ийся часто ошибался, ответил правильно только на половину вопросов. </w:t>
      </w:r>
    </w:p>
    <w:p w:rsidR="003F3FA4" w:rsidRPr="006C09CA" w:rsidRDefault="003F3FA4" w:rsidP="003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</w:rPr>
        <w:t>«2» (неудовлетворительно) – не ответил на большую половину вопросов.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6C09CA">
        <w:rPr>
          <w:rFonts w:ascii="Times New Roman" w:hAnsi="Times New Roman" w:cs="Times New Roman"/>
          <w:b/>
          <w:sz w:val="24"/>
          <w:szCs w:val="24"/>
        </w:rPr>
        <w:t xml:space="preserve">Подготовка творческого проекта </w:t>
      </w:r>
      <w:r w:rsidRPr="006C09CA">
        <w:rPr>
          <w:rFonts w:ascii="Times New Roman" w:hAnsi="Times New Roman" w:cs="Times New Roman"/>
          <w:sz w:val="24"/>
          <w:szCs w:val="24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«5» (отлично) –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ийся демонстрирует высокий уровень владения материалом, тема проекта полностью раскрыта, оригинальна форма подачи проекта;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«4»</w:t>
      </w:r>
      <w:r w:rsidR="003F3FA4" w:rsidRPr="006C09CA">
        <w:rPr>
          <w:rFonts w:ascii="Times New Roman" w:hAnsi="Times New Roman" w:cs="Times New Roman"/>
          <w:sz w:val="24"/>
          <w:szCs w:val="24"/>
        </w:rPr>
        <w:t xml:space="preserve"> (хорошо)</w:t>
      </w:r>
      <w:r w:rsidRPr="006C09CA">
        <w:rPr>
          <w:rFonts w:ascii="Times New Roman" w:hAnsi="Times New Roman" w:cs="Times New Roman"/>
          <w:sz w:val="24"/>
          <w:szCs w:val="24"/>
        </w:rPr>
        <w:t xml:space="preserve"> –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ийся ориентируется в пройденном материале, но недостаточно полно раскрыта тема проекта;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«3» </w:t>
      </w:r>
      <w:r w:rsidR="003F3FA4" w:rsidRPr="006C09CA">
        <w:rPr>
          <w:rFonts w:ascii="Times New Roman" w:hAnsi="Times New Roman" w:cs="Times New Roman"/>
          <w:sz w:val="24"/>
          <w:szCs w:val="24"/>
        </w:rPr>
        <w:t xml:space="preserve">(удовлетворительно) </w:t>
      </w:r>
      <w:r w:rsidRPr="006C09CA">
        <w:rPr>
          <w:rFonts w:ascii="Times New Roman" w:hAnsi="Times New Roman" w:cs="Times New Roman"/>
          <w:sz w:val="24"/>
          <w:szCs w:val="24"/>
        </w:rPr>
        <w:t>– тема проекта не раскрыта, форма подачи не отличается оригинальностью.</w:t>
      </w:r>
    </w:p>
    <w:p w:rsidR="003F3FA4" w:rsidRPr="006C09CA" w:rsidRDefault="003F3FA4" w:rsidP="003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</w:rPr>
        <w:t>«2» (неудовлетворительно) – проект не подоготовлен.</w:t>
      </w:r>
    </w:p>
    <w:p w:rsidR="00A764E7" w:rsidRPr="006C09CA" w:rsidRDefault="00A764E7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4E7" w:rsidRPr="006C09CA" w:rsidRDefault="00A764E7" w:rsidP="00A764E7">
      <w:pPr>
        <w:pStyle w:val="1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b/>
          <w:i/>
          <w:sz w:val="24"/>
          <w:szCs w:val="24"/>
        </w:rPr>
      </w:pPr>
      <w:r w:rsidRPr="006C09CA">
        <w:rPr>
          <w:rFonts w:ascii="Times New Roman" w:hAnsi="Times New Roman"/>
          <w:b/>
          <w:i/>
          <w:sz w:val="24"/>
          <w:szCs w:val="24"/>
        </w:rPr>
        <w:t>Фонды оценочных средств</w:t>
      </w:r>
    </w:p>
    <w:p w:rsidR="00A764E7" w:rsidRPr="006C09CA" w:rsidRDefault="00A764E7" w:rsidP="00A764E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проводится на последнем занятии в форме зачета в счет аудиторного времени предусмотренного программы.</w:t>
      </w:r>
    </w:p>
    <w:p w:rsidR="00A764E7" w:rsidRPr="006C09CA" w:rsidRDefault="00A764E7" w:rsidP="00A76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Виды промежуточной аттестации:</w:t>
      </w:r>
    </w:p>
    <w:p w:rsidR="00A764E7" w:rsidRPr="006C09CA" w:rsidRDefault="00A764E7" w:rsidP="00A764E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реферат: письменная работа по пройденным темам (проводится в счет аудиторного времени) – 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09CA">
        <w:rPr>
          <w:rFonts w:ascii="Times New Roman" w:hAnsi="Times New Roman" w:cs="Times New Roman"/>
          <w:sz w:val="24"/>
          <w:szCs w:val="24"/>
        </w:rPr>
        <w:t xml:space="preserve"> и 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полугодия;</w:t>
      </w:r>
    </w:p>
    <w:p w:rsidR="00A764E7" w:rsidRPr="006C09CA" w:rsidRDefault="00A764E7" w:rsidP="00A764E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диктант: искусствоведческие термины по пройденным темам (проводится в счет аудиторного времени) – 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09CA">
        <w:rPr>
          <w:rFonts w:ascii="Times New Roman" w:hAnsi="Times New Roman" w:cs="Times New Roman"/>
          <w:sz w:val="24"/>
          <w:szCs w:val="24"/>
        </w:rPr>
        <w:t xml:space="preserve"> и 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полугодия.</w:t>
      </w:r>
    </w:p>
    <w:p w:rsidR="00A764E7" w:rsidRPr="006C09CA" w:rsidRDefault="00A764E7" w:rsidP="00A76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7" w:rsidRPr="006C09CA" w:rsidRDefault="00A764E7" w:rsidP="00A76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t>Требования к написанию реферата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Тема реферата и ее выбор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Тема должна быть сформулирована грамотно с литературной точки зрения.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В названии реферата следует определить четкие рамки рассмотрения темы, которые не должны быть слишком широкими или слишком узкими. 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формулировок; желательно избегать длинных названий.  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Оформление титульного листа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Вверху формата указывается название учебного заведения; в центре – тема реферата; ниже темы справа – Ф.И.О. обучающегося, класс, Ф.И.О. руководителя; внизу – город и год написания.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Наличие оглавления(содержание) с указанием страниц в реферате обязательно.</w:t>
      </w:r>
    </w:p>
    <w:p w:rsidR="00A764E7" w:rsidRPr="006C09CA" w:rsidRDefault="00A764E7" w:rsidP="00A764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Школьный реферат должен состоять из четырех основных частей:</w:t>
      </w:r>
    </w:p>
    <w:p w:rsidR="00A764E7" w:rsidRPr="006C09CA" w:rsidRDefault="00A764E7" w:rsidP="00A7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введение, основной части, заключение и списка литературы.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Введение должно включать в себя краткое обоснование актуальности темы реферата. В этой части необходимо также показать, почему рассмотрение данного вопроса может представлять научный интерес и какое может иметь практическое значение. Таким образом, тема реферата должна быть актуальна либо с научной точки зрения, либо из практических соображений.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Очень важно, чтобы школьник умел выделить цель(или несколько целей), а также задачи, которые требуется решить для реализации цели. Например, целью может быть показ разных точек зрения на ту или иную личность, а задачами могут выступать: описание ее личностных качеств с позиции ряда авторов, освещение ее общественной деятельности и т.д. Обычно одна задача рассматривается в одном параграфе реферата.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Введение должно содержать также краткий обзор изученной литературы, в котором указывается взятый из того или иного источника материал, анализируются его сильные и слабые стороны. Объемы введения обычно составляет две-три страницы текста.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Основные части реферата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lastRenderedPageBreak/>
        <w:t xml:space="preserve">Основная часть реферата содержит материал, который отобран учеником для рассмотрения проблемы. Не стоит требовать очень объемных рефератов, превращая труд обучающегося в механическое переписывание материала из различных источников. Средний объем основной части реферата - 10 страниц. Учителю при рецензии, а ученику при написании необходимо обратить внимание на обоснованное разделение материала на параграфы, умение формулировать их название, соблюдение логики изложения. 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Основная часть реферата, кроме содержания, выбранного из разных литературных источников, также должна включать в себя собственное мнение обучающегося и сформированные самостоятельные выводы, опирающиеся на приведенные факты.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Заключение - часть реферата, в которой формулируются выводы по параграфам, обращается внимание на выполнение поставленных по введении задач и целей (или цели). Заключение должно быть четким, кратким, вытекающим из основной части. Очень часто ученики (да и учителя) путают заключение с литературным послесловием, где пытаются представить материал, продолжающий изложение проблемы. Объем заключения - 2-3 страницы.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Список изученной литературы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Источники должны быть перечислены в алфавитной последовательности (по первым буквам фамилий авторов или по названиям сборников). Необходимо указать место издания, название издательства, год издания.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Основные требования к написанию реферата:</w:t>
      </w:r>
    </w:p>
    <w:p w:rsidR="00A764E7" w:rsidRPr="006C09CA" w:rsidRDefault="00A764E7" w:rsidP="00A764E7">
      <w:pPr>
        <w:pStyle w:val="2"/>
        <w:numPr>
          <w:ilvl w:val="0"/>
          <w:numId w:val="22"/>
        </w:numPr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C09CA">
        <w:rPr>
          <w:rFonts w:ascii="Times New Roman" w:hAnsi="Times New Roman"/>
          <w:b w:val="0"/>
          <w:i w:val="0"/>
          <w:sz w:val="24"/>
          <w:szCs w:val="24"/>
        </w:rPr>
        <w:t>соблюдение структуры в оформлении и изложении материала реферата (титульный лист, оглавление и т.д.);</w:t>
      </w:r>
    </w:p>
    <w:p w:rsidR="00A764E7" w:rsidRPr="006C09CA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выбранная тема должна содержать определенную проблему и быть адекватной школьному уровню по объему и степени научности;</w:t>
      </w:r>
    </w:p>
    <w:p w:rsidR="00A764E7" w:rsidRPr="006C09CA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наличие цитирования в реферате обязательно, что характеризует степень научности;</w:t>
      </w:r>
    </w:p>
    <w:p w:rsidR="00A764E7" w:rsidRPr="006C09CA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объем реферата не должен превышать 15 страниц текста;</w:t>
      </w:r>
    </w:p>
    <w:p w:rsidR="00A764E7" w:rsidRPr="006C09CA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введение и заключение являются осмыслением основной части реферата.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Процедура защиты реферата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Не позднее, чем за неделю до сдачи, реферат представляется выпускником на рецензию учителю-предметнику.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Преподаватель знакомится с рецензией на представленную работу и выставляет обучающемуся оценку после защиты реферата.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Защита реферата должна представлять собой научное обоснование проблемы. Обучающийся в течение 10-15 минут рассказывает о его актуальности, поставленных целях и задачах, изученнной литературе, структуре основной части, о выводах, сделанных в ходе работы. После этого задаются вопросы по представленной проблеме.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Защита реферата не должна представлять собой пересказ основной части либо проходить в форме "вопросов-ответов".</w:t>
      </w:r>
    </w:p>
    <w:p w:rsidR="00A764E7" w:rsidRPr="006C09CA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</w:rPr>
        <w:t>Выставление оценки</w:t>
      </w:r>
    </w:p>
    <w:p w:rsidR="00A764E7" w:rsidRPr="006C09CA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Оценка складывается из ряда позиций:</w:t>
      </w:r>
    </w:p>
    <w:p w:rsidR="00A764E7" w:rsidRPr="006C09CA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соблюдение требований к содержанию реферата;</w:t>
      </w:r>
    </w:p>
    <w:p w:rsidR="00A764E7" w:rsidRPr="006C09CA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соблюдение требований к содержанию реферата и грамотному раскрытию темы;</w:t>
      </w:r>
    </w:p>
    <w:p w:rsidR="00A764E7" w:rsidRPr="006C09CA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умение четко защитить представленный реферат;</w:t>
      </w:r>
    </w:p>
    <w:p w:rsidR="00A764E7" w:rsidRPr="006C09CA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умение осознанно формулировать точные ответы на задаваемые вопросы.</w:t>
      </w:r>
    </w:p>
    <w:p w:rsidR="00A764E7" w:rsidRPr="006C09CA" w:rsidRDefault="00A764E7" w:rsidP="00A764E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7" w:rsidRPr="006C09CA" w:rsidRDefault="00A764E7" w:rsidP="00A76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t>Примерные темы рефератов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Скульптура как вид изобразительного искусства.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lastRenderedPageBreak/>
        <w:t>Графика как вид изобразительного искусства.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Живопись как вид изобразительного искусства.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Архитектура как вид изобразительного искусства.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Декоративно-прикладное искусство.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Батальный жанр - история возникновения и развития жанра.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Рельеф.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Что такое гравюра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Виды рельефа.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Керамика.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Гжель.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Русская матрешка.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Палех.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Жостово.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Золото хохломы.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Ростовская финифть.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Натюрморт - история возникновения и развития жанра.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Портрет - история возникновения и развития жанра.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Дизайн.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Народное искусство.</w:t>
      </w:r>
    </w:p>
    <w:p w:rsidR="00A764E7" w:rsidRPr="006C09CA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Анималистический жанр.</w:t>
      </w:r>
    </w:p>
    <w:p w:rsidR="00A764E7" w:rsidRPr="006C09CA" w:rsidRDefault="00A764E7" w:rsidP="00A764E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7" w:rsidRPr="006C09CA" w:rsidRDefault="00A764E7" w:rsidP="00A76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t>Диктант</w:t>
      </w:r>
    </w:p>
    <w:p w:rsidR="00A764E7" w:rsidRPr="006C09CA" w:rsidRDefault="00A764E7" w:rsidP="00A76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t>Примерный список терминов для проведения диктанта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Автопортрет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Акварель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Анималистический жанр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Аппликация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Архитектура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Барельеф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Батальный жанр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Горельеф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Гравюра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Графика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Гуашь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Декоративно-прикладное искусство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Дизайн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Живопись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Живопись монументальная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Живопись станковая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Керамика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Коллаж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Колорит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Композиция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Контррельеф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Народные художественные промыслы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Натюрморт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Пастель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Пейзаж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Пластические искусства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Портрет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Рельеф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Сангина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lastRenderedPageBreak/>
        <w:t>Скульптура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Триптих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Уголь</w:t>
      </w:r>
    </w:p>
    <w:p w:rsidR="00A764E7" w:rsidRPr="006C09CA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Эстамп</w:t>
      </w:r>
    </w:p>
    <w:p w:rsidR="00A764E7" w:rsidRPr="006C09CA" w:rsidRDefault="00A764E7" w:rsidP="00A764E7">
      <w:pPr>
        <w:rPr>
          <w:rFonts w:ascii="Times New Roman" w:hAnsi="Times New Roman"/>
          <w:sz w:val="24"/>
          <w:szCs w:val="24"/>
        </w:rPr>
      </w:pPr>
    </w:p>
    <w:p w:rsidR="00200E1B" w:rsidRPr="006C09CA" w:rsidRDefault="00200E1B" w:rsidP="00200E1B">
      <w:pPr>
        <w:pStyle w:val="c0c23c4c36"/>
        <w:shd w:val="clear" w:color="auto" w:fill="FFFFFF"/>
        <w:spacing w:before="0" w:after="0"/>
        <w:jc w:val="center"/>
        <w:rPr>
          <w:b/>
        </w:rPr>
      </w:pPr>
      <w:r w:rsidRPr="006C09CA">
        <w:rPr>
          <w:b/>
          <w:lang w:val="en-US"/>
        </w:rPr>
        <w:t>VI</w:t>
      </w:r>
      <w:r w:rsidRPr="006C09CA">
        <w:rPr>
          <w:b/>
        </w:rPr>
        <w:t>. Методическое обеспечение учебного процесса</w:t>
      </w:r>
    </w:p>
    <w:p w:rsidR="00200E1B" w:rsidRPr="006C09CA" w:rsidRDefault="00200E1B" w:rsidP="00200E1B">
      <w:pPr>
        <w:pStyle w:val="c0c23c4c36"/>
        <w:shd w:val="clear" w:color="auto" w:fill="FFFFFF"/>
        <w:spacing w:before="0" w:after="0"/>
        <w:jc w:val="both"/>
        <w:rPr>
          <w:rStyle w:val="c5c1c19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1. Методические рекомендации педагогическим работникам</w:t>
      </w:r>
    </w:p>
    <w:p w:rsidR="00200E1B" w:rsidRPr="006C09CA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</w:p>
    <w:p w:rsidR="00200E1B" w:rsidRPr="006C09CA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6C09CA">
        <w:rPr>
          <w:rStyle w:val="c5c1c19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200E1B" w:rsidRPr="006C09CA" w:rsidRDefault="00200E1B" w:rsidP="00200E1B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6C09CA">
        <w:rPr>
          <w:rStyle w:val="c5c1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200E1B" w:rsidRPr="006C09CA" w:rsidRDefault="00200E1B" w:rsidP="00200E1B">
      <w:pPr>
        <w:pStyle w:val="c0c25c4"/>
        <w:shd w:val="clear" w:color="auto" w:fill="FFFFFF"/>
        <w:spacing w:before="0" w:after="0"/>
        <w:jc w:val="both"/>
      </w:pPr>
      <w:r w:rsidRPr="006C09CA">
        <w:rPr>
          <w:rStyle w:val="c5c1"/>
        </w:rPr>
        <w:t>Основные методы обучения</w:t>
      </w:r>
      <w:r w:rsidRPr="006C09CA">
        <w:rPr>
          <w:rStyle w:val="c5c1c19c8"/>
        </w:rPr>
        <w:t>:</w:t>
      </w:r>
    </w:p>
    <w:p w:rsidR="00200E1B" w:rsidRPr="006C09CA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Style w:val="c5c1"/>
          <w:sz w:val="24"/>
          <w:szCs w:val="24"/>
        </w:rPr>
        <w:t>объяснительно-иллюстративный, в том числе, демонстрация методических пособий, иллюстраций;</w:t>
      </w:r>
    </w:p>
    <w:p w:rsidR="00200E1B" w:rsidRPr="006C09CA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Style w:val="c5c1"/>
          <w:sz w:val="24"/>
          <w:szCs w:val="24"/>
        </w:rPr>
        <w:t>частично-поисковый (выполнение вариативных заданий);</w:t>
      </w:r>
    </w:p>
    <w:p w:rsidR="00200E1B" w:rsidRPr="006C09CA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Style w:val="c5c1"/>
          <w:sz w:val="24"/>
          <w:szCs w:val="24"/>
        </w:rPr>
        <w:t>творческий (творческие задания, участие детей в дискуссиях, беседах);</w:t>
      </w:r>
    </w:p>
    <w:p w:rsidR="00200E1B" w:rsidRPr="006C09CA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Style w:val="c5c1"/>
          <w:sz w:val="24"/>
          <w:szCs w:val="24"/>
        </w:rPr>
        <w:t>игровые (занятие-сказка, занятие-путешествие, динамическая пауза, проведение экскурсий и др.).</w:t>
      </w:r>
    </w:p>
    <w:p w:rsidR="00200E1B" w:rsidRPr="006C09CA" w:rsidRDefault="00200E1B" w:rsidP="00200E1B">
      <w:pPr>
        <w:pStyle w:val="c0c23c4"/>
        <w:shd w:val="clear" w:color="auto" w:fill="FFFFFF"/>
        <w:spacing w:before="0" w:after="0"/>
        <w:ind w:firstLine="709"/>
        <w:jc w:val="both"/>
      </w:pPr>
      <w:r w:rsidRPr="006C09CA">
        <w:rPr>
          <w:rStyle w:val="c5c1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мультимедиатеки). Важным условием творческой заинтересованности </w:t>
      </w:r>
      <w:r w:rsidR="007D62AB" w:rsidRPr="006C09CA">
        <w:rPr>
          <w:rStyle w:val="c5c1"/>
        </w:rPr>
        <w:t>обучающ</w:t>
      </w:r>
      <w:r w:rsidRPr="006C09CA">
        <w:rPr>
          <w:rStyle w:val="c5c1"/>
        </w:rPr>
        <w:t xml:space="preserve">ихся является приобщение детей к посещению художественных выставок, музеев, театров, проведение экскурсий. </w:t>
      </w:r>
      <w:r w:rsidRPr="006C09CA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200E1B" w:rsidRPr="006C09CA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t xml:space="preserve">2. Рекомендации по организации самостоятельной работа </w:t>
      </w:r>
      <w:r w:rsidR="007D62AB" w:rsidRPr="006C09CA">
        <w:rPr>
          <w:rFonts w:ascii="Times New Roman" w:hAnsi="Times New Roman" w:cs="Times New Roman"/>
          <w:b/>
          <w:i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b/>
          <w:i/>
          <w:sz w:val="24"/>
          <w:szCs w:val="24"/>
        </w:rPr>
        <w:t>ихся</w:t>
      </w:r>
    </w:p>
    <w:p w:rsidR="00200E1B" w:rsidRPr="006C09CA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00E1B" w:rsidRPr="006C09CA" w:rsidRDefault="00200E1B" w:rsidP="00200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</w:t>
      </w:r>
      <w:r w:rsidR="007D62AB" w:rsidRPr="006C09CA">
        <w:rPr>
          <w:rFonts w:ascii="Times New Roman" w:hAnsi="Times New Roman" w:cs="Times New Roman"/>
          <w:sz w:val="24"/>
          <w:szCs w:val="24"/>
        </w:rPr>
        <w:t>обучающ</w:t>
      </w:r>
      <w:r w:rsidRPr="006C09CA">
        <w:rPr>
          <w:rFonts w:ascii="Times New Roman" w:hAnsi="Times New Roman" w:cs="Times New Roman"/>
          <w:sz w:val="24"/>
          <w:szCs w:val="24"/>
        </w:rPr>
        <w:t>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</w:t>
      </w:r>
    </w:p>
    <w:p w:rsidR="0031614E" w:rsidRPr="006C09CA" w:rsidRDefault="0031614E" w:rsidP="00200E1B">
      <w:pPr>
        <w:pStyle w:val="c0c23c4"/>
        <w:shd w:val="clear" w:color="auto" w:fill="FFFFFF"/>
        <w:spacing w:before="0" w:after="0"/>
        <w:jc w:val="both"/>
        <w:rPr>
          <w:b/>
          <w:i/>
        </w:rPr>
        <w:sectPr w:rsidR="0031614E" w:rsidRPr="006C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6C09CA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C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6C09CA">
        <w:rPr>
          <w:rFonts w:ascii="Times New Roman" w:hAnsi="Times New Roman" w:cs="Times New Roman"/>
          <w:b/>
          <w:sz w:val="24"/>
          <w:szCs w:val="24"/>
        </w:rPr>
        <w:t>. Список литературы</w:t>
      </w: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E1B" w:rsidRPr="006C09CA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t>1. Методическая литература</w:t>
      </w:r>
    </w:p>
    <w:p w:rsidR="00200E1B" w:rsidRPr="006C09CA" w:rsidRDefault="0060245A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Алленов М., Евангулова О.</w:t>
      </w:r>
      <w:r w:rsidR="00200E1B" w:rsidRPr="006C09CA">
        <w:rPr>
          <w:rStyle w:val="FontStyle31"/>
          <w:i w:val="0"/>
          <w:iCs/>
          <w:sz w:val="24"/>
        </w:rPr>
        <w:t xml:space="preserve"> </w:t>
      </w:r>
      <w:r w:rsidR="00200E1B" w:rsidRPr="006C09CA">
        <w:rPr>
          <w:rStyle w:val="FontStyle24"/>
          <w:sz w:val="24"/>
        </w:rPr>
        <w:t>Русское искусство начала X – начала XX века. – М., 1989</w:t>
      </w:r>
    </w:p>
    <w:p w:rsidR="00200E1B" w:rsidRPr="006C09CA" w:rsidRDefault="0060245A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Болотина И.</w:t>
      </w:r>
      <w:r w:rsidR="00200E1B" w:rsidRPr="006C09CA">
        <w:rPr>
          <w:rStyle w:val="FontStyle31"/>
          <w:i w:val="0"/>
          <w:iCs/>
          <w:sz w:val="24"/>
        </w:rPr>
        <w:t xml:space="preserve"> </w:t>
      </w:r>
      <w:r w:rsidR="00200E1B" w:rsidRPr="006C09CA">
        <w:rPr>
          <w:rStyle w:val="FontStyle24"/>
          <w:sz w:val="24"/>
        </w:rPr>
        <w:t>Русский натюрморт. – М., 1993</w:t>
      </w:r>
    </w:p>
    <w:p w:rsidR="00200E1B" w:rsidRPr="006C09CA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24"/>
          <w:i/>
          <w:sz w:val="24"/>
        </w:rPr>
        <w:t>Иванченко Г.</w:t>
      </w:r>
      <w:r w:rsidR="00200E1B" w:rsidRPr="006C09CA">
        <w:rPr>
          <w:rStyle w:val="FontStyle24"/>
          <w:sz w:val="24"/>
        </w:rPr>
        <w:t xml:space="preserve"> Психология восприятия музыки: подходы, проблемы, перспективы. – М.: Смысл, 2001</w:t>
      </w:r>
    </w:p>
    <w:p w:rsidR="00200E1B" w:rsidRPr="006C09CA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Изобразительное искусство. </w:t>
      </w:r>
      <w:r w:rsidRPr="006C09CA">
        <w:rPr>
          <w:rStyle w:val="FontStyle24"/>
          <w:sz w:val="24"/>
        </w:rPr>
        <w:t xml:space="preserve">Учебное пособие: Основы народного и декоративно-прикладного искусства. Под рук. </w:t>
      </w:r>
      <w:r w:rsidRPr="006C09CA">
        <w:rPr>
          <w:rStyle w:val="FontStyle31"/>
          <w:i w:val="0"/>
          <w:iCs/>
          <w:sz w:val="24"/>
        </w:rPr>
        <w:t xml:space="preserve">Шпикаловой Т.Я. </w:t>
      </w:r>
      <w:r w:rsidRPr="006C09CA">
        <w:rPr>
          <w:rStyle w:val="FontStyle24"/>
          <w:sz w:val="24"/>
        </w:rPr>
        <w:t>– М ., 1996</w:t>
      </w:r>
    </w:p>
    <w:p w:rsidR="00200E1B" w:rsidRPr="006C09CA" w:rsidRDefault="00200E1B" w:rsidP="00200E1B">
      <w:pPr>
        <w:pStyle w:val="Style11"/>
        <w:widowControl/>
        <w:numPr>
          <w:ilvl w:val="0"/>
          <w:numId w:val="12"/>
        </w:numPr>
        <w:tabs>
          <w:tab w:val="num" w:pos="0"/>
          <w:tab w:val="left" w:pos="426"/>
        </w:tabs>
        <w:spacing w:line="240" w:lineRule="auto"/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Изобразительные мотивы в русской народной вышивке. </w:t>
      </w:r>
      <w:r w:rsidRPr="006C09CA">
        <w:rPr>
          <w:rStyle w:val="FontStyle24"/>
          <w:sz w:val="24"/>
        </w:rPr>
        <w:t>Музей народного искусства. – М., 1990</w:t>
      </w:r>
    </w:p>
    <w:p w:rsidR="00200E1B" w:rsidRPr="006C09CA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Изучение языка изобразительного искусства дошкольниками на примере натюрморта. </w:t>
      </w:r>
      <w:r w:rsidRPr="006C09CA">
        <w:rPr>
          <w:rStyle w:val="FontStyle24"/>
          <w:sz w:val="24"/>
        </w:rPr>
        <w:t>Методическое пособие для воспитателей детских садов. – СПб. Государственный русский музей, 1996</w:t>
      </w:r>
    </w:p>
    <w:p w:rsidR="00200E1B" w:rsidRPr="006C09CA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 </w:t>
      </w:r>
      <w:r w:rsidRPr="006C09CA">
        <w:rPr>
          <w:rStyle w:val="FontStyle31"/>
          <w:iCs/>
          <w:sz w:val="24"/>
        </w:rPr>
        <w:t>Каменева К.</w:t>
      </w:r>
      <w:r w:rsidRPr="006C09CA">
        <w:rPr>
          <w:rStyle w:val="FontStyle31"/>
          <w:i w:val="0"/>
          <w:iCs/>
          <w:sz w:val="24"/>
        </w:rPr>
        <w:t xml:space="preserve"> </w:t>
      </w:r>
      <w:r w:rsidRPr="006C09CA">
        <w:rPr>
          <w:rStyle w:val="FontStyle24"/>
          <w:sz w:val="24"/>
        </w:rPr>
        <w:t>О чем рассказывают яблоки. – М., 1986</w:t>
      </w:r>
    </w:p>
    <w:p w:rsidR="00200E1B" w:rsidRPr="006C09CA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Кирьянова Е.</w:t>
      </w:r>
      <w:r w:rsidR="00200E1B" w:rsidRPr="006C09CA">
        <w:rPr>
          <w:rStyle w:val="FontStyle31"/>
          <w:i w:val="0"/>
          <w:iCs/>
          <w:sz w:val="24"/>
        </w:rPr>
        <w:t xml:space="preserve"> и др. </w:t>
      </w:r>
      <w:r w:rsidR="00200E1B" w:rsidRPr="006C09CA">
        <w:rPr>
          <w:rStyle w:val="FontStyle24"/>
          <w:sz w:val="24"/>
        </w:rPr>
        <w:t>Прогулки по старой Твери. – Тверь, 1998</w:t>
      </w:r>
    </w:p>
    <w:p w:rsidR="00200E1B" w:rsidRPr="006C09CA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24"/>
          <w:i/>
          <w:sz w:val="24"/>
        </w:rPr>
        <w:t>Колякина В.</w:t>
      </w:r>
      <w:r w:rsidR="00200E1B" w:rsidRPr="006C09CA">
        <w:rPr>
          <w:rStyle w:val="FontStyle24"/>
          <w:sz w:val="24"/>
        </w:rPr>
        <w:t xml:space="preserve"> Методика организации уроков коллективного творчества. Планы и сценарии уроков изобразительного искусства. – М.: Владос, 2002</w:t>
      </w:r>
    </w:p>
    <w:p w:rsidR="00200E1B" w:rsidRPr="006C09CA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Комарова Т.</w:t>
      </w:r>
      <w:r w:rsidR="00200E1B" w:rsidRPr="006C09CA">
        <w:rPr>
          <w:rStyle w:val="FontStyle31"/>
          <w:i w:val="0"/>
          <w:iCs/>
          <w:sz w:val="24"/>
        </w:rPr>
        <w:t xml:space="preserve"> </w:t>
      </w:r>
      <w:r w:rsidR="00200E1B" w:rsidRPr="006C09CA">
        <w:rPr>
          <w:rStyle w:val="FontStyle24"/>
          <w:sz w:val="24"/>
        </w:rPr>
        <w:t xml:space="preserve">Дети в мире творчества. – М., 1995 </w:t>
      </w:r>
    </w:p>
    <w:p w:rsidR="00200E1B" w:rsidRPr="006C09CA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24"/>
          <w:i/>
          <w:sz w:val="24"/>
        </w:rPr>
        <w:t>Константинова И.</w:t>
      </w:r>
      <w:r w:rsidR="00200E1B" w:rsidRPr="006C09CA">
        <w:rPr>
          <w:rStyle w:val="FontStyle24"/>
          <w:sz w:val="24"/>
        </w:rPr>
        <w:t xml:space="preserve"> Театр «Ла Скала». – Ленинград: Музыка, 1989</w:t>
      </w:r>
    </w:p>
    <w:p w:rsidR="00200E1B" w:rsidRPr="006C09CA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24"/>
          <w:i/>
          <w:sz w:val="24"/>
        </w:rPr>
        <w:t>Королев О.</w:t>
      </w:r>
      <w:r w:rsidR="00200E1B" w:rsidRPr="006C09CA">
        <w:rPr>
          <w:rStyle w:val="FontStyle24"/>
          <w:sz w:val="24"/>
        </w:rPr>
        <w:t xml:space="preserve"> Краткий энциклопедический словарь джаза, рок и поп-музыки. Термины и понятия. – М.: Музыка, 2002</w:t>
      </w:r>
    </w:p>
    <w:p w:rsidR="00200E1B" w:rsidRPr="006C09CA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Неверов О.</w:t>
      </w:r>
      <w:r w:rsidRPr="006C09CA">
        <w:rPr>
          <w:rStyle w:val="FontStyle31"/>
          <w:i w:val="0"/>
          <w:iCs/>
          <w:sz w:val="24"/>
        </w:rPr>
        <w:t xml:space="preserve"> </w:t>
      </w:r>
      <w:r w:rsidRPr="006C09CA">
        <w:rPr>
          <w:rStyle w:val="FontStyle24"/>
          <w:sz w:val="24"/>
        </w:rPr>
        <w:t>Культура и искусство античного мира. – Л., 1981</w:t>
      </w:r>
    </w:p>
    <w:p w:rsidR="00200E1B" w:rsidRPr="006C09CA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Русский народный костюм. </w:t>
      </w:r>
      <w:r w:rsidRPr="006C09CA">
        <w:rPr>
          <w:rStyle w:val="FontStyle24"/>
          <w:sz w:val="24"/>
        </w:rPr>
        <w:t>Государственный исторический музей. – М., 1989</w:t>
      </w:r>
    </w:p>
    <w:p w:rsidR="00200E1B" w:rsidRPr="006C09CA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Русский портрет </w:t>
      </w:r>
      <w:r w:rsidRPr="006C09CA">
        <w:rPr>
          <w:rStyle w:val="FontStyle31"/>
          <w:i w:val="0"/>
          <w:iCs/>
          <w:sz w:val="24"/>
          <w:lang w:val="en-US"/>
        </w:rPr>
        <w:t>XVIII</w:t>
      </w:r>
      <w:r w:rsidRPr="006C09CA">
        <w:rPr>
          <w:rStyle w:val="FontStyle31"/>
          <w:i w:val="0"/>
          <w:iCs/>
          <w:sz w:val="24"/>
        </w:rPr>
        <w:t xml:space="preserve"> – XIX в. </w:t>
      </w:r>
      <w:r w:rsidRPr="006C09CA">
        <w:rPr>
          <w:rStyle w:val="FontStyle24"/>
          <w:sz w:val="24"/>
        </w:rPr>
        <w:t>из собрания Московского музея-усадьбы Останкино. – М., 1995</w:t>
      </w:r>
    </w:p>
    <w:p w:rsidR="00200E1B" w:rsidRPr="006C09CA" w:rsidRDefault="0060245A" w:rsidP="00200E1B">
      <w:pPr>
        <w:pStyle w:val="Style11"/>
        <w:widowControl/>
        <w:numPr>
          <w:ilvl w:val="0"/>
          <w:numId w:val="12"/>
        </w:numPr>
        <w:tabs>
          <w:tab w:val="num" w:pos="0"/>
          <w:tab w:val="left" w:pos="426"/>
        </w:tabs>
        <w:spacing w:line="240" w:lineRule="auto"/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Тарановская К., Мальцев К.</w:t>
      </w:r>
      <w:r w:rsidR="00200E1B" w:rsidRPr="006C09CA">
        <w:rPr>
          <w:rStyle w:val="FontStyle31"/>
          <w:i w:val="0"/>
          <w:iCs/>
          <w:sz w:val="24"/>
        </w:rPr>
        <w:t xml:space="preserve"> </w:t>
      </w:r>
      <w:r w:rsidR="00200E1B" w:rsidRPr="006C09CA">
        <w:rPr>
          <w:rStyle w:val="FontStyle24"/>
          <w:sz w:val="24"/>
        </w:rPr>
        <w:t>Русские прялки. – СПб., 1970</w:t>
      </w:r>
    </w:p>
    <w:p w:rsidR="00200E1B" w:rsidRPr="006C09CA" w:rsidRDefault="0060245A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Фехнер Е.</w:t>
      </w:r>
      <w:r w:rsidR="00200E1B" w:rsidRPr="006C09CA">
        <w:rPr>
          <w:rStyle w:val="FontStyle31"/>
          <w:i w:val="0"/>
          <w:iCs/>
          <w:sz w:val="24"/>
        </w:rPr>
        <w:t xml:space="preserve"> </w:t>
      </w:r>
      <w:r w:rsidR="00200E1B" w:rsidRPr="006C09CA">
        <w:rPr>
          <w:rStyle w:val="FontStyle24"/>
          <w:sz w:val="24"/>
        </w:rPr>
        <w:t>Голландский натюрморт Х</w:t>
      </w:r>
      <w:r w:rsidR="00200E1B" w:rsidRPr="006C09CA">
        <w:rPr>
          <w:rStyle w:val="FontStyle24"/>
          <w:sz w:val="24"/>
          <w:lang w:val="en-US"/>
        </w:rPr>
        <w:t>VII</w:t>
      </w:r>
      <w:r w:rsidR="00200E1B" w:rsidRPr="006C09CA">
        <w:rPr>
          <w:rStyle w:val="FontStyle24"/>
          <w:sz w:val="24"/>
        </w:rPr>
        <w:t xml:space="preserve"> века. – М., 1981</w:t>
      </w:r>
    </w:p>
    <w:p w:rsidR="00200E1B" w:rsidRPr="006C09CA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24"/>
          <w:sz w:val="24"/>
        </w:rPr>
        <w:t>Художник Борис Тузлуков. – М.: Всероссийское театральное общество, 1983</w:t>
      </w:r>
    </w:p>
    <w:p w:rsidR="00200E1B" w:rsidRPr="006C09CA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24"/>
          <w:i/>
          <w:sz w:val="24"/>
        </w:rPr>
        <w:t>Чижова А.</w:t>
      </w:r>
      <w:r w:rsidRPr="006C09CA">
        <w:rPr>
          <w:rStyle w:val="FontStyle24"/>
          <w:sz w:val="24"/>
        </w:rPr>
        <w:t xml:space="preserve"> Березка. – М.: Советская Россия, 1972</w:t>
      </w:r>
    </w:p>
    <w:p w:rsidR="00200E1B" w:rsidRPr="006C09CA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6C09CA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09CA">
        <w:rPr>
          <w:rFonts w:ascii="Times New Roman" w:hAnsi="Times New Roman" w:cs="Times New Roman"/>
          <w:b/>
          <w:i/>
          <w:sz w:val="24"/>
          <w:szCs w:val="24"/>
        </w:rPr>
        <w:t>2. Учебная литература</w:t>
      </w:r>
    </w:p>
    <w:p w:rsidR="00200E1B" w:rsidRPr="006C09CA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i/>
          <w:sz w:val="24"/>
          <w:szCs w:val="24"/>
        </w:rPr>
        <w:t>Блинов В.</w:t>
      </w:r>
      <w:r w:rsidRPr="006C09CA">
        <w:rPr>
          <w:rFonts w:ascii="Times New Roman" w:hAnsi="Times New Roman" w:cs="Times New Roman"/>
          <w:sz w:val="24"/>
          <w:szCs w:val="24"/>
        </w:rPr>
        <w:t xml:space="preserve"> Русская детская книжка – картинка. – М.: «Искусство </w:t>
      </w:r>
      <w:r w:rsidRPr="006C09C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C09CA">
        <w:rPr>
          <w:rFonts w:ascii="Times New Roman" w:hAnsi="Times New Roman" w:cs="Times New Roman"/>
          <w:sz w:val="24"/>
          <w:szCs w:val="24"/>
        </w:rPr>
        <w:t xml:space="preserve"> век, 2005</w:t>
      </w:r>
    </w:p>
    <w:p w:rsidR="00200E1B" w:rsidRPr="006C09CA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i/>
          <w:sz w:val="24"/>
          <w:szCs w:val="24"/>
        </w:rPr>
        <w:t>Громова И.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Православные и народные праздники. – М.: Дрофа плюс, 2005</w:t>
      </w:r>
    </w:p>
    <w:p w:rsidR="00200E1B" w:rsidRPr="006C09CA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Издательская группа Паррамон Эдисионис. Все о технике: Иллюстрация. – АРТ – РОДНИК, издание на русском языке, 2002</w:t>
      </w:r>
    </w:p>
    <w:p w:rsidR="00200E1B" w:rsidRPr="006C09CA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Кино. Иллюстрированная энциклопедия. – М.: Астрель, 2008</w:t>
      </w:r>
    </w:p>
    <w:p w:rsidR="00200E1B" w:rsidRPr="006C09CA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i/>
          <w:sz w:val="24"/>
          <w:szCs w:val="24"/>
        </w:rPr>
        <w:t>Лопатина А., Скребцова М.</w:t>
      </w:r>
      <w:r w:rsidRPr="006C09CA">
        <w:rPr>
          <w:rFonts w:ascii="Times New Roman" w:hAnsi="Times New Roman" w:cs="Times New Roman"/>
          <w:sz w:val="24"/>
          <w:szCs w:val="24"/>
        </w:rPr>
        <w:t xml:space="preserve"> Краски рассказывают сказки. Как научить рисовать каждого. – М.: Амрита – Русь, 2004</w:t>
      </w:r>
    </w:p>
    <w:p w:rsidR="00200E1B" w:rsidRPr="006C09CA" w:rsidRDefault="00200E1B" w:rsidP="00200E1B">
      <w:pPr>
        <w:pStyle w:val="Style1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Люси Миклтуэйт. </w:t>
      </w:r>
      <w:r w:rsidRPr="006C09CA">
        <w:rPr>
          <w:rStyle w:val="FontStyle24"/>
          <w:sz w:val="24"/>
        </w:rPr>
        <w:t>Книга для малышей «Мир искусства». Великие картины. Первые слова. Дарлинг Киндерсли. – М., 1997</w:t>
      </w:r>
    </w:p>
    <w:p w:rsidR="00200E1B" w:rsidRPr="006C09CA" w:rsidRDefault="00200E1B" w:rsidP="00200E1B">
      <w:pPr>
        <w:pStyle w:val="Style14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 w:val="0"/>
          <w:iCs/>
          <w:sz w:val="24"/>
        </w:rPr>
        <w:t xml:space="preserve">Моя первая священная история. </w:t>
      </w:r>
      <w:r w:rsidRPr="006C09CA">
        <w:rPr>
          <w:rStyle w:val="FontStyle24"/>
          <w:sz w:val="24"/>
        </w:rPr>
        <w:t>Библия для детей «Вся Москва». – М, 1990</w:t>
      </w:r>
    </w:p>
    <w:p w:rsidR="00200E1B" w:rsidRPr="006C09CA" w:rsidRDefault="00200E1B" w:rsidP="00200E1B">
      <w:pPr>
        <w:pStyle w:val="Style1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Надеждина Н.</w:t>
      </w:r>
      <w:r w:rsidRPr="006C09CA">
        <w:rPr>
          <w:rStyle w:val="FontStyle31"/>
          <w:i w:val="0"/>
          <w:iCs/>
          <w:sz w:val="24"/>
        </w:rPr>
        <w:t xml:space="preserve"> </w:t>
      </w:r>
      <w:r w:rsidRPr="006C09CA">
        <w:rPr>
          <w:rStyle w:val="FontStyle24"/>
          <w:sz w:val="24"/>
        </w:rPr>
        <w:t>Какого цвета снег? – М., 1983</w:t>
      </w:r>
    </w:p>
    <w:p w:rsidR="00200E1B" w:rsidRPr="006C09CA" w:rsidRDefault="00200E1B" w:rsidP="00200E1B">
      <w:pPr>
        <w:pStyle w:val="Style1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31"/>
          <w:iCs/>
          <w:sz w:val="24"/>
        </w:rPr>
        <w:t>Никологорская О.</w:t>
      </w:r>
      <w:r w:rsidRPr="006C09CA">
        <w:rPr>
          <w:rStyle w:val="FontStyle31"/>
          <w:i w:val="0"/>
          <w:iCs/>
          <w:sz w:val="24"/>
        </w:rPr>
        <w:t xml:space="preserve"> </w:t>
      </w:r>
      <w:r w:rsidRPr="006C09CA">
        <w:rPr>
          <w:rStyle w:val="FontStyle24"/>
          <w:sz w:val="24"/>
        </w:rPr>
        <w:t>Волшебные краски. Основы художественного ремесла. – М., 1997</w:t>
      </w:r>
    </w:p>
    <w:p w:rsidR="00200E1B" w:rsidRPr="006C09CA" w:rsidRDefault="00200E1B" w:rsidP="0060245A">
      <w:pPr>
        <w:pStyle w:val="Style1"/>
        <w:widowControl/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ind w:left="0" w:firstLine="0"/>
        <w:jc w:val="both"/>
      </w:pPr>
      <w:r w:rsidRPr="006C09CA">
        <w:rPr>
          <w:i/>
        </w:rPr>
        <w:t>Пономарев Е.</w:t>
      </w:r>
      <w:r w:rsidR="0060245A" w:rsidRPr="006C09CA">
        <w:rPr>
          <w:i/>
        </w:rPr>
        <w:t>,</w:t>
      </w:r>
      <w:r w:rsidRPr="006C09CA">
        <w:rPr>
          <w:i/>
        </w:rPr>
        <w:t xml:space="preserve"> Пономарева Т.</w:t>
      </w:r>
      <w:r w:rsidRPr="006C09CA">
        <w:t xml:space="preserve"> Я познаю мир. Детская энциклопедия. История ремесел. – М.: ООО Издательство АСТ, 2000; ООО Издательство Астрель, 2000</w:t>
      </w:r>
    </w:p>
    <w:p w:rsidR="00200E1B" w:rsidRPr="006C09CA" w:rsidRDefault="00200E1B" w:rsidP="0060245A">
      <w:pPr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Фокина Л.В. История декоративно – прикладного искусства. Учебное пособие. – Р/н-Д: Феникс, 2009</w:t>
      </w:r>
    </w:p>
    <w:p w:rsidR="00200E1B" w:rsidRPr="006C09CA" w:rsidRDefault="0060245A" w:rsidP="0060245A">
      <w:pPr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i/>
          <w:sz w:val="24"/>
          <w:szCs w:val="24"/>
        </w:rPr>
        <w:t>Шпикалова Т.</w:t>
      </w:r>
      <w:r w:rsidR="00200E1B" w:rsidRPr="006C09CA">
        <w:rPr>
          <w:rFonts w:ascii="Times New Roman" w:hAnsi="Times New Roman" w:cs="Times New Roman"/>
          <w:sz w:val="24"/>
          <w:szCs w:val="24"/>
        </w:rPr>
        <w:t xml:space="preserve"> Детям о традициях народного мастерства. – М.: Владос, 2001</w:t>
      </w:r>
    </w:p>
    <w:p w:rsidR="00200E1B" w:rsidRPr="006C09CA" w:rsidRDefault="00200E1B" w:rsidP="0060245A">
      <w:pPr>
        <w:pStyle w:val="Style14"/>
        <w:widowControl/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6C09CA">
        <w:rPr>
          <w:rStyle w:val="FontStyle24"/>
          <w:sz w:val="24"/>
        </w:rPr>
        <w:t>Элен и Питер Макнивен Маски. – СПб.: Полигон, 1998</w:t>
      </w:r>
    </w:p>
    <w:p w:rsidR="00200E1B" w:rsidRPr="006C09CA" w:rsidRDefault="00200E1B" w:rsidP="0060245A">
      <w:pPr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9CA">
        <w:rPr>
          <w:rFonts w:ascii="Times New Roman" w:hAnsi="Times New Roman" w:cs="Times New Roman"/>
          <w:sz w:val="24"/>
          <w:szCs w:val="24"/>
        </w:rPr>
        <w:t>Энциклопедия «Музыка». – М.: Олма – Пресс, 2002</w:t>
      </w:r>
    </w:p>
    <w:p w:rsidR="0060245A" w:rsidRPr="006C09CA" w:rsidRDefault="0060245A" w:rsidP="00200E1B">
      <w:pPr>
        <w:pStyle w:val="c0c23c4"/>
        <w:shd w:val="clear" w:color="auto" w:fill="FFFFFF"/>
        <w:spacing w:before="0" w:after="0"/>
        <w:jc w:val="both"/>
        <w:rPr>
          <w:b/>
          <w:i/>
        </w:rPr>
      </w:pPr>
    </w:p>
    <w:p w:rsidR="00200E1B" w:rsidRPr="006C09CA" w:rsidRDefault="00200E1B" w:rsidP="00200E1B">
      <w:pPr>
        <w:pStyle w:val="c0c23c4"/>
        <w:shd w:val="clear" w:color="auto" w:fill="FFFFFF"/>
        <w:spacing w:before="0" w:after="0"/>
        <w:jc w:val="both"/>
        <w:rPr>
          <w:b/>
          <w:i/>
        </w:rPr>
      </w:pPr>
      <w:r w:rsidRPr="006C09CA">
        <w:rPr>
          <w:b/>
          <w:i/>
        </w:rPr>
        <w:lastRenderedPageBreak/>
        <w:t>3. Средства обучения</w:t>
      </w:r>
    </w:p>
    <w:p w:rsidR="00200E1B" w:rsidRPr="006C09CA" w:rsidRDefault="00200E1B" w:rsidP="00200E1B">
      <w:pPr>
        <w:pStyle w:val="c0c23c4"/>
        <w:shd w:val="clear" w:color="auto" w:fill="FFFFFF"/>
        <w:spacing w:before="0" w:after="0"/>
        <w:jc w:val="both"/>
      </w:pPr>
      <w:r w:rsidRPr="006C09CA">
        <w:t xml:space="preserve">- </w:t>
      </w:r>
      <w:r w:rsidRPr="006C09CA">
        <w:rPr>
          <w:b/>
        </w:rPr>
        <w:t>материальные</w:t>
      </w:r>
      <w:r w:rsidRPr="006C09CA">
        <w:t>: учебная аудитория, специально оборудованная наглядными пособиями, мебелью, натюрмортным фондом;</w:t>
      </w:r>
    </w:p>
    <w:p w:rsidR="00200E1B" w:rsidRPr="006C09CA" w:rsidRDefault="00200E1B" w:rsidP="00200E1B">
      <w:pPr>
        <w:pStyle w:val="c0c23c4"/>
        <w:shd w:val="clear" w:color="auto" w:fill="FFFFFF"/>
        <w:spacing w:before="0" w:after="0"/>
        <w:jc w:val="both"/>
      </w:pPr>
      <w:r w:rsidRPr="006C09CA">
        <w:t>-</w:t>
      </w:r>
      <w:r w:rsidRPr="006C09CA">
        <w:rPr>
          <w:b/>
        </w:rPr>
        <w:t xml:space="preserve"> наглядно-плоскостные: </w:t>
      </w:r>
      <w:r w:rsidRPr="006C09CA">
        <w:t xml:space="preserve">наглядные методические пособия, карты, плакаты, фонд работ </w:t>
      </w:r>
      <w:r w:rsidR="007D62AB" w:rsidRPr="006C09CA">
        <w:t>обучающ</w:t>
      </w:r>
      <w:r w:rsidRPr="006C09CA">
        <w:t>ихся, магнитная доска;</w:t>
      </w:r>
    </w:p>
    <w:p w:rsidR="00200E1B" w:rsidRPr="006C09CA" w:rsidRDefault="00200E1B" w:rsidP="00200E1B">
      <w:pPr>
        <w:pStyle w:val="c0c23c4"/>
        <w:shd w:val="clear" w:color="auto" w:fill="FFFFFF"/>
        <w:spacing w:before="0" w:after="0"/>
        <w:jc w:val="both"/>
      </w:pPr>
      <w:r w:rsidRPr="006C09CA">
        <w:t>-</w:t>
      </w:r>
      <w:r w:rsidRPr="006C09CA">
        <w:rPr>
          <w:b/>
        </w:rPr>
        <w:t xml:space="preserve"> демонстрационные: </w:t>
      </w:r>
      <w:r w:rsidRPr="006C09CA">
        <w:t>муляжи, чучела птиц и животных, гербарии, демонстрационные модели, натюрмортный фонд;</w:t>
      </w:r>
    </w:p>
    <w:p w:rsidR="00200E1B" w:rsidRPr="006C09CA" w:rsidRDefault="00200E1B" w:rsidP="00200E1B">
      <w:pPr>
        <w:pStyle w:val="c0c23c4"/>
        <w:shd w:val="clear" w:color="auto" w:fill="FFFFFF"/>
        <w:spacing w:before="0" w:after="0"/>
        <w:jc w:val="both"/>
      </w:pPr>
      <w:r w:rsidRPr="006C09CA">
        <w:t>-</w:t>
      </w:r>
      <w:r w:rsidRPr="006C09CA">
        <w:rPr>
          <w:b/>
        </w:rPr>
        <w:t xml:space="preserve"> электронные образовательные ресурсы: </w:t>
      </w:r>
      <w:r w:rsidRPr="006C09CA">
        <w:t>мультимедийное оборудование, сетевые образовательные ресурсы;</w:t>
      </w:r>
    </w:p>
    <w:p w:rsidR="00200E1B" w:rsidRPr="00200E1B" w:rsidRDefault="00200E1B" w:rsidP="00200E1B">
      <w:pPr>
        <w:pStyle w:val="c0c23c4"/>
        <w:shd w:val="clear" w:color="auto" w:fill="FFFFFF"/>
        <w:spacing w:before="0" w:after="0"/>
        <w:jc w:val="both"/>
      </w:pPr>
      <w:r w:rsidRPr="006C09CA">
        <w:t>-</w:t>
      </w:r>
      <w:r w:rsidRPr="006C09CA">
        <w:rPr>
          <w:b/>
        </w:rPr>
        <w:t xml:space="preserve"> аудиовизуальные: </w:t>
      </w:r>
      <w:r w:rsidRPr="006C09CA">
        <w:t>слайд-фильмы, видеофильмы, учебные кинофильмы, аудио-записи.</w:t>
      </w:r>
    </w:p>
    <w:p w:rsidR="00200E1B" w:rsidRPr="00200E1B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200E1B" w:rsidRDefault="00200E1B" w:rsidP="0020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0E1B" w:rsidRPr="00200E1B" w:rsidSect="004B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950" w:rsidRDefault="00941950" w:rsidP="004C5968">
      <w:pPr>
        <w:spacing w:after="0" w:line="240" w:lineRule="auto"/>
      </w:pPr>
      <w:r>
        <w:separator/>
      </w:r>
    </w:p>
  </w:endnote>
  <w:endnote w:type="continuationSeparator" w:id="0">
    <w:p w:rsidR="00941950" w:rsidRDefault="00941950" w:rsidP="004C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1957"/>
      <w:docPartObj>
        <w:docPartGallery w:val="Page Numbers (Bottom of Page)"/>
        <w:docPartUnique/>
      </w:docPartObj>
    </w:sdtPr>
    <w:sdtContent>
      <w:p w:rsidR="00813436" w:rsidRDefault="00C72B3F">
        <w:pPr>
          <w:pStyle w:val="a8"/>
          <w:jc w:val="center"/>
        </w:pPr>
        <w:fldSimple w:instr=" PAGE   \* MERGEFORMAT ">
          <w:r w:rsidR="00461FEB">
            <w:rPr>
              <w:noProof/>
            </w:rPr>
            <w:t>26</w:t>
          </w:r>
        </w:fldSimple>
      </w:p>
    </w:sdtContent>
  </w:sdt>
  <w:p w:rsidR="00813436" w:rsidRDefault="008134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950" w:rsidRDefault="00941950" w:rsidP="004C5968">
      <w:pPr>
        <w:spacing w:after="0" w:line="240" w:lineRule="auto"/>
      </w:pPr>
      <w:r>
        <w:separator/>
      </w:r>
    </w:p>
  </w:footnote>
  <w:footnote w:type="continuationSeparator" w:id="0">
    <w:p w:rsidR="00941950" w:rsidRDefault="00941950" w:rsidP="004C5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1747F70"/>
    <w:multiLevelType w:val="hybridMultilevel"/>
    <w:tmpl w:val="A25E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B465E"/>
    <w:multiLevelType w:val="hybridMultilevel"/>
    <w:tmpl w:val="38AA2B9C"/>
    <w:lvl w:ilvl="0" w:tplc="C81EB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C4BE6"/>
    <w:multiLevelType w:val="multilevel"/>
    <w:tmpl w:val="D2242F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C405E66"/>
    <w:multiLevelType w:val="hybridMultilevel"/>
    <w:tmpl w:val="7B62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A0894"/>
    <w:multiLevelType w:val="hybridMultilevel"/>
    <w:tmpl w:val="6B3EA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B83838"/>
    <w:multiLevelType w:val="hybridMultilevel"/>
    <w:tmpl w:val="7B62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1378C"/>
    <w:multiLevelType w:val="hybridMultilevel"/>
    <w:tmpl w:val="C4209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4062C"/>
    <w:multiLevelType w:val="hybridMultilevel"/>
    <w:tmpl w:val="06AA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>
    <w:nsid w:val="51271046"/>
    <w:multiLevelType w:val="hybridMultilevel"/>
    <w:tmpl w:val="9E36185A"/>
    <w:lvl w:ilvl="0" w:tplc="ABA204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B87389"/>
    <w:multiLevelType w:val="hybridMultilevel"/>
    <w:tmpl w:val="7B62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5D1775"/>
    <w:multiLevelType w:val="hybridMultilevel"/>
    <w:tmpl w:val="4D0A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292946"/>
    <w:multiLevelType w:val="hybridMultilevel"/>
    <w:tmpl w:val="3B5A4F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9F43AE"/>
    <w:multiLevelType w:val="hybridMultilevel"/>
    <w:tmpl w:val="7F88F6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0625C"/>
    <w:multiLevelType w:val="hybridMultilevel"/>
    <w:tmpl w:val="45F06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9"/>
  </w:num>
  <w:num w:numId="20">
    <w:abstractNumId w:val="10"/>
  </w:num>
  <w:num w:numId="21">
    <w:abstractNumId w:val="4"/>
  </w:num>
  <w:num w:numId="22">
    <w:abstractNumId w:val="13"/>
  </w:num>
  <w:num w:numId="23">
    <w:abstractNumId w:val="5"/>
  </w:num>
  <w:num w:numId="24">
    <w:abstractNumId w:val="18"/>
  </w:num>
  <w:num w:numId="25">
    <w:abstractNumId w:val="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0E1B"/>
    <w:rsid w:val="00042774"/>
    <w:rsid w:val="0004521C"/>
    <w:rsid w:val="0005434F"/>
    <w:rsid w:val="00061B53"/>
    <w:rsid w:val="000675C9"/>
    <w:rsid w:val="0008043A"/>
    <w:rsid w:val="000D0008"/>
    <w:rsid w:val="000D3B3E"/>
    <w:rsid w:val="00103A1F"/>
    <w:rsid w:val="00104048"/>
    <w:rsid w:val="00116406"/>
    <w:rsid w:val="001330DD"/>
    <w:rsid w:val="0013429A"/>
    <w:rsid w:val="00151D93"/>
    <w:rsid w:val="00160D02"/>
    <w:rsid w:val="00171A30"/>
    <w:rsid w:val="0017781A"/>
    <w:rsid w:val="00181F9F"/>
    <w:rsid w:val="0018618F"/>
    <w:rsid w:val="001A6CC4"/>
    <w:rsid w:val="001C4B1C"/>
    <w:rsid w:val="001C76A2"/>
    <w:rsid w:val="001D01B9"/>
    <w:rsid w:val="001D6565"/>
    <w:rsid w:val="001E246A"/>
    <w:rsid w:val="001E4F9E"/>
    <w:rsid w:val="001F5284"/>
    <w:rsid w:val="001F6C78"/>
    <w:rsid w:val="00200E1B"/>
    <w:rsid w:val="00213590"/>
    <w:rsid w:val="00225B25"/>
    <w:rsid w:val="00232C7E"/>
    <w:rsid w:val="00243BB6"/>
    <w:rsid w:val="00257713"/>
    <w:rsid w:val="00283107"/>
    <w:rsid w:val="002923B5"/>
    <w:rsid w:val="00296BAA"/>
    <w:rsid w:val="002D0C6D"/>
    <w:rsid w:val="002D26D0"/>
    <w:rsid w:val="002F04FE"/>
    <w:rsid w:val="00302FEC"/>
    <w:rsid w:val="0031614E"/>
    <w:rsid w:val="00377009"/>
    <w:rsid w:val="003812A9"/>
    <w:rsid w:val="003B3E87"/>
    <w:rsid w:val="003D5F3A"/>
    <w:rsid w:val="003F3DBD"/>
    <w:rsid w:val="003F3FA4"/>
    <w:rsid w:val="00421C47"/>
    <w:rsid w:val="00424E80"/>
    <w:rsid w:val="00430C62"/>
    <w:rsid w:val="00431AB5"/>
    <w:rsid w:val="0044677E"/>
    <w:rsid w:val="00457F12"/>
    <w:rsid w:val="00461FEB"/>
    <w:rsid w:val="0046659F"/>
    <w:rsid w:val="0047603B"/>
    <w:rsid w:val="00477EF4"/>
    <w:rsid w:val="00484596"/>
    <w:rsid w:val="00493F50"/>
    <w:rsid w:val="004961CE"/>
    <w:rsid w:val="004A43C0"/>
    <w:rsid w:val="004B15BD"/>
    <w:rsid w:val="004B6170"/>
    <w:rsid w:val="004C5968"/>
    <w:rsid w:val="004C6D00"/>
    <w:rsid w:val="004E0E16"/>
    <w:rsid w:val="00506CA6"/>
    <w:rsid w:val="00516489"/>
    <w:rsid w:val="00564069"/>
    <w:rsid w:val="00566B40"/>
    <w:rsid w:val="005753C0"/>
    <w:rsid w:val="00581524"/>
    <w:rsid w:val="0059168F"/>
    <w:rsid w:val="005C335A"/>
    <w:rsid w:val="005C430B"/>
    <w:rsid w:val="005F43DD"/>
    <w:rsid w:val="0060245A"/>
    <w:rsid w:val="00640CA5"/>
    <w:rsid w:val="00647D43"/>
    <w:rsid w:val="0065578E"/>
    <w:rsid w:val="006718F3"/>
    <w:rsid w:val="00692FA0"/>
    <w:rsid w:val="006C09CA"/>
    <w:rsid w:val="006C1AB9"/>
    <w:rsid w:val="006E6610"/>
    <w:rsid w:val="006F2ACC"/>
    <w:rsid w:val="00706414"/>
    <w:rsid w:val="00721559"/>
    <w:rsid w:val="00723D42"/>
    <w:rsid w:val="007329E0"/>
    <w:rsid w:val="00753B6C"/>
    <w:rsid w:val="00754A82"/>
    <w:rsid w:val="00760C04"/>
    <w:rsid w:val="0077044D"/>
    <w:rsid w:val="0077403C"/>
    <w:rsid w:val="007771FD"/>
    <w:rsid w:val="00784129"/>
    <w:rsid w:val="007854F5"/>
    <w:rsid w:val="0079739C"/>
    <w:rsid w:val="007B1001"/>
    <w:rsid w:val="007D62AB"/>
    <w:rsid w:val="007D7A24"/>
    <w:rsid w:val="00813436"/>
    <w:rsid w:val="00814F63"/>
    <w:rsid w:val="0082415D"/>
    <w:rsid w:val="00836C5E"/>
    <w:rsid w:val="00863A3B"/>
    <w:rsid w:val="00863ABD"/>
    <w:rsid w:val="008869F6"/>
    <w:rsid w:val="008B5860"/>
    <w:rsid w:val="008C0ABD"/>
    <w:rsid w:val="008D25FD"/>
    <w:rsid w:val="008D63A2"/>
    <w:rsid w:val="008E1138"/>
    <w:rsid w:val="008E4AE6"/>
    <w:rsid w:val="008F3387"/>
    <w:rsid w:val="008F5BD1"/>
    <w:rsid w:val="00917470"/>
    <w:rsid w:val="009270D6"/>
    <w:rsid w:val="009375E8"/>
    <w:rsid w:val="00941950"/>
    <w:rsid w:val="00946960"/>
    <w:rsid w:val="00952085"/>
    <w:rsid w:val="00957636"/>
    <w:rsid w:val="00982714"/>
    <w:rsid w:val="009E2D15"/>
    <w:rsid w:val="009F1334"/>
    <w:rsid w:val="00A60C16"/>
    <w:rsid w:val="00A764E7"/>
    <w:rsid w:val="00A87BB7"/>
    <w:rsid w:val="00AC22B3"/>
    <w:rsid w:val="00AD0611"/>
    <w:rsid w:val="00AE29B5"/>
    <w:rsid w:val="00AE69A1"/>
    <w:rsid w:val="00AF73F6"/>
    <w:rsid w:val="00B25400"/>
    <w:rsid w:val="00B255AB"/>
    <w:rsid w:val="00B51A27"/>
    <w:rsid w:val="00B543A1"/>
    <w:rsid w:val="00B621AE"/>
    <w:rsid w:val="00B77698"/>
    <w:rsid w:val="00B9289C"/>
    <w:rsid w:val="00BA3C59"/>
    <w:rsid w:val="00BA3C80"/>
    <w:rsid w:val="00BC0A72"/>
    <w:rsid w:val="00BC13B8"/>
    <w:rsid w:val="00BC487C"/>
    <w:rsid w:val="00BC7DE2"/>
    <w:rsid w:val="00BE0630"/>
    <w:rsid w:val="00BE43FA"/>
    <w:rsid w:val="00C27237"/>
    <w:rsid w:val="00C42CCF"/>
    <w:rsid w:val="00C4633E"/>
    <w:rsid w:val="00C62691"/>
    <w:rsid w:val="00C72B3F"/>
    <w:rsid w:val="00C7408E"/>
    <w:rsid w:val="00C90F53"/>
    <w:rsid w:val="00C91FD7"/>
    <w:rsid w:val="00CF348C"/>
    <w:rsid w:val="00CF7021"/>
    <w:rsid w:val="00D01E10"/>
    <w:rsid w:val="00D06E29"/>
    <w:rsid w:val="00D06ED8"/>
    <w:rsid w:val="00D25329"/>
    <w:rsid w:val="00D31133"/>
    <w:rsid w:val="00D332E5"/>
    <w:rsid w:val="00D43B1E"/>
    <w:rsid w:val="00D571C5"/>
    <w:rsid w:val="00D803EA"/>
    <w:rsid w:val="00DE52AE"/>
    <w:rsid w:val="00E04BD4"/>
    <w:rsid w:val="00E261A1"/>
    <w:rsid w:val="00E32F73"/>
    <w:rsid w:val="00E35F66"/>
    <w:rsid w:val="00E4239B"/>
    <w:rsid w:val="00E7156E"/>
    <w:rsid w:val="00E73538"/>
    <w:rsid w:val="00E76595"/>
    <w:rsid w:val="00E917B8"/>
    <w:rsid w:val="00E94624"/>
    <w:rsid w:val="00EA58C8"/>
    <w:rsid w:val="00EC02C6"/>
    <w:rsid w:val="00ED3EFD"/>
    <w:rsid w:val="00EF0F34"/>
    <w:rsid w:val="00F01CC4"/>
    <w:rsid w:val="00F1724C"/>
    <w:rsid w:val="00F27DC6"/>
    <w:rsid w:val="00F313C8"/>
    <w:rsid w:val="00F36DCB"/>
    <w:rsid w:val="00F472C1"/>
    <w:rsid w:val="00F53233"/>
    <w:rsid w:val="00F60325"/>
    <w:rsid w:val="00F67433"/>
    <w:rsid w:val="00F73983"/>
    <w:rsid w:val="00F84E73"/>
    <w:rsid w:val="00FB79F5"/>
    <w:rsid w:val="00FC074B"/>
    <w:rsid w:val="00FC6C18"/>
    <w:rsid w:val="00FE792B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70"/>
  </w:style>
  <w:style w:type="paragraph" w:styleId="1">
    <w:name w:val="heading 1"/>
    <w:basedOn w:val="a"/>
    <w:next w:val="a"/>
    <w:link w:val="10"/>
    <w:qFormat/>
    <w:rsid w:val="00200E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764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E1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200E1B"/>
    <w:rPr>
      <w:strike w:val="0"/>
      <w:dstrike w:val="0"/>
      <w:color w:val="FF0000"/>
      <w:u w:val="none"/>
      <w:effect w:val="none"/>
    </w:rPr>
  </w:style>
  <w:style w:type="character" w:styleId="a4">
    <w:name w:val="Strong"/>
    <w:qFormat/>
    <w:rsid w:val="00200E1B"/>
    <w:rPr>
      <w:b/>
      <w:bCs w:val="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200E1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200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rsid w:val="00200E1B"/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00E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0c28c4">
    <w:name w:val="c0 c28 c4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4c50">
    <w:name w:val="c0 c4 c50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3c4">
    <w:name w:val="c0 c23 c4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3c4c36">
    <w:name w:val="c0 c23 c4 c36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5c4">
    <w:name w:val="c0 c25 c4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00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00E1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00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200E1B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1">
    <w:name w:val="Абзац списка1"/>
    <w:basedOn w:val="a"/>
    <w:rsid w:val="00200E1B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paragraph" w:customStyle="1" w:styleId="12">
    <w:name w:val="Текст выноски1"/>
    <w:basedOn w:val="a"/>
    <w:rsid w:val="00200E1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5c1c19">
    <w:name w:val="c5 c1 c19"/>
    <w:rsid w:val="00200E1B"/>
    <w:rPr>
      <w:rFonts w:ascii="Times New Roman" w:hAnsi="Times New Roman" w:cs="Times New Roman" w:hint="default"/>
    </w:rPr>
  </w:style>
  <w:style w:type="character" w:customStyle="1" w:styleId="c5c1">
    <w:name w:val="c5 c1"/>
    <w:rsid w:val="00200E1B"/>
    <w:rPr>
      <w:rFonts w:ascii="Times New Roman" w:hAnsi="Times New Roman" w:cs="Times New Roman" w:hint="default"/>
    </w:rPr>
  </w:style>
  <w:style w:type="character" w:customStyle="1" w:styleId="c5c1c19c8">
    <w:name w:val="c5 c1 c19 c8"/>
    <w:rsid w:val="00200E1B"/>
    <w:rPr>
      <w:rFonts w:ascii="Times New Roman" w:hAnsi="Times New Roman" w:cs="Times New Roman" w:hint="default"/>
    </w:rPr>
  </w:style>
  <w:style w:type="character" w:customStyle="1" w:styleId="FontStyle24">
    <w:name w:val="Font Style24"/>
    <w:rsid w:val="00200E1B"/>
    <w:rPr>
      <w:rFonts w:ascii="Times New Roman" w:hAnsi="Times New Roman" w:cs="Times New Roman" w:hint="default"/>
      <w:sz w:val="26"/>
    </w:rPr>
  </w:style>
  <w:style w:type="character" w:customStyle="1" w:styleId="FontStyle31">
    <w:name w:val="Font Style31"/>
    <w:rsid w:val="00200E1B"/>
    <w:rPr>
      <w:rFonts w:ascii="Times New Roman" w:hAnsi="Times New Roman" w:cs="Times New Roman" w:hint="default"/>
      <w:i/>
      <w:iCs w:val="0"/>
      <w:sz w:val="26"/>
    </w:rPr>
  </w:style>
  <w:style w:type="character" w:customStyle="1" w:styleId="FooterChar">
    <w:name w:val="Footer Char"/>
    <w:locked/>
    <w:rsid w:val="00200E1B"/>
    <w:rPr>
      <w:rFonts w:ascii="Arial" w:hAnsi="Arial" w:cs="Arial" w:hint="default"/>
    </w:rPr>
  </w:style>
  <w:style w:type="character" w:customStyle="1" w:styleId="BalloonTextChar">
    <w:name w:val="Balloon Text Char"/>
    <w:locked/>
    <w:rsid w:val="00200E1B"/>
    <w:rPr>
      <w:rFonts w:ascii="Tahoma" w:hAnsi="Tahoma" w:cs="Tahoma" w:hint="default"/>
      <w:sz w:val="16"/>
      <w:szCs w:val="16"/>
    </w:rPr>
  </w:style>
  <w:style w:type="character" w:customStyle="1" w:styleId="HeaderChar">
    <w:name w:val="Header Char"/>
    <w:locked/>
    <w:rsid w:val="00200E1B"/>
    <w:rPr>
      <w:rFonts w:ascii="Times New Roman" w:hAnsi="Times New Roman" w:cs="Times New Roman" w:hint="default"/>
      <w:sz w:val="24"/>
      <w:szCs w:val="24"/>
    </w:rPr>
  </w:style>
  <w:style w:type="paragraph" w:styleId="a9">
    <w:name w:val="List Paragraph"/>
    <w:basedOn w:val="a"/>
    <w:uiPriority w:val="34"/>
    <w:qFormat/>
    <w:rsid w:val="00F67433"/>
    <w:pPr>
      <w:ind w:left="720"/>
      <w:contextualSpacing/>
    </w:pPr>
  </w:style>
  <w:style w:type="paragraph" w:customStyle="1" w:styleId="13">
    <w:name w:val="Без интервала1"/>
    <w:qFormat/>
    <w:rsid w:val="00EF0F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semiHidden/>
    <w:rsid w:val="00A764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A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2%D0%B2%D0%BE%D1%80%D1%87%D0%B5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nif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A2%D0%B2%D0%BE%D1%80%D1%87%D0%B5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2%D0%BE%D1%80%D1%87%D0%B5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B05101-E4A2-4F33-A40A-06A6C9BF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8020</Words>
  <Characters>45715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53628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cp:lastPrinted>2017-09-10T11:13:00Z</cp:lastPrinted>
  <dcterms:created xsi:type="dcterms:W3CDTF">2013-11-29T12:30:00Z</dcterms:created>
  <dcterms:modified xsi:type="dcterms:W3CDTF">2025-07-04T15:36:00Z</dcterms:modified>
</cp:coreProperties>
</file>