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ED" w:rsidRPr="0051389A" w:rsidRDefault="009675ED" w:rsidP="009675ED">
      <w:pPr>
        <w:shd w:val="clear" w:color="auto" w:fill="FFFFFF"/>
        <w:spacing w:after="0" w:line="240" w:lineRule="auto"/>
        <w:jc w:val="center"/>
        <w:rPr>
          <w:rFonts w:ascii="Times New Roman" w:hAnsi="Times New Roman"/>
          <w:sz w:val="24"/>
          <w:szCs w:val="24"/>
        </w:rPr>
      </w:pPr>
      <w:r w:rsidRPr="0051389A">
        <w:rPr>
          <w:rFonts w:ascii="Times New Roman" w:hAnsi="Times New Roman"/>
          <w:color w:val="000000"/>
          <w:spacing w:val="-3"/>
          <w:sz w:val="24"/>
          <w:szCs w:val="24"/>
        </w:rPr>
        <w:t xml:space="preserve">Муниципальное бюджетное учреждение </w:t>
      </w:r>
      <w:r w:rsidRPr="0051389A">
        <w:rPr>
          <w:rFonts w:ascii="Times New Roman" w:hAnsi="Times New Roman"/>
          <w:color w:val="000000"/>
          <w:spacing w:val="-1"/>
          <w:sz w:val="24"/>
          <w:szCs w:val="24"/>
        </w:rPr>
        <w:t xml:space="preserve">дополнительного образования </w:t>
      </w:r>
    </w:p>
    <w:p w:rsidR="009675ED" w:rsidRPr="0051389A" w:rsidRDefault="009675ED" w:rsidP="009675ED">
      <w:pPr>
        <w:shd w:val="clear" w:color="auto" w:fill="FFFFFF"/>
        <w:spacing w:after="0" w:line="240" w:lineRule="auto"/>
        <w:jc w:val="center"/>
        <w:rPr>
          <w:rFonts w:ascii="Times New Roman" w:hAnsi="Times New Roman"/>
          <w:sz w:val="20"/>
          <w:szCs w:val="20"/>
        </w:rPr>
      </w:pPr>
      <w:r w:rsidRPr="0051389A">
        <w:rPr>
          <w:rFonts w:ascii="Times New Roman" w:hAnsi="Times New Roman"/>
          <w:color w:val="000000"/>
          <w:sz w:val="24"/>
          <w:szCs w:val="24"/>
        </w:rPr>
        <w:t>«Детская школа искусств № 1» города Магнитогорска</w:t>
      </w:r>
    </w:p>
    <w:p w:rsidR="009B04C6" w:rsidRPr="0051389A" w:rsidRDefault="009B04C6" w:rsidP="009B04C6">
      <w:pPr>
        <w:jc w:val="both"/>
      </w:pPr>
    </w:p>
    <w:tbl>
      <w:tblPr>
        <w:tblW w:w="0" w:type="auto"/>
        <w:tblLook w:val="01E0"/>
      </w:tblPr>
      <w:tblGrid>
        <w:gridCol w:w="4738"/>
        <w:gridCol w:w="4730"/>
      </w:tblGrid>
      <w:tr w:rsidR="00921DD6" w:rsidRPr="002A4B2C" w:rsidTr="00A87F6F">
        <w:tc>
          <w:tcPr>
            <w:tcW w:w="4738" w:type="dxa"/>
          </w:tcPr>
          <w:p w:rsidR="00921DD6" w:rsidRPr="00921DD6" w:rsidRDefault="00921DD6" w:rsidP="00921DD6">
            <w:pPr>
              <w:spacing w:after="0"/>
              <w:rPr>
                <w:rFonts w:ascii="Times New Roman" w:eastAsia="Times New Roman" w:hAnsi="Times New Roman" w:cs="Times New Roman"/>
                <w:sz w:val="24"/>
                <w:szCs w:val="24"/>
                <w:lang w:eastAsia="en-US"/>
              </w:rPr>
            </w:pPr>
            <w:r w:rsidRPr="00921DD6">
              <w:rPr>
                <w:rFonts w:ascii="Times New Roman" w:hAnsi="Times New Roman" w:cs="Times New Roman"/>
                <w:sz w:val="24"/>
                <w:szCs w:val="24"/>
              </w:rPr>
              <w:t>Принято</w:t>
            </w:r>
          </w:p>
          <w:p w:rsidR="00921DD6" w:rsidRPr="00921DD6" w:rsidRDefault="00921DD6" w:rsidP="00921DD6">
            <w:pPr>
              <w:spacing w:after="0"/>
              <w:rPr>
                <w:rFonts w:ascii="Times New Roman" w:hAnsi="Times New Roman" w:cs="Times New Roman"/>
                <w:sz w:val="24"/>
                <w:szCs w:val="24"/>
              </w:rPr>
            </w:pPr>
            <w:r w:rsidRPr="00921DD6">
              <w:rPr>
                <w:rFonts w:ascii="Times New Roman" w:hAnsi="Times New Roman" w:cs="Times New Roman"/>
                <w:sz w:val="24"/>
                <w:szCs w:val="24"/>
              </w:rPr>
              <w:t>Педагогическим советом</w:t>
            </w:r>
          </w:p>
          <w:p w:rsidR="00921DD6" w:rsidRPr="00921DD6" w:rsidRDefault="00921DD6" w:rsidP="00921DD6">
            <w:pPr>
              <w:spacing w:after="0"/>
              <w:rPr>
                <w:rFonts w:ascii="Times New Roman" w:hAnsi="Times New Roman" w:cs="Times New Roman"/>
                <w:sz w:val="24"/>
                <w:szCs w:val="24"/>
              </w:rPr>
            </w:pPr>
            <w:r w:rsidRPr="00921DD6">
              <w:rPr>
                <w:rFonts w:ascii="Times New Roman" w:hAnsi="Times New Roman" w:cs="Times New Roman"/>
                <w:sz w:val="24"/>
                <w:szCs w:val="24"/>
              </w:rPr>
              <w:t>МБУДО «ДШИ №1»</w:t>
            </w:r>
          </w:p>
          <w:p w:rsidR="00921DD6" w:rsidRPr="00921DD6" w:rsidRDefault="00921DD6" w:rsidP="00921DD6">
            <w:pPr>
              <w:spacing w:after="0"/>
              <w:rPr>
                <w:rFonts w:ascii="Times New Roman" w:hAnsi="Times New Roman" w:cs="Times New Roman"/>
                <w:sz w:val="24"/>
                <w:szCs w:val="24"/>
              </w:rPr>
            </w:pPr>
            <w:r w:rsidRPr="00921DD6">
              <w:rPr>
                <w:rFonts w:ascii="Times New Roman" w:hAnsi="Times New Roman" w:cs="Times New Roman"/>
                <w:sz w:val="24"/>
                <w:szCs w:val="24"/>
              </w:rPr>
              <w:t>Протокол № 6</w:t>
            </w:r>
          </w:p>
          <w:p w:rsidR="00921DD6" w:rsidRPr="00921DD6" w:rsidRDefault="00921DD6" w:rsidP="00921DD6">
            <w:pPr>
              <w:spacing w:after="0"/>
              <w:rPr>
                <w:rFonts w:ascii="Times New Roman" w:hAnsi="Times New Roman" w:cs="Times New Roman"/>
                <w:sz w:val="24"/>
                <w:szCs w:val="24"/>
              </w:rPr>
            </w:pPr>
            <w:r w:rsidRPr="00921DD6">
              <w:rPr>
                <w:rFonts w:ascii="Times New Roman" w:hAnsi="Times New Roman" w:cs="Times New Roman"/>
                <w:sz w:val="24"/>
                <w:szCs w:val="24"/>
              </w:rPr>
              <w:t>от «</w:t>
            </w:r>
            <w:r w:rsidRPr="00921DD6">
              <w:rPr>
                <w:rFonts w:ascii="Times New Roman" w:hAnsi="Times New Roman" w:cs="Times New Roman"/>
                <w:sz w:val="24"/>
                <w:szCs w:val="24"/>
                <w:u w:val="single"/>
              </w:rPr>
              <w:t xml:space="preserve"> 17 </w:t>
            </w:r>
            <w:r w:rsidRPr="00921DD6">
              <w:rPr>
                <w:rFonts w:ascii="Times New Roman" w:hAnsi="Times New Roman" w:cs="Times New Roman"/>
                <w:sz w:val="24"/>
                <w:szCs w:val="24"/>
              </w:rPr>
              <w:t xml:space="preserve">» </w:t>
            </w:r>
            <w:r w:rsidRPr="00921DD6">
              <w:rPr>
                <w:rFonts w:ascii="Times New Roman" w:hAnsi="Times New Roman" w:cs="Times New Roman"/>
                <w:sz w:val="24"/>
                <w:szCs w:val="24"/>
                <w:u w:val="single"/>
              </w:rPr>
              <w:t xml:space="preserve"> июня </w:t>
            </w:r>
            <w:r w:rsidRPr="00921DD6">
              <w:rPr>
                <w:rFonts w:ascii="Times New Roman" w:hAnsi="Times New Roman" w:cs="Times New Roman"/>
                <w:sz w:val="24"/>
                <w:szCs w:val="24"/>
              </w:rPr>
              <w:t xml:space="preserve"> 2025 г.</w:t>
            </w:r>
          </w:p>
          <w:p w:rsidR="00921DD6" w:rsidRPr="00921DD6" w:rsidRDefault="00921DD6" w:rsidP="00921DD6">
            <w:pPr>
              <w:widowControl w:val="0"/>
              <w:autoSpaceDE w:val="0"/>
              <w:autoSpaceDN w:val="0"/>
              <w:adjustRightInd w:val="0"/>
              <w:spacing w:after="0"/>
              <w:rPr>
                <w:rFonts w:ascii="Times New Roman" w:hAnsi="Times New Roman" w:cs="Times New Roman"/>
                <w:sz w:val="24"/>
                <w:szCs w:val="24"/>
                <w:lang w:eastAsia="en-US"/>
              </w:rPr>
            </w:pPr>
          </w:p>
        </w:tc>
        <w:tc>
          <w:tcPr>
            <w:tcW w:w="4730" w:type="dxa"/>
          </w:tcPr>
          <w:p w:rsidR="00921DD6" w:rsidRPr="00921DD6" w:rsidRDefault="00921DD6" w:rsidP="00921DD6">
            <w:pPr>
              <w:spacing w:after="0"/>
              <w:ind w:firstLine="720"/>
              <w:jc w:val="right"/>
              <w:rPr>
                <w:rFonts w:ascii="Times New Roman" w:eastAsia="Calibri" w:hAnsi="Times New Roman" w:cs="Times New Roman"/>
                <w:sz w:val="24"/>
                <w:szCs w:val="24"/>
              </w:rPr>
            </w:pPr>
            <w:r w:rsidRPr="00921DD6">
              <w:rPr>
                <w:rFonts w:ascii="Times New Roman" w:hAnsi="Times New Roman" w:cs="Times New Roman"/>
                <w:sz w:val="24"/>
                <w:szCs w:val="24"/>
              </w:rPr>
              <w:t>УТВЕРЖДЕНА</w:t>
            </w:r>
          </w:p>
          <w:p w:rsidR="00921DD6" w:rsidRPr="00921DD6" w:rsidRDefault="00921DD6" w:rsidP="00921DD6">
            <w:pPr>
              <w:spacing w:after="0"/>
              <w:ind w:firstLine="302"/>
              <w:jc w:val="right"/>
              <w:rPr>
                <w:rFonts w:ascii="Times New Roman" w:eastAsia="Times New Roman" w:hAnsi="Times New Roman" w:cs="Times New Roman"/>
                <w:sz w:val="24"/>
                <w:szCs w:val="24"/>
              </w:rPr>
            </w:pPr>
            <w:r w:rsidRPr="00921DD6">
              <w:rPr>
                <w:rFonts w:ascii="Times New Roman" w:hAnsi="Times New Roman" w:cs="Times New Roman"/>
                <w:sz w:val="24"/>
                <w:szCs w:val="24"/>
              </w:rPr>
              <w:t>Приказом № УП-14/19</w:t>
            </w:r>
          </w:p>
          <w:p w:rsidR="00921DD6" w:rsidRPr="00921DD6" w:rsidRDefault="00921DD6" w:rsidP="00921DD6">
            <w:pPr>
              <w:spacing w:after="0"/>
              <w:ind w:firstLine="302"/>
              <w:jc w:val="right"/>
              <w:rPr>
                <w:rFonts w:ascii="Times New Roman" w:hAnsi="Times New Roman" w:cs="Times New Roman"/>
                <w:sz w:val="24"/>
                <w:szCs w:val="24"/>
              </w:rPr>
            </w:pPr>
            <w:r w:rsidRPr="00921DD6">
              <w:rPr>
                <w:rFonts w:ascii="Times New Roman" w:hAnsi="Times New Roman" w:cs="Times New Roman"/>
                <w:sz w:val="24"/>
                <w:szCs w:val="24"/>
              </w:rPr>
              <w:t>«</w:t>
            </w:r>
            <w:r w:rsidRPr="00921DD6">
              <w:rPr>
                <w:rFonts w:ascii="Times New Roman" w:hAnsi="Times New Roman" w:cs="Times New Roman"/>
                <w:sz w:val="24"/>
                <w:szCs w:val="24"/>
                <w:u w:val="single"/>
              </w:rPr>
              <w:t xml:space="preserve"> 17 </w:t>
            </w:r>
            <w:r w:rsidRPr="00921DD6">
              <w:rPr>
                <w:rFonts w:ascii="Times New Roman" w:hAnsi="Times New Roman" w:cs="Times New Roman"/>
                <w:sz w:val="24"/>
                <w:szCs w:val="24"/>
              </w:rPr>
              <w:t xml:space="preserve">» </w:t>
            </w:r>
            <w:r w:rsidRPr="00921DD6">
              <w:rPr>
                <w:rFonts w:ascii="Times New Roman" w:hAnsi="Times New Roman" w:cs="Times New Roman"/>
                <w:sz w:val="24"/>
                <w:szCs w:val="24"/>
                <w:u w:val="single"/>
              </w:rPr>
              <w:t xml:space="preserve">июня </w:t>
            </w:r>
            <w:r w:rsidRPr="00921DD6">
              <w:rPr>
                <w:rFonts w:ascii="Times New Roman" w:hAnsi="Times New Roman" w:cs="Times New Roman"/>
                <w:sz w:val="24"/>
                <w:szCs w:val="24"/>
              </w:rPr>
              <w:t>2025 г.</w:t>
            </w:r>
          </w:p>
          <w:p w:rsidR="00921DD6" w:rsidRPr="00921DD6" w:rsidRDefault="00921DD6" w:rsidP="00921DD6">
            <w:pPr>
              <w:widowControl w:val="0"/>
              <w:autoSpaceDE w:val="0"/>
              <w:autoSpaceDN w:val="0"/>
              <w:adjustRightInd w:val="0"/>
              <w:spacing w:after="0"/>
              <w:ind w:firstLine="302"/>
              <w:jc w:val="right"/>
              <w:rPr>
                <w:rFonts w:ascii="Times New Roman" w:hAnsi="Times New Roman" w:cs="Times New Roman"/>
                <w:sz w:val="24"/>
                <w:szCs w:val="24"/>
                <w:lang w:eastAsia="en-US"/>
              </w:rPr>
            </w:pPr>
          </w:p>
        </w:tc>
      </w:tr>
    </w:tbl>
    <w:p w:rsidR="009675ED" w:rsidRPr="0051389A" w:rsidRDefault="009675ED" w:rsidP="009675ED">
      <w:pPr>
        <w:spacing w:after="0" w:line="240" w:lineRule="auto"/>
        <w:jc w:val="center"/>
        <w:outlineLvl w:val="0"/>
        <w:rPr>
          <w:rFonts w:ascii="Times New Roman" w:hAnsi="Times New Roman"/>
          <w:color w:val="000000"/>
          <w:spacing w:val="11"/>
          <w:sz w:val="24"/>
          <w:szCs w:val="24"/>
        </w:rPr>
      </w:pPr>
    </w:p>
    <w:p w:rsidR="00E76AEE" w:rsidRPr="0051389A" w:rsidRDefault="00E76AEE" w:rsidP="009675ED">
      <w:pPr>
        <w:spacing w:after="0" w:line="240" w:lineRule="auto"/>
        <w:jc w:val="center"/>
        <w:outlineLvl w:val="0"/>
        <w:rPr>
          <w:rFonts w:ascii="Times New Roman" w:hAnsi="Times New Roman"/>
          <w:color w:val="000000"/>
          <w:spacing w:val="11"/>
          <w:sz w:val="24"/>
          <w:szCs w:val="24"/>
        </w:rPr>
      </w:pPr>
    </w:p>
    <w:p w:rsidR="007F28CC" w:rsidRPr="0051389A" w:rsidRDefault="007F28CC" w:rsidP="009675ED">
      <w:pPr>
        <w:spacing w:after="0" w:line="240" w:lineRule="auto"/>
        <w:jc w:val="center"/>
        <w:outlineLvl w:val="0"/>
        <w:rPr>
          <w:rFonts w:ascii="Times New Roman" w:hAnsi="Times New Roman"/>
          <w:color w:val="000000"/>
          <w:spacing w:val="11"/>
          <w:sz w:val="24"/>
          <w:szCs w:val="24"/>
        </w:rPr>
      </w:pPr>
    </w:p>
    <w:p w:rsidR="003B6353" w:rsidRPr="0051389A" w:rsidRDefault="003B6353" w:rsidP="009675ED">
      <w:pPr>
        <w:spacing w:after="0" w:line="240" w:lineRule="auto"/>
        <w:jc w:val="center"/>
        <w:outlineLvl w:val="0"/>
        <w:rPr>
          <w:rFonts w:ascii="Times New Roman" w:hAnsi="Times New Roman"/>
          <w:color w:val="000000"/>
          <w:spacing w:val="11"/>
          <w:sz w:val="24"/>
          <w:szCs w:val="24"/>
        </w:rPr>
      </w:pPr>
    </w:p>
    <w:p w:rsidR="003B6353" w:rsidRPr="0051389A" w:rsidRDefault="003B6353" w:rsidP="009675ED">
      <w:pPr>
        <w:spacing w:after="0" w:line="240" w:lineRule="auto"/>
        <w:jc w:val="center"/>
        <w:outlineLvl w:val="0"/>
        <w:rPr>
          <w:rFonts w:ascii="Times New Roman" w:hAnsi="Times New Roman"/>
          <w:color w:val="000000"/>
          <w:spacing w:val="11"/>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pacing w:val="11"/>
          <w:sz w:val="24"/>
          <w:szCs w:val="24"/>
        </w:rPr>
      </w:pPr>
      <w:r w:rsidRPr="0051389A">
        <w:rPr>
          <w:rFonts w:ascii="Times New Roman" w:hAnsi="Times New Roman"/>
          <w:color w:val="000000"/>
          <w:spacing w:val="11"/>
          <w:sz w:val="24"/>
          <w:szCs w:val="24"/>
        </w:rPr>
        <w:t>Предметная область</w:t>
      </w:r>
    </w:p>
    <w:p w:rsidR="009675ED" w:rsidRPr="0051389A" w:rsidRDefault="009675ED" w:rsidP="009675ED">
      <w:pPr>
        <w:shd w:val="clear" w:color="auto" w:fill="FFFFFF"/>
        <w:spacing w:after="0" w:line="240" w:lineRule="auto"/>
        <w:jc w:val="center"/>
        <w:rPr>
          <w:rFonts w:ascii="Times New Roman" w:hAnsi="Times New Roman"/>
          <w:color w:val="000000"/>
          <w:spacing w:val="11"/>
          <w:sz w:val="24"/>
          <w:szCs w:val="24"/>
        </w:rPr>
      </w:pPr>
      <w:r w:rsidRPr="0051389A">
        <w:rPr>
          <w:rFonts w:ascii="Times New Roman" w:hAnsi="Times New Roman"/>
          <w:color w:val="000000"/>
          <w:spacing w:val="11"/>
          <w:sz w:val="24"/>
          <w:szCs w:val="24"/>
        </w:rPr>
        <w:t>ПО.02. ИСТОРИЯ ИСКУССТВ</w:t>
      </w:r>
    </w:p>
    <w:p w:rsidR="009675ED" w:rsidRPr="0051389A"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389A" w:rsidRDefault="009675ED" w:rsidP="009675ED">
      <w:pPr>
        <w:shd w:val="clear" w:color="auto" w:fill="FFFFFF"/>
        <w:spacing w:after="0"/>
        <w:jc w:val="center"/>
        <w:rPr>
          <w:rFonts w:ascii="Times New Roman" w:hAnsi="Times New Roman"/>
          <w:color w:val="000000"/>
          <w:spacing w:val="11"/>
          <w:sz w:val="24"/>
          <w:szCs w:val="24"/>
        </w:rPr>
      </w:pPr>
      <w:r w:rsidRPr="0051389A">
        <w:rPr>
          <w:rFonts w:ascii="Times New Roman" w:hAnsi="Times New Roman"/>
          <w:color w:val="000000"/>
          <w:spacing w:val="11"/>
          <w:sz w:val="24"/>
          <w:szCs w:val="24"/>
        </w:rPr>
        <w:t xml:space="preserve">Рабочая программа </w:t>
      </w:r>
    </w:p>
    <w:p w:rsidR="009675ED" w:rsidRPr="0051389A" w:rsidRDefault="009675ED" w:rsidP="009675ED">
      <w:pPr>
        <w:shd w:val="clear" w:color="auto" w:fill="FFFFFF"/>
        <w:spacing w:after="0"/>
        <w:jc w:val="center"/>
        <w:rPr>
          <w:rFonts w:ascii="Times New Roman" w:hAnsi="Times New Roman"/>
          <w:color w:val="000000"/>
          <w:spacing w:val="11"/>
          <w:sz w:val="24"/>
          <w:szCs w:val="24"/>
        </w:rPr>
      </w:pPr>
      <w:r w:rsidRPr="0051389A">
        <w:rPr>
          <w:rFonts w:ascii="Times New Roman" w:hAnsi="Times New Roman"/>
          <w:color w:val="000000"/>
          <w:spacing w:val="11"/>
          <w:sz w:val="24"/>
          <w:szCs w:val="24"/>
        </w:rPr>
        <w:t xml:space="preserve">по учебному предмету </w:t>
      </w:r>
    </w:p>
    <w:p w:rsidR="009675ED" w:rsidRPr="0051389A" w:rsidRDefault="009675ED" w:rsidP="009675ED">
      <w:pPr>
        <w:shd w:val="clear" w:color="auto" w:fill="FFFFFF"/>
        <w:spacing w:before="120" w:after="120" w:line="240" w:lineRule="auto"/>
        <w:ind w:right="-566" w:hanging="1418"/>
        <w:jc w:val="center"/>
        <w:rPr>
          <w:rFonts w:ascii="Times New Roman" w:hAnsi="Times New Roman"/>
          <w:b/>
          <w:color w:val="000000"/>
          <w:spacing w:val="11"/>
          <w:sz w:val="24"/>
          <w:szCs w:val="24"/>
        </w:rPr>
      </w:pPr>
      <w:r w:rsidRPr="0051389A">
        <w:rPr>
          <w:rFonts w:ascii="Times New Roman" w:hAnsi="Times New Roman"/>
          <w:b/>
          <w:color w:val="000000"/>
          <w:spacing w:val="11"/>
          <w:sz w:val="24"/>
          <w:szCs w:val="24"/>
        </w:rPr>
        <w:t>ПО.02.УП.02.«История изобразительного искусства»</w:t>
      </w:r>
    </w:p>
    <w:p w:rsidR="009675ED" w:rsidRPr="0051389A" w:rsidRDefault="009675ED" w:rsidP="009675ED">
      <w:pPr>
        <w:shd w:val="clear" w:color="auto" w:fill="FFFFFF"/>
        <w:spacing w:after="0"/>
        <w:ind w:right="-140"/>
        <w:jc w:val="center"/>
        <w:rPr>
          <w:rFonts w:ascii="Times New Roman" w:hAnsi="Times New Roman"/>
          <w:color w:val="000000"/>
          <w:spacing w:val="11"/>
          <w:sz w:val="24"/>
          <w:szCs w:val="24"/>
        </w:rPr>
      </w:pPr>
      <w:r w:rsidRPr="0051389A">
        <w:rPr>
          <w:rFonts w:ascii="Times New Roman" w:hAnsi="Times New Roman"/>
          <w:color w:val="000000"/>
          <w:spacing w:val="11"/>
          <w:sz w:val="24"/>
          <w:szCs w:val="24"/>
        </w:rPr>
        <w:t>по дополнительной предпрофессиональной</w:t>
      </w:r>
      <w:r w:rsidR="003B4723" w:rsidRPr="0051389A">
        <w:rPr>
          <w:rFonts w:ascii="Times New Roman" w:hAnsi="Times New Roman"/>
          <w:color w:val="000000"/>
          <w:spacing w:val="11"/>
          <w:sz w:val="24"/>
          <w:szCs w:val="24"/>
        </w:rPr>
        <w:t xml:space="preserve"> </w:t>
      </w:r>
      <w:r w:rsidRPr="0051389A">
        <w:rPr>
          <w:rFonts w:ascii="Times New Roman" w:hAnsi="Times New Roman"/>
          <w:color w:val="000000"/>
          <w:spacing w:val="11"/>
          <w:sz w:val="24"/>
          <w:szCs w:val="24"/>
        </w:rPr>
        <w:t>программе</w:t>
      </w:r>
    </w:p>
    <w:p w:rsidR="009675ED" w:rsidRPr="0051389A" w:rsidRDefault="009675ED" w:rsidP="009675ED">
      <w:pPr>
        <w:shd w:val="clear" w:color="auto" w:fill="FFFFFF"/>
        <w:spacing w:after="0"/>
        <w:ind w:right="-140"/>
        <w:jc w:val="center"/>
        <w:rPr>
          <w:rFonts w:ascii="Times New Roman" w:hAnsi="Times New Roman"/>
          <w:color w:val="000000"/>
          <w:spacing w:val="11"/>
          <w:sz w:val="24"/>
          <w:szCs w:val="24"/>
        </w:rPr>
      </w:pPr>
      <w:r w:rsidRPr="0051389A">
        <w:rPr>
          <w:rFonts w:ascii="Times New Roman" w:hAnsi="Times New Roman"/>
          <w:color w:val="000000"/>
          <w:spacing w:val="11"/>
          <w:sz w:val="24"/>
          <w:szCs w:val="24"/>
        </w:rPr>
        <w:t xml:space="preserve">в области </w:t>
      </w:r>
      <w:r w:rsidR="007D3F10" w:rsidRPr="0051389A">
        <w:rPr>
          <w:rFonts w:ascii="Times New Roman" w:eastAsia="Times New Roman" w:hAnsi="Times New Roman"/>
          <w:sz w:val="24"/>
          <w:szCs w:val="24"/>
        </w:rPr>
        <w:t>изобразительного</w:t>
      </w:r>
      <w:r w:rsidRPr="0051389A">
        <w:rPr>
          <w:rFonts w:ascii="Times New Roman" w:hAnsi="Times New Roman"/>
          <w:color w:val="000000"/>
          <w:spacing w:val="11"/>
          <w:sz w:val="24"/>
          <w:szCs w:val="24"/>
        </w:rPr>
        <w:t xml:space="preserve"> искусства</w:t>
      </w:r>
    </w:p>
    <w:p w:rsidR="009675ED" w:rsidRPr="0051389A" w:rsidRDefault="007D3F10" w:rsidP="009675ED">
      <w:pPr>
        <w:spacing w:after="0"/>
        <w:jc w:val="center"/>
        <w:rPr>
          <w:rFonts w:ascii="Times New Roman" w:hAnsi="Times New Roman"/>
          <w:sz w:val="24"/>
          <w:szCs w:val="24"/>
        </w:rPr>
      </w:pPr>
      <w:r w:rsidRPr="0051389A">
        <w:rPr>
          <w:rFonts w:ascii="Times New Roman" w:hAnsi="Times New Roman"/>
          <w:color w:val="000000"/>
          <w:spacing w:val="11"/>
          <w:sz w:val="24"/>
          <w:szCs w:val="24"/>
        </w:rPr>
        <w:t>«Живопись</w:t>
      </w:r>
      <w:r w:rsidR="009675ED" w:rsidRPr="0051389A">
        <w:rPr>
          <w:rFonts w:ascii="Times New Roman" w:hAnsi="Times New Roman"/>
          <w:sz w:val="24"/>
          <w:szCs w:val="24"/>
        </w:rPr>
        <w:t>»</w:t>
      </w:r>
    </w:p>
    <w:p w:rsidR="009675ED" w:rsidRPr="0051389A" w:rsidRDefault="009675ED" w:rsidP="009675ED">
      <w:pPr>
        <w:spacing w:after="0"/>
        <w:ind w:right="283"/>
        <w:jc w:val="center"/>
        <w:outlineLvl w:val="0"/>
        <w:rPr>
          <w:rFonts w:ascii="Times New Roman" w:hAnsi="Times New Roman"/>
          <w:sz w:val="24"/>
          <w:szCs w:val="24"/>
        </w:rPr>
      </w:pPr>
    </w:p>
    <w:p w:rsidR="00E76AEE" w:rsidRPr="0051389A" w:rsidRDefault="00E76AEE" w:rsidP="009675ED">
      <w:pPr>
        <w:spacing w:after="0"/>
        <w:ind w:right="283"/>
        <w:jc w:val="center"/>
        <w:outlineLvl w:val="0"/>
        <w:rPr>
          <w:rFonts w:ascii="Times New Roman" w:hAnsi="Times New Roman"/>
          <w:sz w:val="24"/>
          <w:szCs w:val="24"/>
        </w:rPr>
      </w:pPr>
    </w:p>
    <w:p w:rsidR="00E76AEE" w:rsidRPr="0051389A" w:rsidRDefault="00E76AEE" w:rsidP="009675ED">
      <w:pPr>
        <w:spacing w:after="0"/>
        <w:ind w:right="283"/>
        <w:jc w:val="center"/>
        <w:outlineLvl w:val="0"/>
        <w:rPr>
          <w:rFonts w:ascii="Times New Roman" w:hAnsi="Times New Roman"/>
          <w:sz w:val="24"/>
          <w:szCs w:val="24"/>
        </w:rPr>
      </w:pPr>
    </w:p>
    <w:p w:rsidR="00E76AEE" w:rsidRPr="0051389A" w:rsidRDefault="00E76AEE" w:rsidP="00E76AEE">
      <w:pPr>
        <w:spacing w:after="0"/>
        <w:jc w:val="center"/>
        <w:rPr>
          <w:rFonts w:ascii="Times New Roman" w:hAnsi="Times New Roman"/>
          <w:sz w:val="24"/>
          <w:szCs w:val="24"/>
        </w:rPr>
      </w:pPr>
      <w:r w:rsidRPr="0051389A">
        <w:rPr>
          <w:rFonts w:ascii="Times New Roman" w:hAnsi="Times New Roman"/>
          <w:sz w:val="24"/>
          <w:szCs w:val="24"/>
        </w:rPr>
        <w:t xml:space="preserve">Срок освоения программы 8 лет </w:t>
      </w:r>
    </w:p>
    <w:p w:rsidR="00E76AEE" w:rsidRPr="0051389A" w:rsidRDefault="00E76AEE" w:rsidP="00E76AEE">
      <w:pPr>
        <w:spacing w:after="0"/>
        <w:jc w:val="center"/>
        <w:rPr>
          <w:rFonts w:ascii="Times New Roman" w:hAnsi="Times New Roman"/>
          <w:sz w:val="24"/>
          <w:szCs w:val="24"/>
        </w:rPr>
      </w:pPr>
    </w:p>
    <w:p w:rsidR="009675ED" w:rsidRPr="0051389A" w:rsidRDefault="009675ED" w:rsidP="009675ED">
      <w:pPr>
        <w:spacing w:after="0"/>
        <w:ind w:right="283"/>
        <w:jc w:val="center"/>
        <w:outlineLvl w:val="0"/>
        <w:rPr>
          <w:rFonts w:ascii="Times New Roman" w:hAnsi="Times New Roman"/>
          <w:sz w:val="24"/>
          <w:szCs w:val="24"/>
        </w:rPr>
      </w:pPr>
    </w:p>
    <w:p w:rsidR="009675ED" w:rsidRPr="0051389A" w:rsidRDefault="009675ED" w:rsidP="009675ED">
      <w:pPr>
        <w:spacing w:after="0" w:line="240" w:lineRule="auto"/>
        <w:jc w:val="center"/>
        <w:rPr>
          <w:rFonts w:ascii="Times New Roman" w:hAnsi="Times New Roman"/>
          <w:sz w:val="24"/>
          <w:szCs w:val="24"/>
        </w:rPr>
      </w:pPr>
      <w:r w:rsidRPr="0051389A">
        <w:rPr>
          <w:rFonts w:ascii="Times New Roman" w:hAnsi="Times New Roman"/>
          <w:sz w:val="24"/>
          <w:szCs w:val="24"/>
        </w:rPr>
        <w:t>Сро</w:t>
      </w:r>
      <w:r w:rsidR="00F54DF1" w:rsidRPr="0051389A">
        <w:rPr>
          <w:rFonts w:ascii="Times New Roman" w:hAnsi="Times New Roman"/>
          <w:sz w:val="24"/>
          <w:szCs w:val="24"/>
        </w:rPr>
        <w:t>к</w:t>
      </w:r>
      <w:r w:rsidRPr="0051389A">
        <w:rPr>
          <w:rFonts w:ascii="Times New Roman" w:hAnsi="Times New Roman"/>
          <w:sz w:val="24"/>
          <w:szCs w:val="24"/>
        </w:rPr>
        <w:t xml:space="preserve"> </w:t>
      </w:r>
      <w:r w:rsidR="007D2D96" w:rsidRPr="0051389A">
        <w:rPr>
          <w:rFonts w:ascii="Times New Roman" w:hAnsi="Times New Roman"/>
          <w:sz w:val="24"/>
          <w:szCs w:val="24"/>
        </w:rPr>
        <w:t>реализации учебного предмета 5</w:t>
      </w:r>
      <w:r w:rsidRPr="0051389A">
        <w:rPr>
          <w:rFonts w:ascii="Times New Roman" w:hAnsi="Times New Roman"/>
          <w:sz w:val="24"/>
          <w:szCs w:val="24"/>
        </w:rPr>
        <w:t xml:space="preserve"> лет</w:t>
      </w:r>
    </w:p>
    <w:p w:rsidR="009675ED" w:rsidRPr="0051389A" w:rsidRDefault="009675ED" w:rsidP="009675ED">
      <w:pPr>
        <w:spacing w:after="0" w:line="240" w:lineRule="auto"/>
        <w:jc w:val="center"/>
        <w:rPr>
          <w:rFonts w:ascii="Times New Roman" w:hAnsi="Times New Roman"/>
          <w:sz w:val="24"/>
          <w:szCs w:val="24"/>
        </w:rPr>
      </w:pPr>
    </w:p>
    <w:p w:rsidR="009675ED" w:rsidRPr="0051389A" w:rsidRDefault="009675ED" w:rsidP="009675ED">
      <w:pPr>
        <w:spacing w:after="0" w:line="240" w:lineRule="auto"/>
        <w:jc w:val="center"/>
        <w:rPr>
          <w:rFonts w:ascii="Times New Roman" w:hAnsi="Times New Roman"/>
          <w:sz w:val="24"/>
          <w:szCs w:val="24"/>
        </w:rPr>
      </w:pPr>
    </w:p>
    <w:p w:rsidR="009675ED" w:rsidRPr="0051389A" w:rsidRDefault="009675ED" w:rsidP="009675ED">
      <w:pPr>
        <w:spacing w:after="0" w:line="240" w:lineRule="auto"/>
        <w:jc w:val="center"/>
        <w:rPr>
          <w:rFonts w:ascii="Times New Roman" w:hAnsi="Times New Roman"/>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p>
    <w:p w:rsidR="003B4723" w:rsidRPr="0051389A" w:rsidRDefault="003B4723" w:rsidP="009675ED">
      <w:pPr>
        <w:shd w:val="clear" w:color="auto" w:fill="FFFFFF"/>
        <w:spacing w:after="0" w:line="240" w:lineRule="auto"/>
        <w:jc w:val="center"/>
        <w:rPr>
          <w:rFonts w:ascii="Times New Roman" w:hAnsi="Times New Roman"/>
          <w:color w:val="000000"/>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p>
    <w:p w:rsidR="009675ED" w:rsidRPr="0051389A" w:rsidRDefault="009675ED" w:rsidP="009675ED">
      <w:pPr>
        <w:shd w:val="clear" w:color="auto" w:fill="FFFFFF"/>
        <w:spacing w:after="0" w:line="240" w:lineRule="auto"/>
        <w:rPr>
          <w:rFonts w:ascii="Times New Roman" w:hAnsi="Times New Roman"/>
          <w:color w:val="000000"/>
          <w:sz w:val="24"/>
          <w:szCs w:val="24"/>
        </w:rPr>
      </w:pPr>
    </w:p>
    <w:p w:rsidR="009675ED" w:rsidRPr="0051389A" w:rsidRDefault="009675ED" w:rsidP="009675ED">
      <w:pPr>
        <w:shd w:val="clear" w:color="auto" w:fill="FFFFFF"/>
        <w:spacing w:after="0" w:line="240" w:lineRule="auto"/>
        <w:jc w:val="center"/>
        <w:rPr>
          <w:rFonts w:ascii="Times New Roman" w:hAnsi="Times New Roman"/>
          <w:color w:val="000000"/>
          <w:sz w:val="24"/>
          <w:szCs w:val="24"/>
        </w:rPr>
      </w:pPr>
      <w:r w:rsidRPr="0051389A">
        <w:rPr>
          <w:rFonts w:ascii="Times New Roman" w:hAnsi="Times New Roman"/>
          <w:color w:val="000000"/>
          <w:sz w:val="24"/>
          <w:szCs w:val="24"/>
        </w:rPr>
        <w:t xml:space="preserve">Магнитогорск </w:t>
      </w:r>
    </w:p>
    <w:p w:rsidR="009675ED" w:rsidRPr="0051389A" w:rsidRDefault="009675ED" w:rsidP="009675ED">
      <w:pPr>
        <w:shd w:val="clear" w:color="auto" w:fill="FFFFFF"/>
        <w:spacing w:after="0" w:line="240" w:lineRule="auto"/>
        <w:jc w:val="center"/>
        <w:rPr>
          <w:rFonts w:ascii="Times New Roman" w:hAnsi="Times New Roman"/>
          <w:sz w:val="28"/>
          <w:szCs w:val="28"/>
        </w:rPr>
      </w:pPr>
      <w:r w:rsidRPr="0051389A">
        <w:rPr>
          <w:rFonts w:ascii="Times New Roman" w:hAnsi="Times New Roman"/>
          <w:color w:val="000000"/>
          <w:sz w:val="24"/>
          <w:szCs w:val="24"/>
        </w:rPr>
        <w:t>20</w:t>
      </w:r>
      <w:r w:rsidR="00C95995" w:rsidRPr="0051389A">
        <w:rPr>
          <w:rFonts w:ascii="Times New Roman" w:hAnsi="Times New Roman"/>
          <w:color w:val="000000"/>
          <w:sz w:val="24"/>
          <w:szCs w:val="24"/>
        </w:rPr>
        <w:t>2</w:t>
      </w:r>
      <w:r w:rsidR="00921DD6">
        <w:rPr>
          <w:rFonts w:ascii="Times New Roman" w:hAnsi="Times New Roman"/>
          <w:color w:val="000000"/>
          <w:sz w:val="24"/>
          <w:szCs w:val="24"/>
        </w:rPr>
        <w:t>5</w:t>
      </w:r>
    </w:p>
    <w:p w:rsidR="009675ED" w:rsidRPr="0051389A" w:rsidRDefault="009675ED" w:rsidP="009675ED">
      <w:pPr>
        <w:spacing w:after="0" w:line="240" w:lineRule="auto"/>
        <w:jc w:val="both"/>
        <w:rPr>
          <w:rFonts w:ascii="Times New Roman" w:hAnsi="Times New Roman"/>
          <w:sz w:val="24"/>
          <w:szCs w:val="24"/>
        </w:rPr>
        <w:sectPr w:rsidR="009675ED" w:rsidRPr="0051389A" w:rsidSect="009675ED">
          <w:footerReference w:type="default" r:id="rId7"/>
          <w:pgSz w:w="11909" w:h="16834"/>
          <w:pgMar w:top="1134" w:right="851" w:bottom="1134" w:left="1701" w:header="720" w:footer="720" w:gutter="0"/>
          <w:cols w:space="720"/>
        </w:sectPr>
      </w:pP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both"/>
        <w:rPr>
          <w:rFonts w:ascii="Times New Roman" w:hAnsi="Times New Roman"/>
          <w:sz w:val="24"/>
          <w:szCs w:val="24"/>
        </w:rPr>
      </w:pPr>
      <w:r w:rsidRPr="0051389A">
        <w:rPr>
          <w:rFonts w:ascii="Times New Roman" w:hAnsi="Times New Roman"/>
          <w:sz w:val="24"/>
          <w:szCs w:val="24"/>
        </w:rPr>
        <w:t>Разработчик: Лариса Владимировна Верхошенцева, преподаватель художественных дисциплин</w:t>
      </w:r>
    </w:p>
    <w:p w:rsidR="009675ED" w:rsidRPr="0051389A" w:rsidRDefault="009675ED" w:rsidP="009675ED">
      <w:pPr>
        <w:spacing w:after="0" w:line="240" w:lineRule="auto"/>
        <w:jc w:val="both"/>
        <w:rPr>
          <w:rFonts w:ascii="Times New Roman" w:hAnsi="Times New Roman"/>
          <w:sz w:val="24"/>
          <w:szCs w:val="24"/>
        </w:rPr>
      </w:pPr>
      <w:r w:rsidRPr="0051389A">
        <w:rPr>
          <w:rFonts w:ascii="Times New Roman" w:hAnsi="Times New Roman"/>
          <w:sz w:val="24"/>
          <w:szCs w:val="24"/>
        </w:rPr>
        <w:t xml:space="preserve"> </w:t>
      </w:r>
    </w:p>
    <w:p w:rsidR="009675ED" w:rsidRPr="0051389A" w:rsidRDefault="009675ED" w:rsidP="009675ED">
      <w:pPr>
        <w:spacing w:after="0" w:line="240" w:lineRule="auto"/>
        <w:jc w:val="both"/>
        <w:rPr>
          <w:rFonts w:ascii="Times New Roman" w:hAnsi="Times New Roman"/>
          <w:sz w:val="24"/>
          <w:szCs w:val="24"/>
        </w:rPr>
      </w:pPr>
      <w:r w:rsidRPr="0051389A">
        <w:rPr>
          <w:rFonts w:ascii="Times New Roman" w:hAnsi="Times New Roman"/>
          <w:sz w:val="24"/>
          <w:szCs w:val="24"/>
        </w:rPr>
        <w:t xml:space="preserve"> </w:t>
      </w:r>
    </w:p>
    <w:p w:rsidR="009675ED" w:rsidRPr="0051389A" w:rsidRDefault="009675ED" w:rsidP="009675ED">
      <w:pPr>
        <w:spacing w:after="0" w:line="240" w:lineRule="auto"/>
        <w:jc w:val="both"/>
        <w:rPr>
          <w:rFonts w:ascii="Times New Roman" w:hAnsi="Times New Roman"/>
          <w:sz w:val="24"/>
          <w:szCs w:val="24"/>
        </w:rPr>
      </w:pPr>
      <w:r w:rsidRPr="0051389A">
        <w:rPr>
          <w:rFonts w:ascii="Times New Roman" w:hAnsi="Times New Roman"/>
          <w:sz w:val="24"/>
          <w:szCs w:val="24"/>
        </w:rPr>
        <w:t>Рецензент: В.Ф. Миронова, зам. директора по У</w:t>
      </w:r>
      <w:r w:rsidR="00E81422" w:rsidRPr="0051389A">
        <w:rPr>
          <w:rFonts w:ascii="Times New Roman" w:hAnsi="Times New Roman"/>
          <w:sz w:val="24"/>
          <w:szCs w:val="24"/>
        </w:rPr>
        <w:t>В</w:t>
      </w:r>
      <w:r w:rsidRPr="0051389A">
        <w:rPr>
          <w:rFonts w:ascii="Times New Roman" w:hAnsi="Times New Roman"/>
          <w:sz w:val="24"/>
          <w:szCs w:val="24"/>
        </w:rPr>
        <w:t xml:space="preserve">Р </w:t>
      </w:r>
      <w:r w:rsidR="003A3695" w:rsidRPr="0051389A">
        <w:rPr>
          <w:rFonts w:ascii="Times New Roman" w:hAnsi="Times New Roman"/>
          <w:sz w:val="24"/>
          <w:szCs w:val="24"/>
        </w:rPr>
        <w:t>ДХШ</w:t>
      </w:r>
      <w:r w:rsidRPr="0051389A">
        <w:rPr>
          <w:rFonts w:ascii="Times New Roman" w:hAnsi="Times New Roman"/>
          <w:sz w:val="24"/>
          <w:szCs w:val="24"/>
        </w:rPr>
        <w:t>, преподаватель художественных дисциплин высшей категории</w:t>
      </w: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both"/>
        <w:rPr>
          <w:rFonts w:ascii="Times New Roman" w:hAnsi="Times New Roman"/>
          <w:sz w:val="24"/>
          <w:szCs w:val="24"/>
        </w:rPr>
      </w:pPr>
      <w:r w:rsidRPr="0051389A">
        <w:rPr>
          <w:rFonts w:ascii="Times New Roman" w:hAnsi="Times New Roman"/>
          <w:sz w:val="24"/>
          <w:szCs w:val="24"/>
        </w:rPr>
        <w:t xml:space="preserve">Рецензент: О.Н. Кресина, </w:t>
      </w:r>
      <w:r w:rsidR="003A3695" w:rsidRPr="0051389A">
        <w:rPr>
          <w:rFonts w:ascii="Times New Roman" w:hAnsi="Times New Roman"/>
          <w:sz w:val="24"/>
          <w:szCs w:val="24"/>
        </w:rPr>
        <w:t>председатель МС</w:t>
      </w:r>
      <w:r w:rsidRPr="0051389A">
        <w:rPr>
          <w:rFonts w:ascii="Times New Roman" w:hAnsi="Times New Roman"/>
          <w:sz w:val="24"/>
          <w:szCs w:val="24"/>
        </w:rPr>
        <w:t xml:space="preserve"> ДШИ № 1</w:t>
      </w:r>
    </w:p>
    <w:p w:rsidR="009675ED" w:rsidRPr="0051389A" w:rsidRDefault="009675ED" w:rsidP="009675ED">
      <w:pPr>
        <w:spacing w:after="0" w:line="240" w:lineRule="auto"/>
        <w:jc w:val="both"/>
        <w:rPr>
          <w:rFonts w:ascii="Times New Roman" w:hAnsi="Times New Roman"/>
          <w:b/>
          <w:bCs/>
          <w:kern w:val="32"/>
          <w:sz w:val="24"/>
          <w:szCs w:val="24"/>
        </w:rPr>
        <w:sectPr w:rsidR="009675ED" w:rsidRPr="0051389A" w:rsidSect="00A87A58">
          <w:pgSz w:w="11909" w:h="16834"/>
          <w:pgMar w:top="1134" w:right="851" w:bottom="1134" w:left="1701" w:header="720" w:footer="720" w:gutter="0"/>
          <w:cols w:space="720"/>
        </w:sectPr>
      </w:pPr>
    </w:p>
    <w:p w:rsidR="009675ED" w:rsidRPr="0051389A" w:rsidRDefault="009675ED" w:rsidP="009675ED">
      <w:pPr>
        <w:pStyle w:val="1"/>
        <w:spacing w:before="0" w:after="0"/>
        <w:jc w:val="center"/>
        <w:rPr>
          <w:rFonts w:ascii="Times New Roman" w:hAnsi="Times New Roman" w:cs="Times New Roman"/>
          <w:sz w:val="24"/>
          <w:szCs w:val="24"/>
        </w:rPr>
      </w:pPr>
      <w:r w:rsidRPr="0051389A">
        <w:rPr>
          <w:rFonts w:ascii="Times New Roman" w:hAnsi="Times New Roman" w:cs="Times New Roman"/>
          <w:sz w:val="24"/>
          <w:szCs w:val="24"/>
        </w:rPr>
        <w:lastRenderedPageBreak/>
        <w:t>СОДЕРЖАНИЕ</w:t>
      </w:r>
    </w:p>
    <w:p w:rsidR="009675ED" w:rsidRPr="0051389A" w:rsidRDefault="009675ED" w:rsidP="009675ED">
      <w:pPr>
        <w:spacing w:after="0" w:line="240" w:lineRule="auto"/>
        <w:jc w:val="both"/>
        <w:rPr>
          <w:rFonts w:ascii="Times New Roman" w:hAnsi="Times New Roman"/>
          <w:sz w:val="24"/>
          <w:szCs w:val="24"/>
        </w:rPr>
      </w:pPr>
      <w:r w:rsidRPr="0051389A">
        <w:rPr>
          <w:rFonts w:ascii="Times New Roman" w:hAnsi="Times New Roman"/>
          <w:sz w:val="24"/>
          <w:szCs w:val="24"/>
        </w:rPr>
        <w:t>1. Пояснительная записка …………………...………………………….……………………....4</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 xml:space="preserve">Характеристика учебного предмета, его место </w:t>
      </w:r>
    </w:p>
    <w:p w:rsidR="009675ED" w:rsidRPr="0051389A" w:rsidRDefault="009675ED" w:rsidP="009675ED">
      <w:pPr>
        <w:pStyle w:val="a5"/>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и роль в образовательном процессе………………………………………...……………</w:t>
      </w:r>
      <w:r w:rsidR="00435C55" w:rsidRPr="0051389A">
        <w:rPr>
          <w:rFonts w:ascii="Times New Roman" w:hAnsi="Times New Roman"/>
          <w:sz w:val="24"/>
          <w:szCs w:val="24"/>
        </w:rPr>
        <w:t>.</w:t>
      </w:r>
      <w:r w:rsidRPr="0051389A">
        <w:rPr>
          <w:rFonts w:ascii="Times New Roman" w:hAnsi="Times New Roman"/>
          <w:sz w:val="24"/>
          <w:szCs w:val="24"/>
        </w:rPr>
        <w:t>4</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Срок реализации учебного предмета………………………………….………………4</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Объем учебного времени, предусмотренный учебным планом на реализацию учебного предмета…………………………………………………………………………….....4</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Сведения о затратах учебного времени и графике промежуточной аттестации….</w:t>
      </w:r>
      <w:r w:rsidR="00435C55" w:rsidRPr="0051389A">
        <w:rPr>
          <w:rFonts w:ascii="Times New Roman" w:hAnsi="Times New Roman"/>
          <w:sz w:val="24"/>
          <w:szCs w:val="24"/>
        </w:rPr>
        <w:t>..</w:t>
      </w:r>
      <w:r w:rsidR="00883552" w:rsidRPr="0051389A">
        <w:rPr>
          <w:rFonts w:ascii="Times New Roman" w:hAnsi="Times New Roman"/>
          <w:sz w:val="24"/>
          <w:szCs w:val="24"/>
        </w:rPr>
        <w:t>4</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Форма проведения учебных аудиторных занятий…………………………..……….5</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Цель и задачи учебного предмета..............................................................................</w:t>
      </w:r>
      <w:r w:rsidR="00435C55" w:rsidRPr="0051389A">
        <w:rPr>
          <w:rFonts w:ascii="Times New Roman" w:hAnsi="Times New Roman"/>
          <w:sz w:val="24"/>
          <w:szCs w:val="24"/>
        </w:rPr>
        <w:t>..</w:t>
      </w:r>
      <w:r w:rsidRPr="0051389A">
        <w:rPr>
          <w:rFonts w:ascii="Times New Roman" w:hAnsi="Times New Roman"/>
          <w:sz w:val="24"/>
          <w:szCs w:val="24"/>
        </w:rPr>
        <w:t>..5</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Особенности структуры программы учебного предмета………………………..…</w:t>
      </w:r>
      <w:r w:rsidR="00435C55" w:rsidRPr="0051389A">
        <w:rPr>
          <w:rFonts w:ascii="Times New Roman" w:hAnsi="Times New Roman"/>
          <w:sz w:val="24"/>
          <w:szCs w:val="24"/>
        </w:rPr>
        <w:t>.</w:t>
      </w:r>
      <w:r w:rsidR="00883552" w:rsidRPr="0051389A">
        <w:rPr>
          <w:rFonts w:ascii="Times New Roman" w:hAnsi="Times New Roman"/>
          <w:sz w:val="24"/>
          <w:szCs w:val="24"/>
        </w:rPr>
        <w:t>.5</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Методы обучения……………………………………………………………….….…..6</w:t>
      </w:r>
    </w:p>
    <w:p w:rsidR="009675ED" w:rsidRPr="0051389A"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Описание материально-технических условий реализации учебного предмета.…...6</w:t>
      </w:r>
    </w:p>
    <w:p w:rsidR="009675ED" w:rsidRPr="0051389A" w:rsidRDefault="009675ED" w:rsidP="009675ED">
      <w:pPr>
        <w:spacing w:before="120" w:after="0" w:line="240" w:lineRule="auto"/>
        <w:jc w:val="both"/>
        <w:rPr>
          <w:rFonts w:ascii="Times New Roman" w:hAnsi="Times New Roman"/>
          <w:sz w:val="24"/>
          <w:szCs w:val="24"/>
        </w:rPr>
      </w:pPr>
      <w:r w:rsidRPr="0051389A">
        <w:rPr>
          <w:rFonts w:ascii="Times New Roman" w:hAnsi="Times New Roman"/>
          <w:sz w:val="24"/>
          <w:szCs w:val="24"/>
        </w:rPr>
        <w:t>2. Содержание учебного предмета………………………………………….…………………..7</w:t>
      </w:r>
    </w:p>
    <w:p w:rsidR="009675ED" w:rsidRPr="0051389A" w:rsidRDefault="009675ED" w:rsidP="00CE0452">
      <w:pPr>
        <w:numPr>
          <w:ilvl w:val="0"/>
          <w:numId w:val="12"/>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Учебно-тематический план…………………………………………………………….7</w:t>
      </w:r>
    </w:p>
    <w:p w:rsidR="009675ED" w:rsidRPr="0051389A" w:rsidRDefault="009675ED" w:rsidP="00CE0452">
      <w:pPr>
        <w:numPr>
          <w:ilvl w:val="0"/>
          <w:numId w:val="12"/>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Содержание разделов и тем……...………………………….…………………...</w:t>
      </w:r>
      <w:r w:rsidR="00883552" w:rsidRPr="0051389A">
        <w:rPr>
          <w:rFonts w:ascii="Times New Roman" w:hAnsi="Times New Roman"/>
          <w:sz w:val="24"/>
          <w:szCs w:val="24"/>
        </w:rPr>
        <w:t>.…..12</w:t>
      </w:r>
    </w:p>
    <w:p w:rsidR="009675ED" w:rsidRPr="0051389A" w:rsidRDefault="009675ED" w:rsidP="009675ED">
      <w:pPr>
        <w:spacing w:before="120" w:after="0" w:line="240" w:lineRule="auto"/>
        <w:jc w:val="both"/>
        <w:rPr>
          <w:rFonts w:ascii="Times New Roman" w:hAnsi="Times New Roman"/>
          <w:sz w:val="24"/>
          <w:szCs w:val="24"/>
        </w:rPr>
      </w:pPr>
      <w:r w:rsidRPr="0051389A">
        <w:rPr>
          <w:rFonts w:ascii="Times New Roman" w:hAnsi="Times New Roman"/>
          <w:sz w:val="24"/>
          <w:szCs w:val="24"/>
        </w:rPr>
        <w:t>3. Требования к уровню подготовки обучающихся на разных этапах обучения…….......</w:t>
      </w:r>
      <w:r w:rsidR="00435C55" w:rsidRPr="0051389A">
        <w:rPr>
          <w:rFonts w:ascii="Times New Roman" w:hAnsi="Times New Roman"/>
          <w:sz w:val="24"/>
          <w:szCs w:val="24"/>
        </w:rPr>
        <w:t>.</w:t>
      </w:r>
      <w:r w:rsidRPr="0051389A">
        <w:rPr>
          <w:rFonts w:ascii="Times New Roman" w:hAnsi="Times New Roman"/>
          <w:sz w:val="24"/>
          <w:szCs w:val="24"/>
        </w:rPr>
        <w:t>.</w:t>
      </w:r>
      <w:r w:rsidR="00883552" w:rsidRPr="0051389A">
        <w:rPr>
          <w:rFonts w:ascii="Times New Roman" w:hAnsi="Times New Roman"/>
          <w:sz w:val="24"/>
          <w:szCs w:val="24"/>
        </w:rPr>
        <w:t>.54</w:t>
      </w:r>
    </w:p>
    <w:p w:rsidR="009675ED" w:rsidRPr="0051389A" w:rsidRDefault="009675ED" w:rsidP="009675ED">
      <w:pPr>
        <w:spacing w:before="120" w:after="0" w:line="240" w:lineRule="auto"/>
        <w:jc w:val="both"/>
        <w:rPr>
          <w:rFonts w:ascii="Times New Roman" w:hAnsi="Times New Roman"/>
          <w:sz w:val="24"/>
          <w:szCs w:val="24"/>
        </w:rPr>
      </w:pPr>
      <w:r w:rsidRPr="0051389A">
        <w:rPr>
          <w:rFonts w:ascii="Times New Roman" w:hAnsi="Times New Roman"/>
          <w:sz w:val="24"/>
          <w:szCs w:val="24"/>
        </w:rPr>
        <w:t>4. Формы и методы контроля, система оценок…………………….….…………………….</w:t>
      </w:r>
      <w:r w:rsidR="00883552" w:rsidRPr="0051389A">
        <w:rPr>
          <w:rFonts w:ascii="Times New Roman" w:hAnsi="Times New Roman"/>
          <w:sz w:val="24"/>
          <w:szCs w:val="24"/>
        </w:rPr>
        <w:t>.54</w:t>
      </w:r>
    </w:p>
    <w:p w:rsidR="009675ED" w:rsidRPr="0051389A" w:rsidRDefault="009675ED" w:rsidP="00CE0452">
      <w:pPr>
        <w:numPr>
          <w:ilvl w:val="0"/>
          <w:numId w:val="13"/>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Аттестация: цели, виды, форма, содержание………………………………………</w:t>
      </w:r>
      <w:r w:rsidR="00883552" w:rsidRPr="0051389A">
        <w:rPr>
          <w:rFonts w:ascii="Times New Roman" w:hAnsi="Times New Roman"/>
          <w:sz w:val="24"/>
          <w:szCs w:val="24"/>
        </w:rPr>
        <w:t>.54</w:t>
      </w:r>
    </w:p>
    <w:p w:rsidR="00F54DF1" w:rsidRPr="0051389A" w:rsidRDefault="00F54DF1" w:rsidP="00CE0452">
      <w:pPr>
        <w:numPr>
          <w:ilvl w:val="0"/>
          <w:numId w:val="13"/>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Критерии оценки…………………………………………………………...………</w:t>
      </w:r>
      <w:r w:rsidR="00883552" w:rsidRPr="0051389A">
        <w:rPr>
          <w:rFonts w:ascii="Times New Roman" w:hAnsi="Times New Roman"/>
          <w:sz w:val="24"/>
          <w:szCs w:val="24"/>
        </w:rPr>
        <w:t>…55</w:t>
      </w:r>
    </w:p>
    <w:p w:rsidR="009675ED" w:rsidRPr="0051389A" w:rsidRDefault="00F54DF1" w:rsidP="00CE0452">
      <w:pPr>
        <w:numPr>
          <w:ilvl w:val="0"/>
          <w:numId w:val="13"/>
        </w:numPr>
        <w:tabs>
          <w:tab w:val="left" w:pos="851"/>
        </w:tabs>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Фонды оценочных средств…………………………………………</w:t>
      </w:r>
      <w:r w:rsidR="00D211A6" w:rsidRPr="0051389A">
        <w:rPr>
          <w:rFonts w:ascii="Times New Roman" w:hAnsi="Times New Roman"/>
          <w:sz w:val="24"/>
          <w:szCs w:val="24"/>
        </w:rPr>
        <w:t>………………...</w:t>
      </w:r>
      <w:r w:rsidR="00883552" w:rsidRPr="0051389A">
        <w:rPr>
          <w:rFonts w:ascii="Times New Roman" w:hAnsi="Times New Roman"/>
          <w:sz w:val="24"/>
          <w:szCs w:val="24"/>
        </w:rPr>
        <w:t>55</w:t>
      </w:r>
    </w:p>
    <w:p w:rsidR="009675ED" w:rsidRPr="0051389A" w:rsidRDefault="009675ED" w:rsidP="009675ED">
      <w:pPr>
        <w:spacing w:before="120" w:after="0" w:line="240" w:lineRule="auto"/>
        <w:jc w:val="both"/>
        <w:rPr>
          <w:rFonts w:ascii="Times New Roman" w:hAnsi="Times New Roman"/>
          <w:sz w:val="24"/>
          <w:szCs w:val="24"/>
        </w:rPr>
      </w:pPr>
      <w:r w:rsidRPr="0051389A">
        <w:rPr>
          <w:rFonts w:ascii="Times New Roman" w:hAnsi="Times New Roman"/>
          <w:sz w:val="24"/>
          <w:szCs w:val="24"/>
        </w:rPr>
        <w:t>5. Методическое обеспечение учебного процесса…………………….………..…………...</w:t>
      </w:r>
      <w:r w:rsidR="00883552" w:rsidRPr="0051389A">
        <w:rPr>
          <w:rFonts w:ascii="Times New Roman" w:hAnsi="Times New Roman"/>
          <w:sz w:val="24"/>
          <w:szCs w:val="24"/>
        </w:rPr>
        <w:t>.64</w:t>
      </w:r>
    </w:p>
    <w:p w:rsidR="00F54DF1" w:rsidRPr="0051389A" w:rsidRDefault="009675ED" w:rsidP="00F54DF1">
      <w:pPr>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Методические рекомендации педагогическим работникам…………….……..…</w:t>
      </w:r>
      <w:r w:rsidR="00883552" w:rsidRPr="0051389A">
        <w:rPr>
          <w:rFonts w:ascii="Times New Roman" w:hAnsi="Times New Roman"/>
          <w:sz w:val="24"/>
          <w:szCs w:val="24"/>
        </w:rPr>
        <w:t>..64</w:t>
      </w:r>
    </w:p>
    <w:p w:rsidR="009675ED" w:rsidRPr="0051389A" w:rsidRDefault="009675ED" w:rsidP="00F54DF1">
      <w:pPr>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Рекомендации по организации самостоятельно</w:t>
      </w:r>
      <w:r w:rsidR="00F54DF1" w:rsidRPr="0051389A">
        <w:rPr>
          <w:rFonts w:ascii="Times New Roman" w:hAnsi="Times New Roman"/>
          <w:sz w:val="24"/>
          <w:szCs w:val="24"/>
        </w:rPr>
        <w:t xml:space="preserve">й </w:t>
      </w:r>
      <w:r w:rsidRPr="0051389A">
        <w:rPr>
          <w:rFonts w:ascii="Times New Roman" w:hAnsi="Times New Roman"/>
          <w:sz w:val="24"/>
          <w:szCs w:val="24"/>
        </w:rPr>
        <w:t>работы обуча</w:t>
      </w:r>
      <w:r w:rsidR="00F54DF1" w:rsidRPr="0051389A">
        <w:rPr>
          <w:rFonts w:ascii="Times New Roman" w:hAnsi="Times New Roman"/>
          <w:sz w:val="24"/>
          <w:szCs w:val="24"/>
        </w:rPr>
        <w:t>ющихся……</w:t>
      </w:r>
      <w:r w:rsidR="00D211A6" w:rsidRPr="0051389A">
        <w:rPr>
          <w:rFonts w:ascii="Times New Roman" w:hAnsi="Times New Roman"/>
          <w:sz w:val="24"/>
          <w:szCs w:val="24"/>
        </w:rPr>
        <w:t>……</w:t>
      </w:r>
      <w:r w:rsidR="00883552" w:rsidRPr="0051389A">
        <w:rPr>
          <w:rFonts w:ascii="Times New Roman" w:hAnsi="Times New Roman"/>
          <w:sz w:val="24"/>
          <w:szCs w:val="24"/>
        </w:rPr>
        <w:t>64</w:t>
      </w:r>
    </w:p>
    <w:p w:rsidR="009675ED" w:rsidRPr="0051389A" w:rsidRDefault="009675ED" w:rsidP="009675ED">
      <w:pPr>
        <w:spacing w:before="120" w:after="0" w:line="240" w:lineRule="auto"/>
        <w:jc w:val="both"/>
        <w:rPr>
          <w:rFonts w:ascii="Times New Roman" w:hAnsi="Times New Roman"/>
          <w:sz w:val="24"/>
          <w:szCs w:val="24"/>
        </w:rPr>
      </w:pPr>
      <w:r w:rsidRPr="0051389A">
        <w:rPr>
          <w:rFonts w:ascii="Times New Roman" w:hAnsi="Times New Roman"/>
          <w:sz w:val="24"/>
          <w:szCs w:val="24"/>
        </w:rPr>
        <w:t>6. Список литературы и средств обучения.....……………………………………..………...</w:t>
      </w:r>
      <w:r w:rsidR="00883552" w:rsidRPr="0051389A">
        <w:rPr>
          <w:rFonts w:ascii="Times New Roman" w:hAnsi="Times New Roman"/>
          <w:sz w:val="24"/>
          <w:szCs w:val="24"/>
        </w:rPr>
        <w:t>.66</w:t>
      </w:r>
    </w:p>
    <w:p w:rsidR="00D211A6" w:rsidRPr="0051389A" w:rsidRDefault="009675ED" w:rsidP="00CE0452">
      <w:pPr>
        <w:widowControl w:val="0"/>
        <w:numPr>
          <w:ilvl w:val="0"/>
          <w:numId w:val="14"/>
        </w:numPr>
        <w:tabs>
          <w:tab w:val="left" w:pos="851"/>
          <w:tab w:val="left" w:pos="1134"/>
        </w:tabs>
        <w:autoSpaceDE w:val="0"/>
        <w:autoSpaceDN w:val="0"/>
        <w:adjustRightInd w:val="0"/>
        <w:spacing w:after="0" w:line="240" w:lineRule="auto"/>
        <w:ind w:left="0" w:firstLine="567"/>
        <w:jc w:val="both"/>
        <w:rPr>
          <w:rFonts w:ascii="Times New Roman" w:hAnsi="Times New Roman"/>
          <w:sz w:val="24"/>
          <w:szCs w:val="24"/>
        </w:rPr>
      </w:pPr>
      <w:r w:rsidRPr="0051389A">
        <w:rPr>
          <w:rFonts w:ascii="Times New Roman" w:hAnsi="Times New Roman"/>
          <w:sz w:val="24"/>
          <w:szCs w:val="24"/>
        </w:rPr>
        <w:t>Список учебной и методической литературы………………………………..</w:t>
      </w:r>
      <w:r w:rsidR="00883552" w:rsidRPr="0051389A">
        <w:rPr>
          <w:rFonts w:ascii="Times New Roman" w:hAnsi="Times New Roman"/>
          <w:sz w:val="24"/>
          <w:szCs w:val="24"/>
        </w:rPr>
        <w:t>……..66</w:t>
      </w:r>
    </w:p>
    <w:p w:rsidR="009675ED" w:rsidRPr="0051389A" w:rsidRDefault="009675ED" w:rsidP="00CE0452">
      <w:pPr>
        <w:widowControl w:val="0"/>
        <w:numPr>
          <w:ilvl w:val="0"/>
          <w:numId w:val="14"/>
        </w:numPr>
        <w:tabs>
          <w:tab w:val="left" w:pos="851"/>
          <w:tab w:val="left" w:pos="1134"/>
        </w:tabs>
        <w:autoSpaceDE w:val="0"/>
        <w:autoSpaceDN w:val="0"/>
        <w:adjustRightInd w:val="0"/>
        <w:spacing w:after="0" w:line="240" w:lineRule="auto"/>
        <w:ind w:left="0" w:firstLine="567"/>
        <w:jc w:val="both"/>
        <w:rPr>
          <w:rFonts w:ascii="Times New Roman" w:hAnsi="Times New Roman"/>
          <w:sz w:val="24"/>
          <w:szCs w:val="24"/>
        </w:rPr>
      </w:pPr>
      <w:r w:rsidRPr="0051389A">
        <w:rPr>
          <w:rFonts w:ascii="Times New Roman" w:hAnsi="Times New Roman"/>
          <w:sz w:val="24"/>
          <w:szCs w:val="24"/>
        </w:rPr>
        <w:t>Перечень средств обучения………………………………………………..…..…</w:t>
      </w:r>
      <w:r w:rsidR="00883552" w:rsidRPr="0051389A">
        <w:rPr>
          <w:rFonts w:ascii="Times New Roman" w:hAnsi="Times New Roman"/>
          <w:sz w:val="24"/>
          <w:szCs w:val="24"/>
        </w:rPr>
        <w:t>.…66</w:t>
      </w:r>
    </w:p>
    <w:p w:rsidR="009675ED" w:rsidRPr="0051389A" w:rsidRDefault="009675ED" w:rsidP="009675ED">
      <w:pPr>
        <w:spacing w:after="0" w:line="240" w:lineRule="auto"/>
        <w:jc w:val="both"/>
        <w:rPr>
          <w:rFonts w:ascii="Times New Roman" w:hAnsi="Times New Roman"/>
          <w:b/>
          <w:sz w:val="24"/>
          <w:szCs w:val="24"/>
        </w:rPr>
      </w:pP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both"/>
        <w:rPr>
          <w:rFonts w:ascii="Times New Roman" w:hAnsi="Times New Roman"/>
          <w:b/>
          <w:sz w:val="24"/>
          <w:szCs w:val="24"/>
        </w:rPr>
      </w:pPr>
    </w:p>
    <w:p w:rsidR="009675ED" w:rsidRPr="0051389A" w:rsidRDefault="009675ED" w:rsidP="009675ED">
      <w:pPr>
        <w:spacing w:after="0" w:line="240" w:lineRule="auto"/>
        <w:jc w:val="both"/>
        <w:rPr>
          <w:rFonts w:ascii="Times New Roman" w:hAnsi="Times New Roman"/>
          <w:sz w:val="24"/>
          <w:szCs w:val="24"/>
        </w:rPr>
        <w:sectPr w:rsidR="009675ED" w:rsidRPr="0051389A">
          <w:pgSz w:w="11906" w:h="16838"/>
          <w:pgMar w:top="1134" w:right="850" w:bottom="1134" w:left="1701" w:header="708" w:footer="708" w:gutter="0"/>
          <w:cols w:space="708"/>
          <w:docGrid w:linePitch="360"/>
        </w:sectPr>
      </w:pPr>
    </w:p>
    <w:p w:rsidR="009675ED" w:rsidRPr="0051389A" w:rsidRDefault="009675ED" w:rsidP="009675ED">
      <w:pPr>
        <w:spacing w:after="0" w:line="240" w:lineRule="auto"/>
        <w:jc w:val="center"/>
        <w:rPr>
          <w:rFonts w:ascii="Times New Roman" w:hAnsi="Times New Roman"/>
          <w:b/>
          <w:sz w:val="24"/>
          <w:szCs w:val="24"/>
        </w:rPr>
      </w:pPr>
      <w:r w:rsidRPr="0051389A">
        <w:rPr>
          <w:rFonts w:ascii="Times New Roman" w:hAnsi="Times New Roman"/>
          <w:b/>
          <w:sz w:val="24"/>
          <w:szCs w:val="24"/>
        </w:rPr>
        <w:lastRenderedPageBreak/>
        <w:t>1. ПОЯСНИТЕЛЬНАЯ ЗАПИСКА</w:t>
      </w:r>
    </w:p>
    <w:p w:rsidR="009675ED" w:rsidRPr="0051389A" w:rsidRDefault="009675ED" w:rsidP="009675ED">
      <w:pPr>
        <w:spacing w:after="0" w:line="240" w:lineRule="auto"/>
        <w:jc w:val="both"/>
        <w:rPr>
          <w:rFonts w:ascii="Times New Roman" w:hAnsi="Times New Roman"/>
          <w:b/>
          <w:sz w:val="24"/>
          <w:szCs w:val="24"/>
        </w:rPr>
      </w:pPr>
    </w:p>
    <w:p w:rsidR="009675ED" w:rsidRPr="0051389A" w:rsidRDefault="009675ED" w:rsidP="009675ED">
      <w:pPr>
        <w:spacing w:after="0" w:line="240" w:lineRule="auto"/>
        <w:jc w:val="center"/>
        <w:rPr>
          <w:rFonts w:ascii="Times New Roman" w:hAnsi="Times New Roman"/>
          <w:b/>
          <w:i/>
          <w:sz w:val="24"/>
          <w:szCs w:val="24"/>
        </w:rPr>
      </w:pPr>
      <w:r w:rsidRPr="0051389A">
        <w:rPr>
          <w:rFonts w:ascii="Times New Roman" w:hAnsi="Times New Roman"/>
          <w:b/>
          <w:i/>
          <w:sz w:val="24"/>
          <w:szCs w:val="24"/>
        </w:rPr>
        <w:t>1. Характеристика учебного предмета, его место и роль в образовательном процессе</w:t>
      </w:r>
    </w:p>
    <w:p w:rsidR="008E5B7F" w:rsidRPr="0051389A" w:rsidRDefault="009675ED" w:rsidP="008E5B7F">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1389A">
        <w:rPr>
          <w:rFonts w:ascii="Times New Roman" w:hAnsi="Times New Roman"/>
          <w:sz w:val="24"/>
          <w:szCs w:val="24"/>
        </w:rPr>
        <w:t xml:space="preserve">Программа учебного предмета «История изобразительного искусства» разработана </w:t>
      </w:r>
      <w:r w:rsidR="008E5B7F" w:rsidRPr="0051389A">
        <w:rPr>
          <w:rFonts w:ascii="Times New Roman" w:eastAsia="Times New Roman" w:hAnsi="Times New Roman" w:cs="Times New Roman"/>
          <w:sz w:val="24"/>
          <w:szCs w:val="24"/>
        </w:rPr>
        <w:t xml:space="preserve">в соответствии с Федеральными государственными требованиями на основе примерной программы </w:t>
      </w:r>
      <w:r w:rsidR="00517E56" w:rsidRPr="0051389A">
        <w:rPr>
          <w:rFonts w:ascii="Times New Roman" w:eastAsia="Times New Roman" w:hAnsi="Times New Roman" w:cs="Times New Roman"/>
          <w:sz w:val="24"/>
          <w:szCs w:val="24"/>
        </w:rPr>
        <w:t xml:space="preserve">Министерства культуры РФ по </w:t>
      </w:r>
      <w:r w:rsidR="008E5B7F" w:rsidRPr="0051389A">
        <w:rPr>
          <w:rFonts w:ascii="Times New Roman" w:eastAsia="Times New Roman" w:hAnsi="Times New Roman" w:cs="Times New Roman"/>
          <w:sz w:val="24"/>
          <w:szCs w:val="24"/>
        </w:rPr>
        <w:t>учебно</w:t>
      </w:r>
      <w:r w:rsidR="00517E56" w:rsidRPr="0051389A">
        <w:rPr>
          <w:rFonts w:ascii="Times New Roman" w:eastAsia="Times New Roman" w:hAnsi="Times New Roman" w:cs="Times New Roman"/>
          <w:sz w:val="24"/>
          <w:szCs w:val="24"/>
        </w:rPr>
        <w:t>му</w:t>
      </w:r>
      <w:r w:rsidR="008E5B7F" w:rsidRPr="0051389A">
        <w:rPr>
          <w:rFonts w:ascii="Times New Roman" w:eastAsia="Times New Roman" w:hAnsi="Times New Roman" w:cs="Times New Roman"/>
          <w:sz w:val="24"/>
          <w:szCs w:val="24"/>
        </w:rPr>
        <w:t xml:space="preserve"> предмет</w:t>
      </w:r>
      <w:r w:rsidR="00517E56" w:rsidRPr="0051389A">
        <w:rPr>
          <w:rFonts w:ascii="Times New Roman" w:eastAsia="Times New Roman" w:hAnsi="Times New Roman" w:cs="Times New Roman"/>
          <w:sz w:val="24"/>
          <w:szCs w:val="24"/>
        </w:rPr>
        <w:t>у</w:t>
      </w:r>
      <w:r w:rsidR="008E5B7F" w:rsidRPr="0051389A">
        <w:rPr>
          <w:rFonts w:ascii="Times New Roman" w:eastAsia="Times New Roman" w:hAnsi="Times New Roman" w:cs="Times New Roman"/>
          <w:sz w:val="24"/>
          <w:szCs w:val="24"/>
        </w:rPr>
        <w:t xml:space="preserve"> «Исто</w:t>
      </w:r>
      <w:r w:rsidR="00517E56" w:rsidRPr="0051389A">
        <w:rPr>
          <w:rFonts w:ascii="Times New Roman" w:eastAsia="Times New Roman" w:hAnsi="Times New Roman" w:cs="Times New Roman"/>
          <w:sz w:val="24"/>
          <w:szCs w:val="24"/>
        </w:rPr>
        <w:t>рия изобразительного искусства»</w:t>
      </w:r>
      <w:r w:rsidR="008E5B7F" w:rsidRPr="0051389A">
        <w:rPr>
          <w:rFonts w:ascii="Times New Roman" w:eastAsia="Times New Roman" w:hAnsi="Times New Roman" w:cs="Times New Roman"/>
          <w:sz w:val="24"/>
          <w:szCs w:val="24"/>
        </w:rPr>
        <w:t xml:space="preserve"> </w:t>
      </w:r>
      <w:r w:rsidR="00517E56" w:rsidRPr="0051389A">
        <w:rPr>
          <w:rFonts w:ascii="Times New Roman" w:eastAsia="Times New Roman" w:hAnsi="Times New Roman" w:cs="Times New Roman"/>
          <w:sz w:val="24"/>
          <w:szCs w:val="24"/>
        </w:rPr>
        <w:t>(</w:t>
      </w:r>
      <w:r w:rsidR="00F63948" w:rsidRPr="0051389A">
        <w:rPr>
          <w:rFonts w:ascii="Times New Roman" w:eastAsia="Times New Roman" w:hAnsi="Times New Roman" w:cs="Times New Roman"/>
          <w:sz w:val="24"/>
          <w:szCs w:val="24"/>
        </w:rPr>
        <w:t xml:space="preserve">г. Москва, 2012, </w:t>
      </w:r>
      <w:r w:rsidR="008E5B7F" w:rsidRPr="0051389A">
        <w:rPr>
          <w:rFonts w:ascii="Times New Roman" w:eastAsia="Times New Roman" w:hAnsi="Times New Roman" w:cs="Times New Roman"/>
          <w:sz w:val="24"/>
          <w:szCs w:val="24"/>
        </w:rPr>
        <w:t>разработ</w:t>
      </w:r>
      <w:r w:rsidR="00517E56" w:rsidRPr="0051389A">
        <w:rPr>
          <w:rFonts w:ascii="Times New Roman" w:eastAsia="Times New Roman" w:hAnsi="Times New Roman" w:cs="Times New Roman"/>
          <w:sz w:val="24"/>
          <w:szCs w:val="24"/>
        </w:rPr>
        <w:t>чики А.Ю. Анохин, М.Е. Диненко, Т.А. Рымшина</w:t>
      </w:r>
      <w:r w:rsidR="008E5B7F" w:rsidRPr="0051389A">
        <w:rPr>
          <w:rFonts w:ascii="Times New Roman" w:eastAsia="Times New Roman" w:hAnsi="Times New Roman" w:cs="Times New Roman"/>
          <w:sz w:val="24"/>
          <w:szCs w:val="24"/>
        </w:rPr>
        <w:t>).</w:t>
      </w:r>
    </w:p>
    <w:p w:rsidR="009675ED" w:rsidRPr="0051389A" w:rsidRDefault="009675ED" w:rsidP="009675ED">
      <w:pPr>
        <w:spacing w:after="0" w:line="240" w:lineRule="auto"/>
        <w:ind w:firstLine="709"/>
        <w:jc w:val="both"/>
        <w:rPr>
          <w:rFonts w:ascii="Times New Roman" w:hAnsi="Times New Roman"/>
          <w:sz w:val="24"/>
          <w:szCs w:val="24"/>
        </w:rPr>
      </w:pPr>
      <w:r w:rsidRPr="0051389A">
        <w:rPr>
          <w:rFonts w:ascii="Times New Roman" w:hAnsi="Times New Roman"/>
          <w:sz w:val="24"/>
          <w:szCs w:val="24"/>
        </w:rPr>
        <w:t xml:space="preserve">Содержание учебного предмета «История изобразительного искусства» тесно связано с содержанием учебных предметов «Композиция </w:t>
      </w:r>
      <w:r w:rsidR="007D3F10" w:rsidRPr="0051389A">
        <w:rPr>
          <w:rFonts w:ascii="Times New Roman" w:hAnsi="Times New Roman"/>
          <w:sz w:val="24"/>
          <w:szCs w:val="24"/>
        </w:rPr>
        <w:t>станковая</w:t>
      </w:r>
      <w:r w:rsidRPr="0051389A">
        <w:rPr>
          <w:rFonts w:ascii="Times New Roman" w:hAnsi="Times New Roman"/>
          <w:sz w:val="24"/>
          <w:szCs w:val="24"/>
        </w:rPr>
        <w:t xml:space="preserve">», «Рисунок» и «Живопись». </w:t>
      </w:r>
    </w:p>
    <w:p w:rsidR="00A87A58" w:rsidRPr="0051389A" w:rsidRDefault="00A87A58" w:rsidP="00A87A58">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A87A58" w:rsidRPr="0051389A" w:rsidRDefault="00A87A58" w:rsidP="00A87A58">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A87A58" w:rsidRPr="0051389A" w:rsidRDefault="00A87A58" w:rsidP="00A87A58">
      <w:pPr>
        <w:tabs>
          <w:tab w:val="left" w:pos="6645"/>
        </w:tabs>
        <w:spacing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9675ED" w:rsidRPr="0051389A" w:rsidRDefault="009675ED" w:rsidP="009675ED">
      <w:pPr>
        <w:spacing w:before="120" w:after="0" w:line="240" w:lineRule="auto"/>
        <w:jc w:val="center"/>
        <w:outlineLvl w:val="0"/>
        <w:rPr>
          <w:rFonts w:ascii="Times New Roman" w:hAnsi="Times New Roman"/>
          <w:b/>
          <w:i/>
          <w:sz w:val="24"/>
          <w:szCs w:val="24"/>
        </w:rPr>
      </w:pPr>
      <w:r w:rsidRPr="0051389A">
        <w:rPr>
          <w:rFonts w:ascii="Times New Roman" w:hAnsi="Times New Roman"/>
          <w:b/>
          <w:i/>
          <w:sz w:val="24"/>
          <w:szCs w:val="24"/>
        </w:rPr>
        <w:t>2. Срок реализации учебного предмета</w:t>
      </w:r>
    </w:p>
    <w:p w:rsidR="009675ED" w:rsidRPr="0051389A" w:rsidRDefault="009675ED" w:rsidP="009675ED">
      <w:pPr>
        <w:spacing w:after="0" w:line="240" w:lineRule="auto"/>
        <w:ind w:firstLine="709"/>
        <w:jc w:val="both"/>
        <w:rPr>
          <w:rFonts w:ascii="Times New Roman" w:hAnsi="Times New Roman"/>
          <w:sz w:val="24"/>
          <w:szCs w:val="24"/>
        </w:rPr>
      </w:pPr>
      <w:r w:rsidRPr="0051389A">
        <w:rPr>
          <w:rFonts w:ascii="Times New Roman" w:hAnsi="Times New Roman"/>
          <w:sz w:val="24"/>
          <w:szCs w:val="24"/>
        </w:rPr>
        <w:t>При реализации программы «</w:t>
      </w:r>
      <w:r w:rsidR="007D3F10" w:rsidRPr="0051389A">
        <w:rPr>
          <w:rFonts w:ascii="Times New Roman" w:hAnsi="Times New Roman"/>
          <w:sz w:val="24"/>
          <w:szCs w:val="24"/>
        </w:rPr>
        <w:t>Живопись</w:t>
      </w:r>
      <w:r w:rsidRPr="0051389A">
        <w:rPr>
          <w:rFonts w:ascii="Times New Roman" w:hAnsi="Times New Roman"/>
          <w:sz w:val="24"/>
          <w:szCs w:val="24"/>
        </w:rPr>
        <w:t>» со сроком обучения 8 лет предмет «История изобразительного искусства» реализуется 5 лет.</w:t>
      </w:r>
    </w:p>
    <w:p w:rsidR="009675ED" w:rsidRPr="0051389A" w:rsidRDefault="009675ED" w:rsidP="009675ED">
      <w:pPr>
        <w:pStyle w:val="a6"/>
        <w:tabs>
          <w:tab w:val="left" w:pos="-851"/>
          <w:tab w:val="left" w:pos="0"/>
        </w:tabs>
        <w:ind w:firstLine="709"/>
        <w:jc w:val="both"/>
        <w:rPr>
          <w:rFonts w:ascii="Times New Roman" w:hAnsi="Times New Roman"/>
          <w:sz w:val="24"/>
          <w:szCs w:val="24"/>
        </w:rPr>
      </w:pPr>
      <w:r w:rsidRPr="0051389A">
        <w:rPr>
          <w:rFonts w:ascii="Times New Roman" w:hAnsi="Times New Roman"/>
          <w:sz w:val="24"/>
          <w:szCs w:val="24"/>
        </w:rPr>
        <w:t>Согласно учебному плану при 8-летнем сроке обучения изучение предмета начинается с четвертого класса и заканчивается в восьмо</w:t>
      </w:r>
      <w:r w:rsidR="007D2D96" w:rsidRPr="0051389A">
        <w:rPr>
          <w:rFonts w:ascii="Times New Roman" w:hAnsi="Times New Roman"/>
          <w:sz w:val="24"/>
          <w:szCs w:val="24"/>
        </w:rPr>
        <w:t>м</w:t>
      </w:r>
      <w:r w:rsidRPr="0051389A">
        <w:rPr>
          <w:rFonts w:ascii="Times New Roman" w:hAnsi="Times New Roman"/>
          <w:sz w:val="24"/>
          <w:szCs w:val="24"/>
        </w:rPr>
        <w:t xml:space="preserve"> классе с аудиторной учебной нагрузкой 1 час в неделю.</w:t>
      </w:r>
    </w:p>
    <w:p w:rsidR="009675ED" w:rsidRPr="0051389A" w:rsidRDefault="009675ED" w:rsidP="009675ED">
      <w:pPr>
        <w:spacing w:after="0" w:line="240" w:lineRule="auto"/>
        <w:ind w:firstLine="709"/>
        <w:jc w:val="both"/>
        <w:rPr>
          <w:rFonts w:ascii="Times New Roman" w:hAnsi="Times New Roman"/>
          <w:sz w:val="24"/>
          <w:szCs w:val="24"/>
        </w:rPr>
      </w:pPr>
    </w:p>
    <w:p w:rsidR="009675ED" w:rsidRPr="0051389A" w:rsidRDefault="009675ED" w:rsidP="009675ED">
      <w:pPr>
        <w:spacing w:before="120" w:after="0" w:line="240" w:lineRule="auto"/>
        <w:jc w:val="center"/>
        <w:rPr>
          <w:rFonts w:ascii="Times New Roman" w:hAnsi="Times New Roman"/>
          <w:b/>
          <w:i/>
          <w:sz w:val="24"/>
          <w:szCs w:val="24"/>
        </w:rPr>
      </w:pPr>
      <w:r w:rsidRPr="0051389A">
        <w:rPr>
          <w:rFonts w:ascii="Times New Roman" w:hAnsi="Times New Roman"/>
          <w:b/>
          <w:i/>
          <w:sz w:val="24"/>
          <w:szCs w:val="24"/>
        </w:rPr>
        <w:t>3. Объем учебного времени, предусмотренный учебным планом образовательного учреждения на реализацию учебного предмета</w:t>
      </w:r>
    </w:p>
    <w:p w:rsidR="009675ED" w:rsidRPr="0051389A" w:rsidRDefault="009675ED" w:rsidP="009675ED">
      <w:pPr>
        <w:spacing w:after="0" w:line="240" w:lineRule="auto"/>
        <w:ind w:firstLine="720"/>
        <w:jc w:val="both"/>
        <w:rPr>
          <w:rFonts w:ascii="Times New Roman" w:hAnsi="Times New Roman"/>
          <w:sz w:val="24"/>
          <w:szCs w:val="24"/>
        </w:rPr>
      </w:pPr>
      <w:r w:rsidRPr="0051389A">
        <w:rPr>
          <w:rFonts w:ascii="Times New Roman" w:hAnsi="Times New Roman"/>
          <w:sz w:val="24"/>
          <w:szCs w:val="24"/>
        </w:rPr>
        <w:t>При реализации программы «История из</w:t>
      </w:r>
      <w:r w:rsidR="007D2D96" w:rsidRPr="0051389A">
        <w:rPr>
          <w:rFonts w:ascii="Times New Roman" w:hAnsi="Times New Roman"/>
          <w:sz w:val="24"/>
          <w:szCs w:val="24"/>
        </w:rPr>
        <w:t>образительного искусства» с 8</w:t>
      </w:r>
      <w:r w:rsidRPr="0051389A">
        <w:rPr>
          <w:rFonts w:ascii="Times New Roman" w:hAnsi="Times New Roman"/>
          <w:sz w:val="24"/>
          <w:szCs w:val="24"/>
        </w:rPr>
        <w:t>-летним сроком обучения: аудиторные занятия в 4-8 классах – 1 час в неделю,</w:t>
      </w:r>
      <w:r w:rsidR="007D2D96" w:rsidRPr="0051389A">
        <w:rPr>
          <w:rFonts w:ascii="Times New Roman" w:hAnsi="Times New Roman"/>
          <w:sz w:val="24"/>
          <w:szCs w:val="24"/>
        </w:rPr>
        <w:t xml:space="preserve"> самостоятельная работа в 4-8</w:t>
      </w:r>
      <w:r w:rsidRPr="0051389A">
        <w:rPr>
          <w:rFonts w:ascii="Times New Roman" w:hAnsi="Times New Roman"/>
          <w:sz w:val="24"/>
          <w:szCs w:val="24"/>
        </w:rPr>
        <w:t xml:space="preserve"> классах – 1 час.</w:t>
      </w:r>
    </w:p>
    <w:p w:rsidR="007D2D96" w:rsidRPr="0051389A" w:rsidRDefault="009675ED" w:rsidP="009675ED">
      <w:pPr>
        <w:spacing w:after="0" w:line="240" w:lineRule="auto"/>
        <w:ind w:firstLine="709"/>
        <w:jc w:val="both"/>
        <w:rPr>
          <w:rFonts w:ascii="Times New Roman" w:hAnsi="Times New Roman"/>
          <w:sz w:val="24"/>
          <w:szCs w:val="24"/>
        </w:rPr>
      </w:pPr>
      <w:r w:rsidRPr="0051389A">
        <w:rPr>
          <w:rFonts w:ascii="Times New Roman" w:hAnsi="Times New Roman"/>
          <w:sz w:val="24"/>
          <w:szCs w:val="24"/>
        </w:rPr>
        <w:t xml:space="preserve">Общая трудоемкость учебного предмета «История изобразительного искусства» при 8-летнем сроке обучения составляет 330 часов. Из них 165 часов – аудиторные, 165 – самостоятельная работа. </w:t>
      </w:r>
    </w:p>
    <w:p w:rsidR="009675ED" w:rsidRPr="0051389A" w:rsidRDefault="009675ED" w:rsidP="009675ED">
      <w:pPr>
        <w:spacing w:after="0" w:line="240" w:lineRule="auto"/>
        <w:ind w:firstLine="709"/>
        <w:jc w:val="both"/>
        <w:rPr>
          <w:rFonts w:ascii="Times New Roman" w:hAnsi="Times New Roman"/>
          <w:b/>
          <w:i/>
          <w:sz w:val="24"/>
          <w:szCs w:val="24"/>
        </w:rPr>
      </w:pPr>
    </w:p>
    <w:p w:rsidR="009675ED" w:rsidRPr="0051389A" w:rsidRDefault="009675ED" w:rsidP="009675ED">
      <w:pPr>
        <w:spacing w:after="0" w:line="240" w:lineRule="auto"/>
        <w:ind w:firstLine="709"/>
        <w:jc w:val="center"/>
        <w:rPr>
          <w:rFonts w:ascii="Times New Roman" w:hAnsi="Times New Roman"/>
          <w:b/>
          <w:i/>
          <w:sz w:val="24"/>
          <w:szCs w:val="24"/>
        </w:rPr>
      </w:pPr>
      <w:r w:rsidRPr="0051389A">
        <w:rPr>
          <w:rFonts w:ascii="Times New Roman" w:hAnsi="Times New Roman"/>
          <w:b/>
          <w:i/>
          <w:sz w:val="24"/>
          <w:szCs w:val="24"/>
        </w:rPr>
        <w:t>4. Сведения о затратах учебного времени и графике промежуточной и итоговой аттестации</w:t>
      </w:r>
    </w:p>
    <w:p w:rsidR="009675ED" w:rsidRPr="0051389A" w:rsidRDefault="009675ED" w:rsidP="009675ED">
      <w:pPr>
        <w:spacing w:after="0" w:line="240" w:lineRule="auto"/>
        <w:ind w:firstLine="709"/>
        <w:jc w:val="both"/>
        <w:rPr>
          <w:rFonts w:ascii="Times New Roman" w:hAnsi="Times New Roman"/>
          <w:sz w:val="24"/>
          <w:szCs w:val="24"/>
        </w:rPr>
      </w:pPr>
    </w:p>
    <w:tbl>
      <w:tblPr>
        <w:tblW w:w="105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769"/>
        <w:gridCol w:w="770"/>
        <w:gridCol w:w="770"/>
        <w:gridCol w:w="770"/>
        <w:gridCol w:w="770"/>
        <w:gridCol w:w="769"/>
        <w:gridCol w:w="770"/>
        <w:gridCol w:w="770"/>
        <w:gridCol w:w="770"/>
        <w:gridCol w:w="770"/>
        <w:gridCol w:w="851"/>
      </w:tblGrid>
      <w:tr w:rsidR="009675ED" w:rsidRPr="0051389A" w:rsidTr="00A87A58">
        <w:tc>
          <w:tcPr>
            <w:tcW w:w="1985" w:type="dxa"/>
            <w:vAlign w:val="center"/>
          </w:tcPr>
          <w:p w:rsidR="009675ED" w:rsidRPr="0051389A" w:rsidRDefault="009675ED" w:rsidP="00A87A58">
            <w:pPr>
              <w:spacing w:after="0" w:line="240" w:lineRule="auto"/>
              <w:jc w:val="center"/>
              <w:rPr>
                <w:rFonts w:ascii="Times New Roman" w:hAnsi="Times New Roman"/>
                <w:b/>
                <w:sz w:val="24"/>
                <w:szCs w:val="24"/>
              </w:rPr>
            </w:pPr>
            <w:r w:rsidRPr="0051389A">
              <w:rPr>
                <w:rFonts w:ascii="Times New Roman" w:hAnsi="Times New Roman"/>
                <w:b/>
                <w:sz w:val="24"/>
                <w:szCs w:val="24"/>
              </w:rPr>
              <w:t>Вид учебной работы, аттестации, учебной нагрузки</w:t>
            </w:r>
          </w:p>
        </w:tc>
        <w:tc>
          <w:tcPr>
            <w:tcW w:w="7698" w:type="dxa"/>
            <w:gridSpan w:val="10"/>
            <w:vAlign w:val="center"/>
          </w:tcPr>
          <w:p w:rsidR="009675ED" w:rsidRPr="0051389A" w:rsidRDefault="009675ED" w:rsidP="00A87A58">
            <w:pPr>
              <w:spacing w:after="0" w:line="240" w:lineRule="auto"/>
              <w:jc w:val="center"/>
              <w:rPr>
                <w:rFonts w:ascii="Times New Roman" w:hAnsi="Times New Roman"/>
                <w:b/>
                <w:sz w:val="24"/>
                <w:szCs w:val="24"/>
              </w:rPr>
            </w:pPr>
            <w:r w:rsidRPr="0051389A">
              <w:rPr>
                <w:rFonts w:ascii="Times New Roman" w:hAnsi="Times New Roman"/>
                <w:b/>
                <w:sz w:val="24"/>
                <w:szCs w:val="24"/>
              </w:rPr>
              <w:t>Классы/Годы обучения</w:t>
            </w:r>
          </w:p>
          <w:p w:rsidR="009675ED" w:rsidRPr="0051389A" w:rsidRDefault="009675ED" w:rsidP="00A87A58">
            <w:pPr>
              <w:spacing w:after="0" w:line="240" w:lineRule="auto"/>
              <w:jc w:val="both"/>
              <w:rPr>
                <w:rFonts w:ascii="Times New Roman" w:hAnsi="Times New Roman"/>
                <w:b/>
                <w:sz w:val="24"/>
                <w:szCs w:val="24"/>
              </w:rPr>
            </w:pPr>
          </w:p>
        </w:tc>
        <w:tc>
          <w:tcPr>
            <w:tcW w:w="851" w:type="dxa"/>
            <w:vAlign w:val="center"/>
          </w:tcPr>
          <w:p w:rsidR="009675ED" w:rsidRPr="0051389A" w:rsidRDefault="009675ED" w:rsidP="00A87A58">
            <w:pPr>
              <w:spacing w:after="0" w:line="240" w:lineRule="auto"/>
              <w:jc w:val="both"/>
              <w:rPr>
                <w:rFonts w:ascii="Times New Roman" w:hAnsi="Times New Roman"/>
                <w:b/>
                <w:sz w:val="24"/>
                <w:szCs w:val="24"/>
              </w:rPr>
            </w:pPr>
            <w:r w:rsidRPr="0051389A">
              <w:rPr>
                <w:rFonts w:ascii="Times New Roman" w:hAnsi="Times New Roman"/>
                <w:b/>
                <w:sz w:val="24"/>
                <w:szCs w:val="24"/>
              </w:rPr>
              <w:t>Всего</w:t>
            </w:r>
          </w:p>
          <w:p w:rsidR="009675ED" w:rsidRPr="0051389A" w:rsidRDefault="009675ED" w:rsidP="00A87A58">
            <w:pPr>
              <w:spacing w:after="0" w:line="240" w:lineRule="auto"/>
              <w:jc w:val="both"/>
              <w:rPr>
                <w:rFonts w:ascii="Times New Roman" w:hAnsi="Times New Roman"/>
                <w:b/>
                <w:sz w:val="24"/>
                <w:szCs w:val="24"/>
              </w:rPr>
            </w:pPr>
            <w:r w:rsidRPr="0051389A">
              <w:rPr>
                <w:rFonts w:ascii="Times New Roman" w:hAnsi="Times New Roman"/>
                <w:b/>
                <w:sz w:val="24"/>
                <w:szCs w:val="24"/>
              </w:rPr>
              <w:t>часов</w:t>
            </w:r>
          </w:p>
        </w:tc>
      </w:tr>
      <w:tr w:rsidR="007D2D96" w:rsidRPr="0051389A" w:rsidTr="007D2D96">
        <w:trPr>
          <w:trHeight w:val="497"/>
        </w:trPr>
        <w:tc>
          <w:tcPr>
            <w:tcW w:w="1985" w:type="dxa"/>
          </w:tcPr>
          <w:p w:rsidR="007D2D96" w:rsidRPr="0051389A" w:rsidRDefault="007D2D96" w:rsidP="00A87A58">
            <w:pPr>
              <w:spacing w:after="0" w:line="240" w:lineRule="auto"/>
              <w:jc w:val="both"/>
              <w:rPr>
                <w:rFonts w:ascii="Times New Roman" w:hAnsi="Times New Roman"/>
                <w:b/>
                <w:sz w:val="24"/>
                <w:szCs w:val="24"/>
              </w:rPr>
            </w:pPr>
          </w:p>
        </w:tc>
        <w:tc>
          <w:tcPr>
            <w:tcW w:w="1539" w:type="dxa"/>
            <w:gridSpan w:val="2"/>
          </w:tcPr>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4 класс</w:t>
            </w:r>
          </w:p>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1 год обучения</w:t>
            </w:r>
          </w:p>
        </w:tc>
        <w:tc>
          <w:tcPr>
            <w:tcW w:w="1540" w:type="dxa"/>
            <w:gridSpan w:val="2"/>
          </w:tcPr>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5 класс</w:t>
            </w:r>
          </w:p>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2 год обучения</w:t>
            </w:r>
          </w:p>
        </w:tc>
        <w:tc>
          <w:tcPr>
            <w:tcW w:w="1539" w:type="dxa"/>
            <w:gridSpan w:val="2"/>
          </w:tcPr>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6 класс</w:t>
            </w:r>
          </w:p>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3 год обучения</w:t>
            </w:r>
          </w:p>
        </w:tc>
        <w:tc>
          <w:tcPr>
            <w:tcW w:w="1540" w:type="dxa"/>
            <w:gridSpan w:val="2"/>
          </w:tcPr>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7 класс</w:t>
            </w:r>
          </w:p>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4 год обучения</w:t>
            </w:r>
          </w:p>
        </w:tc>
        <w:tc>
          <w:tcPr>
            <w:tcW w:w="1540" w:type="dxa"/>
            <w:gridSpan w:val="2"/>
          </w:tcPr>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8 класс</w:t>
            </w:r>
          </w:p>
          <w:p w:rsidR="007D2D96" w:rsidRPr="0051389A" w:rsidRDefault="007D2D96" w:rsidP="00587E85">
            <w:pPr>
              <w:spacing w:after="0" w:line="240" w:lineRule="auto"/>
              <w:jc w:val="center"/>
              <w:rPr>
                <w:rFonts w:ascii="Times New Roman" w:hAnsi="Times New Roman"/>
                <w:b/>
                <w:sz w:val="24"/>
                <w:szCs w:val="24"/>
              </w:rPr>
            </w:pPr>
            <w:r w:rsidRPr="0051389A">
              <w:rPr>
                <w:rFonts w:ascii="Times New Roman" w:hAnsi="Times New Roman"/>
                <w:b/>
                <w:sz w:val="24"/>
                <w:szCs w:val="24"/>
              </w:rPr>
              <w:t>5 год обучения</w:t>
            </w:r>
          </w:p>
        </w:tc>
        <w:tc>
          <w:tcPr>
            <w:tcW w:w="851" w:type="dxa"/>
          </w:tcPr>
          <w:p w:rsidR="007D2D96" w:rsidRPr="0051389A" w:rsidRDefault="007D2D96" w:rsidP="00A87A58">
            <w:pPr>
              <w:spacing w:after="0" w:line="240" w:lineRule="auto"/>
              <w:jc w:val="both"/>
              <w:rPr>
                <w:rFonts w:ascii="Times New Roman" w:hAnsi="Times New Roman"/>
                <w:sz w:val="24"/>
                <w:szCs w:val="24"/>
              </w:rPr>
            </w:pPr>
          </w:p>
        </w:tc>
      </w:tr>
      <w:tr w:rsidR="007D2D96" w:rsidRPr="0051389A" w:rsidTr="007D2D96">
        <w:trPr>
          <w:trHeight w:val="497"/>
        </w:trPr>
        <w:tc>
          <w:tcPr>
            <w:tcW w:w="1985"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Полугодия</w:t>
            </w:r>
          </w:p>
        </w:tc>
        <w:tc>
          <w:tcPr>
            <w:tcW w:w="769"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7</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8</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9</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10</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11</w:t>
            </w:r>
          </w:p>
        </w:tc>
        <w:tc>
          <w:tcPr>
            <w:tcW w:w="769"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12</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13</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14</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15</w:t>
            </w:r>
          </w:p>
        </w:tc>
        <w:tc>
          <w:tcPr>
            <w:tcW w:w="770" w:type="dxa"/>
          </w:tcPr>
          <w:p w:rsidR="007D2D96" w:rsidRPr="0051389A" w:rsidRDefault="007D2D96" w:rsidP="00A87A58">
            <w:pPr>
              <w:spacing w:after="0" w:line="240" w:lineRule="auto"/>
              <w:jc w:val="both"/>
              <w:rPr>
                <w:rFonts w:ascii="Times New Roman" w:hAnsi="Times New Roman"/>
                <w:b/>
                <w:sz w:val="24"/>
                <w:szCs w:val="24"/>
              </w:rPr>
            </w:pPr>
            <w:r w:rsidRPr="0051389A">
              <w:rPr>
                <w:rFonts w:ascii="Times New Roman" w:hAnsi="Times New Roman"/>
                <w:b/>
                <w:sz w:val="24"/>
                <w:szCs w:val="24"/>
              </w:rPr>
              <w:t>16</w:t>
            </w:r>
          </w:p>
        </w:tc>
        <w:tc>
          <w:tcPr>
            <w:tcW w:w="851" w:type="dxa"/>
          </w:tcPr>
          <w:p w:rsidR="007D2D96" w:rsidRPr="0051389A" w:rsidRDefault="007D2D96" w:rsidP="00A87A58">
            <w:pPr>
              <w:spacing w:after="0" w:line="240" w:lineRule="auto"/>
              <w:jc w:val="both"/>
              <w:rPr>
                <w:rFonts w:ascii="Times New Roman" w:hAnsi="Times New Roman"/>
                <w:sz w:val="24"/>
                <w:szCs w:val="24"/>
              </w:rPr>
            </w:pPr>
          </w:p>
        </w:tc>
      </w:tr>
      <w:tr w:rsidR="007D2D96" w:rsidRPr="0051389A" w:rsidTr="007D2D96">
        <w:trPr>
          <w:trHeight w:val="497"/>
        </w:trPr>
        <w:tc>
          <w:tcPr>
            <w:tcW w:w="1985"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 xml:space="preserve">Аудиторные занятия </w:t>
            </w:r>
          </w:p>
        </w:tc>
        <w:tc>
          <w:tcPr>
            <w:tcW w:w="769"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69"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851"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165</w:t>
            </w:r>
          </w:p>
        </w:tc>
      </w:tr>
      <w:tr w:rsidR="007D2D96" w:rsidRPr="0051389A" w:rsidTr="007D2D96">
        <w:tc>
          <w:tcPr>
            <w:tcW w:w="1985"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 xml:space="preserve">Самостоятельная работа </w:t>
            </w:r>
          </w:p>
        </w:tc>
        <w:tc>
          <w:tcPr>
            <w:tcW w:w="769"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69"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17</w:t>
            </w:r>
          </w:p>
        </w:tc>
        <w:tc>
          <w:tcPr>
            <w:tcW w:w="851"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165</w:t>
            </w:r>
          </w:p>
        </w:tc>
      </w:tr>
      <w:tr w:rsidR="007D2D96" w:rsidRPr="0051389A" w:rsidTr="007D2D96">
        <w:tc>
          <w:tcPr>
            <w:tcW w:w="1985"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 xml:space="preserve">Максимальная учебная нагрузка </w:t>
            </w:r>
          </w:p>
        </w:tc>
        <w:tc>
          <w:tcPr>
            <w:tcW w:w="769"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32</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34</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32</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34</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32</w:t>
            </w:r>
          </w:p>
        </w:tc>
        <w:tc>
          <w:tcPr>
            <w:tcW w:w="769"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34</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32</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34</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32</w:t>
            </w:r>
          </w:p>
        </w:tc>
        <w:tc>
          <w:tcPr>
            <w:tcW w:w="770"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34</w:t>
            </w:r>
          </w:p>
        </w:tc>
        <w:tc>
          <w:tcPr>
            <w:tcW w:w="851"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330</w:t>
            </w:r>
          </w:p>
        </w:tc>
      </w:tr>
      <w:tr w:rsidR="007D2D96" w:rsidRPr="0051389A" w:rsidTr="007D2D96">
        <w:trPr>
          <w:cantSplit/>
          <w:trHeight w:val="1369"/>
        </w:trPr>
        <w:tc>
          <w:tcPr>
            <w:tcW w:w="1985" w:type="dxa"/>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Вид промежуточной и итоговой аттестации по полугодиям</w:t>
            </w:r>
          </w:p>
        </w:tc>
        <w:tc>
          <w:tcPr>
            <w:tcW w:w="769" w:type="dxa"/>
          </w:tcPr>
          <w:p w:rsidR="007D2D96" w:rsidRPr="0051389A" w:rsidRDefault="007D2D96" w:rsidP="00A87A58">
            <w:pPr>
              <w:spacing w:after="0" w:line="240" w:lineRule="auto"/>
              <w:jc w:val="both"/>
              <w:rPr>
                <w:rFonts w:ascii="Times New Roman" w:hAnsi="Times New Roman"/>
                <w:sz w:val="24"/>
                <w:szCs w:val="24"/>
              </w:rPr>
            </w:pP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зачет</w:t>
            </w: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зачет</w:t>
            </w: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p>
        </w:tc>
        <w:tc>
          <w:tcPr>
            <w:tcW w:w="769" w:type="dxa"/>
            <w:textDirection w:val="btLr"/>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зачет</w:t>
            </w: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зачет</w:t>
            </w: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p>
        </w:tc>
        <w:tc>
          <w:tcPr>
            <w:tcW w:w="770" w:type="dxa"/>
            <w:textDirection w:val="btLr"/>
          </w:tcPr>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экзамен</w:t>
            </w:r>
          </w:p>
          <w:p w:rsidR="007D2D96" w:rsidRPr="0051389A" w:rsidRDefault="007D2D96" w:rsidP="00A87A58">
            <w:pPr>
              <w:spacing w:after="0" w:line="240" w:lineRule="auto"/>
              <w:jc w:val="both"/>
              <w:rPr>
                <w:rFonts w:ascii="Times New Roman" w:hAnsi="Times New Roman"/>
                <w:sz w:val="24"/>
                <w:szCs w:val="24"/>
              </w:rPr>
            </w:pPr>
            <w:r w:rsidRPr="0051389A">
              <w:rPr>
                <w:rFonts w:ascii="Times New Roman" w:hAnsi="Times New Roman"/>
                <w:sz w:val="24"/>
                <w:szCs w:val="24"/>
              </w:rPr>
              <w:t>зачет</w:t>
            </w:r>
          </w:p>
        </w:tc>
        <w:tc>
          <w:tcPr>
            <w:tcW w:w="851" w:type="dxa"/>
          </w:tcPr>
          <w:p w:rsidR="007D2D96" w:rsidRPr="0051389A" w:rsidRDefault="007D2D96" w:rsidP="00A87A58">
            <w:pPr>
              <w:spacing w:after="0" w:line="240" w:lineRule="auto"/>
              <w:jc w:val="both"/>
              <w:rPr>
                <w:rFonts w:ascii="Times New Roman" w:hAnsi="Times New Roman"/>
                <w:sz w:val="24"/>
                <w:szCs w:val="24"/>
              </w:rPr>
            </w:pPr>
          </w:p>
        </w:tc>
      </w:tr>
    </w:tbl>
    <w:p w:rsidR="009675ED" w:rsidRPr="0051389A" w:rsidRDefault="009675ED" w:rsidP="009675ED">
      <w:pPr>
        <w:spacing w:after="0" w:line="240" w:lineRule="auto"/>
        <w:jc w:val="both"/>
        <w:rPr>
          <w:rFonts w:ascii="Times New Roman" w:hAnsi="Times New Roman"/>
          <w:b/>
          <w:i/>
          <w:sz w:val="24"/>
          <w:szCs w:val="24"/>
        </w:rPr>
      </w:pPr>
    </w:p>
    <w:p w:rsidR="009675ED" w:rsidRPr="0051389A" w:rsidRDefault="009675ED" w:rsidP="009675ED">
      <w:pPr>
        <w:spacing w:after="0" w:line="240" w:lineRule="auto"/>
        <w:jc w:val="center"/>
        <w:outlineLvl w:val="0"/>
        <w:rPr>
          <w:rFonts w:ascii="Times New Roman" w:hAnsi="Times New Roman"/>
          <w:b/>
          <w:i/>
          <w:sz w:val="24"/>
          <w:szCs w:val="24"/>
        </w:rPr>
      </w:pPr>
      <w:r w:rsidRPr="0051389A">
        <w:rPr>
          <w:rFonts w:ascii="Times New Roman" w:hAnsi="Times New Roman"/>
          <w:b/>
          <w:i/>
          <w:sz w:val="24"/>
          <w:szCs w:val="24"/>
        </w:rPr>
        <w:t>5. Форма проведения учебных занятий</w:t>
      </w:r>
    </w:p>
    <w:p w:rsidR="009675ED" w:rsidRPr="0051389A" w:rsidRDefault="009675ED" w:rsidP="009675ED">
      <w:pPr>
        <w:spacing w:after="0" w:line="240" w:lineRule="auto"/>
        <w:ind w:firstLine="709"/>
        <w:jc w:val="both"/>
        <w:rPr>
          <w:rFonts w:ascii="Times New Roman" w:hAnsi="Times New Roman"/>
          <w:sz w:val="24"/>
          <w:szCs w:val="24"/>
        </w:rPr>
      </w:pPr>
      <w:r w:rsidRPr="0051389A">
        <w:rPr>
          <w:rFonts w:ascii="Times New Roman" w:hAnsi="Times New Roman"/>
          <w:sz w:val="24"/>
          <w:szCs w:val="24"/>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9675ED" w:rsidRPr="0051389A" w:rsidRDefault="009675ED" w:rsidP="009675ED">
      <w:pPr>
        <w:spacing w:after="0" w:line="240" w:lineRule="auto"/>
        <w:ind w:firstLine="709"/>
        <w:jc w:val="both"/>
        <w:rPr>
          <w:rFonts w:ascii="Times New Roman" w:hAnsi="Times New Roman"/>
          <w:sz w:val="24"/>
          <w:szCs w:val="24"/>
        </w:rPr>
      </w:pPr>
      <w:r w:rsidRPr="0051389A">
        <w:rPr>
          <w:rFonts w:ascii="Times New Roman" w:hAnsi="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9675ED" w:rsidRPr="0051389A" w:rsidRDefault="009675ED" w:rsidP="009675ED">
      <w:pPr>
        <w:spacing w:after="0" w:line="240" w:lineRule="auto"/>
        <w:ind w:firstLine="709"/>
        <w:jc w:val="both"/>
        <w:rPr>
          <w:rFonts w:ascii="Times New Roman" w:hAnsi="Times New Roman"/>
          <w:sz w:val="24"/>
          <w:szCs w:val="24"/>
        </w:rPr>
      </w:pPr>
      <w:r w:rsidRPr="0051389A">
        <w:rPr>
          <w:rFonts w:ascii="Times New Roman" w:hAnsi="Times New Roman"/>
          <w:sz w:val="24"/>
          <w:szCs w:val="24"/>
        </w:rPr>
        <w:t>Занятия подразделяются на аудиторные и самостоятельную работу.</w:t>
      </w: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spacing w:after="0" w:line="240" w:lineRule="auto"/>
        <w:jc w:val="center"/>
        <w:outlineLvl w:val="0"/>
        <w:rPr>
          <w:rFonts w:ascii="Times New Roman" w:hAnsi="Times New Roman"/>
          <w:b/>
          <w:i/>
          <w:sz w:val="24"/>
          <w:szCs w:val="24"/>
        </w:rPr>
      </w:pPr>
      <w:r w:rsidRPr="0051389A">
        <w:rPr>
          <w:rFonts w:ascii="Times New Roman" w:hAnsi="Times New Roman"/>
          <w:b/>
          <w:i/>
          <w:sz w:val="24"/>
          <w:szCs w:val="24"/>
        </w:rPr>
        <w:t>6. Цель и задачи учебного предмета</w:t>
      </w:r>
    </w:p>
    <w:p w:rsidR="00A87A58" w:rsidRPr="0051389A" w:rsidRDefault="009675ED" w:rsidP="00A87A58">
      <w:pPr>
        <w:pStyle w:val="a5"/>
        <w:spacing w:after="0" w:line="240" w:lineRule="auto"/>
        <w:ind w:left="0" w:firstLine="709"/>
        <w:jc w:val="both"/>
        <w:rPr>
          <w:rFonts w:ascii="Times New Roman" w:hAnsi="Times New Roman"/>
          <w:sz w:val="24"/>
          <w:szCs w:val="24"/>
        </w:rPr>
      </w:pPr>
      <w:r w:rsidRPr="0051389A">
        <w:rPr>
          <w:rFonts w:ascii="Times New Roman" w:hAnsi="Times New Roman"/>
          <w:b/>
          <w:i/>
          <w:sz w:val="24"/>
          <w:szCs w:val="24"/>
        </w:rPr>
        <w:t>Целями</w:t>
      </w:r>
      <w:r w:rsidRPr="0051389A">
        <w:rPr>
          <w:rFonts w:ascii="Times New Roman" w:hAnsi="Times New Roman"/>
          <w:sz w:val="24"/>
          <w:szCs w:val="24"/>
        </w:rPr>
        <w:t xml:space="preserve"> учебного предмета «История изобразительного искусства» является</w:t>
      </w:r>
      <w:r w:rsidRPr="0051389A">
        <w:rPr>
          <w:rFonts w:ascii="Times New Roman" w:hAnsi="Times New Roman"/>
          <w:b/>
          <w:sz w:val="24"/>
          <w:szCs w:val="24"/>
        </w:rPr>
        <w:t xml:space="preserve"> </w:t>
      </w:r>
      <w:r w:rsidR="00A87A58" w:rsidRPr="0051389A">
        <w:rPr>
          <w:rFonts w:ascii="Times New Roman" w:hAnsi="Times New Roman"/>
          <w:sz w:val="24"/>
          <w:szCs w:val="24"/>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9675ED" w:rsidRPr="0051389A" w:rsidRDefault="009675ED" w:rsidP="009675ED">
      <w:pPr>
        <w:spacing w:after="0" w:line="240" w:lineRule="auto"/>
        <w:ind w:firstLine="708"/>
        <w:jc w:val="both"/>
        <w:rPr>
          <w:rFonts w:ascii="Times New Roman" w:hAnsi="Times New Roman"/>
          <w:sz w:val="24"/>
          <w:szCs w:val="24"/>
        </w:rPr>
      </w:pPr>
      <w:r w:rsidRPr="0051389A">
        <w:rPr>
          <w:rFonts w:ascii="Times New Roman" w:hAnsi="Times New Roman"/>
          <w:b/>
          <w:i/>
          <w:sz w:val="24"/>
          <w:szCs w:val="24"/>
        </w:rPr>
        <w:t>Задачами</w:t>
      </w:r>
      <w:r w:rsidRPr="0051389A">
        <w:rPr>
          <w:rFonts w:ascii="Times New Roman" w:hAnsi="Times New Roman"/>
          <w:sz w:val="24"/>
          <w:szCs w:val="24"/>
        </w:rPr>
        <w:t xml:space="preserve"> учебного предмета «История изобразительного искусства» являются:</w:t>
      </w:r>
    </w:p>
    <w:p w:rsidR="00A87A58" w:rsidRPr="0051389A"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знаний основных этапов развития изобразительного искусства;</w:t>
      </w:r>
    </w:p>
    <w:p w:rsidR="00A87A58" w:rsidRPr="0051389A"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 xml:space="preserve">знаний основных понятий изобразительного искусства; </w:t>
      </w:r>
    </w:p>
    <w:p w:rsidR="00A87A58" w:rsidRPr="0051389A"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знаний основных художественных школ в западно-европейском и русском изобразительном искусстве;</w:t>
      </w:r>
    </w:p>
    <w:p w:rsidR="00A87A58" w:rsidRPr="0051389A"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умений определять в произведении изобразительного искусства основные черты художественного стиля, выявлять средства выразительности;</w:t>
      </w:r>
    </w:p>
    <w:p w:rsidR="00A87A58" w:rsidRPr="0051389A"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умений в устной и письменной форме излагать свои мысли о творчестве художников;</w:t>
      </w:r>
    </w:p>
    <w:p w:rsidR="00A87A58" w:rsidRPr="0051389A"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A87A58" w:rsidRPr="0051389A"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навыков анализа произведения изобразительного искусства.</w:t>
      </w:r>
    </w:p>
    <w:p w:rsidR="007D2D96" w:rsidRPr="0051389A" w:rsidRDefault="007D2D96" w:rsidP="009675ED">
      <w:pPr>
        <w:spacing w:after="0" w:line="240" w:lineRule="auto"/>
        <w:jc w:val="center"/>
        <w:outlineLvl w:val="0"/>
        <w:rPr>
          <w:rFonts w:ascii="Times New Roman" w:hAnsi="Times New Roman"/>
          <w:b/>
          <w:i/>
          <w:sz w:val="24"/>
          <w:szCs w:val="24"/>
        </w:rPr>
      </w:pPr>
    </w:p>
    <w:p w:rsidR="009675ED" w:rsidRPr="0051389A" w:rsidRDefault="009675ED" w:rsidP="009675ED">
      <w:pPr>
        <w:spacing w:after="0" w:line="240" w:lineRule="auto"/>
        <w:jc w:val="center"/>
        <w:outlineLvl w:val="0"/>
        <w:rPr>
          <w:rFonts w:ascii="Times New Roman" w:hAnsi="Times New Roman"/>
          <w:sz w:val="24"/>
          <w:szCs w:val="24"/>
        </w:rPr>
      </w:pPr>
      <w:r w:rsidRPr="0051389A">
        <w:rPr>
          <w:rFonts w:ascii="Times New Roman" w:hAnsi="Times New Roman"/>
          <w:b/>
          <w:i/>
          <w:sz w:val="24"/>
          <w:szCs w:val="24"/>
        </w:rPr>
        <w:t>7. Обоснование структуры программы</w:t>
      </w:r>
    </w:p>
    <w:p w:rsidR="00A87A58" w:rsidRPr="0051389A" w:rsidRDefault="00A87A58" w:rsidP="00A87A58">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с учеником. </w:t>
      </w:r>
    </w:p>
    <w:p w:rsidR="00A87A58" w:rsidRPr="0051389A" w:rsidRDefault="00A87A58" w:rsidP="00A87A58">
      <w:pPr>
        <w:spacing w:after="0" w:line="240" w:lineRule="auto"/>
        <w:ind w:firstLine="709"/>
        <w:rPr>
          <w:rFonts w:ascii="Times New Roman" w:hAnsi="Times New Roman" w:cs="Times New Roman"/>
          <w:sz w:val="24"/>
          <w:szCs w:val="24"/>
        </w:rPr>
      </w:pPr>
      <w:r w:rsidRPr="0051389A">
        <w:rPr>
          <w:rFonts w:ascii="Times New Roman" w:hAnsi="Times New Roman" w:cs="Times New Roman"/>
          <w:sz w:val="24"/>
          <w:szCs w:val="24"/>
        </w:rPr>
        <w:t>Программа содержит  следующие разделы:</w:t>
      </w:r>
    </w:p>
    <w:p w:rsidR="00A87A58" w:rsidRPr="0051389A"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сведения о затратах учебного времени, предусмотренного на освоение</w:t>
      </w:r>
    </w:p>
    <w:p w:rsidR="00A87A58" w:rsidRPr="0051389A" w:rsidRDefault="00A87A58" w:rsidP="00A87A58">
      <w:pPr>
        <w:tabs>
          <w:tab w:val="left" w:pos="284"/>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учебного предмета;</w:t>
      </w:r>
    </w:p>
    <w:p w:rsidR="00A87A58" w:rsidRPr="0051389A"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распределение учебного материала по годам обучения;</w:t>
      </w:r>
    </w:p>
    <w:p w:rsidR="00A87A58" w:rsidRPr="0051389A"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lastRenderedPageBreak/>
        <w:t>описание дидактических единиц учебного предмета;</w:t>
      </w:r>
    </w:p>
    <w:p w:rsidR="00A87A58" w:rsidRPr="0051389A"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требования к уровню подготовки обучающихся;</w:t>
      </w:r>
    </w:p>
    <w:p w:rsidR="00A87A58" w:rsidRPr="0051389A"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формы и методы контроля, система оценок;</w:t>
      </w:r>
    </w:p>
    <w:p w:rsidR="00A87A58" w:rsidRPr="0051389A"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389A">
        <w:rPr>
          <w:rFonts w:ascii="Times New Roman" w:hAnsi="Times New Roman" w:cs="Times New Roman"/>
          <w:sz w:val="24"/>
          <w:szCs w:val="24"/>
        </w:rPr>
        <w:t>методическое обеспечение учебного процесса.</w:t>
      </w:r>
    </w:p>
    <w:p w:rsidR="00A87A58" w:rsidRPr="0051389A" w:rsidRDefault="00A87A58" w:rsidP="00A87A58">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9675ED" w:rsidRPr="0051389A" w:rsidRDefault="009675ED" w:rsidP="009675ED">
      <w:pPr>
        <w:spacing w:after="0" w:line="240" w:lineRule="auto"/>
        <w:jc w:val="center"/>
        <w:outlineLvl w:val="0"/>
        <w:rPr>
          <w:rFonts w:ascii="Times New Roman" w:hAnsi="Times New Roman"/>
          <w:b/>
          <w:i/>
          <w:sz w:val="24"/>
          <w:szCs w:val="24"/>
        </w:rPr>
      </w:pPr>
    </w:p>
    <w:p w:rsidR="009675ED" w:rsidRPr="0051389A" w:rsidRDefault="009675ED" w:rsidP="009675ED">
      <w:pPr>
        <w:spacing w:after="0" w:line="240" w:lineRule="auto"/>
        <w:jc w:val="center"/>
        <w:outlineLvl w:val="0"/>
        <w:rPr>
          <w:rFonts w:ascii="Times New Roman" w:hAnsi="Times New Roman"/>
          <w:b/>
          <w:i/>
          <w:sz w:val="24"/>
          <w:szCs w:val="24"/>
        </w:rPr>
      </w:pPr>
      <w:r w:rsidRPr="0051389A">
        <w:rPr>
          <w:rFonts w:ascii="Times New Roman" w:hAnsi="Times New Roman"/>
          <w:b/>
          <w:i/>
          <w:sz w:val="24"/>
          <w:szCs w:val="24"/>
        </w:rPr>
        <w:t>8. Методы обучения</w:t>
      </w:r>
    </w:p>
    <w:p w:rsidR="009675ED" w:rsidRPr="0051389A"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объяснительно-иллюстративный;</w:t>
      </w:r>
    </w:p>
    <w:p w:rsidR="009675ED" w:rsidRPr="0051389A"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репродуктивный;</w:t>
      </w:r>
    </w:p>
    <w:p w:rsidR="009675ED" w:rsidRPr="0051389A"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исследовательский;</w:t>
      </w:r>
    </w:p>
    <w:p w:rsidR="009675ED" w:rsidRPr="0051389A"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эвристический.</w:t>
      </w:r>
    </w:p>
    <w:p w:rsidR="009675ED" w:rsidRPr="0051389A" w:rsidRDefault="009675ED" w:rsidP="009675ED">
      <w:pPr>
        <w:spacing w:after="0" w:line="240" w:lineRule="auto"/>
        <w:jc w:val="both"/>
        <w:rPr>
          <w:rFonts w:ascii="Times New Roman" w:hAnsi="Times New Roman"/>
          <w:b/>
          <w:i/>
          <w:sz w:val="24"/>
          <w:szCs w:val="24"/>
        </w:rPr>
      </w:pPr>
    </w:p>
    <w:p w:rsidR="009675ED" w:rsidRPr="0051389A" w:rsidRDefault="009675ED" w:rsidP="009675ED">
      <w:pPr>
        <w:spacing w:after="0" w:line="240" w:lineRule="auto"/>
        <w:jc w:val="center"/>
        <w:rPr>
          <w:rFonts w:ascii="Times New Roman" w:hAnsi="Times New Roman"/>
          <w:b/>
          <w:i/>
          <w:sz w:val="24"/>
          <w:szCs w:val="24"/>
        </w:rPr>
      </w:pPr>
      <w:r w:rsidRPr="0051389A">
        <w:rPr>
          <w:rFonts w:ascii="Times New Roman" w:hAnsi="Times New Roman"/>
          <w:b/>
          <w:i/>
          <w:sz w:val="24"/>
          <w:szCs w:val="24"/>
        </w:rPr>
        <w:t>9. Описание материально-технических условий реализации учебного предмета</w:t>
      </w:r>
    </w:p>
    <w:p w:rsidR="009675ED" w:rsidRPr="0051389A" w:rsidRDefault="009675ED" w:rsidP="009675ED">
      <w:pPr>
        <w:spacing w:after="0" w:line="240" w:lineRule="auto"/>
        <w:ind w:firstLine="851"/>
        <w:jc w:val="both"/>
        <w:rPr>
          <w:rFonts w:ascii="Times New Roman" w:hAnsi="Times New Roman"/>
          <w:b/>
          <w:i/>
          <w:sz w:val="24"/>
          <w:szCs w:val="24"/>
        </w:rPr>
      </w:pPr>
      <w:r w:rsidRPr="0051389A">
        <w:rPr>
          <w:rFonts w:ascii="Times New Roman" w:hAnsi="Times New Roman"/>
          <w:sz w:val="24"/>
          <w:szCs w:val="24"/>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9675ED" w:rsidRPr="0051389A" w:rsidRDefault="009675ED" w:rsidP="009675ED">
      <w:pPr>
        <w:spacing w:after="0" w:line="240" w:lineRule="auto"/>
        <w:ind w:firstLine="851"/>
        <w:jc w:val="both"/>
        <w:rPr>
          <w:rFonts w:ascii="Times New Roman" w:hAnsi="Times New Roman"/>
          <w:sz w:val="24"/>
          <w:szCs w:val="24"/>
        </w:rPr>
      </w:pPr>
      <w:r w:rsidRPr="0051389A">
        <w:rPr>
          <w:rFonts w:ascii="Times New Roman" w:hAnsi="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обучающийся.</w:t>
      </w:r>
    </w:p>
    <w:p w:rsidR="009675ED" w:rsidRPr="0051389A" w:rsidRDefault="009675ED" w:rsidP="009675ED">
      <w:pPr>
        <w:spacing w:after="0" w:line="240" w:lineRule="auto"/>
        <w:ind w:firstLine="851"/>
        <w:jc w:val="both"/>
        <w:rPr>
          <w:rFonts w:ascii="Times New Roman" w:hAnsi="Times New Roman"/>
          <w:sz w:val="24"/>
          <w:szCs w:val="24"/>
        </w:rPr>
      </w:pPr>
      <w:r w:rsidRPr="0051389A">
        <w:rPr>
          <w:rFonts w:ascii="Times New Roman" w:hAnsi="Times New Roman"/>
          <w:sz w:val="24"/>
          <w:szCs w:val="24"/>
        </w:rPr>
        <w:t>Учебная аудитория, предназначенная для изучения учебного предмета «История изобразительного искусства</w:t>
      </w:r>
      <w:r w:rsidR="00A87A58" w:rsidRPr="0051389A">
        <w:rPr>
          <w:rFonts w:ascii="Times New Roman" w:hAnsi="Times New Roman"/>
          <w:sz w:val="24"/>
          <w:szCs w:val="24"/>
        </w:rPr>
        <w:t>»</w:t>
      </w:r>
      <w:r w:rsidRPr="0051389A">
        <w:rPr>
          <w:rFonts w:ascii="Times New Roman" w:hAnsi="Times New Roman"/>
          <w:sz w:val="24"/>
          <w:szCs w:val="24"/>
        </w:rPr>
        <w:t xml:space="preserve"> должна быть оснащена видеооборудованием, учебной мебелью (доской, столами, стульями, стеллажами, шкафами) и оформлена наглядными пособиями.</w:t>
      </w:r>
    </w:p>
    <w:p w:rsidR="009675ED" w:rsidRPr="0051389A" w:rsidRDefault="009675ED" w:rsidP="009675ED">
      <w:pPr>
        <w:spacing w:after="0" w:line="240" w:lineRule="auto"/>
        <w:jc w:val="both"/>
        <w:rPr>
          <w:rFonts w:ascii="Times New Roman" w:hAnsi="Times New Roman"/>
          <w:sz w:val="24"/>
          <w:szCs w:val="24"/>
        </w:rPr>
      </w:pPr>
    </w:p>
    <w:p w:rsidR="009675ED" w:rsidRPr="0051389A" w:rsidRDefault="009675ED" w:rsidP="009675ED">
      <w:pPr>
        <w:pStyle w:val="a5"/>
        <w:spacing w:after="0" w:line="240" w:lineRule="auto"/>
        <w:ind w:left="0"/>
        <w:jc w:val="both"/>
        <w:rPr>
          <w:rFonts w:ascii="Times New Roman" w:hAnsi="Times New Roman"/>
          <w:b/>
          <w:sz w:val="24"/>
          <w:szCs w:val="24"/>
        </w:rPr>
        <w:sectPr w:rsidR="009675ED" w:rsidRPr="0051389A">
          <w:pgSz w:w="11906" w:h="16838"/>
          <w:pgMar w:top="1134" w:right="850" w:bottom="1134" w:left="1701" w:header="708" w:footer="708" w:gutter="0"/>
          <w:cols w:space="708"/>
          <w:docGrid w:linePitch="360"/>
        </w:sectPr>
      </w:pPr>
    </w:p>
    <w:p w:rsidR="009675ED" w:rsidRPr="0051389A" w:rsidRDefault="009675ED" w:rsidP="009675ED">
      <w:pPr>
        <w:pStyle w:val="a5"/>
        <w:spacing w:after="0" w:line="240" w:lineRule="auto"/>
        <w:ind w:left="0"/>
        <w:jc w:val="center"/>
        <w:rPr>
          <w:rFonts w:ascii="Times New Roman" w:hAnsi="Times New Roman"/>
          <w:sz w:val="24"/>
          <w:szCs w:val="24"/>
        </w:rPr>
      </w:pPr>
      <w:r w:rsidRPr="0051389A">
        <w:rPr>
          <w:rFonts w:ascii="Times New Roman" w:hAnsi="Times New Roman"/>
          <w:b/>
          <w:sz w:val="24"/>
          <w:szCs w:val="24"/>
        </w:rPr>
        <w:lastRenderedPageBreak/>
        <w:t>2. СОДЕРЖАНИЕ УЧЕБНОГО ПРЕДМЕТА</w:t>
      </w:r>
    </w:p>
    <w:p w:rsidR="009675ED" w:rsidRPr="0051389A" w:rsidRDefault="009675ED" w:rsidP="009675ED">
      <w:pPr>
        <w:spacing w:before="120" w:after="0" w:line="240" w:lineRule="auto"/>
        <w:ind w:firstLine="993"/>
        <w:jc w:val="both"/>
        <w:rPr>
          <w:rFonts w:ascii="Times New Roman" w:hAnsi="Times New Roman"/>
          <w:sz w:val="24"/>
          <w:szCs w:val="24"/>
        </w:rPr>
      </w:pPr>
      <w:r w:rsidRPr="0051389A">
        <w:rPr>
          <w:rFonts w:ascii="Times New Roman" w:hAnsi="Times New Roman"/>
          <w:sz w:val="24"/>
          <w:szCs w:val="24"/>
        </w:rPr>
        <w:t>Содержание учебного предмета «История изобразительного искусства» построено с учетом возрастных особенностей детей.</w:t>
      </w:r>
    </w:p>
    <w:p w:rsidR="009675ED" w:rsidRPr="0051389A" w:rsidRDefault="009675ED" w:rsidP="009675ED">
      <w:pPr>
        <w:pStyle w:val="a5"/>
        <w:tabs>
          <w:tab w:val="left" w:pos="851"/>
          <w:tab w:val="left" w:pos="993"/>
        </w:tabs>
        <w:spacing w:after="0" w:line="240" w:lineRule="auto"/>
        <w:ind w:left="0" w:firstLine="993"/>
        <w:jc w:val="both"/>
        <w:rPr>
          <w:rFonts w:ascii="Times New Roman" w:hAnsi="Times New Roman"/>
          <w:sz w:val="24"/>
          <w:szCs w:val="24"/>
        </w:rPr>
      </w:pPr>
      <w:r w:rsidRPr="0051389A">
        <w:rPr>
          <w:rFonts w:ascii="Times New Roman" w:hAnsi="Times New Roman"/>
          <w:sz w:val="24"/>
          <w:szCs w:val="24"/>
        </w:rPr>
        <w:t xml:space="preserve">Содержание учебного предмета включает следующие разделы и темы: </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Искусство Древнего мира</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Средневековое искусство</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Искусство Древней Руси</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Возрождение</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 xml:space="preserve">Искусство Руси второй половины </w:t>
      </w:r>
      <w:r w:rsidRPr="0051389A">
        <w:rPr>
          <w:rFonts w:ascii="Times New Roman" w:hAnsi="Times New Roman"/>
          <w:sz w:val="24"/>
          <w:szCs w:val="24"/>
          <w:lang w:val="en-US"/>
        </w:rPr>
        <w:t>XV</w:t>
      </w:r>
      <w:r w:rsidRPr="0051389A">
        <w:rPr>
          <w:rFonts w:ascii="Times New Roman" w:hAnsi="Times New Roman"/>
          <w:sz w:val="24"/>
          <w:szCs w:val="24"/>
        </w:rPr>
        <w:t>-</w:t>
      </w:r>
      <w:r w:rsidRPr="0051389A">
        <w:rPr>
          <w:rFonts w:ascii="Times New Roman" w:hAnsi="Times New Roman"/>
          <w:sz w:val="24"/>
          <w:szCs w:val="24"/>
          <w:lang w:val="en-US"/>
        </w:rPr>
        <w:t>XVII</w:t>
      </w:r>
      <w:r w:rsidRPr="0051389A">
        <w:rPr>
          <w:rFonts w:ascii="Times New Roman" w:hAnsi="Times New Roman"/>
          <w:sz w:val="24"/>
          <w:szCs w:val="24"/>
        </w:rPr>
        <w:t xml:space="preserve"> вв.</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 xml:space="preserve">Искусство Западной Европы XVII - XVIII вв. </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 xml:space="preserve">Русское искусство </w:t>
      </w:r>
      <w:r w:rsidRPr="0051389A">
        <w:rPr>
          <w:rFonts w:ascii="Times New Roman" w:hAnsi="Times New Roman"/>
          <w:sz w:val="24"/>
          <w:szCs w:val="24"/>
          <w:lang w:val="en-US"/>
        </w:rPr>
        <w:t>XVIII</w:t>
      </w:r>
      <w:r w:rsidRPr="0051389A">
        <w:rPr>
          <w:rFonts w:ascii="Times New Roman" w:hAnsi="Times New Roman"/>
          <w:sz w:val="24"/>
          <w:szCs w:val="24"/>
        </w:rPr>
        <w:t xml:space="preserve"> века</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 xml:space="preserve">Искусство Западной Европы </w:t>
      </w:r>
      <w:r w:rsidRPr="0051389A">
        <w:rPr>
          <w:rFonts w:ascii="Times New Roman" w:hAnsi="Times New Roman"/>
          <w:sz w:val="24"/>
          <w:szCs w:val="24"/>
          <w:lang w:val="en-US"/>
        </w:rPr>
        <w:t>XIX</w:t>
      </w:r>
      <w:r w:rsidRPr="0051389A">
        <w:rPr>
          <w:rFonts w:ascii="Times New Roman" w:hAnsi="Times New Roman"/>
          <w:sz w:val="24"/>
          <w:szCs w:val="24"/>
        </w:rPr>
        <w:t xml:space="preserve"> века</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Русское искусство XIX века</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 xml:space="preserve">Искусство Западной Европы  конца </w:t>
      </w:r>
      <w:r w:rsidRPr="0051389A">
        <w:rPr>
          <w:rFonts w:ascii="Times New Roman" w:hAnsi="Times New Roman"/>
          <w:sz w:val="24"/>
          <w:szCs w:val="24"/>
          <w:lang w:val="en-US"/>
        </w:rPr>
        <w:t>XIX</w:t>
      </w:r>
      <w:r w:rsidRPr="0051389A">
        <w:rPr>
          <w:rFonts w:ascii="Times New Roman" w:hAnsi="Times New Roman"/>
          <w:sz w:val="24"/>
          <w:szCs w:val="24"/>
        </w:rPr>
        <w:t xml:space="preserve"> – первой половины </w:t>
      </w:r>
      <w:r w:rsidRPr="0051389A">
        <w:rPr>
          <w:rFonts w:ascii="Times New Roman" w:hAnsi="Times New Roman"/>
          <w:sz w:val="24"/>
          <w:szCs w:val="24"/>
          <w:lang w:val="en-US"/>
        </w:rPr>
        <w:t>XX</w:t>
      </w:r>
      <w:r w:rsidRPr="0051389A">
        <w:rPr>
          <w:rFonts w:ascii="Times New Roman" w:hAnsi="Times New Roman"/>
          <w:sz w:val="24"/>
          <w:szCs w:val="24"/>
        </w:rPr>
        <w:t xml:space="preserve"> вв.</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 xml:space="preserve">Русское искусство конца </w:t>
      </w:r>
      <w:r w:rsidRPr="0051389A">
        <w:rPr>
          <w:rFonts w:ascii="Times New Roman" w:hAnsi="Times New Roman"/>
          <w:sz w:val="24"/>
          <w:szCs w:val="24"/>
          <w:lang w:val="en-US"/>
        </w:rPr>
        <w:t>XIX</w:t>
      </w:r>
      <w:r w:rsidRPr="0051389A">
        <w:rPr>
          <w:rFonts w:ascii="Times New Roman" w:hAnsi="Times New Roman"/>
          <w:sz w:val="24"/>
          <w:szCs w:val="24"/>
        </w:rPr>
        <w:t xml:space="preserve"> - начала  </w:t>
      </w:r>
      <w:r w:rsidRPr="0051389A">
        <w:rPr>
          <w:rFonts w:ascii="Times New Roman" w:hAnsi="Times New Roman"/>
          <w:sz w:val="24"/>
          <w:szCs w:val="24"/>
          <w:lang w:val="en-US"/>
        </w:rPr>
        <w:t>XX</w:t>
      </w:r>
      <w:r w:rsidRPr="0051389A">
        <w:rPr>
          <w:rFonts w:ascii="Times New Roman" w:hAnsi="Times New Roman"/>
          <w:sz w:val="24"/>
          <w:szCs w:val="24"/>
        </w:rPr>
        <w:t xml:space="preserve"> вв.</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Искусство Советского периода</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Зарубежное искусство ХХ века</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Искусство русского авангарда</w:t>
      </w:r>
    </w:p>
    <w:p w:rsidR="00A87A58" w:rsidRPr="0051389A"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389A">
        <w:rPr>
          <w:rFonts w:ascii="Times New Roman" w:hAnsi="Times New Roman"/>
          <w:sz w:val="24"/>
          <w:szCs w:val="24"/>
        </w:rPr>
        <w:t>Кино и живопись</w:t>
      </w:r>
    </w:p>
    <w:p w:rsidR="009675ED" w:rsidRPr="0051389A" w:rsidRDefault="009675ED" w:rsidP="009675ED">
      <w:pPr>
        <w:pStyle w:val="a5"/>
        <w:spacing w:before="120" w:after="0" w:line="240" w:lineRule="auto"/>
        <w:ind w:left="1440" w:hanging="1440"/>
        <w:jc w:val="center"/>
        <w:outlineLvl w:val="0"/>
        <w:rPr>
          <w:rFonts w:ascii="Times New Roman" w:hAnsi="Times New Roman"/>
          <w:b/>
          <w:i/>
          <w:sz w:val="24"/>
          <w:szCs w:val="24"/>
        </w:rPr>
      </w:pPr>
      <w:r w:rsidRPr="0051389A">
        <w:rPr>
          <w:rFonts w:ascii="Times New Roman" w:hAnsi="Times New Roman"/>
          <w:b/>
          <w:i/>
          <w:sz w:val="24"/>
          <w:szCs w:val="24"/>
        </w:rPr>
        <w:t>1. Учебно-тематический план</w:t>
      </w:r>
    </w:p>
    <w:p w:rsidR="00A87A58" w:rsidRPr="0051389A" w:rsidRDefault="00A87A58" w:rsidP="00A87A58">
      <w:pPr>
        <w:spacing w:after="0" w:line="240" w:lineRule="auto"/>
        <w:jc w:val="center"/>
        <w:rPr>
          <w:rFonts w:ascii="Times New Roman" w:hAnsi="Times New Roman" w:cs="Times New Roman"/>
          <w:sz w:val="24"/>
          <w:szCs w:val="24"/>
        </w:rPr>
      </w:pPr>
    </w:p>
    <w:p w:rsidR="00A87A58" w:rsidRPr="0051389A" w:rsidRDefault="00A87A58" w:rsidP="00A87A58">
      <w:pPr>
        <w:pStyle w:val="a5"/>
        <w:spacing w:after="0" w:line="240" w:lineRule="auto"/>
        <w:outlineLvl w:val="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365"/>
        <w:gridCol w:w="1597"/>
        <w:gridCol w:w="1134"/>
        <w:gridCol w:w="1002"/>
        <w:gridCol w:w="1231"/>
      </w:tblGrid>
      <w:tr w:rsidR="00A87A58" w:rsidRPr="0051389A" w:rsidTr="00A87A58">
        <w:trPr>
          <w:cantSplit/>
          <w:trHeight w:val="525"/>
        </w:trPr>
        <w:tc>
          <w:tcPr>
            <w:tcW w:w="1242" w:type="dxa"/>
            <w:vMerge w:val="restart"/>
          </w:tcPr>
          <w:p w:rsidR="00A87A58" w:rsidRPr="0051389A" w:rsidRDefault="00A87A58" w:rsidP="00A87A58">
            <w:pPr>
              <w:spacing w:line="240" w:lineRule="auto"/>
              <w:jc w:val="center"/>
              <w:rPr>
                <w:rFonts w:ascii="Times New Roman" w:hAnsi="Times New Roman" w:cs="Times New Roman"/>
                <w:sz w:val="24"/>
                <w:szCs w:val="24"/>
              </w:rPr>
            </w:pPr>
            <w:r w:rsidRPr="0051389A">
              <w:rPr>
                <w:rFonts w:ascii="Times New Roman" w:hAnsi="Times New Roman" w:cs="Times New Roman"/>
                <w:sz w:val="24"/>
                <w:szCs w:val="24"/>
              </w:rPr>
              <w:t>№</w:t>
            </w:r>
          </w:p>
        </w:tc>
        <w:tc>
          <w:tcPr>
            <w:tcW w:w="3365" w:type="dxa"/>
            <w:vMerge w:val="restart"/>
          </w:tcPr>
          <w:p w:rsidR="00A87A58" w:rsidRPr="0051389A" w:rsidRDefault="00A87A58" w:rsidP="00A87A58">
            <w:pPr>
              <w:spacing w:line="240" w:lineRule="auto"/>
              <w:jc w:val="center"/>
              <w:rPr>
                <w:rFonts w:ascii="Times New Roman" w:hAnsi="Times New Roman" w:cs="Times New Roman"/>
                <w:sz w:val="24"/>
                <w:szCs w:val="24"/>
              </w:rPr>
            </w:pPr>
            <w:r w:rsidRPr="0051389A">
              <w:rPr>
                <w:rFonts w:ascii="Times New Roman" w:hAnsi="Times New Roman" w:cs="Times New Roman"/>
                <w:sz w:val="24"/>
                <w:szCs w:val="24"/>
              </w:rPr>
              <w:t>Наименование раздела, темы</w:t>
            </w:r>
          </w:p>
        </w:tc>
        <w:tc>
          <w:tcPr>
            <w:tcW w:w="1597" w:type="dxa"/>
            <w:vMerge w:val="restart"/>
          </w:tcPr>
          <w:p w:rsidR="00A87A58" w:rsidRPr="0051389A" w:rsidRDefault="00A87A58" w:rsidP="00A87A58">
            <w:pPr>
              <w:spacing w:line="240" w:lineRule="auto"/>
              <w:jc w:val="center"/>
              <w:rPr>
                <w:rFonts w:ascii="Times New Roman" w:hAnsi="Times New Roman" w:cs="Times New Roman"/>
                <w:sz w:val="24"/>
                <w:szCs w:val="24"/>
              </w:rPr>
            </w:pPr>
          </w:p>
        </w:tc>
        <w:tc>
          <w:tcPr>
            <w:tcW w:w="3367" w:type="dxa"/>
            <w:gridSpan w:val="3"/>
          </w:tcPr>
          <w:p w:rsidR="00A87A58" w:rsidRPr="0051389A" w:rsidRDefault="00A87A58" w:rsidP="00A87A58">
            <w:pPr>
              <w:spacing w:line="240" w:lineRule="auto"/>
              <w:jc w:val="center"/>
              <w:rPr>
                <w:rFonts w:ascii="Times New Roman" w:hAnsi="Times New Roman" w:cs="Times New Roman"/>
                <w:sz w:val="24"/>
                <w:szCs w:val="24"/>
              </w:rPr>
            </w:pPr>
            <w:r w:rsidRPr="0051389A">
              <w:rPr>
                <w:rFonts w:ascii="Times New Roman" w:hAnsi="Times New Roman" w:cs="Times New Roman"/>
                <w:sz w:val="24"/>
                <w:szCs w:val="24"/>
              </w:rPr>
              <w:t>Общий объем времени в часах</w:t>
            </w:r>
          </w:p>
        </w:tc>
      </w:tr>
      <w:tr w:rsidR="00A87A58" w:rsidRPr="0051389A" w:rsidTr="00A87A58">
        <w:trPr>
          <w:cantSplit/>
          <w:trHeight w:val="435"/>
        </w:trPr>
        <w:tc>
          <w:tcPr>
            <w:tcW w:w="1242" w:type="dxa"/>
            <w:vMerge/>
            <w:tcBorders>
              <w:bottom w:val="single" w:sz="4" w:space="0" w:color="auto"/>
            </w:tcBorders>
          </w:tcPr>
          <w:p w:rsidR="00A87A58" w:rsidRPr="0051389A" w:rsidRDefault="00A87A58" w:rsidP="00A87A58">
            <w:pPr>
              <w:spacing w:line="240" w:lineRule="auto"/>
              <w:jc w:val="center"/>
              <w:rPr>
                <w:rFonts w:ascii="Times New Roman" w:hAnsi="Times New Roman" w:cs="Times New Roman"/>
                <w:sz w:val="24"/>
                <w:szCs w:val="24"/>
              </w:rPr>
            </w:pPr>
          </w:p>
        </w:tc>
        <w:tc>
          <w:tcPr>
            <w:tcW w:w="3365" w:type="dxa"/>
            <w:vMerge/>
            <w:tcBorders>
              <w:bottom w:val="single" w:sz="4" w:space="0" w:color="auto"/>
            </w:tcBorders>
          </w:tcPr>
          <w:p w:rsidR="00A87A58" w:rsidRPr="0051389A" w:rsidRDefault="00A87A58" w:rsidP="00A87A58">
            <w:pPr>
              <w:spacing w:line="240" w:lineRule="auto"/>
              <w:jc w:val="center"/>
              <w:rPr>
                <w:rFonts w:ascii="Times New Roman" w:hAnsi="Times New Roman" w:cs="Times New Roman"/>
                <w:sz w:val="24"/>
                <w:szCs w:val="24"/>
              </w:rPr>
            </w:pPr>
          </w:p>
        </w:tc>
        <w:tc>
          <w:tcPr>
            <w:tcW w:w="1597" w:type="dxa"/>
            <w:vMerge/>
            <w:tcBorders>
              <w:bottom w:val="single" w:sz="4" w:space="0" w:color="auto"/>
            </w:tcBorders>
          </w:tcPr>
          <w:p w:rsidR="00A87A58" w:rsidRPr="0051389A" w:rsidRDefault="00A87A58" w:rsidP="00A87A58">
            <w:pPr>
              <w:spacing w:line="240" w:lineRule="auto"/>
              <w:jc w:val="center"/>
              <w:rPr>
                <w:rFonts w:ascii="Times New Roman" w:hAnsi="Times New Roman" w:cs="Times New Roman"/>
                <w:sz w:val="24"/>
                <w:szCs w:val="24"/>
              </w:rPr>
            </w:pPr>
          </w:p>
        </w:tc>
        <w:tc>
          <w:tcPr>
            <w:tcW w:w="1134" w:type="dxa"/>
            <w:tcBorders>
              <w:bottom w:val="single" w:sz="4" w:space="0" w:color="auto"/>
            </w:tcBorders>
          </w:tcPr>
          <w:p w:rsidR="00A87A58" w:rsidRPr="0051389A" w:rsidRDefault="00A87A58" w:rsidP="00A87A58">
            <w:pPr>
              <w:spacing w:line="240" w:lineRule="auto"/>
              <w:jc w:val="center"/>
              <w:rPr>
                <w:rFonts w:ascii="Times New Roman" w:hAnsi="Times New Roman" w:cs="Times New Roman"/>
                <w:sz w:val="24"/>
                <w:szCs w:val="24"/>
              </w:rPr>
            </w:pPr>
            <w:r w:rsidRPr="0051389A">
              <w:rPr>
                <w:rFonts w:ascii="Times New Roman" w:hAnsi="Times New Roman" w:cs="Times New Roman"/>
                <w:sz w:val="24"/>
                <w:szCs w:val="24"/>
              </w:rPr>
              <w:t>Максимальная учебная нагрузка</w:t>
            </w:r>
          </w:p>
        </w:tc>
        <w:tc>
          <w:tcPr>
            <w:tcW w:w="1002" w:type="dxa"/>
            <w:tcBorders>
              <w:bottom w:val="single" w:sz="4" w:space="0" w:color="auto"/>
            </w:tcBorders>
          </w:tcPr>
          <w:p w:rsidR="00A87A58" w:rsidRPr="0051389A" w:rsidRDefault="00A87A58" w:rsidP="00A87A58">
            <w:pPr>
              <w:spacing w:line="240" w:lineRule="auto"/>
              <w:jc w:val="center"/>
              <w:rPr>
                <w:rFonts w:ascii="Times New Roman" w:hAnsi="Times New Roman" w:cs="Times New Roman"/>
                <w:sz w:val="24"/>
                <w:szCs w:val="24"/>
              </w:rPr>
            </w:pPr>
            <w:r w:rsidRPr="0051389A">
              <w:rPr>
                <w:rFonts w:ascii="Times New Roman" w:hAnsi="Times New Roman" w:cs="Times New Roman"/>
                <w:sz w:val="24"/>
                <w:szCs w:val="24"/>
              </w:rPr>
              <w:t>Самостоятельная работа</w:t>
            </w:r>
          </w:p>
        </w:tc>
        <w:tc>
          <w:tcPr>
            <w:tcW w:w="1231" w:type="dxa"/>
            <w:tcBorders>
              <w:bottom w:val="single" w:sz="4" w:space="0" w:color="auto"/>
            </w:tcBorders>
          </w:tcPr>
          <w:p w:rsidR="00A87A58" w:rsidRPr="0051389A" w:rsidRDefault="00A87A58" w:rsidP="00A87A58">
            <w:pPr>
              <w:spacing w:line="240" w:lineRule="auto"/>
              <w:jc w:val="center"/>
              <w:rPr>
                <w:rFonts w:ascii="Times New Roman" w:hAnsi="Times New Roman" w:cs="Times New Roman"/>
                <w:sz w:val="24"/>
                <w:szCs w:val="24"/>
              </w:rPr>
            </w:pPr>
            <w:r w:rsidRPr="0051389A">
              <w:rPr>
                <w:rFonts w:ascii="Times New Roman" w:hAnsi="Times New Roman" w:cs="Times New Roman"/>
                <w:sz w:val="24"/>
                <w:szCs w:val="24"/>
              </w:rPr>
              <w:t>Аудиторные занятия</w:t>
            </w:r>
          </w:p>
        </w:tc>
      </w:tr>
      <w:tr w:rsidR="00A87A58" w:rsidRPr="0051389A" w:rsidTr="00A87A58">
        <w:tc>
          <w:tcPr>
            <w:tcW w:w="9571" w:type="dxa"/>
            <w:gridSpan w:val="6"/>
            <w:shd w:val="clear" w:color="auto" w:fill="D9D9D9"/>
          </w:tcPr>
          <w:p w:rsidR="00A87A58" w:rsidRPr="0051389A" w:rsidRDefault="00A87A58" w:rsidP="00A87A58">
            <w:pPr>
              <w:spacing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 xml:space="preserve">4 класс, 1 год обучения </w:t>
            </w:r>
            <w:r w:rsidRPr="0051389A">
              <w:rPr>
                <w:rFonts w:ascii="Times New Roman" w:hAnsi="Times New Roman" w:cs="Times New Roman"/>
                <w:b/>
                <w:sz w:val="24"/>
                <w:szCs w:val="24"/>
                <w:lang w:val="en-US"/>
              </w:rPr>
              <w:t>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b/>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Раздел 1. Искусство Древнего мира</w:t>
            </w:r>
          </w:p>
        </w:tc>
        <w:tc>
          <w:tcPr>
            <w:tcW w:w="1597" w:type="dxa"/>
          </w:tcPr>
          <w:p w:rsidR="00A87A58" w:rsidRPr="0051389A" w:rsidRDefault="00A87A58" w:rsidP="00A87A58">
            <w:pPr>
              <w:spacing w:after="0" w:line="240" w:lineRule="auto"/>
              <w:rPr>
                <w:rFonts w:ascii="Times New Roman" w:hAnsi="Times New Roman" w:cs="Times New Roman"/>
                <w:b/>
                <w:sz w:val="24"/>
                <w:szCs w:val="24"/>
              </w:rPr>
            </w:pPr>
          </w:p>
        </w:tc>
        <w:tc>
          <w:tcPr>
            <w:tcW w:w="1134" w:type="dxa"/>
          </w:tcPr>
          <w:p w:rsidR="00A87A58" w:rsidRPr="0051389A" w:rsidRDefault="00A87A58" w:rsidP="00A87A58">
            <w:pPr>
              <w:spacing w:after="0" w:line="240" w:lineRule="auto"/>
              <w:rPr>
                <w:rFonts w:ascii="Times New Roman" w:hAnsi="Times New Roman" w:cs="Times New Roman"/>
                <w:b/>
                <w:sz w:val="24"/>
                <w:szCs w:val="24"/>
              </w:rPr>
            </w:pPr>
          </w:p>
        </w:tc>
        <w:tc>
          <w:tcPr>
            <w:tcW w:w="1002" w:type="dxa"/>
          </w:tcPr>
          <w:p w:rsidR="00A87A58" w:rsidRPr="0051389A" w:rsidRDefault="00A87A58" w:rsidP="00A87A58">
            <w:pPr>
              <w:spacing w:after="0" w:line="240" w:lineRule="auto"/>
              <w:rPr>
                <w:rFonts w:ascii="Times New Roman" w:hAnsi="Times New Roman" w:cs="Times New Roman"/>
                <w:b/>
                <w:sz w:val="24"/>
                <w:szCs w:val="24"/>
              </w:rPr>
            </w:pPr>
          </w:p>
        </w:tc>
        <w:tc>
          <w:tcPr>
            <w:tcW w:w="1231" w:type="dxa"/>
          </w:tcPr>
          <w:p w:rsidR="00A87A58" w:rsidRPr="0051389A" w:rsidRDefault="00A87A58" w:rsidP="00A87A58">
            <w:pPr>
              <w:spacing w:after="0" w:line="240" w:lineRule="auto"/>
              <w:rPr>
                <w:rFonts w:ascii="Times New Roman" w:hAnsi="Times New Roman" w:cs="Times New Roman"/>
                <w:b/>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Введение. Первобытное искусство.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Бесписьменные народы: искусство мифа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Древний Египет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1.3.1.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Древнее  и среднее царство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1.3.2.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Новое царство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1.3.3.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Египетский орнамент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Комбинированный урок</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стран Междуречья. Шумер. Ассирия. Вавилон. Персия</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скифов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Древней Индии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1.7.</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Искусство Древнего Китая и Японии.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32</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 xml:space="preserve">4 класс, 1 год обучения </w:t>
            </w:r>
            <w:r w:rsidRPr="0051389A">
              <w:rPr>
                <w:rFonts w:ascii="Times New Roman" w:hAnsi="Times New Roman" w:cs="Times New Roman"/>
                <w:b/>
                <w:sz w:val="24"/>
                <w:szCs w:val="24"/>
                <w:lang w:val="en-US"/>
              </w:rPr>
              <w:t>II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lastRenderedPageBreak/>
              <w:t>1.8.</w:t>
            </w: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Древнегреческое искусство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1.8.1.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Эгейского мира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1.8.2.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Древней Греции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1.8.2.1.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Вазопись</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1.8.2.2.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Древнегреческий храм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1.8.2.3.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Ансамбль Афинского акрополя</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1.8.2.4.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Скульптура Древней Греции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Комбинированный урок</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1.8.2.5.</w:t>
            </w: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Эллинизм</w:t>
            </w: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1.9.</w:t>
            </w: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Древнеримское искусство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1.9.1.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Искусство этрусков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1.9.2.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Древнего Рима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1.9.2.1.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Архитектура Древнего Рима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1.9.2.2.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Скульптура Древнего Рима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1.9.2.3.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Живопись Древнего Рима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1.10.</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Зачет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34</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 xml:space="preserve">5 класс, 2 год обучения </w:t>
            </w:r>
            <w:r w:rsidRPr="0051389A">
              <w:rPr>
                <w:rFonts w:ascii="Times New Roman" w:hAnsi="Times New Roman" w:cs="Times New Roman"/>
                <w:b/>
                <w:sz w:val="24"/>
                <w:szCs w:val="24"/>
                <w:lang w:val="en-US"/>
              </w:rPr>
              <w:t>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b/>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Раздел 2. Средневековое искусство</w:t>
            </w:r>
          </w:p>
        </w:tc>
        <w:tc>
          <w:tcPr>
            <w:tcW w:w="1597" w:type="dxa"/>
          </w:tcPr>
          <w:p w:rsidR="00A87A58" w:rsidRPr="0051389A" w:rsidRDefault="00A87A58" w:rsidP="00A87A58">
            <w:pPr>
              <w:spacing w:after="0" w:line="240" w:lineRule="auto"/>
              <w:rPr>
                <w:rFonts w:ascii="Times New Roman" w:hAnsi="Times New Roman" w:cs="Times New Roman"/>
                <w:b/>
                <w:sz w:val="24"/>
                <w:szCs w:val="24"/>
              </w:rPr>
            </w:pPr>
          </w:p>
        </w:tc>
        <w:tc>
          <w:tcPr>
            <w:tcW w:w="1134" w:type="dxa"/>
          </w:tcPr>
          <w:p w:rsidR="00A87A58" w:rsidRPr="0051389A" w:rsidRDefault="00A87A58" w:rsidP="00A87A58">
            <w:pPr>
              <w:spacing w:after="0" w:line="240" w:lineRule="auto"/>
              <w:rPr>
                <w:rFonts w:ascii="Times New Roman" w:hAnsi="Times New Roman" w:cs="Times New Roman"/>
                <w:b/>
                <w:sz w:val="24"/>
                <w:szCs w:val="24"/>
              </w:rPr>
            </w:pPr>
          </w:p>
        </w:tc>
        <w:tc>
          <w:tcPr>
            <w:tcW w:w="1002" w:type="dxa"/>
          </w:tcPr>
          <w:p w:rsidR="00A87A58" w:rsidRPr="0051389A" w:rsidRDefault="00A87A58" w:rsidP="00A87A58">
            <w:pPr>
              <w:spacing w:after="0" w:line="240" w:lineRule="auto"/>
              <w:rPr>
                <w:rFonts w:ascii="Times New Roman" w:hAnsi="Times New Roman" w:cs="Times New Roman"/>
                <w:b/>
                <w:sz w:val="24"/>
                <w:szCs w:val="24"/>
              </w:rPr>
            </w:pPr>
          </w:p>
        </w:tc>
        <w:tc>
          <w:tcPr>
            <w:tcW w:w="1231" w:type="dxa"/>
          </w:tcPr>
          <w:p w:rsidR="00A87A58" w:rsidRPr="0051389A" w:rsidRDefault="00A87A58" w:rsidP="00A87A58">
            <w:pPr>
              <w:spacing w:after="0" w:line="240" w:lineRule="auto"/>
              <w:rPr>
                <w:rFonts w:ascii="Times New Roman" w:hAnsi="Times New Roman" w:cs="Times New Roman"/>
                <w:b/>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Византии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2.1.1.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Раннехристианская архитектура. Храм св. Софии в Константинополе</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2.1.2.</w:t>
            </w:r>
          </w:p>
        </w:tc>
        <w:tc>
          <w:tcPr>
            <w:tcW w:w="3365" w:type="dxa"/>
          </w:tcPr>
          <w:p w:rsidR="00A87A58" w:rsidRPr="0051389A" w:rsidRDefault="00A87A58" w:rsidP="00A87A58">
            <w:pPr>
              <w:spacing w:after="0" w:line="240" w:lineRule="auto"/>
              <w:rPr>
                <w:rFonts w:ascii="Times New Roman" w:hAnsi="Times New Roman" w:cs="Times New Roman"/>
                <w:sz w:val="24"/>
                <w:szCs w:val="24"/>
                <w:lang w:val="en-US"/>
              </w:rPr>
            </w:pPr>
            <w:r w:rsidRPr="0051389A">
              <w:rPr>
                <w:rFonts w:ascii="Times New Roman" w:hAnsi="Times New Roman" w:cs="Times New Roman"/>
                <w:sz w:val="24"/>
                <w:szCs w:val="24"/>
              </w:rPr>
              <w:t xml:space="preserve">Византийская иконопись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2.1.3.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Византийский орнамент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Средневековое искусство Западной Европы</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2.2.1.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Введение. Искусство варваров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2.2.2.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Романский стиль</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2.2.3.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Готический стиль</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2.2.4.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средневекового орнамента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Комбинированный урок</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2.3.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средневекового Востока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32</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 xml:space="preserve">5 класс, 2 год обучения </w:t>
            </w:r>
            <w:r w:rsidRPr="0051389A">
              <w:rPr>
                <w:rFonts w:ascii="Times New Roman" w:hAnsi="Times New Roman" w:cs="Times New Roman"/>
                <w:b/>
                <w:sz w:val="24"/>
                <w:szCs w:val="24"/>
                <w:lang w:val="en-US"/>
              </w:rPr>
              <w:t>II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Раздел 3. Возрождение</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Архитектура Италии эпохи Возрождения</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Скульптура Раннего Возрождения</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Флорентийская живопись</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Сандро Боттичелли  и Леонардо да Винчи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Рафаэль</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Микеланджело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3.7.</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Венецианская живопись. Тициан</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3.8.</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Творчество Веронезе и </w:t>
            </w:r>
            <w:r w:rsidRPr="0051389A">
              <w:rPr>
                <w:rFonts w:ascii="Times New Roman" w:hAnsi="Times New Roman" w:cs="Times New Roman"/>
                <w:sz w:val="24"/>
                <w:szCs w:val="24"/>
              </w:rPr>
              <w:lastRenderedPageBreak/>
              <w:t>Тинторетто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lastRenderedPageBreak/>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lastRenderedPageBreak/>
              <w:t>3.9.</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Возрождение в Нидерландах</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3.10.</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Босх и Питер Брейгель Старший</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3.11.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Возрождение в Германии. Альбрехт Дюрер</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3.12.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Орнамент эпохи Возрождения</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Беседа </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3.13.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Зачет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34</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 xml:space="preserve">6 класс, 3 год обучения </w:t>
            </w:r>
            <w:r w:rsidRPr="0051389A">
              <w:rPr>
                <w:rFonts w:ascii="Times New Roman" w:hAnsi="Times New Roman" w:cs="Times New Roman"/>
                <w:b/>
                <w:sz w:val="24"/>
                <w:szCs w:val="24"/>
                <w:lang w:val="en-US"/>
              </w:rPr>
              <w:t>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Раздел 4. Искусство Древней Руси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Киевской Руси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Новгорода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Владимиро-Суздальская архитектурная школа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Ансамбль Московского Кремля</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Своеобразие русской архитектуры</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Феофан Грек и Андрей Рублев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4.7.</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Иконостас</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4.8.</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Школа Дионисия и Симон Ушаков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4.9.</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художественного оформления книги в средневековой России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4.10.</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Декоративно-прикладное искусство Древней Руси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sz w:val="24"/>
                <w:szCs w:val="24"/>
              </w:rPr>
            </w:pP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32</w:t>
            </w:r>
          </w:p>
        </w:tc>
        <w:tc>
          <w:tcPr>
            <w:tcW w:w="1002" w:type="dxa"/>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c>
          <w:tcPr>
            <w:tcW w:w="1231" w:type="dxa"/>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 xml:space="preserve">6 класс, 3 год обучения </w:t>
            </w:r>
            <w:r w:rsidRPr="0051389A">
              <w:rPr>
                <w:rFonts w:ascii="Times New Roman" w:hAnsi="Times New Roman" w:cs="Times New Roman"/>
                <w:b/>
                <w:sz w:val="24"/>
                <w:szCs w:val="24"/>
                <w:lang w:val="en-US"/>
              </w:rPr>
              <w:t>II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 xml:space="preserve">Раздел 5. Искусство Западной Европы </w:t>
            </w:r>
            <w:r w:rsidRPr="0051389A">
              <w:rPr>
                <w:rFonts w:ascii="Times New Roman" w:hAnsi="Times New Roman" w:cs="Times New Roman"/>
                <w:b/>
                <w:sz w:val="24"/>
                <w:szCs w:val="24"/>
                <w:lang w:val="en-US"/>
              </w:rPr>
              <w:t>XVII</w:t>
            </w:r>
            <w:r w:rsidRPr="0051389A">
              <w:rPr>
                <w:rFonts w:ascii="Times New Roman" w:hAnsi="Times New Roman" w:cs="Times New Roman"/>
                <w:b/>
                <w:sz w:val="24"/>
                <w:szCs w:val="24"/>
              </w:rPr>
              <w:t xml:space="preserve">- </w:t>
            </w:r>
            <w:r w:rsidRPr="0051389A">
              <w:rPr>
                <w:rFonts w:ascii="Times New Roman" w:hAnsi="Times New Roman" w:cs="Times New Roman"/>
                <w:b/>
                <w:sz w:val="24"/>
                <w:szCs w:val="24"/>
                <w:lang w:val="en-US"/>
              </w:rPr>
              <w:t>XVIII</w:t>
            </w:r>
            <w:r w:rsidRPr="0051389A">
              <w:rPr>
                <w:rFonts w:ascii="Times New Roman" w:hAnsi="Times New Roman" w:cs="Times New Roman"/>
                <w:b/>
                <w:sz w:val="24"/>
                <w:szCs w:val="24"/>
              </w:rPr>
              <w:t xml:space="preserve"> вв.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Архитектура и скульптура Италии XVII века. Стиль барокко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Караваджо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Испании XVII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Фландрии XVII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«Малые» голландцы</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Рембрандт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5.7.</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Архитектура Франции XVII века. Стиль классицизм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5.8.</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Никола Пуссен и Клод Лоррен</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5.9.</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Франции  первой половины XVIII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5.10.</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Искусство Франции  второй  </w:t>
            </w:r>
            <w:r w:rsidRPr="0051389A">
              <w:rPr>
                <w:rFonts w:ascii="Times New Roman" w:hAnsi="Times New Roman" w:cs="Times New Roman"/>
                <w:sz w:val="24"/>
                <w:szCs w:val="24"/>
              </w:rPr>
              <w:lastRenderedPageBreak/>
              <w:t>половины XVIII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lastRenderedPageBreak/>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lastRenderedPageBreak/>
              <w:t>5.11.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Англии XVIII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Раздел 6. Русское искусство XVIII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6.1.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Русское искусство первой половины XVIII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6.2.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Русская архитектура второй половины XVIII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6.3. </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Русская скульптура и живопись XVIII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6.4.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Зачет по теме: «Стили: барокко, классицизм, рококо»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Проверка знаний, умений и навыков</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b/>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b/>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b/>
                <w:sz w:val="24"/>
                <w:szCs w:val="24"/>
              </w:rPr>
            </w:pP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34</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 xml:space="preserve">7 класс, 4 год обучения </w:t>
            </w:r>
            <w:r w:rsidRPr="0051389A">
              <w:rPr>
                <w:rFonts w:ascii="Times New Roman" w:hAnsi="Times New Roman" w:cs="Times New Roman"/>
                <w:b/>
                <w:sz w:val="24"/>
                <w:szCs w:val="24"/>
                <w:lang w:val="en-US"/>
              </w:rPr>
              <w:t>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 xml:space="preserve"> Раздел 7. Искусство Западной Европы XIX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Франциско Гойя</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Французский классицизм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Романтизм во Франции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Романтизм в Англии. Прерафаэлиты</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Реализм во Франции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Эдуард Мане</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7.7.</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Импрессионизм</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7.8.</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Огюст Роден</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7.9.</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Неоимпрессионизм</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7.10.</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Постимпрессионизм</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32</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 xml:space="preserve">7 класс, 4 год обучения </w:t>
            </w:r>
            <w:r w:rsidRPr="0051389A">
              <w:rPr>
                <w:rFonts w:ascii="Times New Roman" w:hAnsi="Times New Roman" w:cs="Times New Roman"/>
                <w:b/>
                <w:sz w:val="24"/>
                <w:szCs w:val="24"/>
                <w:lang w:val="en-US"/>
              </w:rPr>
              <w:t>II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Раздел 8. Русское искусство XIX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первой половины XIX века. Архитектура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Скульптура первой половины XIX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Живопись первой половины XIX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8</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Русская живопись 60 -70 годов XIX века. Передвижники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Русский пейзаж XIX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8</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Илья Репин</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8.7.</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Василий Суриков и Виктор Васнецов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8.8.</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Архитектура и скульптура второй половины XIX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8.9.</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Зачет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b/>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b/>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b/>
                <w:sz w:val="24"/>
                <w:szCs w:val="24"/>
              </w:rPr>
            </w:pPr>
          </w:p>
        </w:tc>
        <w:tc>
          <w:tcPr>
            <w:tcW w:w="1134"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34</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 xml:space="preserve">8 класс, 5 год обучения </w:t>
            </w:r>
            <w:r w:rsidRPr="0051389A">
              <w:rPr>
                <w:rFonts w:ascii="Times New Roman" w:hAnsi="Times New Roman" w:cs="Times New Roman"/>
                <w:b/>
                <w:sz w:val="24"/>
                <w:szCs w:val="24"/>
                <w:lang w:val="en-US"/>
              </w:rPr>
              <w:t>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 xml:space="preserve">Раздел 9. Искусство Западной Европы конца </w:t>
            </w:r>
            <w:r w:rsidRPr="0051389A">
              <w:rPr>
                <w:rFonts w:ascii="Times New Roman" w:hAnsi="Times New Roman" w:cs="Times New Roman"/>
                <w:b/>
                <w:sz w:val="24"/>
                <w:szCs w:val="24"/>
                <w:lang w:val="en-US"/>
              </w:rPr>
              <w:t>XIX</w:t>
            </w:r>
            <w:r w:rsidRPr="0051389A">
              <w:rPr>
                <w:rFonts w:ascii="Times New Roman" w:hAnsi="Times New Roman" w:cs="Times New Roman"/>
                <w:b/>
                <w:sz w:val="24"/>
                <w:szCs w:val="24"/>
              </w:rPr>
              <w:t xml:space="preserve"> – первой половины </w:t>
            </w:r>
            <w:r w:rsidRPr="0051389A">
              <w:rPr>
                <w:rFonts w:ascii="Times New Roman" w:hAnsi="Times New Roman" w:cs="Times New Roman"/>
                <w:b/>
                <w:sz w:val="24"/>
                <w:szCs w:val="24"/>
                <w:lang w:val="en-US"/>
              </w:rPr>
              <w:t>XX</w:t>
            </w:r>
            <w:r w:rsidRPr="0051389A">
              <w:rPr>
                <w:rFonts w:ascii="Times New Roman" w:hAnsi="Times New Roman" w:cs="Times New Roman"/>
                <w:b/>
                <w:sz w:val="24"/>
                <w:szCs w:val="24"/>
              </w:rPr>
              <w:t xml:space="preserve">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A87A58">
            <w:pPr>
              <w:spacing w:after="0" w:line="240" w:lineRule="auto"/>
              <w:rPr>
                <w:rFonts w:ascii="Times New Roman" w:hAnsi="Times New Roman" w:cs="Times New Roman"/>
                <w:sz w:val="24"/>
                <w:szCs w:val="24"/>
              </w:rPr>
            </w:pPr>
          </w:p>
        </w:tc>
        <w:tc>
          <w:tcPr>
            <w:tcW w:w="1002" w:type="dxa"/>
          </w:tcPr>
          <w:p w:rsidR="00A87A58" w:rsidRPr="0051389A" w:rsidRDefault="00A87A58" w:rsidP="00A87A58">
            <w:pPr>
              <w:spacing w:after="0" w:line="240" w:lineRule="auto"/>
              <w:rPr>
                <w:rFonts w:ascii="Times New Roman" w:hAnsi="Times New Roman" w:cs="Times New Roman"/>
                <w:sz w:val="24"/>
                <w:szCs w:val="24"/>
              </w:rPr>
            </w:pPr>
          </w:p>
        </w:tc>
        <w:tc>
          <w:tcPr>
            <w:tcW w:w="1231" w:type="dxa"/>
          </w:tcPr>
          <w:p w:rsidR="00A87A58" w:rsidRPr="0051389A" w:rsidRDefault="00A87A58" w:rsidP="00A87A58">
            <w:pPr>
              <w:spacing w:after="0" w:line="240" w:lineRule="auto"/>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9.1.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Модерн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9.2.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Символизм</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9.3.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Стили и направления начала XX века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9.4.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 xml:space="preserve">Матисс </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9.5.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Пикассо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9.6.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Абстрактное искусство</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 xml:space="preserve">Раздел 10. Русское искусство конца </w:t>
            </w:r>
            <w:r w:rsidRPr="0051389A">
              <w:rPr>
                <w:rFonts w:ascii="Times New Roman" w:hAnsi="Times New Roman" w:cs="Times New Roman"/>
                <w:b/>
                <w:sz w:val="24"/>
                <w:szCs w:val="24"/>
                <w:lang w:val="en-US"/>
              </w:rPr>
              <w:t>XIX</w:t>
            </w:r>
            <w:r w:rsidRPr="0051389A">
              <w:rPr>
                <w:rFonts w:ascii="Times New Roman" w:hAnsi="Times New Roman" w:cs="Times New Roman"/>
                <w:b/>
                <w:sz w:val="24"/>
                <w:szCs w:val="24"/>
              </w:rPr>
              <w:t xml:space="preserve"> – начала  XX вв.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10.1.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Константин Коровин и Валентин Серов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10.2.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Михаил Врубель</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Беседа</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10.3.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«Мир искусства»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10.4.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«Союз русских художников»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10.5.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«Голубая роза»</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10.6.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Ранний русский авангард</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3365"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597" w:type="dxa"/>
            <w:tcBorders>
              <w:bottom w:val="single" w:sz="4" w:space="0" w:color="auto"/>
            </w:tcBorders>
          </w:tcPr>
          <w:p w:rsidR="00A87A58" w:rsidRPr="0051389A" w:rsidRDefault="00A87A58" w:rsidP="00A87A58">
            <w:pPr>
              <w:spacing w:after="0" w:line="240" w:lineRule="auto"/>
              <w:rPr>
                <w:rFonts w:ascii="Times New Roman" w:hAnsi="Times New Roman" w:cs="Times New Roman"/>
                <w:sz w:val="24"/>
                <w:szCs w:val="24"/>
              </w:rPr>
            </w:pPr>
          </w:p>
        </w:tc>
        <w:tc>
          <w:tcPr>
            <w:tcW w:w="1134" w:type="dxa"/>
            <w:tcBorders>
              <w:bottom w:val="single" w:sz="4" w:space="0" w:color="auto"/>
            </w:tcBorders>
          </w:tcPr>
          <w:p w:rsidR="00A87A58" w:rsidRPr="0051389A" w:rsidRDefault="00A87A58" w:rsidP="0039560F">
            <w:pPr>
              <w:tabs>
                <w:tab w:val="left" w:pos="780"/>
              </w:tabs>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32</w:t>
            </w:r>
          </w:p>
        </w:tc>
        <w:tc>
          <w:tcPr>
            <w:tcW w:w="1002"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c>
          <w:tcPr>
            <w:tcW w:w="1231" w:type="dxa"/>
            <w:tcBorders>
              <w:bottom w:val="single" w:sz="4" w:space="0" w:color="auto"/>
            </w:tcBorders>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16</w:t>
            </w:r>
          </w:p>
        </w:tc>
      </w:tr>
      <w:tr w:rsidR="00A87A58" w:rsidRPr="0051389A" w:rsidTr="00A87A58">
        <w:tc>
          <w:tcPr>
            <w:tcW w:w="9571" w:type="dxa"/>
            <w:gridSpan w:val="6"/>
            <w:shd w:val="clear" w:color="auto" w:fill="D9D9D9"/>
          </w:tcPr>
          <w:p w:rsidR="00A87A58" w:rsidRPr="0051389A" w:rsidRDefault="00A87A58" w:rsidP="00A87A58">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 xml:space="preserve">8 класс, 5 год обучения </w:t>
            </w:r>
            <w:r w:rsidRPr="0051389A">
              <w:rPr>
                <w:rFonts w:ascii="Times New Roman" w:hAnsi="Times New Roman" w:cs="Times New Roman"/>
                <w:b/>
                <w:sz w:val="24"/>
                <w:szCs w:val="24"/>
                <w:lang w:val="en-US"/>
              </w:rPr>
              <w:t>II</w:t>
            </w:r>
            <w:r w:rsidRPr="0051389A">
              <w:rPr>
                <w:rFonts w:ascii="Times New Roman" w:hAnsi="Times New Roman" w:cs="Times New Roman"/>
                <w:b/>
                <w:sz w:val="24"/>
                <w:szCs w:val="24"/>
              </w:rPr>
              <w:t xml:space="preserve"> полугодие</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b/>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r w:rsidRPr="0051389A">
              <w:rPr>
                <w:rFonts w:ascii="Times New Roman" w:hAnsi="Times New Roman" w:cs="Times New Roman"/>
                <w:b/>
                <w:sz w:val="24"/>
                <w:szCs w:val="24"/>
              </w:rPr>
              <w:t>Раздел 11. Искусство советского периода</w:t>
            </w:r>
          </w:p>
        </w:tc>
        <w:tc>
          <w:tcPr>
            <w:tcW w:w="1597" w:type="dxa"/>
          </w:tcPr>
          <w:p w:rsidR="00A87A58" w:rsidRPr="0051389A" w:rsidRDefault="00A87A58" w:rsidP="00A87A58">
            <w:pPr>
              <w:spacing w:after="0" w:line="240" w:lineRule="auto"/>
              <w:rPr>
                <w:rFonts w:ascii="Times New Roman" w:hAnsi="Times New Roman" w:cs="Times New Roman"/>
                <w:b/>
                <w:sz w:val="24"/>
                <w:szCs w:val="24"/>
              </w:rPr>
            </w:pPr>
          </w:p>
        </w:tc>
        <w:tc>
          <w:tcPr>
            <w:tcW w:w="1134" w:type="dxa"/>
          </w:tcPr>
          <w:p w:rsidR="00A87A58" w:rsidRPr="0051389A" w:rsidRDefault="00A87A58" w:rsidP="00A87A58">
            <w:pPr>
              <w:spacing w:after="0" w:line="240" w:lineRule="auto"/>
              <w:rPr>
                <w:rFonts w:ascii="Times New Roman" w:hAnsi="Times New Roman" w:cs="Times New Roman"/>
                <w:b/>
                <w:sz w:val="24"/>
                <w:szCs w:val="24"/>
              </w:rPr>
            </w:pPr>
          </w:p>
        </w:tc>
        <w:tc>
          <w:tcPr>
            <w:tcW w:w="1002" w:type="dxa"/>
          </w:tcPr>
          <w:p w:rsidR="00A87A58" w:rsidRPr="0051389A" w:rsidRDefault="00A87A58" w:rsidP="00A87A58">
            <w:pPr>
              <w:spacing w:after="0" w:line="240" w:lineRule="auto"/>
              <w:rPr>
                <w:rFonts w:ascii="Times New Roman" w:hAnsi="Times New Roman" w:cs="Times New Roman"/>
                <w:b/>
                <w:sz w:val="24"/>
                <w:szCs w:val="24"/>
              </w:rPr>
            </w:pPr>
          </w:p>
        </w:tc>
        <w:tc>
          <w:tcPr>
            <w:tcW w:w="1231" w:type="dxa"/>
          </w:tcPr>
          <w:p w:rsidR="00A87A58" w:rsidRPr="0051389A" w:rsidRDefault="00A87A58" w:rsidP="00A87A58">
            <w:pPr>
              <w:spacing w:after="0" w:line="240" w:lineRule="auto"/>
              <w:rPr>
                <w:rFonts w:ascii="Times New Roman" w:hAnsi="Times New Roman" w:cs="Times New Roman"/>
                <w:b/>
                <w:sz w:val="24"/>
                <w:szCs w:val="24"/>
              </w:rPr>
            </w:pP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11.1.</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периода Октябрьской революции и гражданской войны</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11.2.</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«Четыре искусства», АХРР и ОСТ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lang w:val="en-US"/>
              </w:rPr>
              <w:t>1</w:t>
            </w:r>
            <w:r w:rsidRPr="0051389A">
              <w:rPr>
                <w:rFonts w:ascii="Times New Roman" w:hAnsi="Times New Roman" w:cs="Times New Roman"/>
                <w:sz w:val="24"/>
                <w:szCs w:val="24"/>
              </w:rPr>
              <w:t>1.3.</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30-х годов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4</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11.4.</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в период Великой Отечественной войны</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11.5.</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конца 40-х -начала 80-х годов</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Лекция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3</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11.6.</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Искусство моего края, города (региональный компонент)</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Комбинированные занятия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6</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11.7.</w:t>
            </w:r>
          </w:p>
        </w:tc>
        <w:tc>
          <w:tcPr>
            <w:tcW w:w="3365"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Подготовка к итоговой аттестации</w:t>
            </w:r>
          </w:p>
        </w:tc>
        <w:tc>
          <w:tcPr>
            <w:tcW w:w="1597" w:type="dxa"/>
          </w:tcPr>
          <w:p w:rsidR="00A87A58" w:rsidRPr="0051389A" w:rsidRDefault="00A87A58" w:rsidP="00A87A58">
            <w:pPr>
              <w:spacing w:after="0" w:line="240" w:lineRule="auto"/>
              <w:rPr>
                <w:rFonts w:ascii="Times New Roman" w:hAnsi="Times New Roman" w:cs="Times New Roman"/>
                <w:sz w:val="24"/>
                <w:szCs w:val="24"/>
              </w:rPr>
            </w:pPr>
            <w:r w:rsidRPr="0051389A">
              <w:rPr>
                <w:rFonts w:ascii="Times New Roman" w:hAnsi="Times New Roman" w:cs="Times New Roman"/>
                <w:sz w:val="24"/>
                <w:szCs w:val="24"/>
              </w:rPr>
              <w:t>Консультация</w:t>
            </w:r>
          </w:p>
        </w:tc>
        <w:tc>
          <w:tcPr>
            <w:tcW w:w="1134"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2</w:t>
            </w:r>
          </w:p>
        </w:tc>
        <w:tc>
          <w:tcPr>
            <w:tcW w:w="1002"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c>
          <w:tcPr>
            <w:tcW w:w="1231" w:type="dxa"/>
          </w:tcPr>
          <w:p w:rsidR="00A87A58" w:rsidRPr="0051389A" w:rsidRDefault="00A87A58" w:rsidP="0039560F">
            <w:pPr>
              <w:spacing w:after="0" w:line="240" w:lineRule="auto"/>
              <w:jc w:val="center"/>
              <w:rPr>
                <w:rFonts w:ascii="Times New Roman" w:hAnsi="Times New Roman" w:cs="Times New Roman"/>
                <w:sz w:val="24"/>
                <w:szCs w:val="24"/>
              </w:rPr>
            </w:pPr>
            <w:r w:rsidRPr="0051389A">
              <w:rPr>
                <w:rFonts w:ascii="Times New Roman" w:hAnsi="Times New Roman" w:cs="Times New Roman"/>
                <w:sz w:val="24"/>
                <w:szCs w:val="24"/>
              </w:rPr>
              <w:t>1</w:t>
            </w:r>
          </w:p>
        </w:tc>
      </w:tr>
      <w:tr w:rsidR="00A87A58" w:rsidRPr="0051389A" w:rsidTr="00A87A58">
        <w:tc>
          <w:tcPr>
            <w:tcW w:w="1242" w:type="dxa"/>
          </w:tcPr>
          <w:p w:rsidR="00A87A58" w:rsidRPr="0051389A" w:rsidRDefault="00A87A58" w:rsidP="00A87A58">
            <w:pPr>
              <w:spacing w:after="0" w:line="240" w:lineRule="auto"/>
              <w:rPr>
                <w:rFonts w:ascii="Times New Roman" w:hAnsi="Times New Roman" w:cs="Times New Roman"/>
                <w:b/>
                <w:sz w:val="24"/>
                <w:szCs w:val="24"/>
              </w:rPr>
            </w:pPr>
          </w:p>
        </w:tc>
        <w:tc>
          <w:tcPr>
            <w:tcW w:w="3365" w:type="dxa"/>
          </w:tcPr>
          <w:p w:rsidR="00A87A58" w:rsidRPr="0051389A" w:rsidRDefault="00A87A58" w:rsidP="00A87A58">
            <w:pPr>
              <w:spacing w:after="0" w:line="240" w:lineRule="auto"/>
              <w:rPr>
                <w:rFonts w:ascii="Times New Roman" w:hAnsi="Times New Roman" w:cs="Times New Roman"/>
                <w:b/>
                <w:sz w:val="24"/>
                <w:szCs w:val="24"/>
              </w:rPr>
            </w:pPr>
          </w:p>
        </w:tc>
        <w:tc>
          <w:tcPr>
            <w:tcW w:w="1597" w:type="dxa"/>
          </w:tcPr>
          <w:p w:rsidR="00A87A58" w:rsidRPr="0051389A" w:rsidRDefault="00A87A58" w:rsidP="00A87A58">
            <w:pPr>
              <w:spacing w:after="0" w:line="240" w:lineRule="auto"/>
              <w:rPr>
                <w:rFonts w:ascii="Times New Roman" w:hAnsi="Times New Roman" w:cs="Times New Roman"/>
                <w:b/>
                <w:sz w:val="24"/>
                <w:szCs w:val="24"/>
              </w:rPr>
            </w:pPr>
          </w:p>
        </w:tc>
        <w:tc>
          <w:tcPr>
            <w:tcW w:w="1134" w:type="dxa"/>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34</w:t>
            </w:r>
          </w:p>
        </w:tc>
        <w:tc>
          <w:tcPr>
            <w:tcW w:w="1002" w:type="dxa"/>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c>
          <w:tcPr>
            <w:tcW w:w="1231" w:type="dxa"/>
          </w:tcPr>
          <w:p w:rsidR="00A87A58" w:rsidRPr="0051389A" w:rsidRDefault="00A87A58"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17</w:t>
            </w:r>
          </w:p>
        </w:tc>
      </w:tr>
    </w:tbl>
    <w:p w:rsidR="00A87A58" w:rsidRPr="0051389A" w:rsidRDefault="00A87A58" w:rsidP="00A87A58">
      <w:pPr>
        <w:spacing w:after="0" w:line="240" w:lineRule="auto"/>
        <w:ind w:firstLine="709"/>
        <w:jc w:val="both"/>
        <w:rPr>
          <w:rFonts w:ascii="Times New Roman" w:hAnsi="Times New Roman" w:cs="Times New Roman"/>
          <w:sz w:val="24"/>
          <w:szCs w:val="24"/>
        </w:rPr>
      </w:pPr>
    </w:p>
    <w:p w:rsidR="00587E85" w:rsidRPr="0051389A" w:rsidRDefault="00587E85" w:rsidP="009675ED">
      <w:pPr>
        <w:spacing w:after="0" w:line="240" w:lineRule="auto"/>
        <w:jc w:val="center"/>
        <w:rPr>
          <w:rFonts w:ascii="Times New Roman" w:hAnsi="Times New Roman"/>
          <w:b/>
          <w:i/>
          <w:sz w:val="24"/>
          <w:szCs w:val="24"/>
        </w:rPr>
        <w:sectPr w:rsidR="00587E85" w:rsidRPr="0051389A">
          <w:pgSz w:w="11906" w:h="16838"/>
          <w:pgMar w:top="1134" w:right="850" w:bottom="1134" w:left="1701" w:header="708" w:footer="708" w:gutter="0"/>
          <w:cols w:space="708"/>
          <w:docGrid w:linePitch="360"/>
        </w:sectPr>
      </w:pPr>
    </w:p>
    <w:p w:rsidR="009675ED" w:rsidRPr="0051389A" w:rsidRDefault="009675ED" w:rsidP="009675ED">
      <w:pPr>
        <w:spacing w:after="0" w:line="240" w:lineRule="auto"/>
        <w:jc w:val="center"/>
        <w:rPr>
          <w:rFonts w:ascii="Times New Roman" w:hAnsi="Times New Roman"/>
          <w:b/>
          <w:i/>
          <w:sz w:val="24"/>
          <w:szCs w:val="24"/>
        </w:rPr>
      </w:pPr>
      <w:r w:rsidRPr="0051389A">
        <w:rPr>
          <w:rFonts w:ascii="Times New Roman" w:hAnsi="Times New Roman"/>
          <w:b/>
          <w:i/>
          <w:sz w:val="24"/>
          <w:szCs w:val="24"/>
        </w:rPr>
        <w:lastRenderedPageBreak/>
        <w:t xml:space="preserve">2. Содержание разделов и тем </w:t>
      </w:r>
    </w:p>
    <w:p w:rsidR="00D211A6" w:rsidRPr="0051389A" w:rsidRDefault="00D211A6" w:rsidP="00435C55">
      <w:pPr>
        <w:spacing w:after="0" w:line="240" w:lineRule="auto"/>
        <w:jc w:val="both"/>
        <w:rPr>
          <w:rFonts w:ascii="Times New Roman" w:hAnsi="Times New Roman" w:cs="Times New Roman"/>
          <w:b/>
          <w:sz w:val="24"/>
          <w:szCs w:val="24"/>
        </w:rPr>
      </w:pPr>
    </w:p>
    <w:p w:rsidR="00435C55" w:rsidRPr="0051389A" w:rsidRDefault="00435C55" w:rsidP="0039560F">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ДРЕВНЕГО МИРА</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Введение. Первобытное искусство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роли изображений в древности. Раскрыть связь с другими видами деятельности.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Показать разницу между древними изображениями и тем, что сегодня называется изобразительным искусством. Рассказать  о версиях происхождения изобразительного искусства. Выявить функции, которые оно могло выполнять. Проследить эволюцию первобытного искусства: от отпечатков рук до развитой изобразительной деятельности, которая положило начало письму: сначала пиктографии, а затем и в виде изобразительных знаков. Познакомить с двумя основными темами искусства палеолита: изображением женщин и животных. Женская статуэтка из Виллендорфа (Австрия), рельеф «Женщина с рогом бизона» (Пещера Лоссель во Франции) и др. Памятники пещерной живописи. Живопись пещер Альтамира в Испании, Ласко во Франции. Познакомить с изменениями в искусстве в эпоху мезолита, выявить причины. Наскальные изображения (петроглифы)  Восточной Испании, Африки. Основная тема: изображение охотничьих и военных сцен. Переход от наглядного образа к знаку в искусстве неолита. Древнейшие памятники Северной Европы. Петроглифы Каменных островов на Ангаре и др.  Мегалитические сооружения. Менгиры, дольмены, кромлехи. Развитие первых ремесел. Возникновение орнамента.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копию рисунка из первобытной пещеры (по выбору).</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Бесписьменные народы: искусство мифа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представления о синкретическом характере первобытного искусства.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На примере произведений художников-аборигенов Западной и Центральной Австралии показать, что искусство первобытного, или традиционного, искусства – это не столько изображение, сколько воображение. Художник - хранитель тайного знания. Тема смерти, культа предков  -  главная в первобытном искусстве. Священные (культовые) предметы - чуринги. Объектом изображения является не то, что художник видит, а то, что он знает о предмете. Форма передачи мифа – песня. Синкретический характер творчества.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составить видеоряд работ художников – аборигенов Австралии.</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Древний Египет</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Древнее и Среднее царства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об искусстве эпохи Древнего царства,  о значении заупокойного культа в Египте, о роли художника.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ансамблем первой в мире пирамиды</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Джосера в Саккара,  пирамидами в Гизе и Сфинксом, Домом вечности фараона Хуфу – Великой пирамидой. Раскрыть роль художника в Древнем Египте; магический характер изображений; связь с заупокойным культом. Познакомить с памятниками скульптуры; с типами статуй; их размером. Рассказать о содержания рельефов на стенах гробниц. Раскрыть  связь живописи с рельефом. Рассмотреть изобразительный характер древнего письма и специфическую условность приемов древнего искусства. Палетка фараона Нармера (Египет, конец 4 тыс. до н. э.). Выделить характерные черты: условность изображения; выделение главного размером; следование канону при изображении человека;  построчное построение изображений, сочетание реальных образов с их символическими изображениями.  Сделать вывод о том, что форма сама по себе не позволяет судить о значении и назначении произведения. Раскрыть рост значения погребальных храмов как центров культа фараонов в эпоху среднего царства.</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 xml:space="preserve">Рассказать о связи архитектуры с природой Египта.  Познакомить с обелисками, колоссальными изваяниями фараонов. </w:t>
      </w:r>
      <w:r w:rsidRPr="0051389A">
        <w:rPr>
          <w:rFonts w:ascii="Times New Roman" w:hAnsi="Times New Roman" w:cs="Times New Roman"/>
          <w:sz w:val="24"/>
          <w:szCs w:val="24"/>
        </w:rPr>
        <w:lastRenderedPageBreak/>
        <w:t xml:space="preserve">Рассказать о возникновение нового стиля в скульптуре, о  возникновение реалистического портрета, о  развитии  жанра похоронной продукции  - деревянных изображений слуг (ушебти).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нарисовать фигуру человека по египетскому канону. </w:t>
      </w:r>
    </w:p>
    <w:p w:rsidR="00435C55" w:rsidRPr="0051389A" w:rsidRDefault="00435C55" w:rsidP="00435C55">
      <w:pPr>
        <w:spacing w:after="0" w:line="240" w:lineRule="auto"/>
        <w:jc w:val="both"/>
        <w:rPr>
          <w:rFonts w:ascii="Times New Roman" w:hAnsi="Times New Roman" w:cs="Times New Roman"/>
          <w:b/>
          <w:sz w:val="24"/>
          <w:szCs w:val="24"/>
        </w:rPr>
      </w:pP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Новое царство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об архитектуре культовых центров  в Карнаке и Луксоре.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архитектурными памятниками в Карнаке и Луксоре. Выявить ориентацию по сторонам света и годовому движению солнца. Рассказать об Алле  сфинксов. Рассказать о деятельности фараона-еретика Эхнатона. Познакомить с шедеврами Амарнского периода: сцены семейной жизни фараона; бюст царицы Нефертити, скульптурное изображение Эхнатона.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зарисовка рельефа «Поклонение богу Атону» или другого произведения Амарнского периода.</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Египетский орнамент</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египетском орнаменте.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Рассмотреть образцы произведений декоративно-прикладного творчества; выявить характерные мотивы и цветовые сочетания; раскрыть связь орнамента с природой Египта и основными занятиями людей; с представлениями о загробной жизни.  Познакомить с образцами предметов быта  из гробницы Тутанхамона и музейных коллекций.</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зарисовка египетского амулета или орнамента.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стран Междуречья. Шумер. Ассирия. Вавилон. Персия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об искусстве стран Междуречья.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археологическими открытиями  XIX-XX веков. Рассказать об основных занятиях жителей - скотоводстве и ирригации – как технологии, позволившей заселить Южную Месопотамию.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А). Искусство Шумер.   Урук - один из древнейших шумерских городов, построенных из кирпича, высушенного на солнце; зиккурат - жилище бога. Выявить основные декоративные средства. Познакомить с памятниками изобразительного искусства: рельефами, мозаикой, скульптурой.  Рассказать о возникновении письменности, о первой библиотеке.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Б). Искусство Ассирии. Появление в Ассирии нового типа города  - города-крепости с единой строгой планировкой. Главная тема ассирийского искусства – героическая царская личность. Крылатые гении-хранители – шеду. Гибель Ассирии.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В). Нововавилонское царство как центр месопотамской культуры.  Вавилонская башня  и ее прототип зиккурат Этеменанки в Вавилоне. Дворец Навуходоносора. Ворота богини Иштар. Преобладание в искусстве Вавилона религиозных сюжетов.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Г). Искусство Персии. Персия как наследница культуры Передней Азии. Имперский стиль. Рельефы дворца в Персеполе. Декоративно-прикладное искусство Персии.  Сделать вывод о том, что «Ахеменидский имперский стиль» создал единство культуры Инда до побережья Малой Азии и подготовил условия для нового этапа в искусстве – эллинизма.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Практическая работа: </w:t>
      </w:r>
      <w:r w:rsidRPr="0051389A">
        <w:rPr>
          <w:rFonts w:ascii="Times New Roman" w:hAnsi="Times New Roman" w:cs="Times New Roman"/>
          <w:sz w:val="24"/>
          <w:szCs w:val="24"/>
        </w:rPr>
        <w:t>зарисовка шеду; просмотр по Интернету:</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 1) документального фильма «Художественная культура Месопотамии» (2005) из сериала «История мировой художественной культуры»; </w:t>
      </w:r>
    </w:p>
    <w:p w:rsidR="00435C55" w:rsidRPr="0051389A" w:rsidRDefault="00435C55" w:rsidP="00435C55">
      <w:pPr>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sz w:val="24"/>
          <w:szCs w:val="24"/>
        </w:rPr>
        <w:t xml:space="preserve"> 2) мультфильма «Легенда о Гильгамеше» Детско-юношеский центр «Старая мельница» /Худ. рук. Л. Лазарева, мастерская анимации. </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Искусство скифов</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Сформировать представление об искусстве скифов;</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познакомить с декоративно-прикладным искусством скифов Северного Причерноморья и Восточного Алтая.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lastRenderedPageBreak/>
        <w:t>Познакомить со</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скифо-сибирским «звериным стилем» изображения животных в культурах позднего бронзового и раннего железного века евразийских степей. Рассмотреть петроглифы. Выявить связь с тотемизмом – почитанием священного животного (зверя, птицы, дракона). Рассказать о  богатых курганных захоронениях (Пазырыкских курганах), о раскопках кургана могильника тюркской женщины Ак-Алаха (принцессы Укока).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зарисовать  орнаментальный мотив по выбору (лось, олень, лошадь, грифон).</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Древней Индии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учащихся с искусством Индии.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древними городами</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Хараппа и Мохенджо-Даро, с учением о мироздании; с эпосом «Рамаяна» и «Махабхарата»; со  священной музыкой Индии, ее способностью приводить в согласие внутреннее состояние человека и гармонизировать его с внешним миром; рассказать о возникновении Буддизма и познак</w:t>
      </w:r>
      <w:r w:rsidR="00D211A6" w:rsidRPr="0051389A">
        <w:rPr>
          <w:rFonts w:ascii="Times New Roman" w:hAnsi="Times New Roman" w:cs="Times New Roman"/>
          <w:sz w:val="24"/>
          <w:szCs w:val="24"/>
        </w:rPr>
        <w:t xml:space="preserve">омить с основными памятниками. </w:t>
      </w:r>
      <w:r w:rsidRPr="0051389A">
        <w:rPr>
          <w:rFonts w:ascii="Times New Roman" w:hAnsi="Times New Roman" w:cs="Times New Roman"/>
          <w:sz w:val="24"/>
          <w:szCs w:val="24"/>
        </w:rPr>
        <w:t xml:space="preserve">Ступа (Большая Ступа в Санчи, </w:t>
      </w:r>
      <w:r w:rsidRPr="0051389A">
        <w:rPr>
          <w:rFonts w:ascii="Times New Roman" w:hAnsi="Times New Roman" w:cs="Times New Roman"/>
          <w:sz w:val="24"/>
          <w:szCs w:val="24"/>
          <w:lang w:val="en-US"/>
        </w:rPr>
        <w:t>III</w:t>
      </w:r>
      <w:r w:rsidRPr="0051389A">
        <w:rPr>
          <w:rFonts w:ascii="Times New Roman" w:hAnsi="Times New Roman" w:cs="Times New Roman"/>
          <w:sz w:val="24"/>
          <w:szCs w:val="24"/>
        </w:rPr>
        <w:t>-</w:t>
      </w:r>
      <w:r w:rsidRPr="0051389A">
        <w:rPr>
          <w:rFonts w:ascii="Times New Roman" w:hAnsi="Times New Roman" w:cs="Times New Roman"/>
          <w:sz w:val="24"/>
          <w:szCs w:val="24"/>
          <w:lang w:val="en-US"/>
        </w:rPr>
        <w:t>II</w:t>
      </w:r>
      <w:r w:rsidRPr="0051389A">
        <w:rPr>
          <w:rFonts w:ascii="Times New Roman" w:hAnsi="Times New Roman" w:cs="Times New Roman"/>
          <w:sz w:val="24"/>
          <w:szCs w:val="24"/>
        </w:rPr>
        <w:t xml:space="preserve"> вв. до н. э.) – грандиозный памятник в честь деяний Будды. Рельефы с изображением людей, животных, растений как пример неразделимости архитектуры и скульптуры, характерной для иску</w:t>
      </w:r>
      <w:r w:rsidR="00D211A6" w:rsidRPr="0051389A">
        <w:rPr>
          <w:rFonts w:ascii="Times New Roman" w:hAnsi="Times New Roman" w:cs="Times New Roman"/>
          <w:sz w:val="24"/>
          <w:szCs w:val="24"/>
        </w:rPr>
        <w:t xml:space="preserve">сства Индии. Стамбха (колонны) </w:t>
      </w:r>
      <w:r w:rsidRPr="0051389A">
        <w:rPr>
          <w:rFonts w:ascii="Times New Roman" w:hAnsi="Times New Roman" w:cs="Times New Roman"/>
          <w:sz w:val="24"/>
          <w:szCs w:val="24"/>
        </w:rPr>
        <w:t>и места, связанные с деятельностью Будды. «Львиная капитель» (250 -233 гг. до н. э.) – как олицетворение могущества буддизма. Символические изображения Будды: отпечаток человеческой ноги, колесо закона. Первые изображения Будды в облике человека в области Гандхара (теперь Пакистан). Канон изображений Будды. Пещерные монастыри. Монументальная живопись и скульптура храмов. Росписи монастырей Аджанты.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посмотреть по Интернету документальный фильм «Ступа в Санчи»; мультфильм «Рамаяна».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Древнего Китая и Японии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представления об искусстве Древнего Китая и Японии.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земледельческой культурой жителей рек Янцзы и Хуанхе (</w:t>
      </w:r>
      <w:r w:rsidRPr="0051389A">
        <w:rPr>
          <w:rFonts w:ascii="Times New Roman" w:hAnsi="Times New Roman" w:cs="Times New Roman"/>
          <w:sz w:val="24"/>
          <w:szCs w:val="24"/>
          <w:lang w:val="en-US"/>
        </w:rPr>
        <w:t>III</w:t>
      </w:r>
      <w:r w:rsidRPr="0051389A">
        <w:rPr>
          <w:rFonts w:ascii="Times New Roman" w:hAnsi="Times New Roman" w:cs="Times New Roman"/>
          <w:sz w:val="24"/>
          <w:szCs w:val="24"/>
        </w:rPr>
        <w:t>-</w:t>
      </w:r>
      <w:r w:rsidRPr="0051389A">
        <w:rPr>
          <w:rFonts w:ascii="Times New Roman" w:hAnsi="Times New Roman" w:cs="Times New Roman"/>
          <w:sz w:val="24"/>
          <w:szCs w:val="24"/>
          <w:lang w:val="en-US"/>
        </w:rPr>
        <w:t>II</w:t>
      </w:r>
      <w:r w:rsidRPr="0051389A">
        <w:rPr>
          <w:rFonts w:ascii="Times New Roman" w:hAnsi="Times New Roman" w:cs="Times New Roman"/>
          <w:sz w:val="24"/>
          <w:szCs w:val="24"/>
        </w:rPr>
        <w:t xml:space="preserve"> тыс. до н.э.). Рассмотреть изображения сил природы на гончарных изделиях Яншао. Рассказать об иероглифической письменности. Рассмотреть возникновение знаков письма из рисунков на примере  иероглифов, например: «дерево», «зеленый», «поток». Рассказать о планировке городов, мест погребений, в основе которых лежала разработанная символика природных стихий и соблюдение строгой социальной иерархии. Бронзовые сосуды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w:t>
      </w:r>
      <w:r w:rsidRPr="0051389A">
        <w:rPr>
          <w:rFonts w:ascii="Times New Roman" w:hAnsi="Times New Roman" w:cs="Times New Roman"/>
          <w:sz w:val="24"/>
          <w:szCs w:val="24"/>
          <w:lang w:val="en-US"/>
        </w:rPr>
        <w:t>XII</w:t>
      </w:r>
      <w:r w:rsidRPr="0051389A">
        <w:rPr>
          <w:rFonts w:ascii="Times New Roman" w:hAnsi="Times New Roman" w:cs="Times New Roman"/>
          <w:sz w:val="24"/>
          <w:szCs w:val="24"/>
        </w:rPr>
        <w:t xml:space="preserve"> вв. до н. э. Раскрыть  триединство искусства слова, музыки и танца; китайское обозначение музыки «юэ» и русское понятие «красота» и «гармония». Рассказать об  учении Конфуция и возникновении даосизма. Зарисовать знак «инь-ян» и объяснить его значение. Рассказать о наивысшем подъеме культуры в </w:t>
      </w:r>
      <w:r w:rsidRPr="0051389A">
        <w:rPr>
          <w:rFonts w:ascii="Times New Roman" w:hAnsi="Times New Roman" w:cs="Times New Roman"/>
          <w:sz w:val="24"/>
          <w:szCs w:val="24"/>
          <w:lang w:val="en-US"/>
        </w:rPr>
        <w:t>III</w:t>
      </w:r>
      <w:r w:rsidRPr="0051389A">
        <w:rPr>
          <w:rFonts w:ascii="Times New Roman" w:hAnsi="Times New Roman" w:cs="Times New Roman"/>
          <w:sz w:val="24"/>
          <w:szCs w:val="24"/>
        </w:rPr>
        <w:t xml:space="preserve"> в. до н. э.: об установлении Великого шелкового пути, строительстве Великой китайской стены. Познакомить с культом предков. Рассказать об открытии в 1974 году многотысячной армии глиняных воинов императора Цинь Шихуанди. Рассмотреть погребальную  утварь, плоские рельефы стен с сюжетами легенд и мифов.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Эпоха Японской древности. Связь искусства этого периода с религией японцев - синтоизмом. Ориентация эпохи Нара (</w:t>
      </w:r>
      <w:r w:rsidRPr="0051389A">
        <w:rPr>
          <w:rFonts w:ascii="Times New Roman" w:hAnsi="Times New Roman" w:cs="Times New Roman"/>
          <w:sz w:val="24"/>
          <w:szCs w:val="24"/>
          <w:lang w:val="en-US"/>
        </w:rPr>
        <w:t>VII</w:t>
      </w:r>
      <w:r w:rsidRPr="0051389A">
        <w:rPr>
          <w:rFonts w:ascii="Times New Roman" w:hAnsi="Times New Roman" w:cs="Times New Roman"/>
          <w:sz w:val="24"/>
          <w:szCs w:val="24"/>
        </w:rPr>
        <w:t xml:space="preserve"> – </w:t>
      </w:r>
      <w:r w:rsidRPr="0051389A">
        <w:rPr>
          <w:rFonts w:ascii="Times New Roman" w:hAnsi="Times New Roman" w:cs="Times New Roman"/>
          <w:sz w:val="24"/>
          <w:szCs w:val="24"/>
          <w:lang w:val="en-US"/>
        </w:rPr>
        <w:t>VIII</w:t>
      </w:r>
      <w:r w:rsidRPr="0051389A">
        <w:rPr>
          <w:rFonts w:ascii="Times New Roman" w:hAnsi="Times New Roman" w:cs="Times New Roman"/>
          <w:sz w:val="24"/>
          <w:szCs w:val="24"/>
        </w:rPr>
        <w:t xml:space="preserve"> вв.) на духовные ценности и эстетику буддизма, пришедшего из Китая. Эмоционально-философское отношение к природе и последовательное развитие всех видов искусства. Сады дзэнских монастырей.</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узнать и зарисовать в тетради  знаки  четырех стихий: воды, огня, воздуха, земли; сделать сообщение о искусстве Японии.</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Древнегреческое искусство</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Искусство Эгейского мира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искусстве Эгейского мира; рассказать об открытии эгейской культуры археологами Генрихом Шлиманом и Артуром Эвансом как об одном из важнейших завоеваний археологии начала </w:t>
      </w:r>
      <w:r w:rsidRPr="0051389A">
        <w:rPr>
          <w:rFonts w:ascii="Times New Roman" w:hAnsi="Times New Roman" w:cs="Times New Roman"/>
          <w:sz w:val="24"/>
          <w:szCs w:val="24"/>
          <w:lang w:val="en-US"/>
        </w:rPr>
        <w:t>XX</w:t>
      </w:r>
      <w:r w:rsidRPr="0051389A">
        <w:rPr>
          <w:rFonts w:ascii="Times New Roman" w:hAnsi="Times New Roman" w:cs="Times New Roman"/>
          <w:sz w:val="24"/>
          <w:szCs w:val="24"/>
        </w:rPr>
        <w:t xml:space="preserve"> века; познакомить с </w:t>
      </w:r>
      <w:r w:rsidRPr="0051389A">
        <w:rPr>
          <w:rFonts w:ascii="Times New Roman" w:hAnsi="Times New Roman" w:cs="Times New Roman"/>
          <w:sz w:val="24"/>
          <w:szCs w:val="24"/>
        </w:rPr>
        <w:lastRenderedPageBreak/>
        <w:t>культурами бронзового века, существовавшими на побережье Эгейского моря. Кикладская скульптура. Кносский дворец-лабиринт на острове Крит. Сложность плана постройки. Мотивы быка и игр с быком как один из самых характерных в критском искусстве. Критская керамика. Искусство Феры. Образы живописных фресок. Гибель о. Фера и критской культуры. Приход на смену микенской культуры, носившей военный характер. Тиринф и Микены – древнейшие крепости Европы. «Циклопическая» кладка стен. «Львиные» ворота в Микенах. Сводчатая усыпальница. Мегарон или тронный зал. Золотые клады: «Маска Агамемнона» и «Клад Приама».</w:t>
      </w:r>
    </w:p>
    <w:p w:rsidR="00435C55" w:rsidRPr="0051389A" w:rsidRDefault="00D211A6"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w:t>
      </w:r>
      <w:r w:rsidR="00435C55" w:rsidRPr="0051389A">
        <w:rPr>
          <w:rFonts w:ascii="Times New Roman" w:hAnsi="Times New Roman" w:cs="Times New Roman"/>
          <w:i/>
          <w:sz w:val="24"/>
          <w:szCs w:val="24"/>
        </w:rPr>
        <w:t>работа</w:t>
      </w:r>
      <w:r w:rsidR="00435C55" w:rsidRPr="0051389A">
        <w:rPr>
          <w:rFonts w:ascii="Times New Roman" w:hAnsi="Times New Roman" w:cs="Times New Roman"/>
          <w:sz w:val="24"/>
          <w:szCs w:val="24"/>
        </w:rPr>
        <w:t>: зарисовка мотива фрески с острова Фера (по выбору).</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Искусство Древней Греции</w:t>
      </w:r>
    </w:p>
    <w:p w:rsidR="00435C55" w:rsidRPr="0051389A" w:rsidRDefault="00435C55" w:rsidP="00435C55">
      <w:pPr>
        <w:spacing w:after="0" w:line="240" w:lineRule="auto"/>
        <w:jc w:val="both"/>
        <w:rPr>
          <w:rFonts w:ascii="Times New Roman" w:hAnsi="Times New Roman" w:cs="Times New Roman"/>
          <w:b/>
          <w:i/>
          <w:sz w:val="24"/>
          <w:szCs w:val="24"/>
        </w:rPr>
      </w:pPr>
      <w:r w:rsidRPr="0051389A">
        <w:rPr>
          <w:rFonts w:ascii="Times New Roman" w:hAnsi="Times New Roman" w:cs="Times New Roman"/>
          <w:b/>
          <w:i/>
          <w:sz w:val="24"/>
          <w:szCs w:val="24"/>
        </w:rPr>
        <w:t>Вазопись</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Сформировать представления о том, что вазопись была тесно связана с историческими этапами развития греческого искусства; познакомить с четырьмя  стилями росписи (геометрическим, ковровым, чернофигурным и краснофигурным); рассказать о шедеврах этого вида искусства;  выявить особенности греческого орнамента, выделить характерные мотивы и элементы.</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скопировать мотив росписи вазы (по выбору).</w:t>
      </w:r>
    </w:p>
    <w:p w:rsidR="00435C55" w:rsidRPr="0051389A" w:rsidRDefault="00435C55" w:rsidP="00435C55">
      <w:pPr>
        <w:spacing w:after="0" w:line="240" w:lineRule="auto"/>
        <w:jc w:val="both"/>
        <w:rPr>
          <w:rFonts w:ascii="Times New Roman" w:hAnsi="Times New Roman" w:cs="Times New Roman"/>
          <w:b/>
          <w:i/>
          <w:sz w:val="24"/>
          <w:szCs w:val="24"/>
        </w:rPr>
      </w:pPr>
      <w:r w:rsidRPr="0051389A">
        <w:rPr>
          <w:rFonts w:ascii="Times New Roman" w:hAnsi="Times New Roman" w:cs="Times New Roman"/>
          <w:b/>
          <w:i/>
          <w:sz w:val="24"/>
          <w:szCs w:val="24"/>
        </w:rPr>
        <w:t>Древнегреческий храм</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 xml:space="preserve">Сформировать представление об основном достижении греческой архитектуры - едином архитектурном языке - </w:t>
      </w:r>
      <w:r w:rsidRPr="0051389A">
        <w:rPr>
          <w:rFonts w:ascii="Times New Roman" w:hAnsi="Times New Roman" w:cs="Times New Roman"/>
          <w:i/>
          <w:sz w:val="24"/>
          <w:szCs w:val="24"/>
        </w:rPr>
        <w:t>ордерной системе</w:t>
      </w:r>
      <w:r w:rsidRPr="0051389A">
        <w:rPr>
          <w:rFonts w:ascii="Times New Roman" w:hAnsi="Times New Roman" w:cs="Times New Roman"/>
          <w:sz w:val="24"/>
          <w:szCs w:val="24"/>
        </w:rPr>
        <w:t xml:space="preserve">; познакомить с разновидностями </w:t>
      </w:r>
      <w:r w:rsidRPr="0051389A">
        <w:rPr>
          <w:rFonts w:ascii="Times New Roman" w:hAnsi="Times New Roman" w:cs="Times New Roman"/>
          <w:i/>
          <w:sz w:val="24"/>
          <w:szCs w:val="24"/>
        </w:rPr>
        <w:t>ордера</w:t>
      </w:r>
      <w:r w:rsidRPr="0051389A">
        <w:rPr>
          <w:rFonts w:ascii="Times New Roman" w:hAnsi="Times New Roman" w:cs="Times New Roman"/>
          <w:sz w:val="24"/>
          <w:szCs w:val="24"/>
        </w:rPr>
        <w:t xml:space="preserve"> и названиями основных элементов. Храм - как жилище Бога на земле. Познакомить с композицией греческого храма; выявить образную идею. Соразмерность пропорций храма п</w:t>
      </w:r>
      <w:r w:rsidR="00D211A6" w:rsidRPr="0051389A">
        <w:rPr>
          <w:rFonts w:ascii="Times New Roman" w:hAnsi="Times New Roman" w:cs="Times New Roman"/>
          <w:sz w:val="24"/>
          <w:szCs w:val="24"/>
        </w:rPr>
        <w:t xml:space="preserve">ропорциям человеческой фигуры. </w:t>
      </w:r>
      <w:r w:rsidRPr="0051389A">
        <w:rPr>
          <w:rFonts w:ascii="Times New Roman" w:hAnsi="Times New Roman" w:cs="Times New Roman"/>
          <w:sz w:val="24"/>
          <w:szCs w:val="24"/>
        </w:rPr>
        <w:t xml:space="preserve">Ордер (от лат. </w:t>
      </w:r>
      <w:r w:rsidRPr="0051389A">
        <w:rPr>
          <w:rFonts w:ascii="Times New Roman" w:hAnsi="Times New Roman" w:cs="Times New Roman"/>
          <w:sz w:val="24"/>
          <w:szCs w:val="24"/>
          <w:lang w:val="en-US"/>
        </w:rPr>
        <w:t>ordo</w:t>
      </w:r>
      <w:r w:rsidRPr="0051389A">
        <w:rPr>
          <w:rFonts w:ascii="Times New Roman" w:hAnsi="Times New Roman" w:cs="Times New Roman"/>
          <w:sz w:val="24"/>
          <w:szCs w:val="24"/>
        </w:rPr>
        <w:t xml:space="preserve"> – «порядок», «строй») – как последовательность расположения архитектурных частей греческого храма. Рассмотреть </w:t>
      </w:r>
      <w:r w:rsidRPr="0051389A">
        <w:rPr>
          <w:rFonts w:ascii="Times New Roman" w:hAnsi="Times New Roman" w:cs="Times New Roman"/>
          <w:i/>
          <w:sz w:val="24"/>
          <w:szCs w:val="24"/>
        </w:rPr>
        <w:t xml:space="preserve">дорический </w:t>
      </w:r>
      <w:r w:rsidRPr="0051389A">
        <w:rPr>
          <w:rFonts w:ascii="Times New Roman" w:hAnsi="Times New Roman" w:cs="Times New Roman"/>
          <w:sz w:val="24"/>
          <w:szCs w:val="24"/>
        </w:rPr>
        <w:t xml:space="preserve">ордер. Выявить трехчастную структуру: конструкция делится по вертикали на три основные части – опору (стереобат), несущую (колонна) и несомую систему (антаблемент). Три ступени «стереобата». Три части колонны - «ствол», «капитель», состоящая из «эхина» и «абаки». Три части антаблемента - «архитрав», «фриз», «карниз». Рассмотреть виды греческого архитектурного ордера, выяснить их особенности. </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зарисовать элементы дорического ордера; подписать названия основных элементов; зарисовать колонны «</w:t>
      </w:r>
      <w:r w:rsidRPr="0051389A">
        <w:rPr>
          <w:rFonts w:ascii="Times New Roman" w:hAnsi="Times New Roman" w:cs="Times New Roman"/>
          <w:i/>
          <w:sz w:val="24"/>
          <w:szCs w:val="24"/>
        </w:rPr>
        <w:t>ионического</w:t>
      </w:r>
      <w:r w:rsidRPr="0051389A">
        <w:rPr>
          <w:rFonts w:ascii="Times New Roman" w:hAnsi="Times New Roman" w:cs="Times New Roman"/>
          <w:sz w:val="24"/>
          <w:szCs w:val="24"/>
        </w:rPr>
        <w:t>» и «</w:t>
      </w:r>
      <w:r w:rsidRPr="0051389A">
        <w:rPr>
          <w:rFonts w:ascii="Times New Roman" w:hAnsi="Times New Roman" w:cs="Times New Roman"/>
          <w:i/>
          <w:sz w:val="24"/>
          <w:szCs w:val="24"/>
        </w:rPr>
        <w:t>коринфского</w:t>
      </w:r>
      <w:r w:rsidRPr="0051389A">
        <w:rPr>
          <w:rFonts w:ascii="Times New Roman" w:hAnsi="Times New Roman" w:cs="Times New Roman"/>
          <w:sz w:val="24"/>
          <w:szCs w:val="24"/>
        </w:rPr>
        <w:t xml:space="preserve">» ордеров. </w:t>
      </w:r>
    </w:p>
    <w:p w:rsidR="00435C55" w:rsidRPr="0051389A" w:rsidRDefault="00435C55" w:rsidP="00435C55">
      <w:pPr>
        <w:spacing w:after="0" w:line="240" w:lineRule="auto"/>
        <w:jc w:val="both"/>
        <w:rPr>
          <w:rFonts w:ascii="Times New Roman" w:hAnsi="Times New Roman" w:cs="Times New Roman"/>
          <w:b/>
          <w:i/>
          <w:sz w:val="24"/>
          <w:szCs w:val="24"/>
        </w:rPr>
      </w:pPr>
      <w:r w:rsidRPr="0051389A">
        <w:rPr>
          <w:rFonts w:ascii="Times New Roman" w:hAnsi="Times New Roman" w:cs="Times New Roman"/>
          <w:b/>
          <w:i/>
          <w:sz w:val="24"/>
          <w:szCs w:val="24"/>
        </w:rPr>
        <w:t xml:space="preserve">Ансамбль Афинского акрополя </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Сформировать представление о шедевре  античного искусства – ансамбле Афинского акрополя. Доказать, что гуманистическое начало, благородное величие и гармония являются основой греческого искусства. История Афинского акрополя. Миф о споре Афины и Посейдона и его отражение в композиции акрополя. Название основных сооружений. Иктин и Калликрат. Мнесикл «Пропилеи» (437 – 432 гг. до н. э., Афинский Акрополь). «Храм Ники Аптерос» (V век до н. э., там же). «Парфе</w:t>
      </w:r>
      <w:r w:rsidR="00D211A6" w:rsidRPr="0051389A">
        <w:rPr>
          <w:rFonts w:ascii="Times New Roman" w:hAnsi="Times New Roman" w:cs="Times New Roman"/>
          <w:sz w:val="24"/>
          <w:szCs w:val="24"/>
        </w:rPr>
        <w:t xml:space="preserve">нон» (V век до н. э., там же). </w:t>
      </w:r>
      <w:r w:rsidRPr="0051389A">
        <w:rPr>
          <w:rFonts w:ascii="Times New Roman" w:hAnsi="Times New Roman" w:cs="Times New Roman"/>
          <w:sz w:val="24"/>
          <w:szCs w:val="24"/>
        </w:rPr>
        <w:t xml:space="preserve">Эрехтейон, «Портик кариатид» (V век до н. э., там же). Проследить использование ордерной системы в постройках. Познакомить со скульптурным убранством. Метопа Парфенона «Битва кентавров с лапифами» (V век до н. э., там же). Рассказать о творчестве скульптора Фидия. «Богини с восточного фронтона Парфенона» (V век до н. э.). «Статуя Афины Парфенос» (447 - 438 гг. до н. э., сохранилась в уменьшенных римских копиях). </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записать в тетрадь новые слова.</w:t>
      </w:r>
    </w:p>
    <w:p w:rsidR="00435C55" w:rsidRPr="0051389A" w:rsidRDefault="00435C55" w:rsidP="00435C55">
      <w:pPr>
        <w:spacing w:after="0" w:line="240" w:lineRule="auto"/>
        <w:jc w:val="both"/>
        <w:rPr>
          <w:rFonts w:ascii="Times New Roman" w:hAnsi="Times New Roman" w:cs="Times New Roman"/>
          <w:b/>
          <w:i/>
          <w:sz w:val="24"/>
          <w:szCs w:val="24"/>
        </w:rPr>
      </w:pPr>
      <w:r w:rsidRPr="0051389A">
        <w:rPr>
          <w:rFonts w:ascii="Times New Roman" w:hAnsi="Times New Roman" w:cs="Times New Roman"/>
          <w:b/>
          <w:i/>
          <w:sz w:val="24"/>
          <w:szCs w:val="24"/>
        </w:rPr>
        <w:t xml:space="preserve">Скульптура Древней Греции </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 xml:space="preserve">Сформировать представления о высших достижениях греческой скульптуры, которые относятся к разработке образа человека в статуях богов и богинь, героев, а также воинов – куросов. Дать представление о сквозном мотиве античной культуры - теме «живого» изображения; раскрыть  связь изобразительного искусства античности  с игровой, обрядовой сферой; рассмотреть этапы развития греческой скульптуры; познакомить с прославленными произведениями. Миф о Пигмалеоне. Изображения  – как предмет религиозного культа, его атрибуты. Интерес скульпторов к типичным, идеальным </w:t>
      </w:r>
      <w:r w:rsidRPr="0051389A">
        <w:rPr>
          <w:rFonts w:ascii="Times New Roman" w:hAnsi="Times New Roman" w:cs="Times New Roman"/>
          <w:sz w:val="24"/>
          <w:szCs w:val="24"/>
        </w:rPr>
        <w:lastRenderedPageBreak/>
        <w:t>чертам человека. Раскрытие совершенства человека через целомудренное изображение здоровой наготы, прославляющей природное начало. Образ гражданина – воина и атлета – как центральный в искусстве классики. Познакомить с творениями прославленных в древности скульпторов. Мирон «Дискобол» (ок. 450 г. до н. э., Рим, Национальный музей). «Афина и Марсий» (сер. 5 в. до н. э., статуя Афины находится в музее Либигхаус во Франкфурте-на-Майне; статуя Марсия - в Национальном музее Рима). Поликлет «Дорифор» («Копьеносец»; сер. 5 в. до н. э.; Неаполь, Национальный музей). Проблема передачи противоречивых переживаний человека в творчестве мастеров поздней классики. Скопас «Менада» («Вакханка», ок. 350 г. до н. э., Лондон, Британский музей).  Отображение состояния спокойной задумчивости в творчестве Праксителя. «Гермес  с младенцем Дионисом» (ок. 330 г. до н. э., Олимпия, Археологический музей). Создание Праксителем нового идеала женской красоты. «Афродита Книдская» (до 360 г. до н. э.). Внесение в мифологические образы черт повседневной жизни. «Аполлон Сауроктон» (третья четверть 4 в. до н. э., Рим, Ватикан). Ломка старого и зарождение нового в эпоху Александра Македонского. Размежевание направлений: идеалистического и реалистического, на основе переработки лучших достижений классики. Спокойное величие и холодная торжественность. Леохар «Аполлон Бельведерский» (ок. 340 г. до н. э., Рим, Ватикан). Решение задачи индивидуализации образа человека, раскрытие его переживаний. Лисипп «Апоксиомен» (325 – 300 гг. до н. э., Рим, Ватикан), «Мраморная г</w:t>
      </w:r>
      <w:r w:rsidR="00D211A6" w:rsidRPr="0051389A">
        <w:rPr>
          <w:rFonts w:ascii="Times New Roman" w:hAnsi="Times New Roman" w:cs="Times New Roman"/>
          <w:sz w:val="24"/>
          <w:szCs w:val="24"/>
        </w:rPr>
        <w:t xml:space="preserve">олова Александра Македонского" </w:t>
      </w:r>
      <w:r w:rsidRPr="0051389A">
        <w:rPr>
          <w:rFonts w:ascii="Times New Roman" w:hAnsi="Times New Roman" w:cs="Times New Roman"/>
          <w:sz w:val="24"/>
          <w:szCs w:val="24"/>
        </w:rPr>
        <w:t>(Стамбул, Археологический музей).</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записать в тетрадь названия и авторов скульптур.</w:t>
      </w:r>
    </w:p>
    <w:p w:rsidR="00435C55" w:rsidRPr="0051389A" w:rsidRDefault="00435C55" w:rsidP="00435C55">
      <w:pPr>
        <w:spacing w:after="0" w:line="240" w:lineRule="auto"/>
        <w:jc w:val="both"/>
        <w:rPr>
          <w:rFonts w:ascii="Times New Roman" w:hAnsi="Times New Roman" w:cs="Times New Roman"/>
          <w:i/>
          <w:sz w:val="24"/>
          <w:szCs w:val="24"/>
        </w:rPr>
      </w:pPr>
      <w:r w:rsidRPr="0051389A">
        <w:rPr>
          <w:rFonts w:ascii="Times New Roman" w:hAnsi="Times New Roman" w:cs="Times New Roman"/>
          <w:b/>
          <w:i/>
          <w:sz w:val="24"/>
          <w:szCs w:val="24"/>
        </w:rPr>
        <w:t xml:space="preserve">Эллинизм </w:t>
      </w:r>
      <w:r w:rsidRPr="0051389A">
        <w:rPr>
          <w:rFonts w:ascii="Times New Roman" w:hAnsi="Times New Roman" w:cs="Times New Roman"/>
          <w:i/>
          <w:sz w:val="24"/>
          <w:szCs w:val="24"/>
        </w:rPr>
        <w:t xml:space="preserve"> </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Сформировать понятие «эллинизм» как культуры, возникшей на развалинах империи Александра Македонского и объединившей в себе черты греческой культуры и восточных традиций. Утрата душевного равновесия в образе человека. Лучшие произведения эллинистического искусства. «Ника Самофракийская» (ок. 190 г. до н. э.,  Париж, Лувр). Статуя «Венеры Милосской» (ок. 120 г. до н. э., Париж, Лувр).  Рельефы «Алтаря Зевса» из Пергама (180 – 160 гг. до н. э., Берлин, Пергамон-музей). Агесандр, Афинодор, Полидор «Лаокоон и его сыновья» (1 в. до н. э., римская копия, Рим, Ватиканский музей).  Искусство глиптики. «Камея Гонзага» (3 в. до н. э., Санкт-Петербург, Эрмитаж) и другие шедевры.</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копирование рисунка камеи (по выбору).</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Древнеримское искусство</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 xml:space="preserve">Искусство этрусков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представления о цивилизации этрусков, существовавшей 2500 лет назад на северо-западе Апеннинского полуострова.  Рассказать о культуре, государственном устройстве, быте древних племен  и работе ученых, изучающих историю Этрурии. Городской характер цивилизации. Торговые отношения с греками. Заимствование внешних форм греческого искусства (алфавит, мифы, традицию аристократических пиров, охоту и спортивные игры). Черты этрусской архитектуры: использование арочных конструкций;  тосканские колонны - широкие колонны с круглыми капителями – этрусский вариант дорического ордера; акротерии – статуи, установленные по углам и на вершине фронтона. Выдающееся достижение этрусков в архитектуре: принцип плотной подгонки каменных блоков и их опоры друг на друга, на котором основывается система арочного и сводчатого перекрытия. Тесная связь живописи с погребальной архитектурой; пересечение по стилю с вазописью. Гробницы Тарквинии – крупнейший центр росписей. Тематика фресок (сюжеты из земной жизни умершего). Замена вымыслом утраченной действительности. Связь скульптуры с культом мертвых. Канопы и саркофаги. Материалы скульптуры. «Крылатые кони из терракоты» (IV в. до н. э.). «Терракотовая статуя Аполлона храма в Вейо» (VI в. до н. э.). «Саркофаг супругов из Цере» (VI в. до н. э., Лувр, Париж). «Капитолийская волчица» (около 500 г. до н. э.). Декоративное искусство этрусков. Стиль черной керамики – буккеро.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lastRenderedPageBreak/>
        <w:t>Самостоятельная работа</w:t>
      </w:r>
      <w:r w:rsidRPr="0051389A">
        <w:rPr>
          <w:rFonts w:ascii="Times New Roman" w:hAnsi="Times New Roman" w:cs="Times New Roman"/>
          <w:sz w:val="24"/>
          <w:szCs w:val="24"/>
        </w:rPr>
        <w:t>: зарисовать мотивы декоративного искусства этрусков (по выбору).</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Искусство Древнего Рима</w:t>
      </w:r>
    </w:p>
    <w:p w:rsidR="00435C55" w:rsidRPr="0051389A" w:rsidRDefault="00435C55" w:rsidP="00435C55">
      <w:pPr>
        <w:spacing w:after="0" w:line="240" w:lineRule="auto"/>
        <w:jc w:val="both"/>
        <w:rPr>
          <w:rFonts w:ascii="Times New Roman" w:hAnsi="Times New Roman" w:cs="Times New Roman"/>
          <w:b/>
          <w:i/>
          <w:sz w:val="24"/>
          <w:szCs w:val="24"/>
        </w:rPr>
      </w:pPr>
      <w:r w:rsidRPr="0051389A">
        <w:rPr>
          <w:rFonts w:ascii="Times New Roman" w:hAnsi="Times New Roman" w:cs="Times New Roman"/>
          <w:b/>
          <w:i/>
          <w:sz w:val="24"/>
          <w:szCs w:val="24"/>
        </w:rPr>
        <w:t xml:space="preserve">Архитектура Древнего Рима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том, что основой художественного мышления римлян были: точность и историзм мышления, суровая проза; божества римлян - покровители отдельных видов человеческой деятельности.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хронологическими рамками искусства; с влиянием, оказанным на искусство другими народами (этрусками, греческими колонистами, искусством эллинизма). Рассказать о ведущей роли архитектуры в период расцвета искусства Древнего Рима; о достижениях инженерного искусства, многообразии типов сооружений, о богатстве композиционных форм и масштабе строительства. Раскрыть красоту и мощь римской архитектуры в разумной целесообразности, в логике структуры сооружения, в художественно точно найденных пропорциях и масштабах, в лаконизме архитектурных средств. Показать широту градостроительства, развивавшегося не только в Италии, но и в провинции – как отличительную черту римской архитектуры. Композиция древнеримского города. Форум, храмы, базилики, лавки торговцев, рынки. Колонны и портики. Форум Романум  (6 век до н.э.) – древнейший форум в Риме; Аппиева дорога; квадратный дом в Ниме; арка Тита в Риме; Колизей  и др.  Главное завоевание римлян в строительстве общественных сооружений – создание огромных внутренних пространств, свободных от внутренних опор. Храм Пантеон в Риме. Основная форма перекрытия – цилиндрический свод из бетона и камня. Крестово-купольный свод. Создание ордерной аркады. Секрет долговечности римской архитектуры – водоупорный бетон.</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запись в тетради о значении римской архитектуры; записать названия основных памятников; посмотреть видеосюжет об архитектуре по Интернету.</w:t>
      </w:r>
    </w:p>
    <w:p w:rsidR="00435C55" w:rsidRPr="0051389A" w:rsidRDefault="00435C55" w:rsidP="00435C55">
      <w:pPr>
        <w:spacing w:after="0" w:line="240" w:lineRule="auto"/>
        <w:jc w:val="both"/>
        <w:rPr>
          <w:rFonts w:ascii="Times New Roman" w:hAnsi="Times New Roman" w:cs="Times New Roman"/>
          <w:b/>
          <w:i/>
          <w:sz w:val="24"/>
          <w:szCs w:val="24"/>
        </w:rPr>
      </w:pPr>
      <w:r w:rsidRPr="0051389A">
        <w:rPr>
          <w:rFonts w:ascii="Times New Roman" w:hAnsi="Times New Roman" w:cs="Times New Roman"/>
          <w:b/>
          <w:i/>
          <w:sz w:val="24"/>
          <w:szCs w:val="24"/>
        </w:rPr>
        <w:t>Скульптура Древнего Рима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том, что скульптурный портрет, бытовой и исторический рельеф с характерным для него документально точным повествовательным началом являются главным вкладом римлян в искусство скульптуры. Рассмотреть развитие в искусстве образа человека-гражданина, сознающего свое значение как самоценной личности. Раскрыть истоки интереса к передаче индивидуальных черт лица в традиции изготовления посмертных масок в связи с развитым культом предков. Выявить особенности портретов республиканской эпохи и римской империи. Рассказать о влиянии на скульптуру искусства этрусков, греков и эллинов и других покоренных народов. Познакомить с шедеврами римской скульптуры. Статуя оратора (Авл Метелл). Надгробная стела Вибия и его семьи. Статуя Августа из Прима Порта. Портрет Люция Цецилия Юкунда. Портрет Каракаллы. Портрет сириянки. Конная статуя Марка Аврелия в Риме.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перечислить в тетради основные памятники скульптуры; посмотреть дополнительный материал по Интернету.</w:t>
      </w:r>
    </w:p>
    <w:p w:rsidR="00435C55" w:rsidRPr="0051389A" w:rsidRDefault="00435C55" w:rsidP="00435C55">
      <w:pPr>
        <w:spacing w:after="0" w:line="240" w:lineRule="auto"/>
        <w:jc w:val="both"/>
        <w:rPr>
          <w:rFonts w:ascii="Times New Roman" w:hAnsi="Times New Roman" w:cs="Times New Roman"/>
          <w:i/>
          <w:sz w:val="24"/>
          <w:szCs w:val="24"/>
        </w:rPr>
      </w:pPr>
      <w:r w:rsidRPr="0051389A">
        <w:rPr>
          <w:rFonts w:ascii="Times New Roman" w:hAnsi="Times New Roman" w:cs="Times New Roman"/>
          <w:b/>
          <w:i/>
          <w:sz w:val="24"/>
          <w:szCs w:val="24"/>
        </w:rPr>
        <w:t>Живопись Древнего Рима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основными чертами античной фрески, созданной на основе греческой традиции; дать представление о фаюмских портретах, о мозаиках вилл и терм. Первый помпейский стиль живописи – «инкрустационный» (II -  конец I в. до н.э.). «Дом Фавна» в Помпеях. Второй помпейский стиль – «архитектурно-перспективный» (I в. до н. э.). «Вилла Мистерий» близ Помпей. Третий помпейский стиль – «канделябровый»  (конец I в. до н. э. – 50-е гг. I в. н. э.). «Сад» в «Доме Фруктовых Деревьев» в Помпеях. «Дом столетней годовщины». Четвертый помпейский стиль –  «декоративный»  (с середины I в. н. э.) «Дом Веттиев» в Помпеях. Формирование жанра натюрморта (в середине I в.).  Натюрморт из гробницы Вестория Приска в Помпеях. Широкое распространение портрета в римской живописи. «Поэтесса» - фреска из Помпей (I в. до н. </w:t>
      </w:r>
      <w:r w:rsidRPr="0051389A">
        <w:rPr>
          <w:rFonts w:ascii="Times New Roman" w:hAnsi="Times New Roman" w:cs="Times New Roman"/>
          <w:sz w:val="24"/>
          <w:szCs w:val="24"/>
        </w:rPr>
        <w:lastRenderedPageBreak/>
        <w:t xml:space="preserve">э.). Развитие живописного портрета в Эль-Фаюме под воздействием эллинистически-римского искусства. Естественный поворот головы, живописная лепка объема, яркая обрисовка индивидуальных особенностей модели. Распространение техники энкаустики. «Портрет молодой женщины» (II в. н. э., Лондон, Национальная галерея). «Портрет молодого человека с бородкой в золотом венке» (нач. II в., Москва, ГМИИ). Греческие традиции в мозаике вилл и терм. Сюжетные мозаики виллы Дель – Казале. «Девушки в бикини» (начало IV в. н. э., Сицилия).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перечислить стили помпейских росписей; скопировать фаюмский портрет (по выбору).</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b/>
          <w:sz w:val="24"/>
          <w:szCs w:val="24"/>
        </w:rPr>
        <w:t>Зачет</w:t>
      </w:r>
    </w:p>
    <w:p w:rsidR="00435C55" w:rsidRPr="0051389A" w:rsidRDefault="00435C55" w:rsidP="00435C55">
      <w:pPr>
        <w:spacing w:after="0" w:line="240" w:lineRule="auto"/>
        <w:jc w:val="both"/>
        <w:rPr>
          <w:rFonts w:ascii="Times New Roman" w:hAnsi="Times New Roman" w:cs="Times New Roman"/>
          <w:sz w:val="24"/>
          <w:szCs w:val="24"/>
        </w:rPr>
      </w:pP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СРЕДНЕВЕКОВОЕ ИСКУССТВО</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Византии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Византийское искусство внесло в культуру многих стран новое содержание, наполнило  его новыми образами. Оно формировалось, с одной стороны, на основе античной архитектуры и скульптуры, а с другой - под влиянием художественной культуры Ближнего Востока. Особенно важную роль в художественной жизни сыграло христианство.</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Раннехристианская архитектура. Храм св. Софии в Константинополе</w:t>
      </w:r>
      <w:r w:rsidRPr="0051389A">
        <w:rPr>
          <w:rFonts w:ascii="Times New Roman" w:hAnsi="Times New Roman" w:cs="Times New Roman"/>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об образовании Восточной части Римской империи, об истории термина «Византия»; о преемственности греко-римской культуры. Познакомить с величайшими достижениями в области архитектуры: разработке идеи христианского храма на рубеже </w:t>
      </w:r>
      <w:r w:rsidRPr="0051389A">
        <w:rPr>
          <w:rFonts w:ascii="Times New Roman" w:hAnsi="Times New Roman" w:cs="Times New Roman"/>
          <w:sz w:val="24"/>
          <w:szCs w:val="24"/>
          <w:lang w:val="en-US"/>
        </w:rPr>
        <w:t>V</w:t>
      </w:r>
      <w:r w:rsidRPr="0051389A">
        <w:rPr>
          <w:rFonts w:ascii="Times New Roman" w:hAnsi="Times New Roman" w:cs="Times New Roman"/>
          <w:sz w:val="24"/>
          <w:szCs w:val="24"/>
        </w:rPr>
        <w:t>-</w:t>
      </w:r>
      <w:r w:rsidRPr="0051389A">
        <w:rPr>
          <w:rFonts w:ascii="Times New Roman" w:hAnsi="Times New Roman" w:cs="Times New Roman"/>
          <w:sz w:val="24"/>
          <w:szCs w:val="24"/>
          <w:lang w:val="en-US"/>
        </w:rPr>
        <w:t>VI</w:t>
      </w:r>
      <w:r w:rsidRPr="0051389A">
        <w:rPr>
          <w:rFonts w:ascii="Times New Roman" w:hAnsi="Times New Roman" w:cs="Times New Roman"/>
          <w:sz w:val="24"/>
          <w:szCs w:val="24"/>
        </w:rPr>
        <w:t xml:space="preserve">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сооружения и богатое  внутреннее убранство как специфику византийских храмов; на расположение мозаик в интерьере.   Познакомить с шедевром византийской архитектуры Софией Константинопольской (532 – 537 гг.; зодчие Анфимий из Тралл и Исидор из Милета).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посмотреть по Интернету документальный фильм «София Константинопольская». </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 xml:space="preserve">Византийская иконопись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роли церковного интерьера в византийском храме, о синтезе искусств, воплощенном в стенных и плафонных росписях; об особенности иконописных изображений, являющихся посредниками между видимым и невидимым миром в эпоху средневековья; о роли иконописца, его подобии священнику. Проследить то, как изменялся язык изображений святых от реалистических индивидуальных образов до изобразительных элементов, которые приобрели характер условных знаков, закрепленных в каноне. Рассмотреть то, как развивался главный образ византийской культуры - образ Иисуса Христа - от юноши пастуха до возникновения образа Бога – грозного, непримиримого судьи. Рассказать о том, что именно Византия выработала все прообразы (архетипы) - постоянные иконографические схемы, от которых не полагалось отступать при изображении священных сюжетов. Познакомить с мозаиками собора Сан Витале в Равенне; мозаиками Софийского собора. Святой Лука как первый иконописец. Шедевр византийской живописи 11 - начала 12 века – икона столичной школы «Владимирская Богоматерь», иконографического типа «Умиление». Взаимоотношение между изображением и молящимся.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посмотреть в Интернете (</w:t>
      </w:r>
      <w:r w:rsidRPr="0051389A">
        <w:rPr>
          <w:rFonts w:ascii="Times New Roman" w:hAnsi="Times New Roman" w:cs="Times New Roman"/>
          <w:sz w:val="24"/>
          <w:szCs w:val="24"/>
          <w:lang w:val="en-US"/>
        </w:rPr>
        <w:t>YouTube</w:t>
      </w:r>
      <w:r w:rsidRPr="0051389A">
        <w:rPr>
          <w:rFonts w:ascii="Times New Roman" w:hAnsi="Times New Roman" w:cs="Times New Roman"/>
          <w:sz w:val="24"/>
          <w:szCs w:val="24"/>
        </w:rPr>
        <w:t xml:space="preserve">) видеоролик «Равеннское пение» (римовизантийское), </w:t>
      </w:r>
      <w:r w:rsidRPr="0051389A">
        <w:rPr>
          <w:rFonts w:ascii="Times New Roman" w:hAnsi="Times New Roman" w:cs="Times New Roman"/>
          <w:sz w:val="24"/>
          <w:szCs w:val="24"/>
          <w:lang w:val="en-US"/>
        </w:rPr>
        <w:t>V</w:t>
      </w:r>
      <w:r w:rsidRPr="0051389A">
        <w:rPr>
          <w:rFonts w:ascii="Times New Roman" w:hAnsi="Times New Roman" w:cs="Times New Roman"/>
          <w:sz w:val="24"/>
          <w:szCs w:val="24"/>
        </w:rPr>
        <w:t>-</w:t>
      </w:r>
      <w:r w:rsidRPr="0051389A">
        <w:rPr>
          <w:rFonts w:ascii="Times New Roman" w:hAnsi="Times New Roman" w:cs="Times New Roman"/>
          <w:sz w:val="24"/>
          <w:szCs w:val="24"/>
          <w:lang w:val="en-US"/>
        </w:rPr>
        <w:t>VIII</w:t>
      </w:r>
      <w:r w:rsidRPr="0051389A">
        <w:rPr>
          <w:rFonts w:ascii="Times New Roman" w:hAnsi="Times New Roman" w:cs="Times New Roman"/>
          <w:sz w:val="24"/>
          <w:szCs w:val="24"/>
        </w:rPr>
        <w:t xml:space="preserve"> вв.»; рассмотреть мозаики Равенны, их колорит.</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 xml:space="preserve">Византийский орнамент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lastRenderedPageBreak/>
        <w:t xml:space="preserve">Сформировать представления о том, что в византийском орнаменте осуществилось слияние эллинистических и восточных традиций; орнамент состоял из сплетений звериных (птиц, грифонов, барсов) мотивов, стилизованных растительных побегов, в частности, виноградных лоз; формы утрачивают объемность, становятся более плоскими. </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Рассмотреть характерные черты и мотивы орнаментального искусства Византии: причудливую узорчатость, заимствованную у персов; изображения животных на византийских тканях, заключенные в геометрические фигуры – круги или многоугольники;  сильно стилизованные растительные формы, которые разделяются на простейшие элементы (пальметику, полупальметику и вьющийся стебель); древовидные композиции. Отметить наиболее употребляемые цвета в византийском орнаменте: ярко-зеленый, ярко-красный, фиолетовый, пурпурный. Обратить внимание на то, что заимствованные и по-своему переработанные орнаментальные формы других народов, сложившись в своеобразный византийский стиль, оказали влияние на искусство стран Западной Европы и Востока, и в особенности - на русское искусство.</w:t>
      </w:r>
      <w:r w:rsidRPr="0051389A">
        <w:rPr>
          <w:rFonts w:ascii="Times New Roman" w:hAnsi="Times New Roman" w:cs="Times New Roman"/>
          <w:i/>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копирование мотива византийского орнамента по выбору.</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Средневековое искусство Западной Европы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После разрушения Рима в Европе начинается новый виток развития культуры, базирующийся  на ином типе мировоззрения, связанного с христианством. В средневековом сознании появилось новое качество – символичность мышления.  Оно подразумевает непознаваемость Бога-Творца, которого нельзя увидеть, понять его помыслы. Но все, что существует в мире, имеет ценность только в той степени, в какой в нем присутствует Божественное начало. Многоярусная система Бытия приобретает новое иерархическое значение. Каждый более высоко расположенный ярус и все, что в нем находится, ближе к Богу и дальше от преисподней, Сатаны, находящегося в самом нижнем ярусе. Чем ближе к преисподней, тем более греховно существо, поэтому исчадьями ада считались все ползучие гады – змеи, ящерицы, жабы. Главным выразителем новых представлений был средневековый храм.</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 xml:space="preserve">Введение. Искусство варваров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моделью мира средневекового европейца, сочетавшей в себе первобытные магические представления и идеи античной философии; показать соединение народной и светской культуры в памятниках средневековья. Падение Римской империи. «Смутные времена». Переселение народов и образование варварских государств. Выход на первый план «варварских» элементов: образы фольклорных традиций племен, разрушивших Рим. Мотивы «звериного стиля» как отражение древних языческих представлений, страха перед силами природы и христианского учения о греховности мира, враждебного человеку. Наследие кельтов. Монастыри и кельтская книга. Кельтский орнамент «плетенка». Вестготское королевство. Клад Гаррасар.</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Каролингское Возрождение (8 – 9 вв.). Корона священной Римской империи. Чудесный талисман Карла Великого. Искусство викингов. «Звериный» стиль.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зарисовать мотив кельтского орнамента (по образцу); познакомиться с легендами  Средневековой Европы.</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Романский стиль</w:t>
      </w:r>
      <w:r w:rsidRPr="0051389A">
        <w:rPr>
          <w:rFonts w:ascii="Times New Roman" w:hAnsi="Times New Roman" w:cs="Times New Roman"/>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искусстве средневековья как едином нерасторжимом ансамбле, объединяющем вокруг архитектуры различные виды искусства (монументальную живопись, скульптуру и декор). Познакомить с возникновением термина «романский стиль»; с формами церковной (монастыри) и военной (замок феодала) архитектуры; с конструктивными и образно-художественными особенностями построек. Выявить особенности романской архитектуры: строгую простоту, монументальность монастырских церквей, тяжеловесность формы, сумрачность помещений. Познакомить со скульптурным декором храмов. Рельеф – как преобладающий вид романской скульптуры. Раскрыть причины соединения  мотивов </w:t>
      </w:r>
      <w:r w:rsidRPr="0051389A">
        <w:rPr>
          <w:rFonts w:ascii="Times New Roman" w:hAnsi="Times New Roman" w:cs="Times New Roman"/>
          <w:sz w:val="24"/>
          <w:szCs w:val="24"/>
        </w:rPr>
        <w:lastRenderedPageBreak/>
        <w:t xml:space="preserve">фантастических существ и христианских сюжетов  на храмах с переплетением в народном сознании языческих и христианских представлений. Тема Бога – защитника и судьи – как главная в изобразительном искусстве. Отношение к изображениям монументальной живописи как «книге для неграмотных» определяет роль художника в обществе: доносить текст Библии в зримых образах. Повествовательный характер светских произведений. Ковер из Байе.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зарисовать понравившийся фрагмент средневековой вышивки.</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Готический стиль</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представления о том, что основным достижением европейской готики была разработка гигантского собора как архитектурно-художественного и культурного центра средневекового города.</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Возникновение стиля во</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Франции.</w:t>
      </w:r>
      <w:r w:rsidRPr="0051389A">
        <w:rPr>
          <w:rFonts w:ascii="Times New Roman" w:hAnsi="Times New Roman" w:cs="Times New Roman"/>
          <w:sz w:val="24"/>
          <w:szCs w:val="24"/>
        </w:rPr>
        <w:tab/>
        <w:t xml:space="preserve"> Анализ конструктивных принципов новой архитектуры: каркасной системы и стрельчатого свода, позволивших увеличить высоту сооружений и наполнить их светом. Подобие готических построек конструктору, который собирается из модулей-ячеек. Устремленность ввысь, многообразие декоративных форм, игра светотени готических соборов. Собор – центр городской жизни и ведущий тип строительства.  Горожане и ремесленники как заказчики статуй, рельефов, витражей. Символизм мышления: каждая часть и фрагмент архитектурного сооружения наделен символическим смыслом.  Собор «Парижской Богоматери». Скульптурная программа собора («каменная Библия»). Витражи как разновидность монументальной живописи; олицетворение света витражей с христианской верой. Подчиненность декоративной программы собора иерархии.  Собор как воплощение комплекса представлений о мироздании. Сплетение фантастических и реальных мотивов в орнаментике. Развитие стиля готических соборов от Парижа и Шартра до соборов зрелой готики в Реймсе и Амьене. Кирпичная готика Германии. Реалистичность жанровой и портретной скульптуры собора в Наумбурге.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зарисовка элементов декора собора  Парижской Богоматери</w:t>
      </w:r>
      <w:r w:rsidRPr="0051389A">
        <w:rPr>
          <w:rFonts w:ascii="Times New Roman" w:hAnsi="Times New Roman" w:cs="Times New Roman"/>
          <w:i/>
          <w:sz w:val="24"/>
          <w:szCs w:val="24"/>
        </w:rPr>
        <w:t>.</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 xml:space="preserve">Искусство средневекового орнамента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декоре храма как гигантском орнаменте, органично связанном с формой и духовным содержанием храма:</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 xml:space="preserve">обильность изображений демонстрировала верующим сложность мироустройства. Рассмотреть типы готического декора: 1) декор чисто орнаментального характера; 2) декор, в котором фигуры становятся более объемными и тщательно проработанными и как бы отрываются от стен. Раскрыть причины взлета средневековой орнаментики в слиянии традиций кельтского орнамента (плетенки) с искусством Византии и арабо-мусульманской культуры.  Познакомить с формулой, воплощавшей  новые художественные идеи: похожая на пирамиду фигура, стороны которой в вершине сливаются в устремленную в бесконечность вертикаль. Эта формула стала художественным воплощением средневековой системы Бытия. В последний этап развития готики вместо пирамиды появляется вибрирующие, словно языки пламени орнаментальные ритмы, которые отражают внутреннюю напряженность и крах мифологического сознания. Колорит витражей строится в основном на фиолетово-лиловой гамме – этот цвет символически воспринимался как цвет устремления души молящегося христианина ввысь. С этим искусством органично связана и письменность готики – образец высокого художественного стиля. Готический шрифт – один из самых красивых в мире.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копию фрагмента средневекового орнамента.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Средневекового Востока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исламском искусстве. Познакомить с композицией культового здания ислама – мечетью – местом вознесения молитвы и приобщения к религиозному знанию; особенностью мусульманского искусства, которое не использует изображения предметов и явлений окружающего мира. Ведущая роль </w:t>
      </w:r>
      <w:r w:rsidRPr="0051389A">
        <w:rPr>
          <w:rFonts w:ascii="Times New Roman" w:hAnsi="Times New Roman" w:cs="Times New Roman"/>
          <w:sz w:val="24"/>
          <w:szCs w:val="24"/>
        </w:rPr>
        <w:lastRenderedPageBreak/>
        <w:t>Ирана. Влияние византийской культуры. Формирование исламского орнамента. Арабески. Фатимидский стиль. Сельджукский стиль. Характерные черты мавританского искусства. Ансамбль Альгамбра в Гранаде (Испания). Крепостное зодчество. Строительство многофункциональных культовых комплексов. Каменный медресе-мечеть-мавзолей султана Хасана в Каире (1356 – 1363). Тимуридская архитектура. Мастера Сефевидов.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копию фрагмента мусульманского орнамента; найти связь между арабесками и исламской письменностью.</w:t>
      </w:r>
    </w:p>
    <w:p w:rsidR="00435C55" w:rsidRPr="0051389A" w:rsidRDefault="00435C55" w:rsidP="00435C55">
      <w:pPr>
        <w:spacing w:after="0" w:line="240" w:lineRule="auto"/>
        <w:ind w:firstLine="709"/>
        <w:jc w:val="both"/>
        <w:rPr>
          <w:rFonts w:ascii="Times New Roman" w:hAnsi="Times New Roman" w:cs="Times New Roman"/>
          <w:sz w:val="24"/>
          <w:szCs w:val="24"/>
        </w:rPr>
      </w:pP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ВОЗРОЖДЕНИЕ</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Архитектура Италии эпохи Возрождения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 xml:space="preserve">происхождением термина «Возрождение» (Ренессанс); с особенностями архитектуры Италии; раскрыть светский характер культуры Возрождения. Принцип гуманизма, утверждение достоинства и красоты человека, его разума и воли, его творческих сил как основа культуры Возрождения. Изучение памятников античности, анатомии, законов перспективы. Творчество Филиппо Брунеллески (1377 – 1446), родоначальника ренессансной архитектуры. Купол собора Санта Мария дель Фьоре во Флоренции, усвоение древнеримской и готической традиции. Гармоничность архитектуры  Брунеллески. «Капелла Пации» (начата в 1430 г.) при церкви Санта-Кроче во Флоренции. Разработка основных принципов сооружения палаццо (городского дворца). Творчество Леона Батиста Альберти (1404 – 1472), энциклопедиста-теоретика, автора научных трактатов об искусстве («Десять книг о зодчестве»). Введение в композицию фасада городского дворца основных элементов ордерной архитектуры. </w:t>
      </w:r>
      <w:r w:rsidRPr="0051389A">
        <w:rPr>
          <w:rFonts w:ascii="Times New Roman" w:hAnsi="Times New Roman" w:cs="Times New Roman"/>
          <w:b/>
          <w:sz w:val="24"/>
          <w:szCs w:val="24"/>
        </w:rPr>
        <w:t>«</w:t>
      </w:r>
      <w:r w:rsidRPr="0051389A">
        <w:rPr>
          <w:rFonts w:ascii="Times New Roman" w:hAnsi="Times New Roman" w:cs="Times New Roman"/>
          <w:sz w:val="24"/>
          <w:szCs w:val="24"/>
        </w:rPr>
        <w:t xml:space="preserve">Палаццо Ручеллаи во Флоренции» (1446 – 1451). Зарождение и развитие принципов архитектуры Высокого Возрождения в Риме. Сложение единого национального стиля, основанного на свободном использовании классических ордеров античности. Творчество Браманте (1444 – 1514). Величественно-монументальный облик сооружений. «Темпьетто» (1502 г.; храм  монастыря сан Пьетро ин Монторио в Риме). Проект собора св. Петра в Риме (1506) – как главное создание Браманте. Творчество Андреа Палладио (1508 – 1580), теоретика, исследователя и крупнейшего практика-строителя второй половины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 xml:space="preserve"> века. Создание нового типа загородной виллы. «Ротонда близ Виченцы» (1551 – 1567).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сделать в тетради запись о роли Брунеллески, Альберти, Браманте и Палладио в истории развития архитектуры; перечислить основные произведения Донателло.</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Скульптура Раннего Возрождения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Рассказать об обретении скульптурой, до этого находившейся в состоянии полной зависимости от архитектуры, самостоятельного значения, о появлении новых жанров; познакомить с творчеством выдающихся скульпторов Лоренцо Гиберти и Донателло.  Творчество Лоренцо Гиберти (1378 – 1455), выдающегося скульптора, первого историка итальянского искусства, блестящего рисовальщика, посвятившего всю творческую жизнь созданию живописного монументального декоративного рельефа. Бронзовые двери баптистерия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в., Флоренция). «Встреча царя Соломона с царицей Савской» и др. Лирическая красота образов, правильность пропорций фигур, богатство пейзажных и архитектурных фонов. Равновесие и гармония всех элементов изображения. Творчество Донателло (ок. 1386 – 1466, полное имя – Донато ди Николо ди Бетто Барди), реформатора итальянской скульптуры. Создание героизированного образа человека Возрождения. Статуя св. Георгия (1416 г., Флоренция, Национальный музей). Давид (1430-1440-е годы) – первая обнаженная статуя в итальянской пластике Возрождения. Претворение традиции античного искусства в рельефах Флорентийского собора (1433 – 1439). Фриз, составленный из фигурок танцующих путти (младенцев-ангелов). Монументальная декоративность и реализм скульптурного портрета Донателло. Конная статуя кондотьера Эразмо да Нарни, прозванного  Гаттамелатой (1447 – 1453) – первый </w:t>
      </w:r>
      <w:r w:rsidRPr="0051389A">
        <w:rPr>
          <w:rFonts w:ascii="Times New Roman" w:hAnsi="Times New Roman" w:cs="Times New Roman"/>
          <w:sz w:val="24"/>
          <w:szCs w:val="24"/>
        </w:rPr>
        <w:lastRenderedPageBreak/>
        <w:t>конный памятник в искусстве Возрождения. Широта охвата жизненных явлений в рельефах на сюжеты из жизни св. Антония. Алтарь в Падуе, в церкви Сант-Антонио.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сделать в тетради запись о творчестве скульпторов,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Флорентийская живопись</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Дать представление о том, что</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основоположником реалистической живописи является Джотто ди Бондоне (1266/67 – 1337). Фрески в Капелле дель Арена в Падуе (1304 – 1306). Религиозную легенду художник трактует как реальное событие. С целью выявить новаторский характер изображений Джотто</w:t>
      </w:r>
      <w:r w:rsidR="00D211A6" w:rsidRPr="0051389A">
        <w:rPr>
          <w:rFonts w:ascii="Times New Roman" w:hAnsi="Times New Roman" w:cs="Times New Roman"/>
          <w:sz w:val="24"/>
          <w:szCs w:val="24"/>
        </w:rPr>
        <w:t xml:space="preserve">, предложить учащимся сравнить </w:t>
      </w:r>
      <w:r w:rsidRPr="0051389A">
        <w:rPr>
          <w:rFonts w:ascii="Times New Roman" w:hAnsi="Times New Roman" w:cs="Times New Roman"/>
          <w:sz w:val="24"/>
          <w:szCs w:val="24"/>
        </w:rPr>
        <w:t>фреску «Благовещение Анне» с «Благовещением» (1333)  его современника Симоне Мартини. Выявить материальный, реалистический характер изображения пространства и людей. Посмотреть фрагмент документального фильма «История живописи» показывающий фрески  Капеллы дель Арена. Познакомить с творчеством Мазаччо (1401 – 1428), которого еще при жизни считали «вновь родившимся Джотто». Фрески капеллы Бранкаччи церкви Санта Мария дель Кармине. Увидеть общее  в творческом методе художников: лаконизм, стремление отрешиться от частных деталей, стремление передать не только внешние формы, но и закономерности его внутреннего устройства. Мазаччо первым сумел понять истинное содержание джоттовских идей, возродить их в новой исторической ситуации и на ином качественном уровне. Поиски Мазаччо завершились сложением основных принципов ренессансной живописи: стремление к изображению окружающего мира, подражание природе, построение пространства по законам перспективы, передача реального объема на плоскости. Художник опирался в своем творчестве на разработку архитектором Брунеллески законов линейной перспективы. Раскрыть связь линейной перспективы и мировоззрения людей того времени: она обнаруживала рациональный и разумный порядок устройства мира, подчиняла его зрителю. С помощью линейной перспективы на картинах и фресках не столько иллюзорно отображалось реальное, сколько создавалась его своеобразная модель, пронизанная гармонией пропорций и ритмов. Перспективная конструкция являлась не схемой, но одухотворенной плотью образа. В произведениях Мазаччо реальный мир легко узнаваем, но он предстает кристально ясным и возвышенным. Фрески «Чудо со статиром» и «Изгнание из рая» (обе – между 1427 – 1428 гг.) капеллы Бранкаччи при церкви Санта Мария дель Кармине. В облике Христа и его учеников он показывает людей совершенных, уверенных в своих безграничных возможностях. Этими чертами наделяли гуманисты Возрождения создаваемый ими идеал человеческой личности. Эффект объемности, глубины изображения и впечатление жизнеподобия стали главными чертами Флорентийской живописи.</w:t>
      </w:r>
      <w:r w:rsidRPr="0051389A">
        <w:rPr>
          <w:rFonts w:ascii="Times New Roman" w:hAnsi="Times New Roman" w:cs="Times New Roman"/>
          <w:i/>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художников,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Сандро Боттичелли и Леонардо да Винчи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творчестве художников; проследить на примере их творчества рождение нового изобразительного языка,  выразившемся в переходе от линии, как главном выразительном средстве (наследии иконописи средневековья), к светотени, как средству достижения жизнеподобия. </w:t>
      </w:r>
      <w:r w:rsidRPr="0051389A">
        <w:rPr>
          <w:rFonts w:ascii="Times New Roman" w:hAnsi="Times New Roman" w:cs="Times New Roman"/>
          <w:i/>
          <w:sz w:val="24"/>
          <w:szCs w:val="24"/>
        </w:rPr>
        <w:t>Сандро Боттичелли</w:t>
      </w:r>
      <w:r w:rsidRPr="0051389A">
        <w:rPr>
          <w:rFonts w:ascii="Times New Roman" w:hAnsi="Times New Roman" w:cs="Times New Roman"/>
          <w:sz w:val="24"/>
          <w:szCs w:val="24"/>
        </w:rPr>
        <w:t xml:space="preserve"> (1445 – 1510)  как самый эмоциональный и лиричный художник Возрождения; о линии как главном выразительном средстве его композиций; о поэтической утонченности женских образов. Анализ</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композиций «Весна» (ок. 1485) и «Рождение Венеры» (ок. 1484). </w:t>
      </w:r>
      <w:r w:rsidRPr="0051389A">
        <w:rPr>
          <w:rFonts w:ascii="Times New Roman" w:hAnsi="Times New Roman" w:cs="Times New Roman"/>
          <w:i/>
          <w:sz w:val="24"/>
          <w:szCs w:val="24"/>
        </w:rPr>
        <w:t>Леонардо да Винчи</w:t>
      </w:r>
      <w:r w:rsidRPr="0051389A">
        <w:rPr>
          <w:rFonts w:ascii="Times New Roman" w:hAnsi="Times New Roman" w:cs="Times New Roman"/>
          <w:sz w:val="24"/>
          <w:szCs w:val="24"/>
        </w:rPr>
        <w:t xml:space="preserve"> (1452 – 1519) как подлинный основоположник стиля Высокого Возрождения. Композиционные и живописные эксперименты Леонардо да Винчи. Свет и освещенность – как условие и важнейшее средство изобразительности. Учение Леонардо о светотени, применение которого позволяло достичь удивительно тонких эффектов в изобразительной моделировке форм: «сфумато» (от итал. Sfumato) – «дымчатой» атмосфере, где </w:t>
      </w:r>
      <w:r w:rsidRPr="0051389A">
        <w:rPr>
          <w:rFonts w:ascii="Times New Roman" w:hAnsi="Times New Roman" w:cs="Times New Roman"/>
          <w:sz w:val="24"/>
          <w:szCs w:val="24"/>
        </w:rPr>
        <w:lastRenderedPageBreak/>
        <w:t>предметные очертания почти неуловимы. «Мадонна в гроте» (1483 – 1894).  Роспись «Тайная вечеря» (1495 – 1497, монастырь Санта-Мария делла Грацие в Милане). «Портрет Моны Лизы» («Джоконда», ок. 1503).  Зарисовки Леонардо как средство познания мира.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найти материал о том, как обучались итальянские художники, о ранних работах Леонардо.</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Рафаэль</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Дать представления о том, что Рафаэль Санти (1483 – 1520) в своем творчестве воплотил самые светлые и возвышенные идеалы гуманизма: он синтезировал достижения предшественников и создал свой идеал прекрасного, гармонически развитого человека в окружении величавой архитектуры или пейзажа;  что в основе его творческого метода лежит принцип отбора и обобщения жизненных наблюдений.  Кратко познакомить с фактами биографии; охарактеризовать периоды творчества. Первые шаги.</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Анализ композиции «Мадонна Конестабиле» (1502). Флорентийский период. «Автопортрет» (1506). «Мадонна в зелени» (1506)</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Выявить влияние на художника творчества Леонардо да Винчи: использование композиционной схемы «Мадонны в гроте» Леонардо да Винчи (заключение изображения в пирамидальную группу). Сравнить композиции портретов «Джоконда» Леонардо и «Дама с единорогом» (1505 – 1506) Рафаэля. Рассказать о том, что погружение в творчество великих мастеров привело к изменению собственного стиля художника</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«Портрет Анджело Дони» и «Портрет Маддалены Дони» (оба 1506). «Наложение» фигур на перспективный фон как характерная черта ренессансной картины. Римский период. Росписи станц Ватикана.  Анализ композиций Станцы делла Сеньятура «Афинская школа» (1509 – 1511). Познакомить с алтарной картиной «Сикстинская Мадонна» (1515 – 1519) и самыми значительными портретами позднего периода «Дама под покрывалом» (ок. 1516) и «Портрет графа Бальдассаре Кастильоне» (1514 – 1515). Сделать вывод о том, что творчество Рафаэля является если не энциклопедией, то глубочайшим синтезом Высокого Возрождения и выражением гуманизма в искусстве.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Микеланджело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творчестве великого художника и борца как отражение высшей точки эпохи Возрождения; о мастере, оставившем </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произведения, грандиозные по масштабу и силе, воплощающие наиболее прогрессивную идею эпохи: утверждение образа безграничного господства совершенного человека-титана.  Рассказать о том, что Микеланджело Буонарроти (1475 – 1564) был гениальным скульптором, живописцем, архитектором, рисовальщиком, военным инженером, поэтом. Последовательно рассмотреть работы каждой области искусства, в которой он оставил произведения. «Пьета» (1498 – 1501), «Давид» (1501 – 1504). Картон «Битва при Кашине» (известен по гравюрам и живописной копии). Цикл фресок Сикстинской капеллы («Отделение света от тьмы», «Сотворение Адама», «Грехопадение», 1508 - 1512).  Купол собора св. Петра в Риме. Рассказать о переломе в мировоззрении художника, который был связан с кризисом ренессансной культуры. «Надгробие Медичи» (1520 – 1534).</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 Раскрыть идейное содержание произведения.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Венецианская живопись. Тициан</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расцвете венецианской живописи, отличавшейся богатством и насыщенностью колорита. Познакомить с творчеством Джорджоне и Тициана. Гармоничная связь человека с природой – как важная особенность творчества Джорджо Барбарелли да Кастельфранко, прозванного Джорджоне. «Юдифь» (1505). «Спящая Венера» (1508 – 1510). Ранний период творчества Тициана (Тициано Вечеллио; 1485/90 – 1576), картины  «Вакх и Ариадна» (1522 – 1523), «Любовь земная и небесная» (1510 –е гг.). «Венера Урбинская» (1538). Нарастание драматизма, тема страдания и </w:t>
      </w:r>
      <w:r w:rsidRPr="0051389A">
        <w:rPr>
          <w:rFonts w:ascii="Times New Roman" w:hAnsi="Times New Roman" w:cs="Times New Roman"/>
          <w:sz w:val="24"/>
          <w:szCs w:val="24"/>
        </w:rPr>
        <w:lastRenderedPageBreak/>
        <w:t xml:space="preserve">гибели героя в картинах «Динарий кесаря» (1515 – 1520), «Святой Себастьян» (ок. 1570). Портреты Тициана. «Юноша с перчаткой» (1515 – 1520). «Портрет Ипполито Риминальди» (конец 1540-х). «Портрет папы Павла </w:t>
      </w:r>
      <w:r w:rsidRPr="0051389A">
        <w:rPr>
          <w:rFonts w:ascii="Times New Roman" w:hAnsi="Times New Roman" w:cs="Times New Roman"/>
          <w:sz w:val="24"/>
          <w:szCs w:val="24"/>
          <w:lang w:val="en-US"/>
        </w:rPr>
        <w:t>III</w:t>
      </w:r>
      <w:r w:rsidRPr="0051389A">
        <w:rPr>
          <w:rFonts w:ascii="Times New Roman" w:hAnsi="Times New Roman" w:cs="Times New Roman"/>
          <w:sz w:val="24"/>
          <w:szCs w:val="24"/>
        </w:rPr>
        <w:t xml:space="preserve"> с племянниками, кардиналами Алессандро и Оттавио Фарнезе» (1545 – 1546). Лаконизм композиции, неповторимый колорит и пастозное письмо поздних произведений.</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художников,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Творчество Веронезе и Тинторетто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об изменении восприятия мира людьми эпохи Позднего Возрождения; ощущение зависимости человека от окружающей среды, развитие представлений об изменчивости жизни, утрате идеалов гармонии и целостности и отражении их в произведениях выдающихся живописцев, проявляющихся в замене образов отдельных героев на образ толпы. Праздничное красочное зрелище «пиров» Паоло Кальяри, прозванного Веронезе (1528 – 1588), введение в религиозные темы «посторонних персонажей». «Брак в Кане» (1563). Свободная трактовка библейских сюжетов, их декоративность. «Поклонение волхвов». Создание иллюзорного пространства в плафонных росписях. «Триумф Венеции» (1585). Усилившийся кризис эпохи в творчестве Тинторетто (настоящее имя Якопо Робусти, 1518 – 1594), народный характер творчества, драматизм и эмоциональная сила образов. «Чудо св. Марка» (1548). «Распятие» (1565 – 1588).</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художников, перечислить основные произведения; провести словарную работу: выяснить значение понятия «маньеризм».</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Возрождение в Нидерландах</w:t>
      </w:r>
    </w:p>
    <w:p w:rsidR="00435C55" w:rsidRPr="0051389A" w:rsidRDefault="00435C55" w:rsidP="00435C55">
      <w:pPr>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sz w:val="24"/>
          <w:szCs w:val="24"/>
        </w:rPr>
        <w:t xml:space="preserve">Сформировать представление об особенности Возрождения в искусстве Нидерландов: интуиция заменяла научный подход к изображению природы; разработка основных приемов реалистического искусства достигалась путем острого непосредственного наблюдения конкретных единичных явлений. Показать народный характер искусства, сильное влияние фольклора; черты фантастики, гротеска, острой сатиры; глубокое чувство национального своеобразия жизни, а также отображение социальных контрастов в жизни различных слоев общества. </w:t>
      </w:r>
      <w:r w:rsidRPr="0051389A">
        <w:rPr>
          <w:rFonts w:ascii="Times New Roman" w:hAnsi="Times New Roman" w:cs="Times New Roman"/>
          <w:b/>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Рассказать об</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особенности исторического развития Нидерландов. Деятельность Эразма Роттердамского, введшего в обиход античную мудрость с помощью своих «Поговорок» (1500); об отличии от итальянского восприятия образа человека в мироздании: он признавался наибольшей ценностью среди множества явлений вселенной. В изображении человека художников интересуют характерные и особенные черты, сфера обыденной и духовной жизни. Братья Лимбурги «Великолепный часослов герцога Беррийского» (1411 – 1416): миниатюры «Март», «Июнь», «Октябрь». Возникновение техники масляной живописи. Братья Губерт ван Эйк (? – ум. 1426) и Ян ван Эйк (ок. 1390 – 1441) как основоположники реализма в Нидерландах. Творчество Яна ван Эйка, смелого новатора, художник философского понимания жизни, ее тонкого и проникновенного художественного истолкования. «Гентский алтарь» (1426 – 1432, церковь св. Бавона). «Мадонна канцлера Ролена» (ок. 1434). «Портрет четы Арнольфини» (1434).</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Босх и Питер Брейгель Старший</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творчестве самобытных художников, которые по разному отразили народное мировоззрение своего времени. Рассказать о развитии творчества Иеронима Босха (ок. 1450 – 1516) на фоне тревожных ожиданий конца света. «Корабль глупцов». «Воз сена» (1500 – 1502, центральная часть трёхстворчатого алтаря). «Сад наслаждений» (Центральная часть трёхстворчатого алтаря; начало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 xml:space="preserve"> века). Поиски эстетического осмысления места человека в мироздании и смысла бытия в </w:t>
      </w:r>
      <w:r w:rsidRPr="0051389A">
        <w:rPr>
          <w:rFonts w:ascii="Times New Roman" w:hAnsi="Times New Roman" w:cs="Times New Roman"/>
          <w:sz w:val="24"/>
          <w:szCs w:val="24"/>
        </w:rPr>
        <w:lastRenderedPageBreak/>
        <w:t>работах Питера Брейгеля Старшего (между 1525 и 1530 – 1569). «Падение Икара» (между 1555 и 1558). «Охотники на снегу» (1565). «Нидерландские пословицы» (1559). «Крестьянский танец» (1566 – 1567). «Слепые» (1568).</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художников,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Возрождение в Германии. Альбрехт Дюрер</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особенности Возрождения в Германии: новое ренессансное осознание миропорядка и места человека в нем рождалось на основе позднеготической традиции  и развивалось  в двух направлениях: религиозно-мистическом и придворно-аристократическом.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творчеством Альбрехта Дюрера (1471 – 1528), который сумел достичь в своих произведениях органического единства средневековых традиций и реалистического изображения окружающего мира. «Автопортрет» (1498).  «Автопортрет» (1500). «Портрет венецианки» (1506). «Портрет матери» (1514). Техника гравюры на меди. Преобладание графического начала в творчестве Дюрера. «Рыцарь, смерть и дьявол» (1513). «Св. Иероним» (1514). «Меланхолия» (1514). Рассказать о количестве штудий, этюдов, набросков и разнообразии материалов в творчестве художника. «Зайчик».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Орнамент эпохи Возрождения</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ренессансном орнаменте. </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sz w:val="24"/>
          <w:szCs w:val="24"/>
        </w:rPr>
        <w:t>Рассказать о ясности и гармонии ренессансного орнамента, об увлечении античным орнаментом; в орнаментах широко используются листья аканта, дуба, виноградной лозы, различные элементы животного мира в сочетании с изображением обнаженного человеческого тела; применяются ионики, бусы, меандр, плетенка, чешуя, лента, широко используется мотив раковины. Выделить особое место акантового листа и акантового завитка. Рассмотреть образцы орнаментов, выделить цветовое решение.</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скопировать образец орнамента (по выбору); отметить в тетради наиболее характерные черты орнамента эпохи Возрождения.</w:t>
      </w:r>
      <w:r w:rsidRPr="0051389A">
        <w:rPr>
          <w:rFonts w:ascii="Times New Roman" w:hAnsi="Times New Roman" w:cs="Times New Roman"/>
          <w:sz w:val="24"/>
          <w:szCs w:val="24"/>
        </w:rPr>
        <w:br/>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ИСКУССТВО ДРЕВНЕЙ РУСИ</w:t>
      </w:r>
    </w:p>
    <w:p w:rsidR="00435C55" w:rsidRPr="0051389A" w:rsidRDefault="00435C55" w:rsidP="00435C55">
      <w:pPr>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sz w:val="24"/>
          <w:szCs w:val="24"/>
        </w:rPr>
        <w:t>Исторически сложившиеся условия развития русского искусства. Ведущая роль церкви в искусстве Древней Руси.</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Искусство Киевской Руси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Предания об основании Киева и деятельности первых русских князей. Рассказать о реформирование языческого культа в эпоху князя Владимира; о Крещении Руси, о первом каменном строении – Десятинной (Рождества Богородицы) церкви (не сохранилась); о переносе традиции константинопольской художественной школы в художественную культуру Руси. 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посмотреть в Интернете (</w:t>
      </w:r>
      <w:r w:rsidRPr="0051389A">
        <w:rPr>
          <w:rFonts w:ascii="Times New Roman" w:hAnsi="Times New Roman" w:cs="Times New Roman"/>
          <w:sz w:val="24"/>
          <w:szCs w:val="24"/>
          <w:lang w:val="en-US"/>
        </w:rPr>
        <w:t>youtube</w:t>
      </w:r>
      <w:r w:rsidRPr="0051389A">
        <w:rPr>
          <w:rFonts w:ascii="Times New Roman" w:hAnsi="Times New Roman" w:cs="Times New Roman"/>
          <w:sz w:val="24"/>
          <w:szCs w:val="24"/>
        </w:rPr>
        <w:t>)  документальный фильм «Памятники культуры Древней Руси». Реж. Р. Желыбина.  «Школфильм», 1974.</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Новгорода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Сформировать представление о Новгороде как</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одном из уникальных и древнейших городов России, чьи памятники культуры не были разгромлены в средние века.</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 xml:space="preserve">Рассказать о современном научном взгляде на происхождение новгородцев, в связи с открытиями новгородских берестяных грамот в </w:t>
      </w:r>
      <w:r w:rsidRPr="0051389A">
        <w:rPr>
          <w:rFonts w:ascii="Times New Roman" w:hAnsi="Times New Roman" w:cs="Times New Roman"/>
          <w:sz w:val="24"/>
          <w:szCs w:val="24"/>
          <w:lang w:val="en-US"/>
        </w:rPr>
        <w:t>XX</w:t>
      </w:r>
      <w:r w:rsidRPr="0051389A">
        <w:rPr>
          <w:rFonts w:ascii="Times New Roman" w:hAnsi="Times New Roman" w:cs="Times New Roman"/>
          <w:sz w:val="24"/>
          <w:szCs w:val="24"/>
        </w:rPr>
        <w:t xml:space="preserve"> веке; об устройстве города и особенностях уклада. Познакомить с памятниками архитектуры и изобразительного искусства: устройством новгородского Детинца (крепости); с историей Софийского собора; с бронзовыми сетунскими вратами и др. Выявить характерные черты </w:t>
      </w:r>
      <w:r w:rsidRPr="0051389A">
        <w:rPr>
          <w:rFonts w:ascii="Times New Roman" w:hAnsi="Times New Roman" w:cs="Times New Roman"/>
          <w:sz w:val="24"/>
          <w:szCs w:val="24"/>
        </w:rPr>
        <w:lastRenderedPageBreak/>
        <w:t xml:space="preserve">новгородской архитектуры (использование  местного камня-известняка, простая планировка, минимум декора); замена мозаики фресковыми росписями. Рассмотреть идеи и композиции икон  «Спас Нерукотворный»,  «София Премудрость Божия», «Отечество с избранными святыми», «Знамение Богоматери», «Св. Георгий со змеем», «Битва новгородцев с суздальцами».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просмотр видеосюжета по Интернету (</w:t>
      </w:r>
      <w:r w:rsidRPr="0051389A">
        <w:rPr>
          <w:rFonts w:ascii="Times New Roman" w:hAnsi="Times New Roman" w:cs="Times New Roman"/>
          <w:sz w:val="24"/>
          <w:szCs w:val="24"/>
          <w:lang w:val="en-US"/>
        </w:rPr>
        <w:t>YouTube</w:t>
      </w:r>
      <w:r w:rsidRPr="0051389A">
        <w:rPr>
          <w:rFonts w:ascii="Times New Roman" w:hAnsi="Times New Roman" w:cs="Times New Roman"/>
          <w:sz w:val="24"/>
          <w:szCs w:val="24"/>
        </w:rPr>
        <w:t xml:space="preserve">) «Софийский собор» (автор текста Леонид Лопаницын); перечислить в тетради название святынь собора. </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Владимиро-Суздальская архитектурная школа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белокаменной архитектуре  Владимиро-Суздальского княжества как вершине русского искусства </w:t>
      </w:r>
      <w:r w:rsidRPr="0051389A">
        <w:rPr>
          <w:rFonts w:ascii="Times New Roman" w:hAnsi="Times New Roman" w:cs="Times New Roman"/>
          <w:sz w:val="24"/>
          <w:szCs w:val="24"/>
          <w:lang w:val="en-US"/>
        </w:rPr>
        <w:t>XII</w:t>
      </w:r>
      <w:r w:rsidRPr="0051389A">
        <w:rPr>
          <w:rFonts w:ascii="Times New Roman" w:hAnsi="Times New Roman" w:cs="Times New Roman"/>
          <w:sz w:val="24"/>
          <w:szCs w:val="24"/>
        </w:rPr>
        <w:t>-</w:t>
      </w:r>
      <w:r w:rsidRPr="0051389A">
        <w:rPr>
          <w:rFonts w:ascii="Times New Roman" w:hAnsi="Times New Roman" w:cs="Times New Roman"/>
          <w:sz w:val="24"/>
          <w:szCs w:val="24"/>
          <w:lang w:val="en-US"/>
        </w:rPr>
        <w:t>XIII</w:t>
      </w:r>
      <w:r w:rsidRPr="0051389A">
        <w:rPr>
          <w:rFonts w:ascii="Times New Roman" w:hAnsi="Times New Roman" w:cs="Times New Roman"/>
          <w:sz w:val="24"/>
          <w:szCs w:val="24"/>
        </w:rPr>
        <w:t xml:space="preserve"> веков. Познакомить с шедеврами архитектуры: «Золотыми воротами» (1164), Успенским (1158 – 1161) и Дмитровским (1194 – 1197) соборами города Владимира; Георгиевским собором из Юрьева-Польского, дворцом князя Андрея Боголюбского (реконструкцией), храмом  Покрова на Нерли (1165); с архитектурой города-музея Суздаля.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Выявить характерные черты владимиро-суздальской архитектурной школы: использование белого камня для строительства храмов; деление поверхности стены аркатурно-колончатым поясом (фризом); белокаменное узорочье фасадов (владимирские мастера перенесли приемы обработки дерева на камень), в котором отражено народное представление о красоте. Рассказать о большой реставрационной работе, проделанной учеными в деле сохранения памятников архитектуры.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зарисовка мотивов декора стен Владимирского собора.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Ансамбль Московского Кремля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представления о том, что Москва конца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 начала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 xml:space="preserve"> века была не только политическим центром возрождения Руси, но и средоточием формирования общерусской культуры, опиравшемся на владимирское наследство. Рассказать легенду возникновения города. Рассмотреть старинный чертеж с изображением плана Московского Кремля XVI века. Познакомить с памятниками архитектуры, являющимися синтезом художественных приемов зодчества Руси и итальянского Возрождения.  Успенский собор (1475 – 1479; арх. Аристотель Фиораванти). Архангельский собор (1505 – 1508; арх. Алевиз Новый).  Благовещенский собор (1484 – 1489) и  церковь Ризоположения (1484 – 1486). Грановитая палата (1487 – 1491; арх. Марко Фрязин и Пьетро Антонио Солари). Колокольня Ивана Великого (1505 – 1508; арх. Бон Фрязин). Посмотреть документальный фильм «Московский Кремль».  Обратить внимание на антропоморфный характер башен, напоминающих своим обликом богатырей в русских доспехах. Рассказать  о том, что Кремль и его здания стали образцом, которому стремились подражать другие города Московского княжества.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подготовить сообщение об истории и святынях одного из соборов Московского Кремля.</w:t>
      </w:r>
    </w:p>
    <w:p w:rsidR="00D211A6" w:rsidRPr="0051389A" w:rsidRDefault="00D211A6" w:rsidP="00435C55">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Своеобразие русской архитектуры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представления о своеобразии русской средневековой архитектуры; познакомить с памятниками русской архитектуры и символическим значением отдельных архитектурных форм; развитие образного мышления.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Рассмотреть и зарисовать схематично шесть особенностей средневековой русской архитектуры: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1) </w:t>
      </w:r>
      <w:r w:rsidRPr="0051389A">
        <w:rPr>
          <w:rFonts w:ascii="Times New Roman" w:hAnsi="Times New Roman" w:cs="Times New Roman"/>
          <w:b/>
          <w:sz w:val="24"/>
          <w:szCs w:val="24"/>
        </w:rPr>
        <w:t>Храмовое многоглавие</w:t>
      </w:r>
      <w:r w:rsidRPr="0051389A">
        <w:rPr>
          <w:rFonts w:ascii="Times New Roman" w:hAnsi="Times New Roman" w:cs="Times New Roman"/>
          <w:sz w:val="24"/>
          <w:szCs w:val="24"/>
        </w:rPr>
        <w:t xml:space="preserve">. Символическое значение верхов, виды куполов (шлемовидный и луковичный).  Покровская церковь в Вытегре, Вологодская область (1708).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2) </w:t>
      </w:r>
      <w:r w:rsidRPr="0051389A">
        <w:rPr>
          <w:rFonts w:ascii="Times New Roman" w:hAnsi="Times New Roman" w:cs="Times New Roman"/>
          <w:b/>
          <w:sz w:val="24"/>
          <w:szCs w:val="24"/>
        </w:rPr>
        <w:t>Храмы как памятники важнейшим историческим событиям</w:t>
      </w:r>
      <w:r w:rsidRPr="0051389A">
        <w:rPr>
          <w:rFonts w:ascii="Times New Roman" w:hAnsi="Times New Roman" w:cs="Times New Roman"/>
          <w:sz w:val="24"/>
          <w:szCs w:val="24"/>
        </w:rPr>
        <w:t xml:space="preserve">. </w:t>
      </w:r>
      <w:r w:rsidRPr="0051389A">
        <w:rPr>
          <w:rFonts w:ascii="Times New Roman" w:hAnsi="Times New Roman" w:cs="Times New Roman"/>
          <w:bCs/>
          <w:sz w:val="24"/>
          <w:szCs w:val="24"/>
        </w:rPr>
        <w:t>Собор Покрова Пресвятой Богородицы, что на Рву</w:t>
      </w:r>
      <w:r w:rsidRPr="0051389A">
        <w:rPr>
          <w:rFonts w:ascii="Times New Roman" w:hAnsi="Times New Roman" w:cs="Times New Roman"/>
          <w:sz w:val="24"/>
          <w:szCs w:val="24"/>
        </w:rPr>
        <w:t xml:space="preserve"> («храм Василия Блаженного»; 1555 – 1560; зодчие </w:t>
      </w:r>
      <w:r w:rsidRPr="0051389A">
        <w:rPr>
          <w:rFonts w:ascii="Times New Roman" w:hAnsi="Times New Roman" w:cs="Times New Roman"/>
          <w:sz w:val="24"/>
          <w:szCs w:val="24"/>
        </w:rPr>
        <w:lastRenderedPageBreak/>
        <w:t xml:space="preserve">Барма и Постник) ознаменовал взятие Казани и Астрахани и окончательное освобождение Руси от иноземного ига.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3) </w:t>
      </w:r>
      <w:r w:rsidRPr="0051389A">
        <w:rPr>
          <w:rFonts w:ascii="Times New Roman" w:hAnsi="Times New Roman" w:cs="Times New Roman"/>
          <w:b/>
          <w:sz w:val="24"/>
          <w:szCs w:val="24"/>
        </w:rPr>
        <w:t>Композиция шатровых храмов</w:t>
      </w:r>
      <w:r w:rsidRPr="0051389A">
        <w:rPr>
          <w:rFonts w:ascii="Times New Roman" w:hAnsi="Times New Roman" w:cs="Times New Roman"/>
          <w:sz w:val="24"/>
          <w:szCs w:val="24"/>
        </w:rPr>
        <w:t xml:space="preserve"> – примета Московской архитектуры второй половины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 xml:space="preserve"> – начале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веков. Рассказать о версии ученых о символическом значении шатрового купола как обозначении фигуры Богоматери, заступницы Руси. Церковь Вознесения в царском селе Коломенском</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(1532; постройка связана с рождением будущего царя Ивана Грозного).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4) </w:t>
      </w:r>
      <w:r w:rsidRPr="0051389A">
        <w:rPr>
          <w:rFonts w:ascii="Times New Roman" w:hAnsi="Times New Roman" w:cs="Times New Roman"/>
          <w:b/>
          <w:sz w:val="24"/>
          <w:szCs w:val="24"/>
        </w:rPr>
        <w:t xml:space="preserve">Огненные храмы </w:t>
      </w:r>
      <w:r w:rsidRPr="0051389A">
        <w:rPr>
          <w:rFonts w:ascii="Times New Roman" w:hAnsi="Times New Roman" w:cs="Times New Roman"/>
          <w:b/>
          <w:sz w:val="24"/>
          <w:szCs w:val="24"/>
          <w:lang w:val="en-US"/>
        </w:rPr>
        <w:t>XVII</w:t>
      </w:r>
      <w:r w:rsidRPr="0051389A">
        <w:rPr>
          <w:rFonts w:ascii="Times New Roman" w:hAnsi="Times New Roman" w:cs="Times New Roman"/>
          <w:b/>
          <w:sz w:val="24"/>
          <w:szCs w:val="24"/>
        </w:rPr>
        <w:t xml:space="preserve"> века.</w:t>
      </w:r>
      <w:r w:rsidRPr="0051389A">
        <w:rPr>
          <w:rFonts w:ascii="Times New Roman" w:hAnsi="Times New Roman" w:cs="Times New Roman"/>
          <w:sz w:val="24"/>
          <w:szCs w:val="24"/>
        </w:rPr>
        <w:t xml:space="preserve"> Образ мог связываться с сиянием небесных сил. Старый собор Донского монастыря в Москве, церковь Николы Посадского в Коломне и др.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5) </w:t>
      </w:r>
      <w:r w:rsidRPr="0051389A">
        <w:rPr>
          <w:rFonts w:ascii="Times New Roman" w:hAnsi="Times New Roman" w:cs="Times New Roman"/>
          <w:b/>
          <w:sz w:val="24"/>
          <w:szCs w:val="24"/>
        </w:rPr>
        <w:t>Многоярусный тип храма</w:t>
      </w:r>
      <w:r w:rsidRPr="0051389A">
        <w:rPr>
          <w:rFonts w:ascii="Times New Roman" w:hAnsi="Times New Roman" w:cs="Times New Roman"/>
          <w:sz w:val="24"/>
          <w:szCs w:val="24"/>
        </w:rPr>
        <w:t xml:space="preserve">. Церковь Покрова Богородицы в Филях (1693).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6) </w:t>
      </w:r>
      <w:r w:rsidRPr="0051389A">
        <w:rPr>
          <w:rFonts w:ascii="Times New Roman" w:hAnsi="Times New Roman" w:cs="Times New Roman"/>
          <w:b/>
          <w:sz w:val="24"/>
          <w:szCs w:val="24"/>
        </w:rPr>
        <w:t>Сооружения, органично соединявшие в себе разные архитектурные типы</w:t>
      </w:r>
      <w:r w:rsidRPr="0051389A">
        <w:rPr>
          <w:rFonts w:ascii="Times New Roman" w:hAnsi="Times New Roman" w:cs="Times New Roman"/>
          <w:sz w:val="24"/>
          <w:szCs w:val="24"/>
        </w:rPr>
        <w:t>. Церковь Рождества в Путинках в Москве (1649 – 1652)</w:t>
      </w:r>
      <w:r w:rsidRPr="0051389A">
        <w:rPr>
          <w:rFonts w:ascii="Times New Roman" w:hAnsi="Times New Roman" w:cs="Times New Roman"/>
          <w:i/>
          <w:sz w:val="24"/>
          <w:szCs w:val="24"/>
        </w:rPr>
        <w:t>.</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узнать историю постройки одного из храмов своего города (источник названия, когда и кем построен, выявить к какому типу храмов он относится).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Феофан Грек и Андрей Рублев</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 xml:space="preserve">Познакомить с деятельностью выдающихся иконописцев  конца </w:t>
      </w:r>
      <w:r w:rsidRPr="0051389A">
        <w:rPr>
          <w:rFonts w:ascii="Times New Roman" w:hAnsi="Times New Roman" w:cs="Times New Roman"/>
          <w:sz w:val="24"/>
          <w:szCs w:val="24"/>
          <w:lang w:val="en-US"/>
        </w:rPr>
        <w:t>XIV</w:t>
      </w:r>
      <w:r w:rsidRPr="0051389A">
        <w:rPr>
          <w:rFonts w:ascii="Times New Roman" w:hAnsi="Times New Roman" w:cs="Times New Roman"/>
          <w:sz w:val="24"/>
          <w:szCs w:val="24"/>
        </w:rPr>
        <w:t xml:space="preserve"> – начала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вв. (Феофана Грека, Андрея Рублева); выявить особенности письма. Формирование умения сравнивать почерки художников; воспитывать интерес к наследию русского искусства. Традиции константинопольской школы в произведениях Феофана Грека, его новгородские фрески. Иконы «Успение Божией Матери» (1380 – 1390-е), «Преображение» (около 1403). Экспрессивная манера письма, насыщенный колорит святых образов. Иконостас Благовещенского собора московского Кремля. Значение творчества Андрея Рублева, влияние исихазма, отход от византийской традиции. Анализ композиции, богословская символика отдельных элементов иконы «Св. Троица». Книжная миниатюра (Евангелие Хитрово).</w:t>
      </w:r>
      <w:r w:rsidRPr="0051389A">
        <w:rPr>
          <w:rFonts w:ascii="Times New Roman" w:hAnsi="Times New Roman" w:cs="Times New Roman"/>
          <w:i/>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линейную зарисовку иконы Андрея Рублева «Св. Троица», обратить внимание на перетекание линий друг в друга.</w:t>
      </w:r>
    </w:p>
    <w:p w:rsidR="00435C55" w:rsidRPr="0051389A" w:rsidRDefault="00435C55" w:rsidP="00435C55">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Иконостас</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иконостасе; о возникновении и  развитии иконостаса в византийском искусстве и об особенностях русского иконостаса. Познакомить с композицией «классического» высокого иконостаса русских храмов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веков.  Иконостас Архангельского собора Московского Кремля как общепринятый образец.</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Рассказать о том, что к началу XVIII века иконостасы в России достигли своего максимального размера. Их содержание стало чрезмерным. Резко выросло декоративное оформление иконостаса, превратившее его в архитектурное произведение.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познакомиться с иконостасом  храма, расположенного недалеко от дома учащегося; посчитать количество рядов; обратить внимание на расположение икон у царских врат; на декоративное оформление иконостаса, на мотивы орнамента; сделать набросок понравившегося орнаментального мотива (по памяти).</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Школа Дионисия и Симон Ушаков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том, что творчество Дионисия (около 1440 – около 1505 гг.) определило главное направление в живописи конца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 начала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 xml:space="preserve"> веков: поиск образа совершенного человека; об исканиях, педагогической деятельности Симона Ушакова (1626 – 1686), стремившегося преодолеть художественную догму и добиться правдивого изображения человеческого лица. Выявить  характерные особенности творческой манеры Дионисия и Симона Ушакова: удлиненность пропорций, мягкость и плавность движений персонажей, праздничный характер изображения  Дионисия и телесности, сдержанной, но отчетливо выраженной объемности построения в работах Ушакова.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lastRenderedPageBreak/>
        <w:t xml:space="preserve">Познакомить с работами иконописцев. Росписями Благовещенского и Успенского соборов,  иконами «Распятие» и «Св. Петр Митрополит с житием», росписями Рождественского собора Ферапонтова монастыря. Образ совершенного человека в творчестве Дионисия обретает ангельские черты. «Митрополит Алексей» (икона, конец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века).</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Рассмотреть работы Симона Ушакова: икона «Насаждение древа государства Российского» (1668), «Спас Нерукотворный» (1657). Сделать вывод о том, что образу Спаса недостает одухотворенности икон школы Дионисия, но данное ограничение искупается искренним старанием художника воссоздать на иконе возможно правдоподобнее живое человеческое лицо.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в тетради запись о творчестве иконописцев,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художественного оформления книги в средневековой России</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ab/>
      </w:r>
      <w:r w:rsidRPr="0051389A">
        <w:rPr>
          <w:rFonts w:ascii="Times New Roman" w:hAnsi="Times New Roman" w:cs="Times New Roman"/>
          <w:sz w:val="24"/>
          <w:szCs w:val="24"/>
        </w:rPr>
        <w:t xml:space="preserve">Приход Книги на Русь вместе с христианством. Книга как атрибут христианских обрядов, источник Слова Божьего. Миниатюра, заставка, инициал. Древнейшие русские миниатюры. Остромирово Евангелие (1056 – 1057 гг.) и Изборник (1073). Расцвет книжной миниатюры в </w:t>
      </w:r>
      <w:r w:rsidRPr="0051389A">
        <w:rPr>
          <w:rFonts w:ascii="Times New Roman" w:hAnsi="Times New Roman" w:cs="Times New Roman"/>
          <w:sz w:val="24"/>
          <w:szCs w:val="24"/>
          <w:lang w:val="en-US"/>
        </w:rPr>
        <w:t>XII</w:t>
      </w:r>
      <w:r w:rsidRPr="0051389A">
        <w:rPr>
          <w:rFonts w:ascii="Times New Roman" w:hAnsi="Times New Roman" w:cs="Times New Roman"/>
          <w:sz w:val="24"/>
          <w:szCs w:val="24"/>
        </w:rPr>
        <w:t xml:space="preserve"> –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 xml:space="preserve"> веках. Радзивиловская летопись конца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века  и Лицевой Летописный свод времен Ивана Грозного. Появление прямой перспективы, трехмерного пространства, реалистических деталей в рисунках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века. Книга «Титулярник» с портретами русских царей. Расцвет золотописного дела (т.е. красивого письма) в середине и конце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века. Книгописные мастерские  Посольского приказа, Оружейной палаты и Патриаршего дома. Стили русского книжного орнамента: а) старовизантийский (торжественный, с обилием золотой краски и</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 xml:space="preserve">правильностью форм); б) тератологический, т.е. «чудовищный» (связанный с образами древней языческой культуры); в) балканский; г) нововизантийский. Влияние немецкой гравюры первых печатных книг на русских книжников в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 xml:space="preserve">-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веках. Создание русскими первопечатниками старопечатного стиля на основе соединения нововизантийского орнаментального стиля и гравюры. Взаимное влияние печатников и живописцев, иллюстрировавших книги, друг на друга. Вытеснение рукописной книги книгой печатной. Создание новых стилей  в среде староверов (например, гуслицкого стиля из старообрядческого центра Гуслицы, расположенного недалеко от Москвы). Средневековый книжный переплет.</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посмотреть в Интернете образцы русской книжной миниатюры; сделать подборку иллюстративного материала по теме.</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Декоративно-прикладное искусство Древней Руси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представления об Оружейной палате Московского Кремля как высшей художественной школе средневековой Руси, в которой сосредоточились основные ремесленные силы; чувство земной красоты, интерес к реальным формам, с одной стороны, с другой – сказочная фантастика - пронизывали все виды художественного творчества.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Орнаментальность, претворявшая мотивы живой природы, была ведущим началом искусства. Сокровища Теремного дворца Кремля. Рассмотреть образцы </w:t>
      </w:r>
      <w:r w:rsidRPr="0051389A">
        <w:rPr>
          <w:rFonts w:ascii="Times New Roman" w:hAnsi="Times New Roman" w:cs="Times New Roman"/>
          <w:b/>
          <w:sz w:val="24"/>
          <w:szCs w:val="24"/>
        </w:rPr>
        <w:t>ажурной резьбы</w:t>
      </w:r>
      <w:r w:rsidRPr="0051389A">
        <w:rPr>
          <w:rFonts w:ascii="Times New Roman" w:hAnsi="Times New Roman" w:cs="Times New Roman"/>
          <w:sz w:val="24"/>
          <w:szCs w:val="24"/>
        </w:rPr>
        <w:t xml:space="preserve">  (каменная и деревянная резьба Новодевичьего монастыря); </w:t>
      </w:r>
      <w:r w:rsidRPr="0051389A">
        <w:rPr>
          <w:rFonts w:ascii="Times New Roman" w:hAnsi="Times New Roman" w:cs="Times New Roman"/>
          <w:b/>
          <w:sz w:val="24"/>
          <w:szCs w:val="24"/>
        </w:rPr>
        <w:t>архитектурной керамики</w:t>
      </w:r>
      <w:r w:rsidRPr="0051389A">
        <w:rPr>
          <w:rFonts w:ascii="Times New Roman" w:hAnsi="Times New Roman" w:cs="Times New Roman"/>
          <w:sz w:val="24"/>
          <w:szCs w:val="24"/>
        </w:rPr>
        <w:t xml:space="preserve"> – изразцов (убранство теремка Крутицкого митрополичьего подворья); </w:t>
      </w:r>
      <w:r w:rsidRPr="0051389A">
        <w:rPr>
          <w:rFonts w:ascii="Times New Roman" w:hAnsi="Times New Roman" w:cs="Times New Roman"/>
          <w:b/>
          <w:sz w:val="24"/>
          <w:szCs w:val="24"/>
        </w:rPr>
        <w:t>эмальерного искусства</w:t>
      </w:r>
      <w:r w:rsidRPr="0051389A">
        <w:rPr>
          <w:rFonts w:ascii="Times New Roman" w:hAnsi="Times New Roman" w:cs="Times New Roman"/>
          <w:sz w:val="24"/>
          <w:szCs w:val="24"/>
        </w:rPr>
        <w:t xml:space="preserve"> (золотая оправа седла «большого наряда» царя Михаила Федоровича); </w:t>
      </w:r>
      <w:r w:rsidRPr="0051389A">
        <w:rPr>
          <w:rFonts w:ascii="Times New Roman" w:hAnsi="Times New Roman" w:cs="Times New Roman"/>
          <w:b/>
          <w:sz w:val="24"/>
          <w:szCs w:val="24"/>
        </w:rPr>
        <w:t xml:space="preserve">лицевого и декоративного шитья </w:t>
      </w:r>
      <w:r w:rsidRPr="0051389A">
        <w:rPr>
          <w:rFonts w:ascii="Times New Roman" w:hAnsi="Times New Roman" w:cs="Times New Roman"/>
          <w:sz w:val="24"/>
          <w:szCs w:val="24"/>
        </w:rPr>
        <w:t xml:space="preserve">(покров с изображением Сергия Радонежского с житием – вклад Строгановой в Троицко-Сергиевский монастырь).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просмотр видеофильма о сокровищах Кремля.</w:t>
      </w:r>
    </w:p>
    <w:p w:rsidR="00D211A6" w:rsidRPr="0051389A" w:rsidRDefault="00D211A6" w:rsidP="00435C55">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 xml:space="preserve">ИСКУССТВО ЗАПАДНОЙ ЕВРОПЫ XVII - </w:t>
      </w:r>
      <w:r w:rsidRPr="0051389A">
        <w:rPr>
          <w:rFonts w:ascii="Times New Roman" w:hAnsi="Times New Roman" w:cs="Times New Roman"/>
          <w:b/>
          <w:sz w:val="24"/>
          <w:szCs w:val="24"/>
          <w:lang w:val="en-US"/>
        </w:rPr>
        <w:t>XVIII</w:t>
      </w:r>
      <w:r w:rsidRPr="0051389A">
        <w:rPr>
          <w:rFonts w:ascii="Times New Roman" w:hAnsi="Times New Roman" w:cs="Times New Roman"/>
          <w:b/>
          <w:sz w:val="24"/>
          <w:szCs w:val="24"/>
        </w:rPr>
        <w:t xml:space="preserve"> вв.</w:t>
      </w:r>
    </w:p>
    <w:p w:rsidR="00435C55" w:rsidRPr="0051389A" w:rsidRDefault="00435C55" w:rsidP="00435C55">
      <w:pPr>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sz w:val="24"/>
          <w:szCs w:val="24"/>
        </w:rPr>
        <w:t xml:space="preserve">Формирование национальных школ. Разрушение целостного поэтического восприятия мира, идеал гармонии и ясности оказывается недосягаемым. Титаны, воспетые эпохой Возрождения, уступили место человеку, сознающему свою зависимость от </w:t>
      </w:r>
      <w:r w:rsidRPr="0051389A">
        <w:rPr>
          <w:rFonts w:ascii="Times New Roman" w:hAnsi="Times New Roman" w:cs="Times New Roman"/>
          <w:sz w:val="24"/>
          <w:szCs w:val="24"/>
        </w:rPr>
        <w:lastRenderedPageBreak/>
        <w:t>общественной среды и объективных законов бытия. Стремление к широкому показу действительности привело к многообразию жанровых форм. В изобразительном искусстве самостоятельное значение завоевывают светские жанры: бытовой жанр, пейзаж, портрет, натюрморт. Сложные взаимоотношения и борьба социальных сил порождают разнообразие художественно-идейных течений. Развиваются два больших стиля – барокко и классицизм. Наравне с ними возникает реалистическое искусство. К величайшим мастерам реализма принадлежат – Караваджо, Веласкес, Рембрандт, Халс, Вермер Дельфтский.</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Архитектура и скульптура Италии XVII века. Стиль барокко</w:t>
      </w:r>
    </w:p>
    <w:p w:rsidR="00435C55" w:rsidRPr="0051389A" w:rsidRDefault="00435C55" w:rsidP="00435C55">
      <w:pPr>
        <w:pStyle w:val="Style6"/>
        <w:widowControl/>
        <w:spacing w:line="240" w:lineRule="auto"/>
        <w:ind w:firstLine="709"/>
        <w:rPr>
          <w:rFonts w:ascii="Times New Roman" w:hAnsi="Times New Roman"/>
        </w:rPr>
      </w:pPr>
      <w:r w:rsidRPr="0051389A">
        <w:rPr>
          <w:rFonts w:ascii="Times New Roman" w:eastAsia="Calibri" w:hAnsi="Times New Roman"/>
          <w:lang w:eastAsia="en-US"/>
        </w:rPr>
        <w:t>Сформировать представление об искусстве барокко, раскрыть роль католической церкви; выявить</w:t>
      </w:r>
      <w:r w:rsidRPr="0051389A">
        <w:rPr>
          <w:rFonts w:ascii="Times New Roman" w:hAnsi="Times New Roman"/>
        </w:rPr>
        <w:t xml:space="preserve"> главные особенности стиля (стремление к созданию ансамбля, синтезу архитектуры и скульптуры); познакомить с творчеством Бернини. </w:t>
      </w:r>
    </w:p>
    <w:p w:rsidR="00435C55" w:rsidRPr="0051389A" w:rsidRDefault="00435C55" w:rsidP="00435C55">
      <w:pPr>
        <w:pStyle w:val="Style6"/>
        <w:widowControl/>
        <w:spacing w:line="240" w:lineRule="auto"/>
        <w:ind w:firstLine="709"/>
        <w:rPr>
          <w:rFonts w:ascii="Times New Roman" w:eastAsia="Calibri" w:hAnsi="Times New Roman"/>
          <w:lang w:eastAsia="en-US"/>
        </w:rPr>
      </w:pPr>
      <w:r w:rsidRPr="0051389A">
        <w:rPr>
          <w:rFonts w:ascii="Times New Roman" w:hAnsi="Times New Roman"/>
        </w:rPr>
        <w:t xml:space="preserve">На примере анализа композиционного решение фасада церкви </w:t>
      </w:r>
      <w:r w:rsidRPr="0051389A">
        <w:rPr>
          <w:rFonts w:ascii="Times New Roman" w:hAnsi="Times New Roman"/>
          <w:iCs/>
        </w:rPr>
        <w:t>Сан Карло на площади «Четырех фонтанов» в Риме (1634 – 1667) архитектора Франческо Барромини (1599 – 1667),</w:t>
      </w:r>
      <w:r w:rsidRPr="0051389A">
        <w:rPr>
          <w:rFonts w:ascii="Times New Roman" w:hAnsi="Times New Roman"/>
          <w:i/>
          <w:iCs/>
        </w:rPr>
        <w:t xml:space="preserve"> </w:t>
      </w:r>
      <w:r w:rsidRPr="0051389A">
        <w:rPr>
          <w:rFonts w:ascii="Times New Roman" w:hAnsi="Times New Roman"/>
          <w:iCs/>
        </w:rPr>
        <w:t xml:space="preserve">объяснить характерные особенности архитектуры барокко: </w:t>
      </w:r>
      <w:r w:rsidRPr="0051389A">
        <w:rPr>
          <w:rFonts w:ascii="Times New Roman" w:eastAsia="Calibri" w:hAnsi="Times New Roman"/>
          <w:lang w:eastAsia="en-US"/>
        </w:rPr>
        <w:t xml:space="preserve">динамичное пространственное решение; трактовку образа объемов живописными массами; сложные планы с преобладанием криволинейных очертаний; разрушение тектонической связи между интерьером и фасадом здания; свободное использование ордерной формы ради усиления пластичности  и живописности общего решения. Обратить внимание на любимые декоративные формы (волюту, овал);  раскрепованный антаблемент как почти непременный признак барочной постройки. </w:t>
      </w:r>
      <w:r w:rsidRPr="0051389A">
        <w:rPr>
          <w:rFonts w:ascii="Times New Roman" w:hAnsi="Times New Roman"/>
        </w:rPr>
        <w:t>Рассмотреть творчество Лоренцо Бернини (1598-1678) как яркий образец стиля барокко в скульптуре и архитектуре. При характеристике его творчества подчеркнуть сходство с ренессансными мастерами, его разностороннюю одаренность. Крупнейшая архитектурная работа Бернини – окончание многолетнего строительства собора св. Петра в Риме и оформление площади перед ним (1656 – 1667). Р</w:t>
      </w:r>
      <w:r w:rsidRPr="0051389A">
        <w:rPr>
          <w:rFonts w:ascii="Times New Roman" w:eastAsia="Calibri" w:hAnsi="Times New Roman"/>
          <w:lang w:eastAsia="en-US"/>
        </w:rPr>
        <w:t xml:space="preserve">ассказать о применении законов перспективы и оптики при конструировании архитектурных проектов. «Королевская лестница» («Скала реджа», 1663 – 1666). Познакомить с деятельностью Бернини-декоратора при оформлении собора св. Петра. «Бронзовый </w:t>
      </w:r>
      <w:r w:rsidRPr="0051389A">
        <w:rPr>
          <w:rFonts w:ascii="Times New Roman" w:hAnsi="Times New Roman"/>
        </w:rPr>
        <w:t>киворий» (балдахин, 1624 – 1633). Рассказать о творчестве Бернини-скульптора. Кафедра в соборе св. Петра в Риме  (1657 – 1666). Новаторские искания мастера в ряде статуй и портретов. «Давид» (1623). Тонкость жизненных наблюдений в алтарной группе «Экстаз св. Терезы» (1645 – 1652) в церкви Санта Мария дела Витория. При анализе произведений увидеть общий театральный прием – свет, льющийся  из окна, умение подчинить себе материал. Портрет Констанции Буонарелли (1635) – один из лучших портретов в творчестве мастера. В заключение рассказать о фантастической работоспособности художника.</w:t>
      </w:r>
    </w:p>
    <w:p w:rsidR="00435C55" w:rsidRPr="0051389A" w:rsidRDefault="00435C55" w:rsidP="00435C55">
      <w:pPr>
        <w:pStyle w:val="Style6"/>
        <w:widowControl/>
        <w:spacing w:line="240" w:lineRule="auto"/>
        <w:ind w:firstLine="709"/>
        <w:rPr>
          <w:rFonts w:ascii="Times New Roman" w:eastAsia="Calibri" w:hAnsi="Times New Roman"/>
          <w:lang w:eastAsia="en-US"/>
        </w:rPr>
      </w:pPr>
      <w:r w:rsidRPr="0051389A">
        <w:rPr>
          <w:rFonts w:ascii="Times New Roman" w:eastAsia="Calibri" w:hAnsi="Times New Roman"/>
          <w:i/>
          <w:lang w:eastAsia="en-US"/>
        </w:rPr>
        <w:t xml:space="preserve">Самостоятельная работа: </w:t>
      </w:r>
      <w:r w:rsidRPr="0051389A">
        <w:rPr>
          <w:rFonts w:ascii="Times New Roman" w:eastAsia="Calibri" w:hAnsi="Times New Roman"/>
          <w:lang w:eastAsia="en-US"/>
        </w:rPr>
        <w:t>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Караваджо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революции в области формы и иконографии живописи, совершенной Микеланджело да Караваджо (1573 – 1610). Рассказать о личности художника, его непростом жизненном и творческом пути. На примере анализа раннего творчества выявить, что главным в его произведениях является не повествование, а поиск характерного типажа. Обратить внимание на материальность и законченность каждой детали. «Юноша с лютней» (ок. 1595, Санкт-Петербург, Эрмитаж).  Картина «Корзина с фруктами» (1596) -  как первое и одно из самых красивых произведений жанра натюрморт. Раскрыть провокационный характер образов зрелого периода: отход от иконописного канона, превращение сцен священных деяний в «натурную постановку», придававшего им характер застывшего мгновения и документальную убедительность; изображение Христа и других святых земными и плотскими. Выявить новаторский характер его живописного языка, сделавшего образы более реальными и осязаемыми: </w:t>
      </w:r>
      <w:r w:rsidRPr="0051389A">
        <w:rPr>
          <w:rFonts w:ascii="Times New Roman" w:hAnsi="Times New Roman" w:cs="Times New Roman"/>
          <w:sz w:val="24"/>
          <w:szCs w:val="24"/>
        </w:rPr>
        <w:lastRenderedPageBreak/>
        <w:t>натурализм, изображение фигур в натуральную величину, падающий свет, выхватывающий главное в композиции. Светотень, доведенная до предельной выразительности, как важнейший  композиционный фактор в творчестве Караваджо. Действие света равносильно действию слова. «Призвание апостола Матфея» (1599 – 1600). «Обращение Павла» (1600 – 1601). «Положение во гроб» (1602 – 1604). «Успение Богоматери» (1605 – 1606). В заключение рассказать о том, что влияние Караваджо на европейскую живопись шло двумя путями: с одной стороны, свобода в трактовке библейского сюжета, с другой стороны, точное следование живописной манере художника.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 написать в тетради сообщение о возникновении в Италии на рубеже </w:t>
      </w:r>
      <w:r w:rsidRPr="0051389A">
        <w:rPr>
          <w:rFonts w:ascii="Times New Roman" w:hAnsi="Times New Roman" w:cs="Times New Roman"/>
          <w:sz w:val="24"/>
          <w:szCs w:val="24"/>
          <w:lang w:val="en-US"/>
        </w:rPr>
        <w:t>XVI</w:t>
      </w:r>
      <w:r w:rsidRPr="0051389A">
        <w:rPr>
          <w:rFonts w:ascii="Times New Roman" w:hAnsi="Times New Roman" w:cs="Times New Roman"/>
          <w:sz w:val="24"/>
          <w:szCs w:val="24"/>
        </w:rPr>
        <w:t>-</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веков академического направления в живописи в так называемой Болонской Академии братьев Караччи, призывавшей к изучению натуры, которая должна была перерабатываться и облагораживаться в соответствии с идеалами и канонами красоты, которые они видели в искусстве Высокого Возрождения.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Испании XVII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«золотом веке» испанской живописи XVII века. Познакомить с особенностями исторического развития Испании. Рассказать о творчестве Эль Греко (Доменико Теотокопули, 1541 – 1614); раскрыть трагический характер его образов. «Вид Толедо» (1610 – 1614), «Лаокоон» (1610), «Погребение графа Оргаса»(1586 – 1587). Народная основа творчества Хусепе Риберы (ок. 1591 – 1652). «Св. Инесса» (1641), «Хромоножка» (1642).  Материальная достоверность и возвы</w:t>
      </w:r>
      <w:r w:rsidRPr="0051389A">
        <w:rPr>
          <w:rFonts w:ascii="Times New Roman" w:hAnsi="Times New Roman" w:cs="Times New Roman"/>
          <w:sz w:val="24"/>
          <w:szCs w:val="24"/>
        </w:rPr>
        <w:softHyphen/>
        <w:t xml:space="preserve">шенность художественных образов, созданных Франсиско Сурбараном (1598 – ок. 1664). «Отрочество Марии» (1641 – 1658).  «Молитва св. Бонавентуры» (1629). «Натюрморт с апельсинами и лимонами»  (1633).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Рассмотреть творчество Диего Веласкеса (1599 – 1660) - вершину испанской реалистиче</w:t>
      </w:r>
      <w:r w:rsidRPr="0051389A">
        <w:rPr>
          <w:rFonts w:ascii="Times New Roman" w:hAnsi="Times New Roman" w:cs="Times New Roman"/>
          <w:sz w:val="24"/>
          <w:szCs w:val="24"/>
        </w:rPr>
        <w:softHyphen/>
        <w:t>ской живописи. Композиционное и колористическое мастерство Веласкеса: «Завтрак» (1617), «Менины» (1656), «Пряхи» (1657). Портреты кисти Ве</w:t>
      </w:r>
      <w:r w:rsidRPr="0051389A">
        <w:rPr>
          <w:rFonts w:ascii="Times New Roman" w:hAnsi="Times New Roman" w:cs="Times New Roman"/>
          <w:sz w:val="24"/>
          <w:szCs w:val="24"/>
        </w:rPr>
        <w:softHyphen/>
        <w:t xml:space="preserve">ласкеса. «Портрет Филиппа </w:t>
      </w:r>
      <w:r w:rsidRPr="0051389A">
        <w:rPr>
          <w:rFonts w:ascii="Times New Roman" w:hAnsi="Times New Roman" w:cs="Times New Roman"/>
          <w:sz w:val="24"/>
          <w:szCs w:val="24"/>
          <w:lang w:val="en-US"/>
        </w:rPr>
        <w:t>IV</w:t>
      </w:r>
      <w:r w:rsidRPr="0051389A">
        <w:rPr>
          <w:rFonts w:ascii="Times New Roman" w:hAnsi="Times New Roman" w:cs="Times New Roman"/>
          <w:sz w:val="24"/>
          <w:szCs w:val="24"/>
        </w:rPr>
        <w:t xml:space="preserve">» (1628), «Портрет Иннокентия Х» (1650), </w:t>
      </w:r>
      <w:r w:rsidRPr="0051389A">
        <w:rPr>
          <w:rFonts w:ascii="Times New Roman" w:eastAsia="Times New Roman" w:hAnsi="Times New Roman" w:cs="Times New Roman"/>
          <w:sz w:val="24"/>
          <w:szCs w:val="24"/>
        </w:rPr>
        <w:t>«</w:t>
      </w:r>
      <w:r w:rsidRPr="0051389A">
        <w:rPr>
          <w:rFonts w:ascii="Times New Roman" w:hAnsi="Times New Roman" w:cs="Times New Roman"/>
          <w:sz w:val="24"/>
          <w:szCs w:val="24"/>
        </w:rPr>
        <w:t>Портрет шута Себастьяна Моро» (1648). Историческая живопись: «Сдача Бреды» (1634 – 1635).</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индивидуальные задания по анализу картин Веласкеса.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Фландрии XVII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представления о фламандской школе живописи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века; о реалистической основе и огромной жизнеутверждающей си</w:t>
      </w:r>
      <w:r w:rsidRPr="0051389A">
        <w:rPr>
          <w:rFonts w:ascii="Times New Roman" w:hAnsi="Times New Roman" w:cs="Times New Roman"/>
          <w:sz w:val="24"/>
          <w:szCs w:val="24"/>
        </w:rPr>
        <w:softHyphen/>
        <w:t>ле творчества П.Рубенса, о творчестве А. Ван Эйка, Я. Йорданса, Ф. Снейдерса.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Раскрыть разностороннюю одаренность Питера Пауля Ру</w:t>
      </w:r>
      <w:r w:rsidRPr="0051389A">
        <w:rPr>
          <w:rFonts w:ascii="Times New Roman" w:hAnsi="Times New Roman" w:cs="Times New Roman"/>
          <w:sz w:val="24"/>
          <w:szCs w:val="24"/>
        </w:rPr>
        <w:softHyphen/>
        <w:t>бенса (1577 – 1640), его живописное  мастерство (контрастность, напряженность, динамичность образов); особенности личности. «Автопортрет с женой Изабеллой Брандт (Жимолостная беседка)» (1609). Драматическая динамика композиций. «Водружение креста» (1610 – 1611). «Похищение дочерей Левкиппа» (1619 -1620). Обращение к темам борьбы человека с природой, к сценам охоты. «Охота на гиппопотамов и крокодилов» (1615 – 1616). Ритмическая организация изображения. Ритм –  как средство, обеспечивающее пространственно-временное единство произведения искусства, при этом ритм одновременно диктует принцип его восприятия. «Пейзаж с возчиками камней» (1620). Особенности лучистой палитры Рубенса. «Персей и Андромеда» (1620 – 1621, Санкт-Петербург, Эрмитаж). «Шубка» (1638 – 1639). Народная основа творчества в картине «Крестьянский танец» (1636 – 1640).</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Стремление А. Ван Дейка во</w:t>
      </w:r>
      <w:r w:rsidRPr="0051389A">
        <w:rPr>
          <w:rFonts w:ascii="Times New Roman" w:hAnsi="Times New Roman" w:cs="Times New Roman"/>
          <w:sz w:val="24"/>
          <w:szCs w:val="24"/>
        </w:rPr>
        <w:softHyphen/>
        <w:t xml:space="preserve">плотить в портретах идеал духовно утонченной личности. «Семейный портрет» (1620 – 1621, Санкт-Петербург, Эрмитаж). «Автопортрет» (конец 20-х – начало 30-х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века). Реа</w:t>
      </w:r>
      <w:r w:rsidRPr="0051389A">
        <w:rPr>
          <w:rFonts w:ascii="Times New Roman" w:hAnsi="Times New Roman" w:cs="Times New Roman"/>
          <w:sz w:val="24"/>
          <w:szCs w:val="24"/>
        </w:rPr>
        <w:softHyphen/>
        <w:t xml:space="preserve">листические традиции, жизнелюбие в живописи </w:t>
      </w:r>
      <w:r w:rsidRPr="0051389A">
        <w:rPr>
          <w:rFonts w:ascii="Times New Roman" w:hAnsi="Times New Roman" w:cs="Times New Roman"/>
          <w:sz w:val="24"/>
          <w:szCs w:val="24"/>
        </w:rPr>
        <w:lastRenderedPageBreak/>
        <w:t>Я. Йорданса. «Бобовый король» (около 1638, Санкт-Петербург, Эрмитаж). Натюрморты Ф. Снейдерса. «Рыбная лавка» (1613 – 1620).</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анализ одного из произведений Рубенса.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«Малые» голландцы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демократизации голландской культуры в первой половине XVII в.; раскрыть ведущую роль станковой реалистической живописи в гол</w:t>
      </w:r>
      <w:r w:rsidRPr="0051389A">
        <w:rPr>
          <w:rFonts w:ascii="Times New Roman" w:hAnsi="Times New Roman" w:cs="Times New Roman"/>
          <w:sz w:val="24"/>
          <w:szCs w:val="24"/>
        </w:rPr>
        <w:softHyphen/>
        <w:t>ландском искусстве и возникновением термина «малые голландцы».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воссозданием действительности в пейзажах и натюрмортах гол</w:t>
      </w:r>
      <w:r w:rsidRPr="0051389A">
        <w:rPr>
          <w:rFonts w:ascii="Times New Roman" w:hAnsi="Times New Roman" w:cs="Times New Roman"/>
          <w:sz w:val="24"/>
          <w:szCs w:val="24"/>
        </w:rPr>
        <w:softHyphen/>
        <w:t>ландских живописцев, сочетающимся  с острым чувством красоты. Якоб ван Рёйсдал. «Болото» (1660-е). Виллем Клас Хеда «Завтрак с крабом» (1648, 1647, Санкт-Петербург, Эрмитаж). Стремление воплотить поэзию повсе</w:t>
      </w:r>
      <w:r w:rsidRPr="0051389A">
        <w:rPr>
          <w:rFonts w:ascii="Times New Roman" w:hAnsi="Times New Roman" w:cs="Times New Roman"/>
          <w:sz w:val="24"/>
          <w:szCs w:val="24"/>
        </w:rPr>
        <w:softHyphen/>
        <w:t>дневности, прелесть человеческих будней в произведениях бы</w:t>
      </w:r>
      <w:r w:rsidRPr="0051389A">
        <w:rPr>
          <w:rFonts w:ascii="Times New Roman" w:hAnsi="Times New Roman" w:cs="Times New Roman"/>
          <w:sz w:val="24"/>
          <w:szCs w:val="24"/>
        </w:rPr>
        <w:softHyphen/>
        <w:t xml:space="preserve">тового жанра. Питер де Хох «Хозяйка и  служанка» (около 1660). Герард Терборх «Бокал лимонада» (около 1664).  Ян Стен «Гуляки» (около 1660). Охарактеризовать  творчество Яна Вермера Дельфтского (1632 – 1675) – тончайшего колориста, одного из выдающихся мастеров жанровой живописи. «Девушка с письмом» (конец 1650-х). «Служанка с кувшином молока» (между1657 – 1660 гг.). «Уличка» (1658). «Вид Дельфта» (около 1660). «Кружевница» (1664 – 1665). «Искусство живописи» (около 1665 – 1667). Познакомить с творчеством Франса Халса (между 1581 и 1585 – 1666), основоположника голландского реалистического портрета. «Офицеры стрелковой роты Святого Георгия» (1616). «Портрет улыбающегося кавалера» (1624). «Цыганка» (1628 – 1630). «Портрет регентш приюта для престарелых» (около 1664).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словарная работа: «малые голландцы», «групповой портрет»; записать в тетрадь название работ  и имена авторов; анализ произведений Вермера Дельфтского и Ф. Хальса.  </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Рембрандт</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творчестве Рембрандта ван Рейна (1606 – 1669) – одной из вершин мировой живописи.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жизненным и творческим путем Рембрандта. Раскрыть огромную духовную значительность и философскую глубину искусства Рембрандта; роль света как средства усиления эмоциональной выразительности в его картинах. Познакомить с живописной фактурой его полотен. Выявить глубину психологической характеристики, отражение всего жизненного пути человека, его духовной чистоты в поздних портретах. Обратить внимание на высокое мастерство исполнения и глубину содержания в офортах Рембрандта. «Флора» (1634, Санкт-Петербург, Эрмитаж). «Автопортрет с Саскией на коленях» (1635). «Даная» (1636, Санкт-Петербург, Эрмитаж). «Выступление стрелковой роты капитана Франса Баннинга Кока (Ночной дозор) (1642). Офорт «Три дерева» (1643). «Старик в красном» (1652 – 1654, Санкт-Петербург, Эрмитаж). «Портрет Титуса» (1656). «Автопортрет» (1665). «Портрет Хендрикьё Стоффелс» (1656 – 1657). «Возвращение блудного сына» (1668 – 1669).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определение характера человека по портретам кисти Рембрандта, выявление художественных особенностей отдельных произведений.</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Архитектура Франции XVII века. Стиль классицизм</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Сформировать понятие о «классицизме» как об идейно-художественном направлении и стиле в европейском искусстве 17 века.</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Раскрыть руководящую роль Королевской Академии живописи и скульптуры ставшей государственным учреждением и Академии архитектуры, основанной в 1671 году. Обосновать положение, что принципы классицизма были связаны  с античностью, которая рассматривалась как этическая и художественная норма. На конкретных примерах выявить характерные черты классицизма: гражданственность, героический пафос, пластическая гармония и ясность. На примере Версальского ансамбля (дворец короля, садово-парковый ландшафт) показать основные черты нового направления в архитектуре. Отметить, что главная идея парка – </w:t>
      </w:r>
      <w:r w:rsidRPr="0051389A">
        <w:rPr>
          <w:rFonts w:ascii="Times New Roman" w:hAnsi="Times New Roman" w:cs="Times New Roman"/>
          <w:sz w:val="24"/>
          <w:szCs w:val="24"/>
        </w:rPr>
        <w:lastRenderedPageBreak/>
        <w:t>создать особый мир, где все подчинено  строгим законам, и, прежде всего, законам красоты.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подготовить сообщения о Лувре как художественном музее, Вандомской площади. </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Никола Пуссен и Клод Лоррен</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понимание принципов классицизма, воплощенных в живописи; познакомить с творчеством Пуссена и Лоррена.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Рассмотреть картины Никола Пуссена (1594 – 1665) – основоположника классицизма в живописи, посвятившего жизнь искусству большой идеи. Раскрыть темы современной ему эпохи в рамках сюжетов, почерпнутых из античной мифологии и древней истории. Выявить стремление к величавому спокойствию, благородной сдержанности и равновесию. Отметить, что принципы классицизма проявились и в композиции работ художника: простоте, логичности, упорядоченности,  четком отделении пространственных планов, подчеркнутых цветовым решением. Художник о роли цвета в картине. «Автопортрет» (1649 -1650). «Танкред и Эрминия» (1629 – 1630, Санкт-Петербург, Эрмитаж). «Царство Флоры» (1631).  «Пейзаж с Полифемом» (1649, Санкт-Петербург, Эрмитаж). «Аркадские пастухи» (1650-е). Своеобразие пейзажей Клода Желле, прозванного Лорреном (1600 – 1682): тонкость колорита, виртуозно построенная перспектива, игра тонов, изображение воздуха и света на холсте. Клод Лоррен - как основоположник традиций французского пейзажа. «Утро в гавани» (1640-е). «Похищение Европы» (1655, Москва, ГМИИ им. А. С. Пушкина). «Пейзаж с Аполлоном и сивиллой Кумской» (1650-е, Санкт-Петербург, Эрмитаж).</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сопоставить фрагменты эпоса Овидия «Метаморфозы» и картины Пуссена «Царство Флоры».</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Франции  первой половины XVIII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кризисе абсолютизма во Франции; о формировании стиля  «рококо» (от франц. </w:t>
      </w:r>
      <w:r w:rsidRPr="0051389A">
        <w:rPr>
          <w:rFonts w:ascii="Times New Roman" w:hAnsi="Times New Roman" w:cs="Times New Roman"/>
          <w:sz w:val="24"/>
          <w:szCs w:val="24"/>
          <w:lang w:val="en-US"/>
        </w:rPr>
        <w:t>rocaille</w:t>
      </w:r>
      <w:r w:rsidRPr="0051389A">
        <w:rPr>
          <w:rFonts w:ascii="Times New Roman" w:hAnsi="Times New Roman" w:cs="Times New Roman"/>
          <w:sz w:val="24"/>
          <w:szCs w:val="24"/>
        </w:rPr>
        <w:t xml:space="preserve"> - «раковина») и его проявлении в искусстве; рассказать об одновременном развитии реалистического тенденций в живописи на примере творчества Ватто и Шардена. Архитектура рококо. Комфорт и ювелирная тонкость отделки городских особняков аристократии («отелей» - особняков с собственным садом). Пристрастие к сложным, изысканным формам, причудливым линиям, напоминающим силуэт раковины, как характерная черта нового стиля. Овальные формы и плавная динамика форм интерьера отеля Субиз (1730-е), созданного архитектором Жерменом Боффраном (1667 – 1754). Прихотливость и роскошь мебели. Декоративность и камерность живописи стиля рококо, тесно связанной с интерьером отеля. Превращение изображения фигуры человека на картине в деталь орнаментального убранства интерьера. Своеобразие искусства первой половины XVIII века – сочетание остроумного и насмешливого скептицизма и изысканности, тяготение к образам Востока. Одновременное развитие реалистического направления в живописи. Познакомить с реалистической наблюдательностью в произведениях Антуана Ватто (1684 – 1721), создателя галантного жанра, живописи настроения, певца тонких душевных движений и чувств. Выявить трепетность мазка, богатство тончайшей цветовой гаммы в картинах Ватто. «Савояр» (1710). «Актеры итальянской комедии» (1712). «Паломничество на остров Киферу» (1717). «Жиль» (1720). «Вывеска лавки Жерсена» (1720). Пасторальный жанр в творчестве Франсуа Буше (1703 -1770). «Купание Дианы» (1757) и «Тет-а-тет» (1764). Развитие реалистического направления в творчестве Жана Батиста Шардена (1699 – 1779), художника, впервые в искусстве XVIII века воссоздавшего строй жизни третьего сословия Франции. «Карточный домик» (1735). «Прачка» (ок. 1737, Санкт-Петербург, Эрмитаж). Натюрморт – как центральная тема Шардена. Гармония и целостность видения. «Медный бак» (1733). «Атрибуты искусства» (1766, Санкт-Петербург, Эрмитаж). «Автопортрет с зеленым козырьком» (1775) – шедевр пастельной техники.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lastRenderedPageBreak/>
        <w:t>Самостоятельная работа:</w:t>
      </w:r>
      <w:r w:rsidRPr="0051389A">
        <w:rPr>
          <w:rFonts w:ascii="Times New Roman" w:hAnsi="Times New Roman" w:cs="Times New Roman"/>
          <w:sz w:val="24"/>
          <w:szCs w:val="24"/>
        </w:rPr>
        <w:t xml:space="preserve"> словарная работа - термины «рококо», «пастораль», «пасторальный жанр», «галантный жанр»; подготовить сообщение о творчестве О. Фрагонара.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Франции второй половины XVIII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стиле «неоклассицизм» (т.е. «новый классицизм»), пришедшем на смену рококо в результате распространения идей Просвещения, в свою очередь основанных на идеалах, почерпнутых из истории и культуры античности, а также влияния достижений археологии – началом раскопок Помпей.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Архитектура неоклассицизма</w:t>
      </w:r>
      <w:r w:rsidRPr="0051389A">
        <w:rPr>
          <w:rFonts w:ascii="Times New Roman" w:hAnsi="Times New Roman" w:cs="Times New Roman"/>
          <w:sz w:val="24"/>
          <w:szCs w:val="24"/>
        </w:rPr>
        <w:t xml:space="preserve">. Стремление к простым, геометрически правильным формам. Сочетание противоположностей: изысканности и строгости, парадности и скромности, монументальности и внимания к деталям в творчестве архитектора Жака Анжа Габриеля (1698 – 1782), создателя Малого Трианона в Версале (1762 – 1764) – шедевра архитектуры XVIII века. Архитектура Парижа как центр развития нового стиля. Жак Анж Габриэль. Площадь Людовика </w:t>
      </w:r>
      <w:r w:rsidRPr="0051389A">
        <w:rPr>
          <w:rFonts w:ascii="Times New Roman" w:hAnsi="Times New Roman" w:cs="Times New Roman"/>
          <w:sz w:val="24"/>
          <w:szCs w:val="24"/>
          <w:lang w:val="en-US"/>
        </w:rPr>
        <w:t>XV</w:t>
      </w:r>
      <w:r w:rsidRPr="0051389A">
        <w:rPr>
          <w:rFonts w:ascii="Times New Roman" w:hAnsi="Times New Roman" w:cs="Times New Roman"/>
          <w:sz w:val="24"/>
          <w:szCs w:val="24"/>
        </w:rPr>
        <w:t xml:space="preserve"> в Париже (ныне площадь Согласия). Жак Жермен Суфло. Церковь Святой Женевьевы (Пантеон) (1757 – 1790). «Говорящая архитектура». Создание идеальной модели мира Клодом Никола Леду (1736 – 1806). Проект города Шо (иллюстрация из книги «Архитектура, рассмотренная с точки зрения искусства, нравов и законодательства», 1804). </w:t>
      </w:r>
      <w:r w:rsidRPr="0051389A">
        <w:rPr>
          <w:rFonts w:ascii="Times New Roman" w:hAnsi="Times New Roman" w:cs="Times New Roman"/>
          <w:i/>
          <w:sz w:val="24"/>
          <w:szCs w:val="24"/>
        </w:rPr>
        <w:t>Скульптура неоклассицизма</w:t>
      </w:r>
      <w:r w:rsidRPr="0051389A">
        <w:rPr>
          <w:rFonts w:ascii="Times New Roman" w:hAnsi="Times New Roman" w:cs="Times New Roman"/>
          <w:sz w:val="24"/>
          <w:szCs w:val="24"/>
        </w:rPr>
        <w:t>. Высокие достижения монументальной пластики XVIII века в творчестве Этьена Мориса Фальконе (1716 – 1791). Образ идеальной личности, законодателя страны, о котором мечтали просветители XVIII века. «Медный всадник» в Санкт-Петербурге (1766 – 1782). Многогранность характеристик, психологизм и вера в человека в скульптурных портретах Жана Антуана Гудона  (1741 – 1828). «Вольтер, сидящий в кресле» (1781).</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 работа: </w:t>
      </w:r>
      <w:r w:rsidRPr="0051389A">
        <w:rPr>
          <w:rFonts w:ascii="Times New Roman" w:hAnsi="Times New Roman" w:cs="Times New Roman"/>
          <w:sz w:val="24"/>
          <w:szCs w:val="24"/>
        </w:rPr>
        <w:t>сделать записи в тетради; подготовить сообщение о создании «Медного всадника».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Англии XVIII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влияние английского  Просвещения на культуру Англии XVIII века; о ведущей роли жанра портрета и творчестве ярких представителей английской живописи. Раскрыть обличительный характер искусства Уильяма Хогарта (1697 – 1764), сочетающийся с буржуазным морализированием. Серия картин «Модный брак» (1743 – 1745). Гуманизм и демократизм реалистических портретов. «Продавщица креветок» (1760-е). Сочетание черт светской парадности с меткостью психологической характеристики в творчестве Джошуа Рейнольдса (1723 – 1792) - живописца и теоретика искусства. «Портрет писателя Стерна» (1760). Создание одновременно с реалистическими аллегорических портретов. «Портрет актрисы Сары Сиддонс в виде музы трагедии» (1784). Поэтичность, мечтательность, одухотворенность образов и виртуозность исполнения в портретах Томаса Гейнсборо (1727 – 1788). Обогащение портретных композиций пейзажным фоном. «Супруги Эндрюс» (1749). Интеллектуальность образа в «Портрете актрисы Сары Сиддонс» (1784 – 1785). Благородство и гармония колорита портретов. «Портрет герцогини де Бофор»  (или «Дама в голубом») (1770-е, Санкт-Петербург, Эрмитаж). «Портрет Джонатана Баттола» (или «Голубой мальчик») (ок. 1770). Семейные портреты («сцены собеседования») как специфическая разновидность английских групповых портретов. Воплощение идеала естественной простоты и правдивости в групповом семейном портрете «Утренняя прогулка» (1785).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словарная работа «английский групповой портрет» или «сцены собеседования»; записать название картин и имена художников.</w:t>
      </w:r>
    </w:p>
    <w:p w:rsidR="00435C55" w:rsidRPr="0051389A" w:rsidRDefault="00435C55" w:rsidP="00435C55">
      <w:pPr>
        <w:spacing w:after="0" w:line="240" w:lineRule="auto"/>
        <w:ind w:firstLine="709"/>
        <w:jc w:val="both"/>
        <w:rPr>
          <w:rFonts w:ascii="Times New Roman" w:hAnsi="Times New Roman" w:cs="Times New Roman"/>
          <w:sz w:val="24"/>
          <w:szCs w:val="24"/>
        </w:rPr>
      </w:pP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РУССКОЕ ИСКУССТВО XVIII ВЕКА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Русское искусство начала XVIII века</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 xml:space="preserve">Дать представление о европеизации русского искусства, решительном сдвиге от средневековья к новому времени в результате реформ Петра I; раскрыть связь нового </w:t>
      </w:r>
      <w:r w:rsidRPr="0051389A">
        <w:rPr>
          <w:rFonts w:ascii="Times New Roman" w:hAnsi="Times New Roman" w:cs="Times New Roman"/>
          <w:sz w:val="24"/>
          <w:szCs w:val="24"/>
        </w:rPr>
        <w:lastRenderedPageBreak/>
        <w:t>искусства России с тремя стилевыми направлениями (барокко, классицизм, рококо). Главенство двух «тем» в художественном творчестве: «человек» и «город».</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 </w:t>
      </w:r>
      <w:r w:rsidRPr="0051389A">
        <w:rPr>
          <w:rFonts w:ascii="Times New Roman" w:hAnsi="Times New Roman" w:cs="Times New Roman"/>
          <w:i/>
          <w:sz w:val="24"/>
          <w:szCs w:val="24"/>
        </w:rPr>
        <w:t>Искусство портрета</w:t>
      </w:r>
      <w:r w:rsidRPr="0051389A">
        <w:rPr>
          <w:rFonts w:ascii="Times New Roman" w:hAnsi="Times New Roman" w:cs="Times New Roman"/>
          <w:sz w:val="24"/>
          <w:szCs w:val="24"/>
        </w:rPr>
        <w:t xml:space="preserve"> как значительное явление в русском искусстве начала века. Работа с натуры - новая черта русской живописи. Иван Никитич Никитин (середина 1680-х – не ранее 1742) - основатель новой русской живописи. Черты рококо в «Портрете С.Г. Строганова» (1726). Глубина проникновения в характер в «Портрете напольного гетмана» и «Портрете канцлера Г.И. Головкина» (оба в 1720-е). «Автопортрет с женой»  (1729?) Андрея Матвеева (между 1701 и 1704 – 1739) – первый автопортрет русского художника. Деятельность скульптора  Бартоломео Карло Растрелли (1675? – 1744), работавшего в стиле барокко. Сочетание острого психологизма образов с блестящим мастерством в передаче фактуры одеяний.  Бронзовый бюст Петра I (1723). Конный монумент Петра I (1720 – 1724).  Монументальная группа «Анна Иоанновна с арапчонком» (1741). Стилистика рококо в детских портретах  Л. Каравакка (работал в России с 1716 по 1754). «Портрет Анны и Елизаветы» (1717).</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 </w:t>
      </w:r>
      <w:r w:rsidRPr="0051389A">
        <w:rPr>
          <w:rFonts w:ascii="Times New Roman" w:hAnsi="Times New Roman" w:cs="Times New Roman"/>
          <w:i/>
          <w:sz w:val="24"/>
          <w:szCs w:val="24"/>
        </w:rPr>
        <w:t>Бурное развитие градостроительного искусства и архитектуры вместе с гравюрой</w:t>
      </w:r>
      <w:r w:rsidRPr="0051389A">
        <w:rPr>
          <w:rFonts w:ascii="Times New Roman" w:hAnsi="Times New Roman" w:cs="Times New Roman"/>
          <w:sz w:val="24"/>
          <w:szCs w:val="24"/>
        </w:rPr>
        <w:t>, призванной запечатлевать  лучшие произведения. Приобщение к общим закономерностям античной, ренессансной, барочной и зародившейся во Франции архитектуры классицизма. Простота и деловитость архитектуры начала XVIII века.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начала века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 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Коробов). Создание планировки значительной части Адмиралтейского острова между Невой и Мойкой  Петром Михайловичем Еропкиным (около 1698 – 1740).</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 xml:space="preserve">Гравюра Алексея Федоровича Зубова (1682/83 – после 1749) «Панорама Петербурга» (1716).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изменениях в области зодчества в середине XVIII века. Познакомить с творчеством Франческо Бартоломео Расстрелли (1700 – 1771),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w:t>
      </w:r>
      <w:r w:rsidRPr="0051389A">
        <w:rPr>
          <w:rFonts w:ascii="Times New Roman" w:hAnsi="Times New Roman" w:cs="Times New Roman"/>
          <w:sz w:val="24"/>
          <w:szCs w:val="24"/>
        </w:rPr>
        <w:lastRenderedPageBreak/>
        <w:t>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в тетради запись о реформах Петра </w:t>
      </w:r>
      <w:r w:rsidRPr="0051389A">
        <w:rPr>
          <w:rFonts w:ascii="Times New Roman" w:hAnsi="Times New Roman" w:cs="Times New Roman"/>
          <w:sz w:val="24"/>
          <w:szCs w:val="24"/>
          <w:lang w:val="en-US"/>
        </w:rPr>
        <w:t>I</w:t>
      </w:r>
      <w:r w:rsidRPr="0051389A">
        <w:rPr>
          <w:rFonts w:ascii="Times New Roman" w:hAnsi="Times New Roman" w:cs="Times New Roman"/>
          <w:sz w:val="24"/>
          <w:szCs w:val="24"/>
        </w:rPr>
        <w:t>,  перечислить основные черты русского искусства первой половины XVIII века, название произведений и имена авторов.</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Русская архитектура  второй половины XVIII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том, что искусство этого периода связано с полным освоением идейно-образной системы и 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призмой, сквозь которую художник видит окружающую жизнь. Здание Академии художеств (1764 – 1788; арх. А.Ф. Кокоринов, Ж. Б. Валлен-Деламот).  Ограда Летнего сада в Сант-Петербурге (1771 – 1786; Ю. М. Фельтен, П. Егоров). Познакомить с творчеством русских архитекторов Василия Ивановича Баженова (1737/38 – 1799) и Матвея Федоровича Казакова (1738 – 1812). Проект Кремлевского дворца (1767 – 1773), дворцово-парковый ансамбль в Царицыно под Москвой (1775 – 1785), дом П.Е. Пашкова (1784 – 1786; Баженов).  Петровский дворец (1775 – 1782), здание Сената в Московском Кремле (1776 – 1787), зал Благородного собрания (1780-е; Казаков).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перечислить в тетради основные произведения; посмотреть документальный фильм «Первый российский скульптор. Федот Шубин в Интернете по  каналу </w:t>
      </w:r>
      <w:r w:rsidRPr="0051389A">
        <w:rPr>
          <w:rFonts w:ascii="Times New Roman" w:hAnsi="Times New Roman" w:cs="Times New Roman"/>
          <w:sz w:val="24"/>
          <w:szCs w:val="24"/>
          <w:lang w:val="en-US"/>
        </w:rPr>
        <w:t>YouTube</w:t>
      </w:r>
      <w:r w:rsidRPr="0051389A">
        <w:rPr>
          <w:rFonts w:ascii="Times New Roman" w:hAnsi="Times New Roman" w:cs="Times New Roman"/>
          <w:sz w:val="24"/>
          <w:szCs w:val="24"/>
        </w:rPr>
        <w:t>, записать в тетради название основных работ, раскрыть роль мастера в искусстве России.</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Русская скульптура и живопись второй половины XVIII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представление о подъеме  русской скульптуры и живописи,  связанным с образованием в России Академии художеств, которая взяла на себя идейное руководство искусством и создала систему профессионального воспитания специалистов. Рассказать об учреждении Академии 6 (17) ноября 1757 года при непосредственном участии И. И. Шувалова (1727 – 1797) – деятеля русского просвещения, первого куратора Московского университета. Опора на классицистические взгляды, характерные для многих академий </w:t>
      </w:r>
      <w:r w:rsidRPr="0051389A">
        <w:rPr>
          <w:rFonts w:ascii="Times New Roman" w:hAnsi="Times New Roman" w:cs="Times New Roman"/>
          <w:sz w:val="24"/>
          <w:szCs w:val="24"/>
          <w:lang w:val="en-US"/>
        </w:rPr>
        <w:t>XVII</w:t>
      </w:r>
      <w:r w:rsidRPr="0051389A">
        <w:rPr>
          <w:rFonts w:ascii="Times New Roman" w:hAnsi="Times New Roman" w:cs="Times New Roman"/>
          <w:sz w:val="24"/>
          <w:szCs w:val="24"/>
        </w:rPr>
        <w:t xml:space="preserve"> – </w:t>
      </w:r>
      <w:r w:rsidRPr="0051389A">
        <w:rPr>
          <w:rFonts w:ascii="Times New Roman" w:hAnsi="Times New Roman" w:cs="Times New Roman"/>
          <w:sz w:val="24"/>
          <w:szCs w:val="24"/>
          <w:lang w:val="en-US"/>
        </w:rPr>
        <w:t>XVIII</w:t>
      </w:r>
      <w:r w:rsidRPr="0051389A">
        <w:rPr>
          <w:rFonts w:ascii="Times New Roman" w:hAnsi="Times New Roman" w:cs="Times New Roman"/>
          <w:sz w:val="24"/>
          <w:szCs w:val="24"/>
        </w:rPr>
        <w:t xml:space="preserve"> веков. Освоение творческого опыта прошлого как основа художественного воспитания. Деление жанров на «высшие» и «низшие». Познакомить с творчеством основоположника исторического жанра в Академии художеств Антона Павловича Лосенко (1737 – 1773), одного из крупнейших мастеров рисунка своего времени.</w:t>
      </w:r>
      <w:r w:rsidR="00D211A6" w:rsidRPr="0051389A">
        <w:rPr>
          <w:rFonts w:ascii="Times New Roman" w:hAnsi="Times New Roman" w:cs="Times New Roman"/>
          <w:sz w:val="24"/>
          <w:szCs w:val="24"/>
        </w:rPr>
        <w:t xml:space="preserve"> «Владимир и Рогнеда» (1770). </w:t>
      </w:r>
      <w:r w:rsidRPr="0051389A">
        <w:rPr>
          <w:rFonts w:ascii="Times New Roman" w:hAnsi="Times New Roman" w:cs="Times New Roman"/>
          <w:sz w:val="24"/>
          <w:szCs w:val="24"/>
        </w:rPr>
        <w:t>Выявить своеобразие почерка художников-живописцев портретного жанра: Федора Степанов</w:t>
      </w:r>
      <w:r w:rsidR="00D211A6" w:rsidRPr="0051389A">
        <w:rPr>
          <w:rFonts w:ascii="Times New Roman" w:hAnsi="Times New Roman" w:cs="Times New Roman"/>
          <w:sz w:val="24"/>
          <w:szCs w:val="24"/>
        </w:rPr>
        <w:t xml:space="preserve">ича Рокотова (1732/36 – 1808), </w:t>
      </w:r>
      <w:r w:rsidRPr="0051389A">
        <w:rPr>
          <w:rFonts w:ascii="Times New Roman" w:hAnsi="Times New Roman" w:cs="Times New Roman"/>
          <w:sz w:val="24"/>
          <w:szCs w:val="24"/>
        </w:rPr>
        <w:t xml:space="preserve">Дмитрия Григорьевича Левицкого (1735 – 1822), Владимира Лукича Боровиковского (1757 – 1825). Познакомить с произведениями мастеров скульптуры  Федота Ивановича Шубина (1740 – </w:t>
      </w:r>
      <w:r w:rsidRPr="0051389A">
        <w:rPr>
          <w:rFonts w:ascii="Times New Roman" w:hAnsi="Times New Roman" w:cs="Times New Roman"/>
          <w:sz w:val="24"/>
          <w:szCs w:val="24"/>
        </w:rPr>
        <w:lastRenderedPageBreak/>
        <w:t>1805), Федора Гордеевича Гордеева (1744 – 1810), Михаила Ивановича Козловского (1753 – 1802).</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подготовиться к зачету, повторить пройденный материал.</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Зачет по теме «Стили барокко, классицизм, рококо»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 </w:t>
      </w:r>
    </w:p>
    <w:p w:rsidR="00435C55" w:rsidRPr="0051389A" w:rsidRDefault="00435C55" w:rsidP="00435C55">
      <w:pPr>
        <w:spacing w:after="0" w:line="240" w:lineRule="auto"/>
        <w:jc w:val="both"/>
        <w:rPr>
          <w:rFonts w:ascii="Times New Roman" w:hAnsi="Times New Roman" w:cs="Times New Roman"/>
          <w:b/>
          <w:sz w:val="24"/>
          <w:szCs w:val="24"/>
        </w:rPr>
      </w:pPr>
    </w:p>
    <w:p w:rsidR="00435C55" w:rsidRPr="0051389A" w:rsidRDefault="00435C55" w:rsidP="007D2D96">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ЗАПАДНОЙ ЕВРОПЫ XIX ВЕКА</w:t>
      </w:r>
    </w:p>
    <w:p w:rsidR="007D2D96" w:rsidRPr="0051389A" w:rsidRDefault="007D2D96" w:rsidP="007D2D96">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Историю XIX века открывает не календарный 1801 год, а 1789-й. Великая Французская революция (1789 – 1799 гг.), уничтожившая монархию и установившая республику, надолго определила пути развития европейской культуры. Открытием века стало осознание неповторимой ценности человеческой личности. </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Франциско Гойя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творчестве Франциско Гойи (1746 – 1828), отразившем героическую борьбу и трагическую судьбу испанского народа. Рассказать о реакционном характере испанского абсолютизма; о разоблачении традиционного порядка и уклада жизни старой Испании в графической серии «Капричос» (исп. - «фантазия», «игра воображения») (1797- 1798). Раскрытие в офортах темы добра и зла. «Сон разума рождает чудовищ», «Какой златоуст!», «Когда расцветёт, мы уйдем» (все офорты из серии «Капричос»). Откровенность характеристик парадного портрета семьи Карла </w:t>
      </w:r>
      <w:r w:rsidRPr="0051389A">
        <w:rPr>
          <w:rFonts w:ascii="Times New Roman" w:hAnsi="Times New Roman" w:cs="Times New Roman"/>
          <w:sz w:val="24"/>
          <w:szCs w:val="24"/>
          <w:lang w:val="en-US"/>
        </w:rPr>
        <w:t>IV</w:t>
      </w:r>
      <w:r w:rsidRPr="0051389A">
        <w:rPr>
          <w:rFonts w:ascii="Times New Roman" w:hAnsi="Times New Roman" w:cs="Times New Roman"/>
          <w:sz w:val="24"/>
          <w:szCs w:val="24"/>
        </w:rPr>
        <w:t xml:space="preserve"> (1800). Содержательность и внутренняя страстность женских портретов. «Портрет Исабельи Кобос де Порсель» (1806). Воплощение живой красоты в образе одетой и обнаженной лежащей женщины (махи) на картинах 1802 года. Отражение героической борьбы испанского народа с французскими интервентами в картине «Расстрел в ночь с 2 на 3 мая 1808 года» (1814). Тема страдания и подвига народа в графической серии «Бедствия войны» (1810 – 1820). Например, лист посвященный подвигу защитницы Сарагосы Марии Агостины  «Какое мужество!». Поздний период творчества Гойи. «Сатурн» (из цикла росписей «Дом глухого»).</w:t>
      </w:r>
    </w:p>
    <w:p w:rsidR="00435C55" w:rsidRPr="0051389A" w:rsidRDefault="00435C55" w:rsidP="00435C55">
      <w:pPr>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составить рассказ о творчестве художника, перечислить основные произведения.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Французский классицизм</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изобразительном искусстве стиля неоклассицизм на примере творчества художников Давида и Энгра.  Показать слияние античных традиций с идеями политической борьбы в творчестве </w:t>
      </w:r>
      <w:r w:rsidRPr="0051389A">
        <w:rPr>
          <w:rFonts w:ascii="Times New Roman" w:hAnsi="Times New Roman" w:cs="Times New Roman"/>
          <w:i/>
          <w:sz w:val="24"/>
          <w:szCs w:val="24"/>
        </w:rPr>
        <w:t>Жака Луи Давида (1748 – 1825)</w:t>
      </w:r>
      <w:r w:rsidRPr="0051389A">
        <w:rPr>
          <w:rFonts w:ascii="Times New Roman" w:hAnsi="Times New Roman" w:cs="Times New Roman"/>
          <w:sz w:val="24"/>
          <w:szCs w:val="24"/>
        </w:rPr>
        <w:t xml:space="preserve">, основоположника революционного классицизма. Провозглашение новых эстетических идеалов в картине «Клятва Горациев» (1784). Достижение высшего героического реализма в картине «Смерть Марата» (1793), композиция которой подобна величественному и строгому монументу. «Автопортрет» (1794) – как один из лучших портретов революционной поры. Изменение характера творчества после поражения первой французской революции. «Переход Бонапарта через перевал Сен-Бернар» (1800).  Чистота классического стиля в «Портрете мадам Рекамье» (1800). Познакомить с портретами и зарисовками с натуры </w:t>
      </w:r>
      <w:r w:rsidRPr="0051389A">
        <w:rPr>
          <w:rFonts w:ascii="Times New Roman" w:hAnsi="Times New Roman" w:cs="Times New Roman"/>
          <w:i/>
          <w:sz w:val="24"/>
          <w:szCs w:val="24"/>
        </w:rPr>
        <w:t>Жана Огюста Доменика Энгра (1780 – 1867)</w:t>
      </w:r>
      <w:r w:rsidRPr="0051389A">
        <w:rPr>
          <w:rFonts w:ascii="Times New Roman" w:hAnsi="Times New Roman" w:cs="Times New Roman"/>
          <w:sz w:val="24"/>
          <w:szCs w:val="24"/>
        </w:rPr>
        <w:t xml:space="preserve">, составляющими ценную часть французской художественной культуры </w:t>
      </w:r>
      <w:r w:rsidRPr="0051389A">
        <w:rPr>
          <w:rFonts w:ascii="Times New Roman" w:hAnsi="Times New Roman" w:cs="Times New Roman"/>
          <w:sz w:val="24"/>
          <w:szCs w:val="24"/>
          <w:lang w:val="en-US"/>
        </w:rPr>
        <w:t>XIX</w:t>
      </w:r>
      <w:r w:rsidRPr="0051389A">
        <w:rPr>
          <w:rFonts w:ascii="Times New Roman" w:hAnsi="Times New Roman" w:cs="Times New Roman"/>
          <w:sz w:val="24"/>
          <w:szCs w:val="24"/>
        </w:rPr>
        <w:t xml:space="preserve"> века.  Выявить стилевые особенности портретов: чеканную форму, безупречный рисунок, красоту силуэтов. «Портрет Л. Ф. Бертена» (1832). «Портрет Ф. Ривьера», «Портрет госпожи Ривьер» и «Портрет мадмуазель Ривьер» (все 1805). Обратить внимание на главное средство Энгра-рисовальщика – гибкую, точную линию. «Портрет знаменитого скрипача Паганини» (1819). Воплощение идеала «вечной женской красоты» в картине «Источник» (1820 – 1856).</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lastRenderedPageBreak/>
        <w:t>Самостоятельная работа</w:t>
      </w:r>
      <w:r w:rsidRPr="0051389A">
        <w:rPr>
          <w:rFonts w:ascii="Times New Roman" w:hAnsi="Times New Roman" w:cs="Times New Roman"/>
          <w:sz w:val="24"/>
          <w:szCs w:val="24"/>
        </w:rPr>
        <w:t>: записать названия работ и имена авторов; посмотреть видеофильм о французском классицизме в Интернете.</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Романтизм во Франции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понятие о романтизме как мощном художественном течении во французском изобразительном искусстве; показать, как основные черты романтизма воплотились в художественных произведениях живописцев Жерико, Делакруа и скульптора Франсуа Рюда. Зарождение романтизма. Борьба с классицизмом. Героизация личности, вступающей в битву с враждебной средой, страдание и гибель в борьбе героя – как центральная тема прогрессивного романтизма. Познакомить с творчеством Теодора Жерико (1791 – 1824) – основоположника революционного романтизма во французской живописи, возглавившего борьбу против догматики классицизма, за искусство, овеянное бурями страстей. Эмоциональное напряжение, динамика, реалистическое обобщение в произведениях «Офицер императорских конных егерей во время атаки» (1812), «Раненый кирасир» (1814). Анализ картины  «Плот Медузы» (1818 – 1819). Познакомить с творчеством Эжена Делакруа (1798 – 1863), пронизанном пафосом борьбы за свободу, глубоким сочувствием к угнетенным, верой в торжество света и добра. «Данте и Вергилий» (1822). «Резня на Хиосе» (1824). Анализ картины «Свобода, ведущая народ» («28 июля 1830 года», 1830). Яркая эмоциональность, отказ от канонов, расширение круга тем в скульптуре романтизма. Смелое соединение образов реальности и аллегории в горельефе Франсуа Рюда (1784 – 1855) «Выступление добровольцев в 1792 году» («Марсельеза», 1833 – 1836), украшающем Триумфальную арку на площади Звезды в Париже.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доказать, что в творчестве художника одновременно могут сосуществовать черты разных стилей и направлений.</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Романтизм в Англии. Прерафаэлиты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понятие о национальных особенностях английского романтизма.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Показать связь английского искусства </w:t>
      </w:r>
      <w:r w:rsidRPr="0051389A">
        <w:rPr>
          <w:rFonts w:ascii="Times New Roman" w:hAnsi="Times New Roman" w:cs="Times New Roman"/>
          <w:sz w:val="24"/>
          <w:szCs w:val="24"/>
          <w:lang w:val="en-US"/>
        </w:rPr>
        <w:t>XVIII</w:t>
      </w:r>
      <w:r w:rsidRPr="0051389A">
        <w:rPr>
          <w:rFonts w:ascii="Times New Roman" w:hAnsi="Times New Roman" w:cs="Times New Roman"/>
          <w:sz w:val="24"/>
          <w:szCs w:val="24"/>
        </w:rPr>
        <w:t xml:space="preserve"> – </w:t>
      </w:r>
      <w:r w:rsidRPr="0051389A">
        <w:rPr>
          <w:rFonts w:ascii="Times New Roman" w:hAnsi="Times New Roman" w:cs="Times New Roman"/>
          <w:sz w:val="24"/>
          <w:szCs w:val="24"/>
          <w:lang w:val="en-US"/>
        </w:rPr>
        <w:t>XIX</w:t>
      </w:r>
      <w:r w:rsidRPr="0051389A">
        <w:rPr>
          <w:rFonts w:ascii="Times New Roman" w:hAnsi="Times New Roman" w:cs="Times New Roman"/>
          <w:sz w:val="24"/>
          <w:szCs w:val="24"/>
        </w:rPr>
        <w:t xml:space="preserve"> веков с событиями общественно-политической и экономической жизни Англии данного периода. Доказать, что английское искусство вливается в мировое искусство со своим национальным лицом, со своим восприятием действительности, со своим мировоззрением и своей формальной системой.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учащихся с особенностями творчества прерафаэлитов. Особенности творчества Джона Констебла, его этюды, их самоценность. Работа на пленэре. Мастерство в передаче мгновенного состояния природы. Творчество Уильяма Тёрнера как непревзойденного мастера акварели, техники, ставшей наиболее любимой английскими художниками – романтиками. Тёрнер и Констебл как предшественники импрессионистов. Братство прерафаэлитов, их преклонение перед искусством мастеров раннего итальянского Возрождения. Неприятие ими современной цивилизации. Близость к романтикам.</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индивидуальные задания по анализу произведений Тёрнера, Констебла, сбор информации о достижениях художников-прерафаэлитов в декоративном искусстве, в искусстве оформления книги.</w:t>
      </w:r>
    </w:p>
    <w:p w:rsidR="00D211A6" w:rsidRPr="0051389A" w:rsidRDefault="00D211A6" w:rsidP="00435C55">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Реализм во Франции</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реализме как ведущем принципе французского искусства второй половины XIX века. Раскрыть причины развития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Камиля Коро, художников барбизонской школы, Француа Милле и Гюстава Курбе появление новых тем и нового героя. Познакомить с понятиями «реализм» и «критический реализм». Расцвет литографии во Франции в 30-40-х гг. XIX  века. Сатирический журнал «Карикатюр» и газета «Шаривари». Оноре Домье (1808 – </w:t>
      </w:r>
      <w:r w:rsidRPr="0051389A">
        <w:rPr>
          <w:rFonts w:ascii="Times New Roman" w:hAnsi="Times New Roman" w:cs="Times New Roman"/>
          <w:sz w:val="24"/>
          <w:szCs w:val="24"/>
        </w:rPr>
        <w:lastRenderedPageBreak/>
        <w:t>1879), график, карикатурист, живописец. Термин «литография». Связь творчества Домье с революциями 1830 и 1848 гг. Создание образа положительного героя-рабочего, сознательного борца за свои интересы. «Улица Транснонен» (1834, литография). «Законодательное чрево» (1934, литография). Изображение трудящихся в обычной для них обстановке «Прачка» (Париж, Лувр). Появление, одновременно с Домье,  группы художников работающих в области национального пейзажа. Роль французских художников-пейзажистов в утверждении реализма в мировом искусстве (воспевание красоты и поэтичности окружающего мира, в котором живет и трудится простой человек).  «Пейзажи настроения», «интимные пейзажи» Камиля Коро (1796 – 1875), умение выразить в них личное отношение и настроение. «Колокольня в Аржантее» (1858 – 1860, Москва, ГМИИ). «Воз сена» (1860, Москва, ГМИИ). «Порыв ветра» (ок. 1865 – 1870, Москва, ГМИИ). Иной характер живописи художников-барбизонцев, изображавших, работая на пленэре, сельскую природу Франции,  и утверждавших национальный реалистический пейзаж. Теодор Руссо (1812 – 1867) – как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 – 1850, Париж, Лувр). «Дубы» (1852, Париж, Лувр). Драматическая взволнованность состояния природы в пейзажах Жюля Дюпре (1811 – 1889). «Вечер» (1840-е, Москва, ГМИИ). Поэзия тихих вечеров и расцветов Шарля-Француа Добиньи (1817 – 1878).  «Деревня на берегу реки Уазы» (1868, Москва, ГМИИ). Творчество Жана Франсуа Милле (1814 – 1875), главной темой которого стало изображение жизни и труда крестьян. «Сеятель» (1849 – 1850, Бостон, Музей изящных искусств). «Сборщицы колосьев» (1857, Париж, музей Орсэ). «Человек с мотыгой» (1863, Париж, Лувр). Реализм как эстетика авангарда того времени, утверждавшая, что искусство должно обращаться к насущным вопросам действительности и выражать их без прикрас, идеализации или сентиментальности. Творчество Гюстава Курбе (1819 – 1877) – главного представителя реализма в живописи. Умение трактовать простые жанровые сцены как возвышенно-исторические, героическая окраска картин провинциальной жизни. Программа реализма, созданная Курбе. «Похороны в Орнане» (1849-1850, Париж, музей Орсэ). «Здравствуйте, господин Курбе» (1854, Монпелье, Музей Фабр). Объемность пластической формы, колорит и свет в произведениях Курбе. «Веяльщицы» (1855, Нант, Музей изящных искусств). «Ателье» (1855, Париж, Лувр) - картина-манифест, «реальная аллегория». Символическое деление персонажей на три группы (автор, друзья и враги), изображение людей в натуральную величину. Воздействие художника на творчество многих прогрессивных художников Европы последней трети 19 века.</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анализ одного из произведений Домье, Коро, Курбе; познакомиться с творчеством Бастьена-Лепажа (1848 – 1884).</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Эдуард Мане</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 Творчество Эдуарда Мане (1832 – 1883). Приверженность к реалистической традиции прошлого, утверждение важности обращения к большим эпохам реалистического искусства и вместе с тем – к реальной действительности. «Завтрак на траве» (1863, Париж, Лувр), «Олимпия» (1863 Париж, Лувр) – вариации на тему композиций старых мастеров. «Флейтист» (1866). Калейдоскоп человеческой жизни в картине «Музыка в Тюильри» (1860, Лондон, Национальная галерея.) - взятая из реальной жизни тема, пленэрная живопись, техника раздельного мазка, вместо академической техники «тщательной отделки», отсутствие символизма картин Курбе. Тема города в творчестве художника. «Портрет Эмиля Золя» (1868). «Балкон» (1868, музей Орсэ, Париж). Мастерская художника как центр </w:t>
      </w:r>
      <w:r w:rsidRPr="0051389A">
        <w:rPr>
          <w:rFonts w:ascii="Times New Roman" w:hAnsi="Times New Roman" w:cs="Times New Roman"/>
          <w:sz w:val="24"/>
          <w:szCs w:val="24"/>
        </w:rPr>
        <w:lastRenderedPageBreak/>
        <w:t>художественной жизни Парижа в конце 60-х годов XIX века. Работа на пленэре под влиянием импрессионистов. «Аржантей», «В лодке» (1874). Письмо крупными мазками, стремление к четкой структуре композиции, ясности изображения. Эксперименты с пространством. «Бар в Фоли-Бержер» (1882, Лондон, галерея Института Курто).</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записать названия основных произведений художника, подобрать иллюстративный материал.</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Импрессионизм</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импрессионизме как художественном течении. Дать определение «импрессионизм»; познакомить с творчеством ярких представителей группы Клода Моне, Камиля Писсарро и Альфреда Сислея, Огюста Ренуара. Импрессионизм как результат длительного  развития искусства 19 века. Два главных открытия 19 века, которые освободили восприятие и перевернули традиционные каноны: фотография и теория цветовых контрастов Шевреля. Выставка «Анонимного общества художников, живописцев, скульпторов, гравёров и литографов» в парижском ателье в 1874, как первый коллективный вызов официальному академическому искусству, Салону, критике и консервативно настроенной публике. Творчество Клода Моне (1840 – 1926) – основоположника импрессионизма. «Впечатление. Восход солнца» (1872, Париж, музей Мармоттан). Моне и пленэр. Появление новых художественных материалов (красок в металлических тюбиках), способствовавших экспериментам импрессионистов и развитию новых технических приемов.  Влияние работы Эдуарда Мане («Музыка в Тюильри») и Яна Бартолда Йонгкинда, нидерландского художника, предтечи французского импрессионизма (работа на пленэре, непосредственность впечатлений, свободная, обобщенная, подчас эскизная манера письма, светлая, тонкая гамма). Ян Бартолд Йонгкинд «Набережная Орсэ» (1852, Баньер-де-Бигор, музей Салье). Анализ работы Клода Моне «Осенний день в Аржантейе» (1873, Лондон, Галерея Института Курто) – яркого образца импрессионистической живописи: новый пейзаж, исполненный в новом стиле, небольшой по размеру, не содержащий ни рассказа, ни нравоучения, а только отражение в красках зрительных впечатлений и ощущений художника. Опора Моне на последние достижения науки в области теории цвета: противопоставление дополнительных цветов, что, при воздействии на сетчатку глаза, создает иллюзию вибрации света и воздуха. Сущность художественного метода живописи импрессионизма – передача непосредственных впечатлений от окружающей среды, создание живописными средствами иллюзии света и воздуха. Письмо чистым цветом. «Разрушение» материального мира. Подмена картины этюдом. Вывод живописи на пленэр. «Бульвар Капуцинок в Париже» (1873, Москва, ГМИИ). Увлечение японскими гравюрами, ставшими источником новых художественных приемов. Яркий и гармоничный колорит, использование воздушной перспективы, восприятие природы как бесконечной смены впечатлений. Серии картин Клода Моне. Стремление схватить состояние атмосферы, освещения одного и того же мотива пейзажа в различное время суток. «Стога сена» (1866), «Руанский собор» (1893 – 1895). Мгновения изменчивого освещения в одном и том же месте «Вокзал Сен-Лазар» (1877). Знаменитая серия «Кувшинок» («Нимфей») (1890-е - 1926). Работы Клода Моне в Эрмитаже и Музее изобразительных искусств им. А. С. Пушкина в Москве. Пейзажи Камиля Писсарро (1839 – 1899).  Живое и непосредственное изображение природы; правдивость и композиционная законченность, большая сдержанность цвета. «Бульвар Монмартр  в Париже» (1897, Санкт-Петербург, ГЭ). «Красные крыши» (1877, Париж, музей Орсэ). Разнообразие работ. Альфред Сислей (1839 – 1899) - мастер хрупких цветовых вариаций. «Наводнение в Пор-Марли» (1876, Руан, Музей изящных искусств). Увлечение фотографией, схватывающей жизнь в ее моментальности, заимствование из восточного искусства техники кадрировки, растянутые виды и изображение жестов людей разных профессий в творчестве Эдгара Дега (1834 – 1917). Отличие от настоящих «импрессионистов»: непосредственности восприятия он добивался средствами сюжета и композиции, а не благодаря открытой кладке мазков. </w:t>
      </w:r>
      <w:r w:rsidRPr="0051389A">
        <w:rPr>
          <w:rFonts w:ascii="Times New Roman" w:hAnsi="Times New Roman" w:cs="Times New Roman"/>
          <w:sz w:val="24"/>
          <w:szCs w:val="24"/>
        </w:rPr>
        <w:lastRenderedPageBreak/>
        <w:t>«Танцевальный класс» (1873 – 1875, Париж, Музей Орсэ). «Женщина, расчесывающая волосы» (1886, Санкт-Петербург, Государственный Эрмитаж). «Голубые танцовщицы» (около 1897, Москва, ГМИИ имени Пушкина). Творчество Огюста Ренуара (1841 – 1919) – поиск единства и постоянное использование дополнительных средств; использование человеческих фигур как основного мотива пейзажа. «Мулен де ла Галет» (1876, Париж, Лувр). «Качели» (1876, там же). «Обнаженная» (1876, Москва, ГМИИ). «Портрет Жанны Самари» (1877, Москва, ГМИИ). «Девушка с веером» (1881, Санкт-Петербург, Государственный Эрмитаж).</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анализ произведений художников-импрессионистов, выявление в каждом из них особенностей импрессионизма.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Огюст Роден</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Познакомить с творчеством выдающегося скульптора XIX века Огюста Родена. Рассказать о творческом пути художника, который открывал новые пути в пластике, ломая мертвые схемы и догмы официального искусства; выявить соприкосновение пластического языка художника с живописью импрессионистов; познакомить с лучшими произведениями мастера. Кратко рассказать о биографии художника. Реалистические  устремления и трагическое восприятие жизни в ранней скульптуре «Человек со сломанным носом» (1864, Париж, Музей Родена). «Бронзовый век» (1876, Париж, Музей Родена). Замысел центрального монументального произведения Родена «Врата ада» (1880 – 1917), задуманного по контрасту с «Вратами рая» Лоренцо Гиберти. Стремление воплотить судьбы человечества, соединив конкретные реалистические образы с аллегориями, обобщениями, символами. Сюжетная неясность, перегруженность пластическими образами, отсутствие цельности «Врат ада». Появление отдельных произведений в ходе работы над вратами, которые составили основную тематику творчества скульптора до конца дней и донесли до нас мощь дарования Родена. «Мыслитель» (1879 – 1900, Париж, Музей Родена). «Ева» (Париж, Музей Родена; Москва, ГМИИ). «Поцелуй» (1886, Париж, Музей Родена). «Вечная весна» (1886, Санкт-Петербург, Государственный Эрмитаж). Проявление лучших качеств искусства Родена в памятнике «Граждане Кале» (1884 – 1886, Кале). Устремление к героизации образа в портретах. Бюст «Виктор Гюго» (1897, Париж, Музей Родена). Значение творчества скульптора.</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записать  название основных работ мастера; посмотреть в Интернете на канале YouTube видеосюжет о творчестве Родена.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Неоимпрессионизм</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 xml:space="preserve">Сформировать представление о  новом течении в живописи, которое вначале причисляли к импрессионизму, а позднее назвали неоимпрессионизмом, пуантилизмом и дивизионизмом. Познакомить с творчеством Сёра и Синьяка. Восьмая выставка импрессионистов и появление термина «неоимпрессионизм», введенного  критиком Феликсом Фенеоном. Сёра – как  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«Воскресная прогулка на острове Гранд-Жатт» (1884 – 1886, Чикаго, Институт искусств).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Изучение Сёра психологической выразительности линий, поиск гармонии. Создание плоскостно-декоративных картин. «Парад» (1887 – 1888, Нью-Йорк, музей Метрополитен). «Цирк» (1890 – 1891, Париж, музей Орсэ). Творчество Поля Синьяка (1863 – 1935), яркого представителя неоимпрессионизма, пропагандиста этого направления. «Гавань в Марселе» (около 1906 – 1907, Санкт-Петербург, Государственный Эрмитаж). «Сосна» (1909, Москва, ГМИИ имени А. С. Пушкина). </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i/>
          <w:sz w:val="24"/>
          <w:szCs w:val="24"/>
        </w:rPr>
        <w:lastRenderedPageBreak/>
        <w:t>Самостоятельная работа</w:t>
      </w:r>
      <w:r w:rsidRPr="0051389A">
        <w:rPr>
          <w:rFonts w:ascii="Times New Roman" w:hAnsi="Times New Roman" w:cs="Times New Roman"/>
          <w:sz w:val="24"/>
          <w:szCs w:val="24"/>
        </w:rPr>
        <w:t>: словарная работа: термины «неоимпрессионизм», «пуантилизм» или «дивизионизм»; записать  названия основных работ художников.</w:t>
      </w:r>
    </w:p>
    <w:p w:rsidR="00435C55" w:rsidRPr="0051389A" w:rsidRDefault="00435C55" w:rsidP="00435C55">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Постимпрессионизм</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Рассказать о кризисе импрессионизма, рождении постимпрессионизма; сформировать представление о творческой индивидуальности ярких представителей постимпрессионизма – Сезанне, Ван Гоге, Гогене, Тулуз-Лотреке;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 Последняя выставка импрессионистов (1886) и «Манифест символизма» поэта Жана Мореаса. Поль Сезанн (1839 – 1909) как вождь нового поколения художников. Основные черты творчества Сезанна: опора на классическое наследие, творчество Пуссена и Энгра, стремление вернуть телам весомость, объемность и материальность, утраченную импрессионистами, тщательный подбор цветовых соотношений, сознательная деформация изображаемого. «Автопортрет» (1873 – 1875, Санкт-Петербург, Государственный Эрмитаж). Натюрморт «Персики и груши» (1888 – 1890, Москва, ГМИИ). «Натюрморт с яблоками и апельсинами» (1895 -1900, Париж, Музей Орсэ). «Берега Марны» (1888, Москва, ГМИИ имени А. С. Пушкина). «Большая сосна близ Экса» (90-е годы, Санкт-Петербург, Государственный Эрмитаж). «Гора Сент-Виктуар» (1900, Санкт-Петербург, Государственный Эрмитаж). «Большие купальщицы» (1898 – 1905, Филадельфия, Художественный музей). Творчество Поля Гогена (1848 – 1903) – обращение к вечным, вневременным темам. Обращение к японской гравюре, французскому средневековому искусству, к архаической культуре древних египтян и римлян, к примитивному искусству народов Океании. «Видение после проповеди, или Борьба Иакова с ангелом» (1888, Эдинбург, Национальная галерея). Отказ от буржуазной цивилизации, «бегство» на Таити в поисках «золотого века». Сюжеты таитянских полотен Гогена. «Женщины на берегу моря» (1899, Санкт-Петербург, Государственный Эрмитаж). «Женщина, держащая плод» (Санкт-Петербург, Государственный Эрмитаж). «А ты ревнуешь?» (1892, Москва, ГМИИ имени А. С. Пушкина). «Жена короля» (1893, Санкт-Петербург, Государственный Эрмитаж). «Откуда мы пришли? Кто мы? Куда идём?» (1897, Бостон, Музей искусств). Задача художника, как ее понимает Гоген, - передавать не видимость предметов, а их сущность, идею, используя образ в качестве знака, символа.  Намеренное упрощение формы. Цвет как символ, знак. Декоративность произведений Гогена.  Творчество Винсента Ван Гога (1853 – 1890). Личность художника,  трагичность биографии. Стремление вернуть в искусство большие нравственные и социальные проблемы. Драматические конфликты между «маленьким человеком» и его социальной средой как основное содержание искусства Ван Гога. Сочувствие к обездоленным людям, страстная любовь к жизни и природе, стремление раскрыть трагическую противоречивость душевного мира человека. Письма Ван Гога. Стремление с помощью цветовых созвучий выразить свое отношение к тому, что он изображает. Мазок Ван Гога как носитель эмоций. «Едоки картофеля» (1885, Амстердам, Музей Ван Гога). «Сеятель» (1888, Оттерло, Музей Крёллер-Мюллер). «Подсолнечники» (1889, Лондон, Национальная галерея). «Дорога в Овере после дождя» (1890, Москва, ГМИИ). «Красные виноградники в Арле» (1888, Москва, ГМИИ). «Спальня Ван Гога в Арле» (1888, Нью-Йорк, Ларен, собрание Ван Гога). «Ночное кафе в Арле (1888, Нью-Йорк, собрание Кларк). «Автопортрет с перевязанным ухом» (1889, Чикаго, собрание Блок). «Портрет доктора Гаше» (1890, Париж, Музей Орсэ).  Рисунки художника.</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словарная работа: «постимпрессионизм»; познакомиться с творчеством Анри де Тулуз-Лотрека (1864 – 1901); выписать название основных работ художников.</w:t>
      </w:r>
    </w:p>
    <w:p w:rsidR="00435C55" w:rsidRPr="0051389A" w:rsidRDefault="00435C55" w:rsidP="00435C55">
      <w:pPr>
        <w:tabs>
          <w:tab w:val="left" w:pos="180"/>
        </w:tabs>
        <w:spacing w:after="0" w:line="240" w:lineRule="auto"/>
        <w:ind w:firstLine="709"/>
        <w:jc w:val="both"/>
        <w:rPr>
          <w:rFonts w:ascii="Times New Roman" w:hAnsi="Times New Roman" w:cs="Times New Roman"/>
          <w:sz w:val="24"/>
          <w:szCs w:val="24"/>
        </w:rPr>
      </w:pP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РУССКОЕ ИСКУССТВО XIX ВЕКА</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Искусство первой половины XIX века.</w:t>
      </w:r>
      <w:r w:rsidRPr="0051389A">
        <w:rPr>
          <w:rFonts w:ascii="Times New Roman" w:hAnsi="Times New Roman" w:cs="Times New Roman"/>
          <w:sz w:val="24"/>
          <w:szCs w:val="24"/>
        </w:rPr>
        <w:t xml:space="preserve"> </w:t>
      </w:r>
      <w:r w:rsidRPr="0051389A">
        <w:rPr>
          <w:rFonts w:ascii="Times New Roman" w:hAnsi="Times New Roman" w:cs="Times New Roman"/>
          <w:b/>
          <w:sz w:val="24"/>
          <w:szCs w:val="24"/>
        </w:rPr>
        <w:t>Архитектура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Кратко охарактеризовать исторические предпосылки для развития искусства в этот период. Определить, что разные виды искусства связали свою судьбу с тем или иным стилем, ибо каждый имел свои специфические особенности: главные достижения архитектуры по-прежнему связаны с классицизмом; живопись получила возможность развивать романтическую концепцию, а скульптура впитала различные стилевые признаки.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 середине века живопись считалась ведущим звеном искусства.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Последовательно рассмотреть отдельные виды пластических искусств. Стиль и характер архитектуры определяют постройки общественного значения. Дать представление о понятии «русский ампир». Рассказать об изменении градостроительных задач: создание городских ансамблей; о стилевых изменениях – усилилось тяготение к строгости, монументальности, пристрастие к дорическому ордеру, глади стен; об изменении отношений между скульптурой и архитектурой: скульптурные элементы и композиции располагаются не в нишах, а на фоне гладкой стены, раскрывая замысел архитектуры.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А. Н. Воронихин:</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Казанский собор в Санкт-Петербурге. Тома де Томон: здание Биржи в Санкт-Петербурге. А. Д. Захаров:  Адмиралтейство в Санкт-Петербурге. К. И. Росси: Михайловский дворец, Арка Главного штаба, Александрийский театр, здание Сената и Синода в Санкт-Петербурге. О. И. Бове: Большой театр в Москве. Посмотреть фильм Ирины Киселевой «Архитектура русского классицизма».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Скульптура первой половины XIX века</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Сформировать представление о расцвете монументальной скульптуры в первую треть XIX века, который был связан с общественно-патриотическим воодушевлением в связи с победой в войне 1812 года; о тесной связи скульптуры с академической школой.  Познакомить с прославленными произведениями и их авторами. И. П. Мартос - памятник Минину и Пожарскому в Москве.  Ф. Ф. Щедрин «Морские нимфы, несущие глобус» у здания Адмиралтейства.  С. С. Пименов и В. И. Демут-Малиновский «Колесница Славы» на арке Главного Штаба в Санкт-Петербурге. Б. И. Орловский - памятник М.И. Кутузову и Барклаю де Толли в Санкт-Петербурге. П. К. Клодт - скульптурные группы на Аничковом мосту в Санкт-Петербурге.</w:t>
      </w:r>
      <w:r w:rsidRPr="0051389A">
        <w:rPr>
          <w:rFonts w:ascii="Times New Roman" w:hAnsi="Times New Roman" w:cs="Times New Roman"/>
          <w:i/>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 xml:space="preserve">перечислить в тетради основные произведения; составить рассказ о творчестве одного из скульпторов </w:t>
      </w:r>
      <w:r w:rsidRPr="0051389A">
        <w:rPr>
          <w:rFonts w:ascii="Times New Roman" w:hAnsi="Times New Roman" w:cs="Times New Roman"/>
          <w:sz w:val="24"/>
          <w:szCs w:val="24"/>
          <w:lang w:val="en-US"/>
        </w:rPr>
        <w:t>XIX</w:t>
      </w:r>
      <w:r w:rsidRPr="0051389A">
        <w:rPr>
          <w:rFonts w:ascii="Times New Roman" w:hAnsi="Times New Roman" w:cs="Times New Roman"/>
          <w:sz w:val="24"/>
          <w:szCs w:val="24"/>
        </w:rPr>
        <w:t xml:space="preserve"> века.</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Живопись первой половины XIX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представление о развитии живописи от романтизма к критическому реализму, познакомить с вершинами искусства живописи XIX века и их авторами,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Развитие наблюдательности, умения сравнивать, выделять главное.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портретами художника-романтика начала  XIX века О. А. Кипренского, искавшего в образе человека возвышенное начало. Автопортрет (1809), портреты: Е. В. Давыдова, А. А. Челищева, А. С. Пушкина. Рассмотреть работы художника-портретиста В. А. Тропинина, своеобразного антипода О. А. Кипренского.  Его портреты всегда простые, «домашние», в героях нет особого внутреннего волнения, в </w:t>
      </w:r>
      <w:r w:rsidRPr="0051389A">
        <w:rPr>
          <w:rFonts w:ascii="Times New Roman" w:hAnsi="Times New Roman" w:cs="Times New Roman"/>
          <w:sz w:val="24"/>
          <w:szCs w:val="24"/>
        </w:rPr>
        <w:lastRenderedPageBreak/>
        <w:t xml:space="preserve">портретах есть правда характеров и среды. Портрет сына, портрет П. А. Булахова, «Кружевница».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 родоначальнике бытового жанра в русской живописи А. Г. Венецианове и его художественной школе в Сафоновке. «Гумно» (1822-1823). «Спящий пастушок» (1824). «На пашне. Весна» (1820-е). Художник воспевал поэзию простой жизни деревни. Его творчество бесконфликтно, основное в его работах - красота русского сельского пейзажа и подлинное единство человека и природы.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 40-м годам романтизм в основном исчерпал свои силы. В 30-40-е годы на первый план выдвинулась историческая картина, в которой происходило пересечение классицизма и романтизма. На смену исторической условности пришла историческая правда.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Рассмотреть картину К. П. Брюллова «Последний день Помпеи». Рассказать о посещении художником раскопок Помпеи, о следовании при разработке композиции письменному свидетельству участника трагедии Плиния Младшего. Брюллов в картине воспроизвел реальную часть города – его конкретные памятники. Выявить контраст между динамикой форм и устойчивостью композиции, что является свидетельством пересечения романтизма и классицизма в одном произведении.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 творчестве А. А. Иванова – главной фигуре живописи </w:t>
      </w:r>
      <w:r w:rsidRPr="0051389A">
        <w:rPr>
          <w:rFonts w:ascii="Times New Roman" w:hAnsi="Times New Roman" w:cs="Times New Roman"/>
          <w:sz w:val="24"/>
          <w:szCs w:val="24"/>
          <w:lang w:val="en-US"/>
        </w:rPr>
        <w:t>XIX</w:t>
      </w:r>
      <w:r w:rsidRPr="0051389A">
        <w:rPr>
          <w:rFonts w:ascii="Times New Roman" w:hAnsi="Times New Roman" w:cs="Times New Roman"/>
          <w:sz w:val="24"/>
          <w:szCs w:val="24"/>
        </w:rPr>
        <w:t xml:space="preserve"> века и антиподе К. Брюллова.  Один стремился к декоративности, легкости, избегал сложных тем (Брюллов), другой, наоборот, шел трудными путями, сам их прокладывая. В картине «Явление Христа народу»</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 главное не эффектность сцены, а тема нравственного преобразования и озарения человека и человечества, тема жизни общества в момент резкой перемены, когда рушатся прежние представления, когда человечество стоит перед выбором нового пути. Отметить диссонанс между чертами классицизма (замкнутость композиции, расположение фигур по принципу барельефа, обращение к античности в трактовке образа Христа) и пленэрным характером живописи. Рассказать о том, что  Иванов занимает особое место в истории русской живописи. В своем творчестве он соединяет старое и новое, пользуясь преимуществами того и другого.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Художник П. А. Федотов. Рассказать о творческой судьбе художника. Рассмотреть композиции картин «Сватовство майора», «Завтрак аристократа»; рассказать о методах работы художника (поиска занимательного и  поучительного сюжета, внимании к деталям, следование натуре). В заключение сказать, что творчество Федотова завершает эволюцию русской живописи первой половины XIX века; отметить высокий уровень достигнутого русским искусством за рассматриваемый период; к высшим достижениям относятся архитектура Петербурга, Москвы и русской провинции, живопись Кипренского, Венецианова, Иванова, Федотова, скульптура Мартоса.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указать в тетради основные произведения; написать (объем - одна страница) краткое сообщение о творчестве Александра Иванова.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Русская живопись 60 -70 годов XIX века. Передвижники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представление о состояние искусства после реформ 60-х годов и поражения России в Крымской войне; о формировании представлений об эффективности прямой критики действительности с целью устранения ее пороков; о формирования понятия об искусстве как «учебнике жизни»; о поисках положительных начал и ценностей жизни в творчестве художников-передвижников. Метод критического реализма лег в основу всей художественной культуры России середины и второй половины XIX века. Принцип правдоподобия – основополагающий.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Творчество В. Г. Перова. «Проповедь в селе», «Сельский крестный ход на Пасхе» (1861), «Чаепитие в Мытищах», «Последний кабак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И. Н. Крамского и критика В. В. Стасова, мецената П. М. Третьякова. Учреждение молодыми художниками </w:t>
      </w:r>
      <w:r w:rsidRPr="0051389A">
        <w:rPr>
          <w:rFonts w:ascii="Times New Roman" w:hAnsi="Times New Roman" w:cs="Times New Roman"/>
          <w:sz w:val="24"/>
          <w:szCs w:val="24"/>
        </w:rPr>
        <w:lastRenderedPageBreak/>
        <w:t xml:space="preserve">выставочной организации «Товарищество передвижных художественных выставок» (1871). Рассказать о «бунте 14» в Академии художеств и появлении идеи свободного от официальной опеки искусства. Передвижники решились выйти на свободный рынок и способствовали расширению эстетических представлений русского общества в целом.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Раскрыть смену художественной ориентации искусства с сатирического пути на язык «вечных сюжетов»  в творчестве И. Н. Крамского. Познакомить с программным произведением Крамского «Христос в пустыне» в котором выражена идея трагического раздвоения между необходимостью бросить вызов царству гнета и несправедливости и невозможностью победить иначе, чем ценой самопожертвования, характерная для передовой части общества того времени. Рассказать «о хождении в народ» представителей русской интеллигенции, о вере в силу знания и возможности поднять самосознание народа с помощью образования. Провести параллель между выставочной деятельностью передвижников и «хождением в народ» передовых слоев общества. Сказать о том, что появление героических личностей в обществе способствовало развитию жанра портрета. Герои портретов Крамского – «властители дум» своего времени: Салтыков-Щедрин, Некрасов, Л. Толстой, Третьяков. Просмотр фильма о творчестве передвижников из цикла «Третьяковская галерея».  Сделать вывод о значении деятельности передвижников в развитии нового искусства и воспитании художественных вкусов русского общества.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перечислить письменно основные произведения художников-передвижников; написать в тетради (объем одна страница) краткое сообщение о творчестве  Г. Г. Мясоедова, одного из передвижников.</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Русский пейзаж XIX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эстетике нового реалистического  пейзажа второй половины XIX века, которая возникает на пути критического переосмысления традиций академического и романтического пейзажа; о переходе от изображения исключительных видов и явлений к поэзии, рожденной из прозы, из опыта повседневного общения с природой.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Пленэрные поиски и живописное мастерство С. Ф. Щедрина (1791 – 1830). Эволюция творчества И. К. Айвазовского (1817 – 1900): от романтизма к реализму. Петербургская и московская школы. Живописный метод А. К. Саврасова. Блестящая техника лиричных пейзажей В. Д. Поленова и Ф. А. Васильева. Роль И. И. Шишкина в развитии реалистического эпического пейзажа. Эффекты света и цвета в картинах  А. И. Куинджи. Совершенство пейзажей  И. И. Левитана.</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Просмотр фильма из цикла Третьяковской  галереи.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перечислить в тетради основные произведения художников-пейзажистов; сделать описание понравившегося пейзажа.</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Илья Репин</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представления о том, что высшие достижения реализма второй половины XIX века в живописи связаны с творчеством И. Е. Репина; познакомить с жизнью и творчеством, выявить особенности творческого почерка и тематики произведений; сделать анализ самых значительных произведений;  познакомить с графикой художника.  </w:t>
      </w:r>
      <w:r w:rsidRPr="0051389A">
        <w:rPr>
          <w:rFonts w:ascii="Times New Roman" w:hAnsi="Times New Roman" w:cs="Times New Roman"/>
          <w:i/>
          <w:sz w:val="24"/>
          <w:szCs w:val="24"/>
        </w:rPr>
        <w:t>«</w:t>
      </w:r>
      <w:r w:rsidRPr="0051389A">
        <w:rPr>
          <w:rFonts w:ascii="Times New Roman" w:hAnsi="Times New Roman" w:cs="Times New Roman"/>
          <w:sz w:val="24"/>
          <w:szCs w:val="24"/>
        </w:rPr>
        <w:t xml:space="preserve">Бурлаки на Волге», «Протодьякон», «Крестный ход в Курской губернии», «Арест пропагандиста», «Отказ от исповеди», «Не ждали», «Запорожцы пишут письмо турецкому султану», графические и живописные портреты: «Портрет М. П. Мусоргского», «Портрет Л. Н. Толстого».  Сделать вывод о том, что подлинным источником творчества художника была современная ему действительность.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перечислить в тетради основные произведения художника; раскрыть содержание одного из наиболее понравившихся произведений.</w:t>
      </w:r>
    </w:p>
    <w:p w:rsidR="00435C55" w:rsidRPr="0051389A" w:rsidRDefault="00435C55" w:rsidP="00435C55">
      <w:pPr>
        <w:spacing w:after="0" w:line="240" w:lineRule="auto"/>
        <w:jc w:val="center"/>
        <w:rPr>
          <w:rFonts w:ascii="Times New Roman" w:hAnsi="Times New Roman" w:cs="Times New Roman"/>
          <w:sz w:val="24"/>
          <w:szCs w:val="24"/>
        </w:rPr>
      </w:pPr>
      <w:r w:rsidRPr="0051389A">
        <w:rPr>
          <w:rFonts w:ascii="Times New Roman" w:hAnsi="Times New Roman" w:cs="Times New Roman"/>
          <w:b/>
          <w:sz w:val="24"/>
          <w:szCs w:val="24"/>
        </w:rPr>
        <w:t>Василий Суриков и Виктор Васнецов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представления о развитии исторического жанра  в творчестве передвижников: от реальной истории к истории легендарной, фольклорной, окрашенной патриотическим энтузиазмом; о том, что высшие достижения реализма второй половины XIX века в </w:t>
      </w:r>
      <w:r w:rsidRPr="0051389A">
        <w:rPr>
          <w:rFonts w:ascii="Times New Roman" w:hAnsi="Times New Roman" w:cs="Times New Roman"/>
          <w:sz w:val="24"/>
          <w:szCs w:val="24"/>
        </w:rPr>
        <w:lastRenderedPageBreak/>
        <w:t xml:space="preserve">историческом жанре связаны с деятельностью В. И. Сурикова; познакомить с былинным характером картин В. М. Васнецова. Рассказать о происхождении художника из среды казаков, которые осваивали сибирские просторы, о детских впечатлениях, которые сформировали мировоззрение художника и послужили основой его творчества.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Рассмотреть главные картины В. Сурикова: «Утро стрелецкой казни», «Боярыня Морозова», «Меньшиков в Березове», «Покорение Сибири Ермаком», «Степан Разин». Сделать переход от композиции Сурикова «Степан Разин», основанной на фольклорных традициях, к рассмотрению творчества Виктора Васнецова. Анализ картин «После побоища Игоря Святославича с половцами», «Богатыри», «Аленушка». Рассказать о том, что появившаяся в картинах художника способность наделять пейзаж и детали эмоциями пригодилась ему при создании декорации к «Снегурочке». С тех пор к декорации стали предъявлять те же требования, что и к живописной картине.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перечислить в тетради основные произведения художников; раскрыть содержание цикла произведений, написанных Васнецовым на сказочные сюжеты.</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Архитектура и скульптура второй половины XIX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Дать представление о кризисном положении архитектуры и скульптуры второй половины XIX века, которое проявилось в развитии  «эклектики» в архитектуре, господстве псевдорусского стиля, связанного с идеей развития национальной самобытности  в искусстве.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1). Рассказать о том, что развитие капиталистических отношений явилось существенным фактором,  определившим состояние архитектуры второй половины  XIX века. Новые общественно-экономические отношения способствовали появлению: новых материалов и техник строительства; новых типов сооружений (железнодорожных вокзалов, больших крытых торговых помещений, доходных домов); хаотичности застройки; диспропорции и несогласованности в масштабах сооружений; возникновению резкого контраста между центром и окраинами городов. </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 xml:space="preserve">2).  Познакомить с понятием «эклектика» (смешение «исторических стилей» в одной постройке) как примете, позволяющей отличить здание этого времени от сооружений других эпох. </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3).</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Познакомить с «псевдорусским» стилем. Церковь Воскресения Христова на крови («Спас-на-крови») в Петербурге (проект А. А. Парланда, 1882), здание Исторического музея (архитекторы А. А. Семенов и В. О. Шервуд), Верхние торговые ряды</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(здание ГУМа, архитектор А. Н. Померанцев).</w:t>
      </w:r>
      <w:r w:rsidRPr="0051389A">
        <w:rPr>
          <w:rFonts w:ascii="Times New Roman" w:hAnsi="Times New Roman" w:cs="Times New Roman"/>
          <w:i/>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4). Познакомить с памятниками  монументальной скульптуры, которые несут черты эклектики: памятник «Тысячелетию России» в Великом Новгороде</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(М. О. Микешин). Отметить излишнюю натуралистичность деталей, дробность силуэта.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5). Познакомить с образцом удачного монумента – памятником А. С. Пушкину в Москве</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(А. М. Опекушин), избежавшего излишней патетики при решении образа.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М. А. Чижов «Крестьянин в беде»,  М. М. Антокольский «Иван Грозный».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6). Раскрыть историческую заслугу Антокольского в том, что он стремился сохранить за скульптурой право говорить о значительном, возвышенном и, тем самым, противостоял главенству бытовизма в скульптуре.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найти сохранившиеся постройки в псевдорусском стиле в своем городе (области).</w:t>
      </w:r>
    </w:p>
    <w:p w:rsidR="00435C55" w:rsidRPr="0051389A" w:rsidRDefault="00435C55" w:rsidP="00435C55">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Зачет по теме «Искусство Западной Европы и России XIX века». Тестирование; работа с репродукциями.</w:t>
      </w:r>
    </w:p>
    <w:p w:rsidR="00435C55" w:rsidRPr="0051389A" w:rsidRDefault="00435C55" w:rsidP="00435C55">
      <w:pPr>
        <w:spacing w:after="0" w:line="240" w:lineRule="auto"/>
        <w:jc w:val="both"/>
        <w:rPr>
          <w:rFonts w:ascii="Times New Roman" w:hAnsi="Times New Roman" w:cs="Times New Roman"/>
          <w:b/>
          <w:sz w:val="24"/>
          <w:szCs w:val="24"/>
        </w:rPr>
      </w:pP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 xml:space="preserve">ИСКУССТВО ЗАПАДНОЙ ЕВРОПЫ </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 xml:space="preserve">КОНЦА </w:t>
      </w:r>
      <w:r w:rsidRPr="0051389A">
        <w:rPr>
          <w:rFonts w:ascii="Times New Roman" w:hAnsi="Times New Roman" w:cs="Times New Roman"/>
          <w:b/>
          <w:sz w:val="24"/>
          <w:szCs w:val="24"/>
          <w:lang w:val="en-US"/>
        </w:rPr>
        <w:t>XIX</w:t>
      </w:r>
      <w:r w:rsidRPr="0051389A">
        <w:rPr>
          <w:rFonts w:ascii="Times New Roman" w:hAnsi="Times New Roman" w:cs="Times New Roman"/>
          <w:b/>
          <w:sz w:val="24"/>
          <w:szCs w:val="24"/>
        </w:rPr>
        <w:t xml:space="preserve"> – НАЧАЛА XX ВЕКА</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lastRenderedPageBreak/>
        <w:t>Модерн</w:t>
      </w:r>
    </w:p>
    <w:p w:rsidR="00435C55" w:rsidRPr="0051389A" w:rsidRDefault="00435C55" w:rsidP="00435C55">
      <w:pPr>
        <w:spacing w:after="0" w:line="240" w:lineRule="auto"/>
        <w:jc w:val="both"/>
        <w:outlineLvl w:val="0"/>
        <w:rPr>
          <w:rFonts w:ascii="Times New Roman" w:hAnsi="Times New Roman" w:cs="Times New Roman"/>
          <w:sz w:val="24"/>
          <w:szCs w:val="24"/>
        </w:rPr>
      </w:pPr>
      <w:r w:rsidRPr="0051389A">
        <w:rPr>
          <w:rFonts w:ascii="Times New Roman" w:hAnsi="Times New Roman" w:cs="Times New Roman"/>
          <w:b/>
          <w:sz w:val="24"/>
          <w:szCs w:val="24"/>
        </w:rPr>
        <w:tab/>
      </w:r>
      <w:r w:rsidRPr="0051389A">
        <w:rPr>
          <w:rFonts w:ascii="Times New Roman" w:hAnsi="Times New Roman" w:cs="Times New Roman"/>
          <w:sz w:val="24"/>
          <w:szCs w:val="24"/>
        </w:rPr>
        <w:t xml:space="preserve">Сформировать представление о стиле «модерн». Дать определение термина «Модерн» (Ар Нуво, австрийский «Сецессион», немецкий «Югендстиль»); раскрыть причины возникновения нового стиля; проследить особенности стиля «модерн» в архитектуре. 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 – 1896) о красоте, преображающей мир, создание в Англии движения искусств и ремесел в середине </w:t>
      </w:r>
      <w:r w:rsidRPr="0051389A">
        <w:rPr>
          <w:rFonts w:ascii="Times New Roman" w:hAnsi="Times New Roman" w:cs="Times New Roman"/>
          <w:sz w:val="24"/>
          <w:szCs w:val="24"/>
          <w:lang w:val="en-US"/>
        </w:rPr>
        <w:t>XIX</w:t>
      </w:r>
      <w:r w:rsidRPr="0051389A">
        <w:rPr>
          <w:rFonts w:ascii="Times New Roman" w:hAnsi="Times New Roman" w:cs="Times New Roman"/>
          <w:sz w:val="24"/>
          <w:szCs w:val="24"/>
        </w:rPr>
        <w:t xml:space="preserve">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Антонио Гауди (1852 – 1926): дом Висенса (1878 – 1885, Барселона); парк Гуэль (1900 – 1914, Барселона); Собор Саграда Фамилия (1884 – 1926, не закончена, Барселона). Стремление уйти от границ архитектуры к свободе живописи и графики в отделке интерьеров Виктора Орта (1861 – 1947): дом Эдмона Тасселя (1892 – 1893, Брюссель), дом ван Этвельде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435C55" w:rsidRPr="0051389A" w:rsidRDefault="00435C55" w:rsidP="00435C55">
      <w:pPr>
        <w:spacing w:after="0" w:line="240" w:lineRule="auto"/>
        <w:jc w:val="both"/>
        <w:outlineLvl w:val="0"/>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подготовка сообщений о творчестве Антонио Гауди. </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Символизм</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символизме как об интернациональном направлении  в искусстве конца </w:t>
      </w:r>
      <w:r w:rsidRPr="0051389A">
        <w:rPr>
          <w:rFonts w:ascii="Times New Roman" w:hAnsi="Times New Roman" w:cs="Times New Roman"/>
          <w:sz w:val="24"/>
          <w:szCs w:val="24"/>
          <w:lang w:val="en-US"/>
        </w:rPr>
        <w:t>XIX</w:t>
      </w:r>
      <w:r w:rsidRPr="0051389A">
        <w:rPr>
          <w:rFonts w:ascii="Times New Roman" w:hAnsi="Times New Roman" w:cs="Times New Roman"/>
          <w:sz w:val="24"/>
          <w:szCs w:val="24"/>
        </w:rPr>
        <w:t xml:space="preserve"> века, которое, опираясь на литературу, оказало влияние на все современное искусство.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определение понятиям «символ» и «символизм»; рассказать, что первым проявлением символизма можно считать возникновение в Англии в 1848 году «Братства прерафаэлитов», созданного Россетти и Миллесом, которые провозгласили отказ от исторической реальности и одновременно обратились к готическому искусству и живописи 15 века. Д. Г. Россети «Возлюбленная» (1865 – 1866). Д. Э. Миллес «Офелия» (1852).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Раскрыть связь символистов с музыкой Вагнера и Дебюсси, литературными источниками – Бодлером,  поэтами Верленом и Рембо.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Рассказать о творчестве Пьера Пюви де Шаванна (1824 – 1898), создавшем грандиозные фрески с изображением мирных аллегорий, в которых хрупкие фигуры сохраняют спокойную неподвижность. Его работы отмечены человеческой любовью и нежностью, выраженным аскетичным колоритом и отказом от контура. Пюви  де Шаван «Надежда» (1871).</w:t>
      </w:r>
      <w:r w:rsidRPr="0051389A">
        <w:rPr>
          <w:rFonts w:ascii="Times New Roman" w:hAnsi="Times New Roman" w:cs="Times New Roman"/>
          <w:i/>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деятельностью группы</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«Наби» («Пророк») и его лидером Пьером Боннаром (1867 – 1947); с</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 xml:space="preserve">манифестом (1890) вдохновителя группы Мориса Дени (1870 – 1943): подлинное произведение искусства на службе мысли должно быть декоративным, субъективным и произвольным. Рассказать о том, что набиды интересовались не только литературой, но и религиозной философией и музыкой, японской графикой и примитивной скульптурой. Морис Дени «Пейзаж с зелеными деревьями» (1893). Пьер Боннар «Партия в крокет» (1892).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 единственной крупной выставке символистов во Франции «Роза + Крест» (1892 – 1897), после которой вся Европа почувствовала влияние символизма. Символизм отражал страх художников и интеллектуалов перед новым миром науки и </w:t>
      </w:r>
      <w:r w:rsidRPr="0051389A">
        <w:rPr>
          <w:rFonts w:ascii="Times New Roman" w:hAnsi="Times New Roman" w:cs="Times New Roman"/>
          <w:sz w:val="24"/>
          <w:szCs w:val="24"/>
        </w:rPr>
        <w:lastRenderedPageBreak/>
        <w:t>машины, миром, в котором не было уже места Богу. Это проявилось в пессимистических воспоминаниях, в декадентском спиритуализме, в потоке декоративных эффектов</w:t>
      </w:r>
      <w:r w:rsidRPr="0051389A">
        <w:rPr>
          <w:rFonts w:ascii="Times New Roman" w:hAnsi="Times New Roman" w:cs="Times New Roman"/>
          <w:i/>
          <w:sz w:val="24"/>
          <w:szCs w:val="24"/>
        </w:rPr>
        <w:t>.</w:t>
      </w:r>
      <w:r w:rsidRPr="0051389A">
        <w:rPr>
          <w:rFonts w:ascii="Times New Roman" w:hAnsi="Times New Roman" w:cs="Times New Roman"/>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В заключение определить, что  символизм заложил основу творческим исканиям сюрреалистов, повлиял на абстрактные теории Кандинского, Клее.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подготовить сообщения об одном из направлений в искусстве XX века (фовизме, экспрессионизме, футуризме, кубизме, абстракционизме, дадаизме и сюрреализме).</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Стили и направления  начала XX века</w:t>
      </w:r>
    </w:p>
    <w:p w:rsidR="00435C55" w:rsidRPr="0051389A" w:rsidRDefault="00435C55" w:rsidP="00435C55">
      <w:pPr>
        <w:spacing w:after="0" w:line="240" w:lineRule="auto"/>
        <w:jc w:val="both"/>
        <w:outlineLvl w:val="0"/>
        <w:rPr>
          <w:rFonts w:ascii="Times New Roman" w:hAnsi="Times New Roman" w:cs="Times New Roman"/>
          <w:b/>
          <w:sz w:val="24"/>
          <w:szCs w:val="24"/>
        </w:rPr>
      </w:pPr>
      <w:r w:rsidRPr="0051389A">
        <w:rPr>
          <w:rFonts w:ascii="Times New Roman" w:hAnsi="Times New Roman" w:cs="Times New Roman"/>
          <w:sz w:val="24"/>
          <w:szCs w:val="24"/>
        </w:rPr>
        <w:t>Сформировать понятие об эволюции художественных стилей и направлений в зарубежном искусстве ХХ века, отходе от реализма, провозглашении независимости искусства от действительности.</w:t>
      </w:r>
      <w:r w:rsidRPr="0051389A">
        <w:rPr>
          <w:rFonts w:ascii="Times New Roman" w:hAnsi="Times New Roman" w:cs="Times New Roman"/>
          <w:b/>
          <w:sz w:val="24"/>
          <w:szCs w:val="24"/>
        </w:rPr>
        <w:t xml:space="preserve"> </w:t>
      </w:r>
      <w:r w:rsidRPr="0051389A">
        <w:rPr>
          <w:rFonts w:ascii="Times New Roman" w:hAnsi="Times New Roman" w:cs="Times New Roman"/>
          <w:sz w:val="24"/>
          <w:szCs w:val="24"/>
        </w:rPr>
        <w:t>Объяснить причины возникновения различных формалистических течений, быструю их смену. Краткий обзор некоторых наиболее важных течений модернизма.</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 xml:space="preserve">Фовизм </w:t>
      </w:r>
      <w:r w:rsidRPr="0051389A">
        <w:rPr>
          <w:rFonts w:ascii="Times New Roman" w:hAnsi="Times New Roman" w:cs="Times New Roman"/>
          <w:sz w:val="24"/>
          <w:szCs w:val="24"/>
        </w:rPr>
        <w:t>(от франц. «</w:t>
      </w:r>
      <w:r w:rsidRPr="0051389A">
        <w:rPr>
          <w:rFonts w:ascii="Times New Roman" w:hAnsi="Times New Roman" w:cs="Times New Roman"/>
          <w:sz w:val="24"/>
          <w:szCs w:val="24"/>
          <w:lang w:val="en-US"/>
        </w:rPr>
        <w:t>fauves</w:t>
      </w:r>
      <w:r w:rsidRPr="0051389A">
        <w:rPr>
          <w:rFonts w:ascii="Times New Roman" w:hAnsi="Times New Roman" w:cs="Times New Roman"/>
          <w:sz w:val="24"/>
          <w:szCs w:val="24"/>
        </w:rPr>
        <w:t>» - «дикие;</w:t>
      </w:r>
      <w:r w:rsidRPr="0051389A">
        <w:rPr>
          <w:rFonts w:ascii="Times New Roman" w:hAnsi="Times New Roman" w:cs="Times New Roman"/>
          <w:i/>
          <w:sz w:val="24"/>
          <w:szCs w:val="24"/>
        </w:rPr>
        <w:t xml:space="preserve"> 1899 – 1905).</w:t>
      </w:r>
      <w:r w:rsidRPr="0051389A">
        <w:rPr>
          <w:rFonts w:ascii="Times New Roman" w:hAnsi="Times New Roman" w:cs="Times New Roman"/>
          <w:sz w:val="24"/>
          <w:szCs w:val="24"/>
        </w:rPr>
        <w:t xml:space="preserve"> Возникновение на пересечении трех противоречивых направлений искусства: искусства Гогена, неоимпрессионистов  и Ван Гога.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Андре Дерен (1880 – 1954) «Две шлюпки» (1906; Париж, Национальный музей современного искусства, Центр Помпиду). Морис де Вламинк (1876 – 1958) «Пейзаж с красными деревьями. Улица в Марли» (1905). Анри Матисс (1869 – 1954) «Цыганка» (1906).</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Экспрессионизм</w:t>
      </w:r>
      <w:r w:rsidRPr="0051389A">
        <w:rPr>
          <w:rFonts w:ascii="Times New Roman" w:hAnsi="Times New Roman" w:cs="Times New Roman"/>
          <w:sz w:val="24"/>
          <w:szCs w:val="24"/>
        </w:rPr>
        <w:t xml:space="preserve"> (1905 – 1920-е годы). Применение широких мазков и ярких красок для смещения сильных изобразительных акцентов с целью придания большей  эмоциональной окраски. Немецкие и австрийские экспрессионисты. Группы «Мост» и «Синий всадник». Людвиг Эрнст Кирхнер (1880 – 1938) «Автопортрет с моделью» (Гамбург, Кунстхалле), «Сидящая девушка: Френци» (1910 – 1920, Миннеаполис, Институт искусства). Василий Кандинский (1866 – 1944) оригинал обложки альманаха «Синий всадник» (1912, ксилография), «Улица в Мурнау»  (1908, Москва, Государственная Третьяковская галерея). Франс Марк (1880 – 1916) «Лошадь в пейзаже» (1910, Эссен, музей Фолькванг). Август Макке (1887 – 1914) «Дама в зеленом жакете» (1913, Кёльн, музей Вальраф-Рихарц).</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Кубизм</w:t>
      </w:r>
      <w:r w:rsidRPr="0051389A">
        <w:rPr>
          <w:rFonts w:ascii="Times New Roman" w:hAnsi="Times New Roman" w:cs="Times New Roman"/>
          <w:sz w:val="24"/>
          <w:szCs w:val="24"/>
        </w:rPr>
        <w:t xml:space="preserve"> (1907 – 1920-е). Направление во французском искусстве; основатели Жорж Брак (1882 – 1963) и Пабло Пикассо (1881 – 1973).  Стремление изобразить суть предмета, а не то, как он выглядит. Разбивка одного объекта на множество, сочетание различных его видов и проекций в пределах одной картины.  Жорж Брак «Дома в Эстаке» (1908; Берн, Художественный музей). Пабло Пикассо «Портрет Амбруаза Воллара» (1909 – 1910, Москва, ГМИИ им. Пушкина).</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 xml:space="preserve">Футуризм </w:t>
      </w:r>
      <w:r w:rsidRPr="0051389A">
        <w:rPr>
          <w:rFonts w:ascii="Times New Roman" w:hAnsi="Times New Roman" w:cs="Times New Roman"/>
          <w:sz w:val="24"/>
          <w:szCs w:val="24"/>
        </w:rPr>
        <w:t xml:space="preserve"> (1909 – 1914). Литературно-художественное направление в Италии и России, приветствующее новые технологии изображением движения и скорости. Джакомо Балла (1871 – 1958)  «Динамизм собаки на поводке» (1912, Буффало, галерея Олбрайт – Нокс). Умберто Боччони (1882 – 1916) «</w:t>
      </w:r>
      <w:r w:rsidRPr="0051389A">
        <w:rPr>
          <w:rFonts w:ascii="Times New Roman" w:hAnsi="Times New Roman" w:cs="Times New Roman"/>
          <w:sz w:val="24"/>
          <w:szCs w:val="24"/>
          <w:lang w:val="en-US"/>
        </w:rPr>
        <w:t>Elasticita</w:t>
      </w:r>
      <w:r w:rsidRPr="0051389A">
        <w:rPr>
          <w:rFonts w:ascii="Times New Roman" w:hAnsi="Times New Roman" w:cs="Times New Roman"/>
          <w:sz w:val="24"/>
          <w:szCs w:val="24"/>
        </w:rPr>
        <w:t xml:space="preserve">» (1912, Милан, пинакотека Брера), «Динамизм футболиста» (1913, Нью-Йорк, Музей современного искусства). </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Супрематизм</w:t>
      </w:r>
      <w:r w:rsidRPr="0051389A">
        <w:rPr>
          <w:rFonts w:ascii="Times New Roman" w:hAnsi="Times New Roman" w:cs="Times New Roman"/>
          <w:sz w:val="24"/>
          <w:szCs w:val="24"/>
        </w:rPr>
        <w:t xml:space="preserve"> (1913 - 1920-е). Первое направление, которое свело картину к чистой геометрической абстракции. Основатель школы – русский художник Казимир Северинович  Малевич (1878 – 1935). Композиции, состоящие из геометрических фигур (квадрата, круга, треугольника и креста). Малевич «Черный квадрат» (1915, Москва, Государственная Третьяковская галерея), «Супрематизм (с синим треугольником и черным прямоугольником) (1915, Амстердам, Городской музей).</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Дадаизм</w:t>
      </w:r>
      <w:r w:rsidRPr="0051389A">
        <w:rPr>
          <w:rFonts w:ascii="Times New Roman" w:hAnsi="Times New Roman" w:cs="Times New Roman"/>
          <w:sz w:val="24"/>
          <w:szCs w:val="24"/>
        </w:rPr>
        <w:t xml:space="preserve"> (1913 – 1920-е). Макс Эрнст и Марсель Дюшан (1887 – 1968) изменили ценности традиционного искусства изображением странных событий и созданием необычных работ из разнообразных материалов с применением «детских» техник – </w:t>
      </w:r>
      <w:r w:rsidRPr="0051389A">
        <w:rPr>
          <w:rFonts w:ascii="Times New Roman" w:hAnsi="Times New Roman" w:cs="Times New Roman"/>
          <w:sz w:val="24"/>
          <w:szCs w:val="24"/>
        </w:rPr>
        <w:lastRenderedPageBreak/>
        <w:t xml:space="preserve">коллажа и фроттажа. Создание Дюшаном одного из самых смелых своих «произведений» - писсуар, выставленный им под названием «Фонтан» (1917). </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Сюрреализм</w:t>
      </w:r>
      <w:r w:rsidRPr="0051389A">
        <w:rPr>
          <w:rFonts w:ascii="Times New Roman" w:hAnsi="Times New Roman" w:cs="Times New Roman"/>
          <w:sz w:val="24"/>
          <w:szCs w:val="24"/>
        </w:rPr>
        <w:t xml:space="preserve"> (1924 – 1945). От французского – сверхреализм – направление в искусстве и литературе. Применение сюрреалистами техники автоматического рисования, чтобы передать заложенное «сверху» в сферу бессознательного. Рене Магритт «Месть» (Антверпен, Королевский музей изящных искусств).  Сальвадора Дали «Постоянство памяти» (1913, Нью-Йорк, Музей современного искусства).</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словарная работа: «фовизм», «экспрессионизм», «футуризм», «кубизм», «сюрреализм»; записать имена лидеров направлений и название основных работ; посмотреть в Интернете видеосюжеты о направлениях. </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Матисс</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творчестве выдающегося художника ХХ века Анри Матисса (1869 – 1954), открывшем новые возможности цвета, таящуюся в нем лучистую энергию.</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красочным, оптимистическим, декоративным характером его творчества. «Танец», «Музыка» (1909 – 1910). «Семейный портрет» (1911). Натюрморты и портреты Матисса: «Красные рыбы» (1911), «Натюрморт с раковиной» (1940), «Цыганка» (1906), «Марокканский триптих» (1912).  Декупажи. «Икар», «Джаз» и др. Просмотр художественно-публицистического фильма о творчестве Матисса.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сообщение о художнике; копирование понравившейся работы.</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Пикассо</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творчестве Пабло Пикассо (1881 – 1973), выдающегося художника ХХ века, оставившего знаковые произведения во всех направлениях живописи этого периода.</w:t>
      </w:r>
    </w:p>
    <w:p w:rsidR="00435C55" w:rsidRPr="0051389A" w:rsidRDefault="00435C55" w:rsidP="00435C55">
      <w:pPr>
        <w:spacing w:after="0" w:line="240" w:lineRule="auto"/>
        <w:ind w:firstLine="709"/>
        <w:jc w:val="both"/>
        <w:outlineLvl w:val="0"/>
        <w:rPr>
          <w:rFonts w:ascii="Times New Roman" w:hAnsi="Times New Roman" w:cs="Times New Roman"/>
          <w:sz w:val="24"/>
          <w:szCs w:val="24"/>
        </w:rPr>
      </w:pPr>
      <w:r w:rsidRPr="0051389A">
        <w:rPr>
          <w:rFonts w:ascii="Times New Roman" w:hAnsi="Times New Roman" w:cs="Times New Roman"/>
          <w:sz w:val="24"/>
          <w:szCs w:val="24"/>
        </w:rPr>
        <w:t>Познакомить с творческим путем художника; раскрыть гуманизм лучших работ. Познакомить с особенностями различных периодов деятельности. «Голубой» и «розовый» периоды. «Старик нищий с мальчиком», «Бедняки на берегу моря», «Девочка на шаре». Период кубизма. «Авиньонские девицы» (1908), «Облокотившийся Арлекин» (1909). Аналитический и синтетический кубизм. «Портрет Вильгельма Удэ» (1910). «Скрипка, висящая на стене» (1903). Тема быка в творчестве художника после поездки в Испанию в 30-х годах. «Натюрморт с Минотавром» (1938). Обличение античеловеческой сущности фашизма: «Герника» (1937). Античная тема в творчестве художника: «Туалет» (1906), «Радость жизни» (1946). Графика: «Голубь мира», «Лицо мира».</w:t>
      </w:r>
    </w:p>
    <w:p w:rsidR="00435C55" w:rsidRPr="0051389A" w:rsidRDefault="00435C55" w:rsidP="00435C55">
      <w:pPr>
        <w:spacing w:after="0" w:line="240" w:lineRule="auto"/>
        <w:ind w:firstLine="709"/>
        <w:outlineLvl w:val="0"/>
        <w:rPr>
          <w:rFonts w:ascii="Times New Roman" w:hAnsi="Times New Roman" w:cs="Times New Roman"/>
          <w:sz w:val="24"/>
          <w:szCs w:val="24"/>
        </w:rPr>
      </w:pPr>
      <w:r w:rsidRPr="0051389A">
        <w:rPr>
          <w:rFonts w:ascii="Times New Roman" w:hAnsi="Times New Roman" w:cs="Times New Roman"/>
          <w:i/>
          <w:sz w:val="24"/>
          <w:szCs w:val="24"/>
        </w:rPr>
        <w:t xml:space="preserve">Самостоятельная работа: </w:t>
      </w:r>
      <w:r w:rsidRPr="0051389A">
        <w:rPr>
          <w:rFonts w:ascii="Times New Roman" w:hAnsi="Times New Roman" w:cs="Times New Roman"/>
          <w:sz w:val="24"/>
          <w:szCs w:val="24"/>
        </w:rPr>
        <w:t>сделать презентацию на тему «Творчество Пикассо».</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Абстрактное искусство</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об абстракции и абстрактном искусстве – одном из кардинальных художественных открытий ХХ века.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На примере творческих работ художников В. В. Кандинского, К. С. Малевича, В. Е. Татлина и Пита Мондриана рассказать об абстрактном искусстве и его роли в искусстве ХХ века.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словарная работа: «супрематизм», «супрематическая композиция», «конструктивизм», «неопластицизм».</w:t>
      </w:r>
    </w:p>
    <w:p w:rsidR="00435C55" w:rsidRPr="0051389A" w:rsidRDefault="00435C55" w:rsidP="00435C55">
      <w:pPr>
        <w:spacing w:after="0" w:line="240" w:lineRule="auto"/>
        <w:ind w:firstLine="709"/>
        <w:jc w:val="both"/>
        <w:rPr>
          <w:rFonts w:ascii="Times New Roman" w:hAnsi="Times New Roman" w:cs="Times New Roman"/>
          <w:sz w:val="24"/>
          <w:szCs w:val="24"/>
        </w:rPr>
      </w:pPr>
    </w:p>
    <w:p w:rsidR="00435C55" w:rsidRPr="0051389A" w:rsidRDefault="00435C55" w:rsidP="007D2D96">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РУССКОЕ ИСКУССТВО КОНЦА XIX - НАЧАЛА XX ВЕКА</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Константин Коровин и Валентин Серов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Дать представление о деятельности двух художников, в чьем творчестве ярко отразились  переломные моменты искусства конца XIX – начала XX века.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 дружбе двух различных по темпераменту художников, о связи с деятельностью мамонтовского кружка, который был своеобразной кузницей идей и форм нового русского искусства.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lastRenderedPageBreak/>
        <w:t xml:space="preserve">Познакомить с работами К. Коровина (1861 – 1939) - яркого представителя русского импрессионизма; увидеть сходство с пейзажами французских импрессионистов; выявить своеобразие манеры художника в повышенной интенсивности цвета, в стихийной экспрессии мазка, в романтической напряженности образа;  отметить роль  художника  в изменении отношения к этюду, который после него стал восприниматься как самостоятельное произведение искусства.  «Зимой» (1894). «Париж. Бульвар Капуцинок». (1911). «Рыбы, вино и фрукты» (1916).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этапными для русского искусства и творчества работами В.А. Серова (1865 – 1911). Картина «Девочка с персиками» (1887) - ознаменовала поворот от критического реализма передвижников к «реализму поэтическому»; юность, весна жизни – тема произведения; жанровый синтез как важная для искусства конца XIX века тенденция. «Девушка, освещенная солнцем» (1888) - образец импрессионистической живописи. Парадные портреты Ермоловой (1905), Шаляпина  несут черты символизма в трактовке героя как одинокого гения, героической личности, способной увлекать массы. Парадный портрет  Орловой (1911) – образец модной картинки в стиле модерн и острая характеристика определенного типа личности. «Похищение Европы» (1910) - поиск законов художественной трансформации реальности, соответствовавшей устремлению молодого поколения художников. </w:t>
      </w:r>
    </w:p>
    <w:p w:rsidR="00435C55" w:rsidRPr="0051389A" w:rsidRDefault="00435C55" w:rsidP="00435C55">
      <w:pPr>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sz w:val="24"/>
          <w:szCs w:val="24"/>
        </w:rPr>
        <w:t>Сделать вывод о том, что произведения, относящиеся к последним годам жизни, созданы как бы разными художниками,  но отражают основную черту искусства конца XIX - начала XX века: переход от метода прямого изображения действительности в формах самой действительности к методу поиска художественного образа и формы, косвенно выражающих содержание современности.</w:t>
      </w:r>
      <w:r w:rsidRPr="0051389A">
        <w:rPr>
          <w:rFonts w:ascii="Times New Roman" w:hAnsi="Times New Roman" w:cs="Times New Roman"/>
          <w:b/>
          <w:sz w:val="24"/>
          <w:szCs w:val="24"/>
        </w:rPr>
        <w:t xml:space="preserve">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перечислить в тетради основные произведения художников; сделать описание одной понравившейся работы.</w:t>
      </w:r>
    </w:p>
    <w:p w:rsidR="00435C55" w:rsidRPr="0051389A" w:rsidRDefault="00435C55" w:rsidP="00435C55">
      <w:pPr>
        <w:spacing w:after="0" w:line="240" w:lineRule="auto"/>
        <w:jc w:val="center"/>
        <w:rPr>
          <w:rFonts w:ascii="Times New Roman" w:hAnsi="Times New Roman" w:cs="Times New Roman"/>
          <w:b/>
          <w:sz w:val="24"/>
          <w:szCs w:val="24"/>
        </w:rPr>
      </w:pP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Михаил Врубель</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творчестве М. Врубеля (1856 – 1910)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Кратко познакомить с фактами биографии; обратить внимание на особенность почерка художника, колорита; отметить абсолютное чувство ритма, линии, цвета; рассказать о том, что мир образов Врубеля появлялся из его фантазий; что он работал сразу, по воображению, а не с натуры; образам  героев часто придавал свои черты; «работал, как дышал».  «Девочка на фоне персидского ковра» (1886). Иллюстрации к поэме М. Ю. Лермонтова «Демон»: «Не плачь, дитя, не плачь напрасно», «Тамара и Демон». Картины «Демон (сидящий)» (1890), «Демон поверженный» (1902), «Портрет С.И. Мамонтова» (1897), «К ночи» (1900), «Пан» (1899), «Царевна-лебедь» (1900), «Сирень» (1900).  Декоративные панно «Испания» (1894) и «Венеция» (1893). Скульптуры «Волхова» и «Мизгирь». Эскизы декоративных блюд, камина для Абрамцева. Декорации к операм Н. Римского-Корсакова.  Костюмы для театральных образов жены художника: «Царевна Волхова» (1898). Графические листы «Автопортрет», «Букет сирени».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Сделать вывод о том, что универсализм дарования, беспредельная фантазия, необычайная страстность отличают Врубеля от его современников.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перечислить в тетради основные произведения художника; посмотреть в Интернете иллюстрации; найти материал о художнике – символисте Борисове-Мусатове, собрать информацию и записать в  тетради сообщение о картине «Водоем».</w:t>
      </w: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«Мир искусства»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lastRenderedPageBreak/>
        <w:t xml:space="preserve">Сформировать представление о художественном объединении «Мир искусства» как о крупном эстетическом явлении русской культуры рубежа веков, утвердившем в искусстве новые вкусы и проблематику, вернувшем искусству – на самом высоком профессиональном уровне – утраченные формы книжной графики; о создателях  театрально-декоративной живописи, приобретшей их усилиями европейское признание, «открывших» заново русское искусство XVIII века.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Кратко рассказать о формировании объединения из кружка одноклассников, изучавших самостоятельно искусство и решивших на своем опыте, что путем умелого воздействия можно воспитывать вкусы широких слоев русского общества, прежде всего, через знакомство с произведениями мирового искусства. Эта благородная просветительская задача стала главной в их деятельности.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Раскрыть эстетическую позицию группы: все, что любит и чему поклоняется художник в прошлом и настоящем, имеет право быть воплощенным в искусстве, независимо от злобы дня; единственным чистым источником красоты является само искусство.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воплощением мечты о соединении различных искусств (живописи, литературы, музыки, театра) на практике, создание журнала в 1899 году, проведение регулярных выставок под эгидой «Мира искусства».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 Раскрыть роль С. Дягилева – мецената и организатора выставок, а впоследствии  – организатора гастролей русского балета и оперы за границей.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программными произведениями ведущих художников объединения.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 Сомов - портрет художницы Мартыновой «Дама в голубом» (1897 – 1900). А. Бенуа «Прогулка короля» (1906), графическое оформление «Медного всадника» (1903 – 1922). Л.Бакст «Terror antiguus», декорации и костюмы к «Шехерезаде» Римского-Корсакова, «Жар-птице» Стравинского (1900). Е. Лансере «Императрица Елизавета Петровна в Царском Селе» (1905). М. Добужинский «Человек в очках» (1905-1906). Н. Рерих «Заморские гости» (1901). Б. Кустодиев «Купчиха за чаем» (1918), «Масленица».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запись в тетради о целях и задачах объединения «Мира искусства»; посмотреть по Интернету иллюстрации работ художников; перечислить в тетради главные произведения. </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«Союз русских художников»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деятельности «Союза русских художников», который сыграл значительную роль в отечественном изобразительном искусстве и имел воздействие на формирование советской живописной школы.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историей объединения. Рассказать о национальном пейзаже как об основном жанре художников «Союза русских художников». Выявить  своеобразие «русского импрессионизма» в живописи и скульптуре.  Познакомить с работами И. Э. Грабаря (1871 – 1960), обратив внимание на  интерес художника к разложению видимого цвета на спектральные, чистые цвета. Выявить повышенное декоративное чувство цвета в работах  Ф. А. Малявина. Познакомить с работами К. Ф. Юона, С. Ю. Жуковского, которых привлекала задача создания образа старинных русских городов. Увидеть романтическое настроение картины А. А. Рылова «Зеленый шум» (1904). Познакомить с работами Паоло Трубецкого – одного из ярких представителей импрессионизма в скульптуре.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Визуальный ряд: И. Э. Грабарь «Сентябрьский снег» (1903), «Февральская лазурь» (1904), «Мартовский снег» (1904); Ф. А. Малявин «Вихрь» (1906), «Крестьянская девушка» (1910-е), «Гости» (1914); К. Ф. Юон «Мартовское солнце» (1915), «Троицкая лавра зимой» (1910); С. Ю. Жуковский «Брошенная терраса» (1911), «Радостный май» (1912), «Плотина» (1909); П. Трубецкой «Дети» (1900).</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435C55" w:rsidRPr="0051389A" w:rsidRDefault="00435C55" w:rsidP="00435C55">
      <w:pPr>
        <w:spacing w:after="0" w:line="240" w:lineRule="auto"/>
        <w:jc w:val="center"/>
        <w:outlineLvl w:val="0"/>
        <w:rPr>
          <w:rFonts w:ascii="Times New Roman" w:hAnsi="Times New Roman" w:cs="Times New Roman"/>
          <w:b/>
          <w:sz w:val="24"/>
          <w:szCs w:val="24"/>
        </w:rPr>
      </w:pPr>
    </w:p>
    <w:p w:rsidR="00435C55" w:rsidRPr="0051389A" w:rsidRDefault="00435C55" w:rsidP="00435C55">
      <w:pPr>
        <w:spacing w:after="0" w:line="240" w:lineRule="auto"/>
        <w:jc w:val="center"/>
        <w:outlineLvl w:val="0"/>
        <w:rPr>
          <w:rFonts w:ascii="Times New Roman" w:hAnsi="Times New Roman" w:cs="Times New Roman"/>
          <w:i/>
          <w:sz w:val="24"/>
          <w:szCs w:val="24"/>
        </w:rPr>
      </w:pPr>
      <w:r w:rsidRPr="0051389A">
        <w:rPr>
          <w:rFonts w:ascii="Times New Roman" w:hAnsi="Times New Roman" w:cs="Times New Roman"/>
          <w:b/>
          <w:sz w:val="24"/>
          <w:szCs w:val="24"/>
        </w:rPr>
        <w:t>«Голубая роза»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Сформировать представление о «русском символизме».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 выставке последователей Борисова-Мусатова под названием «Голубая роза», о синтезе искусств, о воздействии на художников стилистики символизма и модерна (плоскостно-декоративная стилизация форм, прихотливость линейных ритмов); рассмотреть единство и особенности творчества лидеров.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деятельностью ведущего художника П. Кузнецова, создавшего декоративное панно-картину, в которой стремился отойти от житейской конкретности, показать единство человека и природы, устойчивость вечного круговорота жизни и природы, рождение в этой гармонии человеческой души. Отметить обращение к классическим традициям мирового искусства в поисках своего большого стиля.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деятельностью М. С. Сарьяна, создавшего в пейзажах образ экзотического Востока: Ирана, Египта, Турции.  Отметить, что ориентальные произведения Сарьяна с их цветовыми контрастами появились раньше работ Матисса. Обратить внимание на жизнерадостный характер декоративных полотен художника. Сделать предварительный вывод о том, что Кузнецов и Сарьян разными путями создавали поэтический образ красочно-богатого мира, один – опираясь на традиции древнерусского искусства иконы, другой – древнеармянской миниатюры. В период «Голубой розы» их объединял интерес к ориентальным мотивам, символические тенденции.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остро-декоративными натюрмортами, театральной фантастикой, лубочной стилизацией станковых картин Н. Н. Сапунова и Н. Н. Судейкина. </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t>Визуальный ряд: П. Кузнецов «Голубой фонтан» (1905), «Мираж в степи» (1912), «Вечер в степи» (1912); М. Сарьян «Улица. Полдень. Константинополь» (1910), «Идущая женщина» (1911), «Финиковая пальма» (1911); С. Ю. Судейкин «Пионы» (1908), «Маскарад» (1907); Н. Н. Сапунов «Цветы и фарфор» (1914); дополнительно:  Феофан Грек «Троица»; фреска церкви Спаса Преображения в Великом Новгороде.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перечислить в тетради основные произведения художников; посмотреть в Интернете иллюстрации.</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Ранний русский авангард</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художественном объединении «Бубновый валет» и их окружении - как о художниках России начала ХХ века, избравших путь постимпрессионизма, поклонниках примитивного народного искусства, кубизма и фовизма.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Кратко охарактеризовать причины возникновения объединения; познакомить с составом участников,  с целями и задачами  художественного объединения, выступавшего яростными противником предшествующего искусства. Выявить принципы деятельности: отвержение всего смутного, таинственного, недосказанного в искусстве; утверждение предмета и предметности; интенсивность цвета. Рассказать о натюрморте как любимом жанре «бубново-валетовцев», отметить подчеркнутую плоскость холста, ритм цветовых пятен.</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И. И. Машков «Синие сливы» (1910), «Натюрморт с камелией» (1913); П. П. Кончаловский «Агава» (1916), «Сухие краски» (1913); А. В. Куприн «Натюрморт с книгами и свечой» (1911-1912). Познакомить с портретами, построенными на  выделении в образе какой-нибудь одной яркой черты.   П.П. Кончаловский  - портрет  Г. Якулова  (1910), «Матадор Мануэль Гарт» (1910); И. И. Машков «Портрет дамы с фазаном» (1911).  Выявить сходные черты работ художников в трактовке образов с народным лубком, вывеской, росписью изразцов. Рассказать о подоплеке тяги к примитивизму – поиск обретения непосредственности и целостности художественного восприятия. Познакомить с бунтарским творчеством  М. Ф. Ларионова, отметить обращение к предметам прозаичным и грубым, тусклым и не цветным, построенным на гармонии сближенных цветов. М. Ф. Ларионов «Отдыхающий солдат» (1911).  Показать работу Н. С. Гончаровой, работавшей в подобной стилистике</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 xml:space="preserve">«Мытье холста» (1910).  Рассказать об </w:t>
      </w:r>
      <w:r w:rsidRPr="0051389A">
        <w:rPr>
          <w:rFonts w:ascii="Times New Roman" w:hAnsi="Times New Roman" w:cs="Times New Roman"/>
          <w:sz w:val="24"/>
          <w:szCs w:val="24"/>
        </w:rPr>
        <w:lastRenderedPageBreak/>
        <w:t>обращении художницы к религиозному искусству, переосмыслении опыта иконописи.  Н. С. Гончарова «Четыре евангелиста». Выявить  влияние  на творчество художников «Бубнового валета» авангардных направлений: фовизма, кубизма и футуризма. Познакомить с картинами  А. В. Лентулова «Звон. Колокольня Ивана Великого» (1915), «Василий Блаженный» (1915).  Обратить внимание на то, что обращение к языку авангардного искусства помогает художнику создать выразительный образ, гармония которого разрушена нервным восприятием современного человека, обусловленным индустриальными ритмами. Познакомить с работами М. Шагала «Я и деревня» (1911), «Над  Витебском» (1914), «Венчание» (1918), создававшего фантазии, близкие западному экспрессионизму и народному примитиву. Познакомить с работами К. Петрова-Водкина «Купание красного коня» (1912), «Мать» (1915), в произведениях которого материальность сочетается с почти фовистской яркостью цвета и приемами древнерусской иконописи.</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посмотреть фильм «Русский авангард», записать название работ и имена их авторов, подробнее познакомиться с творчеством П. Филонова и К. Петрова-Водкина.</w:t>
      </w:r>
    </w:p>
    <w:p w:rsidR="00435C55" w:rsidRPr="0051389A" w:rsidRDefault="00435C55" w:rsidP="00435C55">
      <w:pPr>
        <w:spacing w:after="0" w:line="240" w:lineRule="auto"/>
        <w:jc w:val="center"/>
        <w:outlineLvl w:val="0"/>
        <w:rPr>
          <w:rFonts w:ascii="Times New Roman" w:hAnsi="Times New Roman" w:cs="Times New Roman"/>
          <w:sz w:val="24"/>
          <w:szCs w:val="24"/>
        </w:rPr>
      </w:pPr>
    </w:p>
    <w:p w:rsidR="00435C55" w:rsidRPr="0051389A" w:rsidRDefault="00435C55" w:rsidP="00435C55">
      <w:pPr>
        <w:spacing w:after="0" w:line="240" w:lineRule="auto"/>
        <w:jc w:val="center"/>
        <w:outlineLvl w:val="0"/>
        <w:rPr>
          <w:rFonts w:ascii="Times New Roman" w:hAnsi="Times New Roman" w:cs="Times New Roman"/>
          <w:b/>
          <w:sz w:val="24"/>
          <w:szCs w:val="24"/>
        </w:rPr>
      </w:pPr>
      <w:r w:rsidRPr="0051389A">
        <w:rPr>
          <w:rFonts w:ascii="Times New Roman" w:hAnsi="Times New Roman" w:cs="Times New Roman"/>
          <w:b/>
          <w:sz w:val="24"/>
          <w:szCs w:val="24"/>
        </w:rPr>
        <w:t>ИСКУССТВО СОВЕТСКОГО ПЕРИОДА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периода Октябрьской революции и гражданской войны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начале нового этапа в развитии культуры и искусства.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«Окна сатиры РОСТА». Плакаты М. М. Черемных и В. В. Маяковского. Творчество Д. С. Моора и В. Н. Дени. Агитационный фарфор. Революционный пафос произведений Б. М. Кустодиева, К. Ф. Юона, А. А. Рылова.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записать названия работ, сделать сообщение о творчестве «Окон сатиры РОСТА» и деятельности В. Маяковского.</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«Четыре искусства», АХРР и ОСТ</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представления об искусстве 20-х годов, когда появились объединения,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Кратко охарактеризовать сложившуюся историческую и социальную обстановку; познакомить с трудным положением художников в первые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Рассказать о продолжении традиций реализма в обществе «Четыре искусства» и Ассоциации художников революционной России (АХРР); о новаторстве Общества станковистов (ОСТ), которых привлекал язык плаката и «монтажа», приема, взятого из кинематографа.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Визуальный ряд: Д. С. Моор «Красный подарок белому пану», плакат (1921). В. Н. Дени «Капитал», плакат (1919). Е.М. Чепцов «Заседание сельской ячейки» (1924). А. Рылов «В голубом просторе» (1918). М. Б. Греков «В отряд к Буденному» (1923), «Тачанка» (1925), «Трубачи Первой Конной» (1934).  Г. Г. Ряжский «Автопортрет» (1928). Касаткин «Делегатка» (1927), «Вузовка» (1926). А. А. Дейнека «Оборона Петрограда» (1928). К.</w:t>
      </w:r>
      <w:r w:rsidRPr="0051389A">
        <w:rPr>
          <w:rFonts w:ascii="Times New Roman" w:hAnsi="Times New Roman" w:cs="Times New Roman"/>
          <w:i/>
          <w:sz w:val="24"/>
          <w:szCs w:val="24"/>
        </w:rPr>
        <w:t xml:space="preserve"> </w:t>
      </w:r>
      <w:r w:rsidRPr="0051389A">
        <w:rPr>
          <w:rFonts w:ascii="Times New Roman" w:hAnsi="Times New Roman" w:cs="Times New Roman"/>
          <w:sz w:val="24"/>
          <w:szCs w:val="24"/>
        </w:rPr>
        <w:t>Петров-Водкин «Смерть комиссара» (1928), «1919 год. Тревога» (1934 – 1935), «Портрет Ахматовой» (1922). П. П. Кончаловский «Портрет Наталии Петровны Кончаловской, дочери художника» (1925). И. Машков «Снедь московская. Мясо, дичь», «Хлебы. Снедь московская» (1924).</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записать названия произведений, выделить главное в деятельности группировок «АХРР», «ОСТ», «4 искусства».</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30-х годов</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sz w:val="24"/>
          <w:szCs w:val="24"/>
        </w:rPr>
        <w:lastRenderedPageBreak/>
        <w:t>Сформировать представление об искусстве 30-х годов.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картинами историко-революционной тематики в творчестве Б. В. Иогансона: «На старом уральском заводе», «Допрос коммунистов»; отражение жизни советского народа в творчестве А. А. Дейнеки, А. А. Пластова, К. Н. Истомина; тема спорта в творчестве А. А. Дейнеки, А. Н. Самохвалова.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 расцвете портретной живописи. Создание М. В. Нестеровым галереи портретов советской интеллигенции. Портретные работы П. Д. Корина.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Познакомить с развитием пейзажной живописи. Городской пейзаж Ю.И. Пименова, пейзажи В. К. Былыницкого-Бирули, Н. П. Крымова.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Натюрморт в творчестве И. И. Машкова, П.П. Кончаловского.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Рассказать о ведущем значении реалистической книжной иллюстрации. В. А. Фаворский, Е.А. Кибрик.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Расцвет монументальной скульптуры. Скульптурная группа В.И. Мухиной «Рабочий и колхозница» для советского павильона на Всемирной выставке в Париже (1937). Портретные работы В. И. Мухиной, С. Д. Лебедевой.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Строительство Московского метрополитена.</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записать названия основных работ; сделать сообщение о творчестве В.А. Фаворского, Е. А. Кибрика, В.И. Мухиной, А. А. Дейнеки.</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в период Великой Отечественной войны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об искусстве периода Великой Отечественной войны.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 Большая мобилизующая роль плаката и политической карикатуры. Плакаты И. М. Тоидзе, В. Б. Корецкого. «Окна ТАСС». Работы Кукрыниксов. Графические серии Д. А. Шмаринова и А. Ф. Пахомова. Отражение массового героизма народа в живописи. А. А. Дейнека  «Оборона Севастополя». А. А. Пластов  «Фашист пролетел», С. В. Герасимов «Мать партизана». Патриотическая роль исторической живописи. П. Д. Корин – триптих «Александр Невский». Военный пейзаж в творчестве А. А. Дейнеки и Г. Г. Нисского. Скульптурные портреты героев войны в творчестве В. И. Мухиной, Е. В. Вучетича. Образы народных героев в творчестве М. Г. Манизера: «Народные мстители», «Зоя».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сделать сообщения о творчестве Кукрыниксов, графических сериях Д. А. Шмаринова и А.Ф. Пахомова и др.</w:t>
      </w:r>
    </w:p>
    <w:p w:rsidR="00435C55" w:rsidRPr="0051389A" w:rsidRDefault="00435C55" w:rsidP="00435C55">
      <w:pPr>
        <w:tabs>
          <w:tab w:val="left" w:pos="426"/>
        </w:tabs>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конца 40-х начала 80-х годов</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Сформировать представление о развитии видов и жанров советского искусства с конца 40-х - до начала 80-х годов; выявить наиболее значительные произведения.</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Познакомить с основной тематикой  советского искусства на примере работ наиболее ярких художников эпохи. Обращение к темам прошедшей войны. Тема борьбы за мир как одна из центральных в советском искусстве. Отражение труда советских людей. Портрет как создание образа современника; развитие жанра исторического портрета в творчестве С. П. Викторова. Определяющая роль эпического пейзажа. Натюрморт в творчестве В.Ф. Стожарова. Создание образа героя в монументальной и портретной скульптуре.</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i/>
          <w:sz w:val="24"/>
          <w:szCs w:val="24"/>
        </w:rPr>
        <w:t>Самостоятельная работа:</w:t>
      </w:r>
      <w:r w:rsidRPr="0051389A">
        <w:rPr>
          <w:rFonts w:ascii="Times New Roman" w:hAnsi="Times New Roman" w:cs="Times New Roman"/>
          <w:sz w:val="24"/>
          <w:szCs w:val="24"/>
        </w:rPr>
        <w:t xml:space="preserve"> подготовить сообщения о художниках 60-х годов, представителях «сурового стиля».</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Искусство моего края, города</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ab/>
        <w:t>Региональный компонент программы.</w:t>
      </w:r>
    </w:p>
    <w:p w:rsidR="00435C55" w:rsidRPr="0051389A" w:rsidRDefault="00435C55" w:rsidP="00435C55">
      <w:pPr>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t>Подготовка к итоговой аттестации (экзамену)</w:t>
      </w:r>
    </w:p>
    <w:p w:rsidR="00435C55" w:rsidRPr="0051389A" w:rsidRDefault="00435C55" w:rsidP="00435C55">
      <w:pPr>
        <w:spacing w:after="0" w:line="240" w:lineRule="auto"/>
        <w:jc w:val="both"/>
        <w:rPr>
          <w:rFonts w:ascii="Times New Roman" w:hAnsi="Times New Roman" w:cs="Times New Roman"/>
          <w:b/>
          <w:sz w:val="24"/>
          <w:szCs w:val="24"/>
        </w:rPr>
      </w:pPr>
    </w:p>
    <w:p w:rsidR="00587E85" w:rsidRPr="0051389A" w:rsidRDefault="00587E85" w:rsidP="00435C55">
      <w:pPr>
        <w:spacing w:after="0" w:line="240" w:lineRule="auto"/>
        <w:jc w:val="both"/>
        <w:rPr>
          <w:rFonts w:ascii="Times New Roman" w:hAnsi="Times New Roman" w:cs="Times New Roman"/>
          <w:sz w:val="24"/>
          <w:szCs w:val="24"/>
        </w:rPr>
      </w:pPr>
    </w:p>
    <w:p w:rsidR="00587E85" w:rsidRPr="0051389A" w:rsidRDefault="00587E85" w:rsidP="00435C55">
      <w:pPr>
        <w:spacing w:after="0" w:line="240" w:lineRule="auto"/>
        <w:jc w:val="both"/>
        <w:rPr>
          <w:rFonts w:ascii="Times New Roman" w:hAnsi="Times New Roman" w:cs="Times New Roman"/>
          <w:sz w:val="24"/>
          <w:szCs w:val="24"/>
        </w:rPr>
      </w:pPr>
    </w:p>
    <w:p w:rsidR="00D211A6" w:rsidRPr="0051389A" w:rsidRDefault="00D211A6" w:rsidP="00435C55">
      <w:pPr>
        <w:spacing w:after="0" w:line="240" w:lineRule="auto"/>
        <w:jc w:val="both"/>
        <w:rPr>
          <w:rFonts w:ascii="Times New Roman" w:hAnsi="Times New Roman" w:cs="Times New Roman"/>
          <w:sz w:val="24"/>
          <w:szCs w:val="24"/>
        </w:rPr>
      </w:pPr>
    </w:p>
    <w:p w:rsidR="009675ED" w:rsidRPr="0051389A" w:rsidRDefault="009675ED" w:rsidP="009675ED">
      <w:pPr>
        <w:spacing w:after="0" w:line="240" w:lineRule="auto"/>
        <w:jc w:val="center"/>
        <w:rPr>
          <w:rFonts w:ascii="Times New Roman" w:hAnsi="Times New Roman"/>
          <w:b/>
          <w:sz w:val="24"/>
          <w:szCs w:val="24"/>
        </w:rPr>
      </w:pPr>
      <w:r w:rsidRPr="0051389A">
        <w:rPr>
          <w:rFonts w:ascii="Times New Roman" w:hAnsi="Times New Roman"/>
          <w:b/>
          <w:sz w:val="24"/>
          <w:szCs w:val="24"/>
        </w:rPr>
        <w:lastRenderedPageBreak/>
        <w:t>3. ТРЕБОВАНИЯ К УРОВНЮ ПОДГОТОВКИ ОБУЧАЮЩИХСЯ</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знание основных этапов развития изобразительного искусства;</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первичные знания о роли и значении изобразительного искусства в системе культуры, духовно-нравственном развитии человека;</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знание основных понятий изобразительного искусства;</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знание основных художественных школ в западно-европейском и русском изобразительном искусстве;</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умение выделять основные черты художественного стиля;</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умение выявлять средства выразительности, которыми пользуется художник;</w:t>
      </w:r>
    </w:p>
    <w:p w:rsidR="00435C55" w:rsidRPr="0051389A" w:rsidRDefault="00435C55" w:rsidP="00CE0452">
      <w:pPr>
        <w:pStyle w:val="a5"/>
        <w:widowControl w:val="0"/>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умение в устной и письменной форме излагать свои мысли о творчестве художников;</w:t>
      </w:r>
    </w:p>
    <w:p w:rsidR="00435C55" w:rsidRPr="0051389A" w:rsidRDefault="00435C55" w:rsidP="00CE0452">
      <w:pPr>
        <w:pStyle w:val="a5"/>
        <w:widowControl w:val="0"/>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навыки анализа творческих направлений и творчества отдельного художника;</w:t>
      </w:r>
    </w:p>
    <w:p w:rsidR="00435C55" w:rsidRPr="0051389A" w:rsidRDefault="00435C55" w:rsidP="00CE0452">
      <w:pPr>
        <w:pStyle w:val="a5"/>
        <w:numPr>
          <w:ilvl w:val="0"/>
          <w:numId w:val="28"/>
        </w:numPr>
        <w:spacing w:after="0" w:line="240" w:lineRule="auto"/>
        <w:jc w:val="both"/>
        <w:rPr>
          <w:rFonts w:ascii="Times New Roman" w:hAnsi="Times New Roman"/>
          <w:sz w:val="24"/>
          <w:szCs w:val="24"/>
        </w:rPr>
      </w:pPr>
      <w:r w:rsidRPr="0051389A">
        <w:rPr>
          <w:rFonts w:ascii="Times New Roman" w:hAnsi="Times New Roman"/>
          <w:sz w:val="24"/>
          <w:szCs w:val="24"/>
        </w:rPr>
        <w:t>навыки анализа произведения изобразительного искусства.</w:t>
      </w:r>
    </w:p>
    <w:p w:rsidR="009675ED" w:rsidRPr="0051389A" w:rsidRDefault="009675ED" w:rsidP="009675ED">
      <w:pPr>
        <w:tabs>
          <w:tab w:val="left" w:pos="709"/>
        </w:tabs>
        <w:spacing w:after="0" w:line="240" w:lineRule="auto"/>
        <w:jc w:val="both"/>
        <w:rPr>
          <w:rFonts w:ascii="Times New Roman" w:hAnsi="Times New Roman"/>
          <w:sz w:val="24"/>
          <w:szCs w:val="24"/>
        </w:rPr>
      </w:pPr>
    </w:p>
    <w:p w:rsidR="009675ED" w:rsidRPr="0051389A" w:rsidRDefault="009675ED" w:rsidP="009675ED">
      <w:pPr>
        <w:spacing w:after="0" w:line="240" w:lineRule="auto"/>
        <w:jc w:val="center"/>
        <w:rPr>
          <w:rFonts w:ascii="Times New Roman" w:hAnsi="Times New Roman"/>
          <w:b/>
          <w:sz w:val="24"/>
          <w:szCs w:val="24"/>
        </w:rPr>
      </w:pPr>
      <w:r w:rsidRPr="0051389A">
        <w:rPr>
          <w:rFonts w:ascii="Times New Roman" w:hAnsi="Times New Roman"/>
          <w:b/>
          <w:sz w:val="24"/>
          <w:szCs w:val="24"/>
        </w:rPr>
        <w:t>4. ФОРМЫ И МЕТОДЫ КОНТРОЛЯ, СИСТЕМА ОЦЕНОК</w:t>
      </w:r>
    </w:p>
    <w:p w:rsidR="009675ED" w:rsidRPr="0051389A" w:rsidRDefault="009675ED" w:rsidP="009675ED">
      <w:pPr>
        <w:pStyle w:val="11"/>
        <w:ind w:left="0"/>
        <w:jc w:val="center"/>
        <w:rPr>
          <w:rFonts w:ascii="Times New Roman" w:hAnsi="Times New Roman" w:cs="Times New Roman"/>
          <w:b/>
          <w:i/>
        </w:rPr>
      </w:pPr>
    </w:p>
    <w:p w:rsidR="009675ED" w:rsidRPr="0051389A" w:rsidRDefault="009675ED" w:rsidP="009675ED">
      <w:pPr>
        <w:pStyle w:val="11"/>
        <w:ind w:left="0"/>
        <w:jc w:val="center"/>
        <w:rPr>
          <w:rFonts w:ascii="Times New Roman" w:hAnsi="Times New Roman" w:cs="Times New Roman"/>
          <w:b/>
          <w:i/>
        </w:rPr>
      </w:pPr>
      <w:r w:rsidRPr="0051389A">
        <w:rPr>
          <w:rFonts w:ascii="Times New Roman" w:hAnsi="Times New Roman" w:cs="Times New Roman"/>
          <w:b/>
          <w:i/>
        </w:rPr>
        <w:t>1. Аттестация: цели, виды, форма, содержание</w:t>
      </w:r>
    </w:p>
    <w:p w:rsidR="00435C55" w:rsidRPr="0051389A" w:rsidRDefault="00435C55" w:rsidP="00435C55">
      <w:pPr>
        <w:pStyle w:val="Body1"/>
        <w:ind w:firstLine="720"/>
        <w:jc w:val="both"/>
        <w:rPr>
          <w:rFonts w:ascii="Times New Roman" w:eastAsia="Helvetica" w:hAnsi="Times New Roman" w:cs="Times New Roman"/>
          <w:color w:val="auto"/>
          <w:lang w:val="ru-RU"/>
        </w:rPr>
      </w:pPr>
      <w:r w:rsidRPr="0051389A">
        <w:rPr>
          <w:rFonts w:ascii="Times New Roman" w:eastAsia="Helvetica" w:hAnsi="Times New Roman" w:cs="Times New Roman"/>
          <w:color w:val="auto"/>
          <w:lang w:val="ru-RU"/>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435C55" w:rsidRPr="0051389A" w:rsidRDefault="00435C55" w:rsidP="00435C55">
      <w:pPr>
        <w:pStyle w:val="Body1"/>
        <w:ind w:firstLine="720"/>
        <w:jc w:val="both"/>
        <w:rPr>
          <w:rFonts w:ascii="Times New Roman" w:eastAsia="Helvetica" w:hAnsi="Times New Roman" w:cs="Times New Roman"/>
          <w:color w:val="auto"/>
          <w:lang w:val="ru-RU"/>
        </w:rPr>
      </w:pPr>
      <w:r w:rsidRPr="0051389A">
        <w:rPr>
          <w:rFonts w:ascii="Times New Roman" w:eastAsia="Helvetica" w:hAnsi="Times New Roman" w:cs="Times New Roman"/>
          <w:color w:val="auto"/>
          <w:lang w:val="ru-RU"/>
        </w:rPr>
        <w:t>Особым видом аттестации учащихся является итоговая аттестация.</w:t>
      </w:r>
    </w:p>
    <w:p w:rsidR="00435C55" w:rsidRPr="0051389A" w:rsidRDefault="00435C55" w:rsidP="00435C55">
      <w:pPr>
        <w:pStyle w:val="Body1"/>
        <w:ind w:firstLine="720"/>
        <w:jc w:val="both"/>
        <w:rPr>
          <w:rFonts w:ascii="Times New Roman" w:eastAsia="Helvetica" w:hAnsi="Times New Roman" w:cs="Times New Roman"/>
          <w:color w:val="auto"/>
          <w:lang w:val="ru-RU"/>
        </w:rPr>
      </w:pPr>
      <w:r w:rsidRPr="0051389A">
        <w:rPr>
          <w:rFonts w:ascii="Times New Roman" w:eastAsia="Helvetica" w:hAnsi="Times New Roman" w:cs="Times New Roman"/>
          <w:color w:val="auto"/>
          <w:lang w:val="ru-RU"/>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435C55" w:rsidRPr="0051389A" w:rsidRDefault="00435C55" w:rsidP="00435C55">
      <w:pPr>
        <w:pStyle w:val="Body1"/>
        <w:ind w:firstLine="720"/>
        <w:jc w:val="both"/>
        <w:rPr>
          <w:rFonts w:ascii="Times New Roman" w:eastAsia="Helvetica" w:hAnsi="Times New Roman" w:cs="Times New Roman"/>
          <w:color w:val="auto"/>
          <w:lang w:val="ru-RU"/>
        </w:rPr>
      </w:pPr>
      <w:r w:rsidRPr="0051389A">
        <w:rPr>
          <w:rFonts w:ascii="Times New Roman" w:eastAsia="Helvetica" w:hAnsi="Times New Roman" w:cs="Times New Roman"/>
          <w:color w:val="auto"/>
          <w:lang w:val="ru-RU"/>
        </w:rPr>
        <w:t>Текущий контроль успеваемости обучающихся проводится в счет аудиторного времени, предусмотренного на учебный предмет.</w:t>
      </w:r>
    </w:p>
    <w:p w:rsidR="00435C55" w:rsidRPr="0051389A" w:rsidRDefault="00435C55" w:rsidP="00435C55">
      <w:pPr>
        <w:spacing w:after="0" w:line="240" w:lineRule="auto"/>
        <w:ind w:firstLine="720"/>
        <w:jc w:val="both"/>
        <w:rPr>
          <w:rFonts w:ascii="Times New Roman" w:hAnsi="Times New Roman" w:cs="Times New Roman"/>
          <w:sz w:val="24"/>
          <w:szCs w:val="24"/>
        </w:rPr>
      </w:pPr>
      <w:r w:rsidRPr="0051389A">
        <w:rPr>
          <w:rFonts w:ascii="Times New Roman" w:hAnsi="Times New Roman" w:cs="Times New Roman"/>
          <w:sz w:val="24"/>
          <w:szCs w:val="24"/>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435C55" w:rsidRPr="0051389A" w:rsidRDefault="00435C55" w:rsidP="00435C55">
      <w:pPr>
        <w:widowControl w:val="0"/>
        <w:shd w:val="clear" w:color="auto" w:fill="FFFFFF"/>
        <w:spacing w:after="0" w:line="240" w:lineRule="auto"/>
        <w:ind w:firstLine="666"/>
        <w:jc w:val="both"/>
        <w:rPr>
          <w:rFonts w:ascii="Times New Roman" w:hAnsi="Times New Roman" w:cs="Times New Roman"/>
          <w:sz w:val="24"/>
          <w:szCs w:val="24"/>
        </w:rPr>
      </w:pPr>
      <w:r w:rsidRPr="0051389A">
        <w:rPr>
          <w:rFonts w:ascii="Times New Roman" w:hAnsi="Times New Roman" w:cs="Times New Roman"/>
          <w:sz w:val="24"/>
          <w:szCs w:val="24"/>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435C55" w:rsidRPr="0051389A" w:rsidRDefault="00435C55" w:rsidP="00435C55">
      <w:pPr>
        <w:pStyle w:val="2"/>
        <w:ind w:left="0" w:firstLine="720"/>
        <w:jc w:val="both"/>
        <w:rPr>
          <w:rFonts w:ascii="Times New Roman" w:hAnsi="Times New Roman" w:cs="Times New Roman"/>
        </w:rPr>
      </w:pPr>
      <w:r w:rsidRPr="0051389A">
        <w:rPr>
          <w:rFonts w:ascii="Times New Roman" w:hAnsi="Times New Roman" w:cs="Times New Roma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35C55" w:rsidRPr="0051389A" w:rsidRDefault="00435C55" w:rsidP="00435C55">
      <w:pPr>
        <w:spacing w:after="0" w:line="240" w:lineRule="auto"/>
        <w:ind w:firstLine="709"/>
        <w:rPr>
          <w:rFonts w:ascii="Times New Roman" w:hAnsi="Times New Roman" w:cs="Times New Roman"/>
          <w:i/>
          <w:sz w:val="24"/>
          <w:szCs w:val="24"/>
        </w:rPr>
      </w:pPr>
      <w:r w:rsidRPr="0051389A">
        <w:rPr>
          <w:rFonts w:ascii="Times New Roman" w:hAnsi="Times New Roman" w:cs="Times New Roman"/>
          <w:i/>
          <w:sz w:val="24"/>
          <w:szCs w:val="24"/>
        </w:rPr>
        <w:t xml:space="preserve">Средства, виды, методы текущего и промежуточного контроля: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контрольные работы,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устные опросы,</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письменные работы,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тестирование, </w:t>
      </w:r>
    </w:p>
    <w:p w:rsidR="00435C55" w:rsidRPr="0051389A" w:rsidRDefault="00435C55" w:rsidP="00435C55">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олимпиада.</w:t>
      </w:r>
    </w:p>
    <w:p w:rsidR="00435C55" w:rsidRPr="0051389A" w:rsidRDefault="00435C55" w:rsidP="00435C55">
      <w:pPr>
        <w:widowControl w:val="0"/>
        <w:spacing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Учебный план предусматривает проведение для обучающихся консультаций с </w:t>
      </w:r>
      <w:r w:rsidRPr="0051389A">
        <w:rPr>
          <w:rFonts w:ascii="Times New Roman" w:hAnsi="Times New Roman" w:cs="Times New Roman"/>
          <w:sz w:val="24"/>
          <w:szCs w:val="24"/>
        </w:rPr>
        <w:lastRenderedPageBreak/>
        <w:t>целью их подготовки к контрольным урокам, зачетам, экзаменам.</w:t>
      </w:r>
    </w:p>
    <w:p w:rsidR="00435C55" w:rsidRPr="0051389A" w:rsidRDefault="00435C55" w:rsidP="00435C55">
      <w:pPr>
        <w:spacing w:after="0" w:line="240" w:lineRule="auto"/>
        <w:ind w:firstLine="709"/>
        <w:jc w:val="both"/>
        <w:rPr>
          <w:rFonts w:ascii="Times New Roman" w:hAnsi="Times New Roman" w:cs="Times New Roman"/>
          <w:i/>
          <w:sz w:val="24"/>
          <w:szCs w:val="24"/>
        </w:rPr>
      </w:pPr>
      <w:r w:rsidRPr="0051389A">
        <w:rPr>
          <w:rFonts w:ascii="Times New Roman" w:hAnsi="Times New Roman" w:cs="Times New Roman"/>
          <w:i/>
          <w:sz w:val="24"/>
          <w:szCs w:val="24"/>
        </w:rPr>
        <w:t>Итоговая аттестация</w:t>
      </w:r>
    </w:p>
    <w:p w:rsidR="00435C55" w:rsidRPr="0051389A" w:rsidRDefault="00435C55" w:rsidP="00435C55">
      <w:pPr>
        <w:spacing w:after="0" w:line="240" w:lineRule="auto"/>
        <w:ind w:firstLine="709"/>
        <w:jc w:val="both"/>
        <w:rPr>
          <w:rFonts w:ascii="Times New Roman" w:eastAsia="Helvetica" w:hAnsi="Times New Roman" w:cs="Times New Roman"/>
          <w:sz w:val="24"/>
          <w:szCs w:val="24"/>
        </w:rPr>
      </w:pPr>
      <w:r w:rsidRPr="0051389A">
        <w:rPr>
          <w:rFonts w:ascii="Times New Roman" w:eastAsia="Helvetica" w:hAnsi="Times New Roman" w:cs="Times New Roman"/>
          <w:sz w:val="24"/>
          <w:szCs w:val="24"/>
        </w:rPr>
        <w:t xml:space="preserve">По завершении изучения предмета "История изобразительного искусства" проводится итоговая аттестация в конце 8 (5) класса, выставляется оценка, которая заносится в свидетельство об окончании образовательного учреждения. </w:t>
      </w:r>
    </w:p>
    <w:p w:rsidR="00435C55" w:rsidRPr="0051389A" w:rsidRDefault="00435C55" w:rsidP="00435C55">
      <w:pPr>
        <w:spacing w:after="0" w:line="240" w:lineRule="auto"/>
        <w:ind w:firstLine="709"/>
        <w:jc w:val="both"/>
        <w:rPr>
          <w:rFonts w:ascii="Times New Roman" w:eastAsia="Helvetica" w:hAnsi="Times New Roman" w:cs="Times New Roman"/>
          <w:sz w:val="24"/>
          <w:szCs w:val="24"/>
        </w:rPr>
      </w:pPr>
      <w:r w:rsidRPr="0051389A">
        <w:rPr>
          <w:rFonts w:ascii="Times New Roman" w:eastAsia="Helvetica" w:hAnsi="Times New Roman" w:cs="Times New Roman"/>
          <w:sz w:val="24"/>
          <w:szCs w:val="24"/>
        </w:rPr>
        <w:t>При  9 (6)-летнем сроке обучения итоговая аттестация проводится в конце 9 (6) класса.</w:t>
      </w:r>
    </w:p>
    <w:p w:rsidR="00435C55" w:rsidRPr="0051389A" w:rsidRDefault="00435C55" w:rsidP="00435C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51389A">
        <w:rPr>
          <w:rFonts w:ascii="Times New Roman" w:hAnsi="Times New Roman" w:cs="Times New Roman"/>
          <w:sz w:val="24"/>
          <w:szCs w:val="24"/>
        </w:rPr>
        <w:t xml:space="preserve">Требования к содержанию итоговой аттестации обучающихся определяются образовательным учреждением на основании ФГТ. </w:t>
      </w:r>
    </w:p>
    <w:p w:rsidR="00435C55" w:rsidRPr="0051389A" w:rsidRDefault="00435C55" w:rsidP="00435C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51389A">
        <w:rPr>
          <w:rFonts w:ascii="Times New Roman" w:hAnsi="Times New Roman" w:cs="Times New Roman"/>
          <w:sz w:val="24"/>
          <w:szCs w:val="24"/>
        </w:rPr>
        <w:t>Итоговая аттестация проводится в форме экзамена.</w:t>
      </w:r>
    </w:p>
    <w:p w:rsidR="00435C55" w:rsidRPr="0051389A" w:rsidRDefault="00435C55" w:rsidP="00435C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51389A">
        <w:rPr>
          <w:rFonts w:ascii="Times New Roman" w:hAnsi="Times New Roman" w:cs="Times New Roman"/>
          <w:iCs/>
          <w:sz w:val="24"/>
          <w:szCs w:val="24"/>
        </w:rPr>
        <w:t>По итогам выпускного экзамена выставляется оценка</w:t>
      </w:r>
      <w:r w:rsidRPr="0051389A">
        <w:rPr>
          <w:rFonts w:ascii="Times New Roman" w:hAnsi="Times New Roman" w:cs="Times New Roman"/>
          <w:sz w:val="24"/>
          <w:szCs w:val="24"/>
        </w:rPr>
        <w:t xml:space="preserve"> «отлично», «хорошо», «удовлетворительно», «неудовлетворительно». </w:t>
      </w:r>
    </w:p>
    <w:p w:rsidR="00435C55" w:rsidRPr="0051389A" w:rsidRDefault="00435C55" w:rsidP="00435C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51389A">
        <w:rPr>
          <w:rFonts w:ascii="Times New Roman" w:hAnsi="Times New Roman" w:cs="Times New Roman"/>
          <w:sz w:val="24"/>
          <w:szCs w:val="24"/>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435C55" w:rsidRPr="0051389A" w:rsidRDefault="00435C55" w:rsidP="00435C55">
      <w:pPr>
        <w:spacing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435C55" w:rsidRPr="0051389A" w:rsidRDefault="00435C55" w:rsidP="00435C55">
      <w:pPr>
        <w:pStyle w:val="20"/>
        <w:ind w:left="1080"/>
        <w:jc w:val="both"/>
        <w:rPr>
          <w:rFonts w:ascii="Times New Roman" w:hAnsi="Times New Roman" w:cs="Times New Roman"/>
          <w:b/>
          <w:i/>
          <w:color w:val="auto"/>
        </w:rPr>
      </w:pPr>
      <w:r w:rsidRPr="0051389A">
        <w:rPr>
          <w:rFonts w:ascii="Times New Roman" w:hAnsi="Times New Roman" w:cs="Times New Roman"/>
          <w:b/>
          <w:i/>
          <w:color w:val="auto"/>
        </w:rPr>
        <w:t xml:space="preserve">2. Критерии оценки </w:t>
      </w:r>
    </w:p>
    <w:p w:rsidR="00435C55" w:rsidRPr="0051389A" w:rsidRDefault="00435C55" w:rsidP="00435C55">
      <w:pPr>
        <w:pStyle w:val="a5"/>
        <w:tabs>
          <w:tab w:val="left" w:pos="426"/>
        </w:tabs>
        <w:spacing w:after="0" w:line="240" w:lineRule="auto"/>
        <w:ind w:left="0"/>
        <w:jc w:val="both"/>
        <w:rPr>
          <w:rFonts w:ascii="Times New Roman" w:hAnsi="Times New Roman"/>
          <w:b/>
          <w:sz w:val="24"/>
          <w:szCs w:val="24"/>
        </w:rPr>
      </w:pPr>
      <w:r w:rsidRPr="0051389A">
        <w:rPr>
          <w:rFonts w:ascii="Times New Roman" w:hAnsi="Times New Roman"/>
          <w:b/>
          <w:sz w:val="24"/>
          <w:szCs w:val="24"/>
        </w:rPr>
        <w:t xml:space="preserve">Оценка 5 «отлично» </w:t>
      </w:r>
    </w:p>
    <w:p w:rsidR="00435C55" w:rsidRPr="0051389A"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Легко ориентируется в изученном материале.</w:t>
      </w:r>
    </w:p>
    <w:p w:rsidR="00435C55" w:rsidRPr="0051389A"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Умеет сопоставлять различные взгляды  на явление.</w:t>
      </w:r>
    </w:p>
    <w:p w:rsidR="00435C55" w:rsidRPr="0051389A"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Высказывает и обосновывает свою точку зрения.</w:t>
      </w:r>
    </w:p>
    <w:p w:rsidR="00435C55" w:rsidRPr="0051389A"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435C55" w:rsidRPr="0051389A"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Выполнены качественно  и аккуратно все практические работы.</w:t>
      </w:r>
    </w:p>
    <w:p w:rsidR="00435C55" w:rsidRPr="0051389A"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Записи в тетради ведутся аккуратно и последовательно.</w:t>
      </w:r>
    </w:p>
    <w:p w:rsidR="00435C55" w:rsidRPr="0051389A" w:rsidRDefault="00435C55" w:rsidP="00435C55">
      <w:pPr>
        <w:tabs>
          <w:tab w:val="left" w:pos="426"/>
        </w:tabs>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 xml:space="preserve">Оценка 4 «хорошо» </w:t>
      </w:r>
    </w:p>
    <w:p w:rsidR="00435C55" w:rsidRPr="0051389A"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Легко ориентируется в изученном материале.</w:t>
      </w:r>
    </w:p>
    <w:p w:rsidR="00435C55" w:rsidRPr="0051389A"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Проявляет самостоятельность суждений.</w:t>
      </w:r>
    </w:p>
    <w:p w:rsidR="00435C55" w:rsidRPr="0051389A"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Грамотно излагает ответ на поставленный вопрос, но в ответе допускает неточности, недостаточно полно освещает вопрос.</w:t>
      </w:r>
    </w:p>
    <w:p w:rsidR="00435C55" w:rsidRPr="0051389A"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Выполнены практические работы не совсем удачно.</w:t>
      </w:r>
    </w:p>
    <w:p w:rsidR="00435C55" w:rsidRPr="0051389A"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При ведении тетради имеются незначительные ошибки.</w:t>
      </w:r>
    </w:p>
    <w:p w:rsidR="00435C55" w:rsidRPr="0051389A" w:rsidRDefault="00435C55" w:rsidP="00435C55">
      <w:pPr>
        <w:tabs>
          <w:tab w:val="left" w:pos="426"/>
        </w:tabs>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 xml:space="preserve">Оценка 3 «удовлетворительно» </w:t>
      </w:r>
    </w:p>
    <w:p w:rsidR="00435C55" w:rsidRPr="0051389A"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Основной вопрос раскрывает, но допускает незначительные ошибки, не проявляет способности логически мыслить.</w:t>
      </w:r>
    </w:p>
    <w:p w:rsidR="00435C55" w:rsidRPr="0051389A"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Ответ носит в основном репродуктивный характер.</w:t>
      </w:r>
    </w:p>
    <w:p w:rsidR="00435C55" w:rsidRPr="0051389A"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Практические работы выполнены неэстетично, небрежно, с ошибками.</w:t>
      </w:r>
    </w:p>
    <w:p w:rsidR="00435C55" w:rsidRPr="0051389A"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389A">
        <w:rPr>
          <w:rFonts w:ascii="Times New Roman" w:hAnsi="Times New Roman"/>
          <w:sz w:val="24"/>
          <w:szCs w:val="24"/>
        </w:rPr>
        <w:t>Записи в тетради ведутся небрежно, несистематично.</w:t>
      </w:r>
    </w:p>
    <w:p w:rsidR="00F54DF1" w:rsidRPr="0051389A" w:rsidRDefault="00F54DF1" w:rsidP="00F54DF1">
      <w:pPr>
        <w:pStyle w:val="12"/>
        <w:ind w:left="360"/>
        <w:jc w:val="center"/>
        <w:rPr>
          <w:rFonts w:ascii="Times New Roman" w:hAnsi="Times New Roman" w:cs="Times New Roman"/>
          <w:b/>
          <w:i/>
          <w:color w:val="auto"/>
        </w:rPr>
      </w:pPr>
    </w:p>
    <w:p w:rsidR="00F54DF1" w:rsidRPr="0051389A" w:rsidRDefault="00F54DF1" w:rsidP="00F54DF1">
      <w:pPr>
        <w:pStyle w:val="12"/>
        <w:ind w:left="360"/>
        <w:jc w:val="center"/>
        <w:rPr>
          <w:rFonts w:ascii="Times New Roman" w:hAnsi="Times New Roman" w:cs="Times New Roman"/>
          <w:b/>
          <w:i/>
          <w:color w:val="auto"/>
        </w:rPr>
      </w:pPr>
      <w:r w:rsidRPr="0051389A">
        <w:rPr>
          <w:rFonts w:ascii="Times New Roman" w:hAnsi="Times New Roman" w:cs="Times New Roman"/>
          <w:b/>
          <w:i/>
          <w:color w:val="auto"/>
        </w:rPr>
        <w:t>3. Фонды оценочных средств</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b/>
          <w:sz w:val="24"/>
          <w:szCs w:val="24"/>
        </w:rPr>
        <w:t xml:space="preserve">Промежуточная аттестация </w:t>
      </w:r>
      <w:r w:rsidRPr="0051389A">
        <w:rPr>
          <w:rFonts w:ascii="Times New Roman" w:hAnsi="Times New Roman" w:cs="Times New Roman"/>
          <w:sz w:val="24"/>
          <w:szCs w:val="24"/>
        </w:rPr>
        <w:t>успеваемости обучающихся проводится в счет аудиторного времени, предусмотренного на учебный предмет по окончании 1, 2, 3, 4 (6) годов обучения. Преподаватель по своему усмотрению проводит промежуточную аттестацию по разделам программы.</w:t>
      </w:r>
    </w:p>
    <w:p w:rsidR="00F54DF1" w:rsidRPr="0051389A" w:rsidRDefault="00F54DF1" w:rsidP="00F54DF1">
      <w:p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Виды промежуточной аттестации:</w:t>
      </w:r>
    </w:p>
    <w:p w:rsidR="00F54DF1" w:rsidRPr="0051389A" w:rsidRDefault="00F54DF1" w:rsidP="00CE0452">
      <w:pPr>
        <w:numPr>
          <w:ilvl w:val="0"/>
          <w:numId w:val="18"/>
        </w:num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реферат: письменная работа по пройденным темам (проводится в счет аудиторного времени) – 10 полугодие;</w:t>
      </w:r>
    </w:p>
    <w:p w:rsidR="00F54DF1" w:rsidRPr="0051389A" w:rsidRDefault="00F54DF1" w:rsidP="00CE0452">
      <w:pPr>
        <w:numPr>
          <w:ilvl w:val="0"/>
          <w:numId w:val="18"/>
        </w:num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презентация – по пройденным темам (проводится в счет аудиторного времени) – 14 и 16 полугодие.</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lastRenderedPageBreak/>
        <w:t>Промежуточная аттестация успеваемости для обучающихся младших классов включает написание реферата-исследования по пройденным темам и его защиту.</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Обучающиеся старших классов в рамках прохождения промежуточной аттестации создают презентацию-исследование по пройденным темам и защищают её.</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Учебный план предусматривает проведение для обучающихся консультаций с целью их подготовки к промежуточной аттестации. Консультации проводятся в конце учебного года в счет резерва учебного времени.</w:t>
      </w:r>
    </w:p>
    <w:p w:rsidR="00F54DF1" w:rsidRPr="0051389A" w:rsidRDefault="00F54DF1" w:rsidP="00F54DF1">
      <w:pPr>
        <w:spacing w:after="0" w:line="240" w:lineRule="auto"/>
        <w:ind w:firstLine="709"/>
        <w:jc w:val="both"/>
        <w:rPr>
          <w:rFonts w:ascii="Times New Roman" w:hAnsi="Times New Roman" w:cs="Times New Roman"/>
          <w:sz w:val="24"/>
          <w:szCs w:val="24"/>
        </w:rPr>
      </w:pPr>
    </w:p>
    <w:p w:rsidR="00F54DF1" w:rsidRPr="0051389A" w:rsidRDefault="00F54DF1" w:rsidP="00F54DF1">
      <w:pPr>
        <w:spacing w:after="0" w:line="240" w:lineRule="auto"/>
        <w:ind w:firstLine="709"/>
        <w:jc w:val="center"/>
        <w:rPr>
          <w:rFonts w:ascii="Times New Roman" w:hAnsi="Times New Roman" w:cs="Times New Roman"/>
          <w:b/>
          <w:i/>
          <w:sz w:val="24"/>
          <w:szCs w:val="24"/>
        </w:rPr>
      </w:pPr>
      <w:r w:rsidRPr="0051389A">
        <w:rPr>
          <w:rFonts w:ascii="Times New Roman" w:hAnsi="Times New Roman" w:cs="Times New Roman"/>
          <w:b/>
          <w:i/>
          <w:sz w:val="24"/>
          <w:szCs w:val="24"/>
        </w:rPr>
        <w:t>Реферат</w:t>
      </w:r>
    </w:p>
    <w:p w:rsidR="00F54DF1" w:rsidRPr="0051389A" w:rsidRDefault="00F54DF1" w:rsidP="00F54DF1">
      <w:pPr>
        <w:spacing w:after="0" w:line="240" w:lineRule="auto"/>
        <w:ind w:firstLine="709"/>
        <w:jc w:val="center"/>
        <w:rPr>
          <w:rFonts w:ascii="Times New Roman" w:hAnsi="Times New Roman" w:cs="Times New Roman"/>
          <w:b/>
          <w:i/>
          <w:sz w:val="24"/>
          <w:szCs w:val="24"/>
        </w:rPr>
      </w:pPr>
      <w:r w:rsidRPr="0051389A">
        <w:rPr>
          <w:rFonts w:ascii="Times New Roman" w:hAnsi="Times New Roman" w:cs="Times New Roman"/>
          <w:b/>
          <w:i/>
          <w:sz w:val="24"/>
          <w:szCs w:val="24"/>
        </w:rPr>
        <w:t>Рекомендации по работе над рефератом</w:t>
      </w:r>
    </w:p>
    <w:p w:rsidR="00F54DF1" w:rsidRPr="0051389A" w:rsidRDefault="00F54DF1" w:rsidP="00CE0452">
      <w:pPr>
        <w:numPr>
          <w:ilvl w:val="0"/>
          <w:numId w:val="19"/>
        </w:num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Тема реферата и ее выбор</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Тема должна быть сформулирована грамотно с литературной точки зрения.</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В названии реферата следует определить четкие рамки рассмотрения темы, которые не должны быть слишком широкими или слишком узкими. Следует по возможности воздерживаться от использования в названии спорных с научной точки зрения терминов, излишней наукообразности, а также от чрезмерного упрощения формулировок; желательно избегать длинных названий.  </w:t>
      </w:r>
    </w:p>
    <w:p w:rsidR="00F54DF1" w:rsidRPr="0051389A" w:rsidRDefault="00F54DF1" w:rsidP="00CE0452">
      <w:pPr>
        <w:numPr>
          <w:ilvl w:val="0"/>
          <w:numId w:val="19"/>
        </w:num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Оформление титульного листа</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Вверху формата указывается название учебного заведения; в центре – тема реферата; ниже темы справа – Ф.И.О. обучающегося, класс, Ф.И.О. руководителя; внизу – город и год написания.</w:t>
      </w:r>
    </w:p>
    <w:p w:rsidR="00F54DF1" w:rsidRPr="0051389A" w:rsidRDefault="00F54DF1" w:rsidP="00CE0452">
      <w:pPr>
        <w:numPr>
          <w:ilvl w:val="0"/>
          <w:numId w:val="19"/>
        </w:num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Оглавление</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Наличие оглавления (содержание) с указанием страниц в реферате обязательно.</w:t>
      </w:r>
    </w:p>
    <w:p w:rsidR="00F54DF1" w:rsidRPr="0051389A" w:rsidRDefault="00F54DF1" w:rsidP="00F54DF1">
      <w:pPr>
        <w:spacing w:after="0" w:line="240" w:lineRule="auto"/>
        <w:ind w:left="720"/>
        <w:jc w:val="both"/>
        <w:rPr>
          <w:rFonts w:ascii="Times New Roman" w:hAnsi="Times New Roman" w:cs="Times New Roman"/>
          <w:sz w:val="24"/>
          <w:szCs w:val="24"/>
        </w:rPr>
      </w:pPr>
      <w:r w:rsidRPr="0051389A">
        <w:rPr>
          <w:rFonts w:ascii="Times New Roman" w:hAnsi="Times New Roman" w:cs="Times New Roman"/>
          <w:sz w:val="24"/>
          <w:szCs w:val="24"/>
        </w:rPr>
        <w:t>Школьный реферат должен состоять из четырех основных частей:</w:t>
      </w:r>
    </w:p>
    <w:p w:rsidR="00F54DF1" w:rsidRPr="0051389A" w:rsidRDefault="00F54DF1" w:rsidP="00F54DF1">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введение, основной части, заключение и списка литературы.</w:t>
      </w:r>
    </w:p>
    <w:p w:rsidR="00F54DF1" w:rsidRPr="0051389A" w:rsidRDefault="00F54DF1" w:rsidP="00CE0452">
      <w:pPr>
        <w:numPr>
          <w:ilvl w:val="0"/>
          <w:numId w:val="19"/>
        </w:num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Введение</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Введение должно включать в себя краткое обоснование актуальности темы реферата. В этой части необходимо также показать, почему рассмотрение данного вопроса может представлять научный интерес и какое может иметь практическое значение. Таким образом, тема реферата должна быть актуальна либо с научной точки зрения, либо из практических соображений.</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Очень важно, чтобы школьник умел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описание ее личностных качеств с позиции ряда авторов, освещение ее общественной деятельности и т.д. Обычно одна задача рассматривается в одном параграфе реферата.</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 введения обычно составляет две-три страницы текста.</w:t>
      </w:r>
    </w:p>
    <w:p w:rsidR="00F54DF1" w:rsidRPr="0051389A" w:rsidRDefault="00F54DF1" w:rsidP="00CE0452">
      <w:pPr>
        <w:numPr>
          <w:ilvl w:val="0"/>
          <w:numId w:val="19"/>
        </w:num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Основные части реферата</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Основная часть реферата содержит материал, который отобран учеником для рассмотрения проблемы. Не стоит требовать очень объемных рефератов, превращая труд обучающегося в механическое переписывание материала из различных источников. Средний объем основной части реферата - 10 страниц. Учителю при рецензии, а ученику при написании необходимо обратить внимание на обоснованное разделение материала на параграфы, умение формулировать их название, соблюдение логики изложения. </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Основная часть реферата, кроме содержания, выбранного из разных литературных источников, также должна включать в себя собственное мнение обучающегося и сформированные самостоятельные выводы, опирающиеся на приведенные факты.</w:t>
      </w:r>
    </w:p>
    <w:p w:rsidR="00F54DF1" w:rsidRPr="0051389A" w:rsidRDefault="00F54DF1" w:rsidP="00CE0452">
      <w:pPr>
        <w:numPr>
          <w:ilvl w:val="0"/>
          <w:numId w:val="19"/>
        </w:numPr>
        <w:spacing w:after="0" w:line="240" w:lineRule="auto"/>
        <w:jc w:val="both"/>
        <w:rPr>
          <w:rFonts w:ascii="Times New Roman" w:hAnsi="Times New Roman" w:cs="Times New Roman"/>
          <w:b/>
          <w:sz w:val="24"/>
          <w:szCs w:val="24"/>
        </w:rPr>
      </w:pPr>
      <w:r w:rsidRPr="0051389A">
        <w:rPr>
          <w:rFonts w:ascii="Times New Roman" w:hAnsi="Times New Roman" w:cs="Times New Roman"/>
          <w:b/>
          <w:sz w:val="24"/>
          <w:szCs w:val="24"/>
        </w:rPr>
        <w:t>Заключение</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Заключение – часть реферата, в которой формулируются выводы по параграфам, обращается внимание на выполнение поставленных по введении задач и целей (или цели). </w:t>
      </w:r>
      <w:r w:rsidRPr="0051389A">
        <w:rPr>
          <w:rFonts w:ascii="Times New Roman" w:hAnsi="Times New Roman" w:cs="Times New Roman"/>
          <w:sz w:val="24"/>
          <w:szCs w:val="24"/>
        </w:rPr>
        <w:lastRenderedPageBreak/>
        <w:t>Заключение должно быть четким, кратким, вытекающим из основной части. Объем заключения – 2-3 страницы.</w:t>
      </w:r>
    </w:p>
    <w:p w:rsidR="00F54DF1" w:rsidRPr="0051389A" w:rsidRDefault="00F54DF1" w:rsidP="00CE0452">
      <w:pPr>
        <w:numPr>
          <w:ilvl w:val="0"/>
          <w:numId w:val="19"/>
        </w:num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Список изученной литературы</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w:t>
      </w:r>
    </w:p>
    <w:p w:rsidR="00F54DF1" w:rsidRPr="0051389A" w:rsidRDefault="00F54DF1" w:rsidP="00CE0452">
      <w:pPr>
        <w:numPr>
          <w:ilvl w:val="0"/>
          <w:numId w:val="19"/>
        </w:numPr>
        <w:spacing w:after="0" w:line="240" w:lineRule="auto"/>
        <w:jc w:val="both"/>
        <w:rPr>
          <w:rFonts w:ascii="Times New Roman" w:hAnsi="Times New Roman" w:cs="Times New Roman"/>
          <w:sz w:val="24"/>
          <w:szCs w:val="24"/>
        </w:rPr>
      </w:pPr>
      <w:r w:rsidRPr="0051389A">
        <w:rPr>
          <w:rFonts w:ascii="Times New Roman" w:hAnsi="Times New Roman" w:cs="Times New Roman"/>
          <w:b/>
          <w:sz w:val="24"/>
          <w:szCs w:val="24"/>
        </w:rPr>
        <w:t>Основные требования к написанию реферата:</w:t>
      </w:r>
    </w:p>
    <w:p w:rsidR="00F54DF1" w:rsidRPr="0051389A" w:rsidRDefault="00F54DF1" w:rsidP="00CE0452">
      <w:pPr>
        <w:keepNext/>
        <w:numPr>
          <w:ilvl w:val="0"/>
          <w:numId w:val="20"/>
        </w:numPr>
        <w:spacing w:after="0" w:line="240" w:lineRule="auto"/>
        <w:ind w:left="0" w:firstLine="709"/>
        <w:jc w:val="both"/>
        <w:outlineLvl w:val="1"/>
        <w:rPr>
          <w:rFonts w:ascii="Times New Roman" w:hAnsi="Times New Roman" w:cs="Times New Roman"/>
          <w:bCs/>
          <w:iCs/>
          <w:sz w:val="24"/>
          <w:szCs w:val="24"/>
        </w:rPr>
      </w:pPr>
      <w:r w:rsidRPr="0051389A">
        <w:rPr>
          <w:rFonts w:ascii="Times New Roman" w:hAnsi="Times New Roman" w:cs="Times New Roman"/>
          <w:bCs/>
          <w:iCs/>
          <w:sz w:val="24"/>
          <w:szCs w:val="24"/>
        </w:rPr>
        <w:t>соблюдение структуры в оформлении и изложении материала реферата (титульный лист, оглавление и т.д.);</w:t>
      </w:r>
    </w:p>
    <w:p w:rsidR="00F54DF1" w:rsidRPr="0051389A" w:rsidRDefault="00F54DF1" w:rsidP="00CE0452">
      <w:pPr>
        <w:numPr>
          <w:ilvl w:val="0"/>
          <w:numId w:val="21"/>
        </w:num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выбранная тема должна содержать определенную проблему и быть адекватной школьному уровню по объему и степени научности;</w:t>
      </w:r>
    </w:p>
    <w:p w:rsidR="00F54DF1" w:rsidRPr="0051389A" w:rsidRDefault="00F54DF1" w:rsidP="00CE0452">
      <w:pPr>
        <w:numPr>
          <w:ilvl w:val="0"/>
          <w:numId w:val="21"/>
        </w:num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наличие цитирования в реферате обязательно, что характеризует степень научности;</w:t>
      </w:r>
    </w:p>
    <w:p w:rsidR="00F54DF1" w:rsidRPr="0051389A" w:rsidRDefault="00F54DF1" w:rsidP="00CE0452">
      <w:pPr>
        <w:numPr>
          <w:ilvl w:val="0"/>
          <w:numId w:val="21"/>
        </w:num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объем реферата не должен превышать 15 страниц текста;</w:t>
      </w:r>
    </w:p>
    <w:p w:rsidR="00F54DF1" w:rsidRPr="0051389A" w:rsidRDefault="00F54DF1" w:rsidP="00CE0452">
      <w:pPr>
        <w:numPr>
          <w:ilvl w:val="0"/>
          <w:numId w:val="21"/>
        </w:num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введение и заключение являются осмыслением основной части реферата.</w:t>
      </w:r>
    </w:p>
    <w:p w:rsidR="00F54DF1" w:rsidRPr="0051389A" w:rsidRDefault="00F54DF1" w:rsidP="00CE0452">
      <w:pPr>
        <w:pStyle w:val="a5"/>
        <w:numPr>
          <w:ilvl w:val="0"/>
          <w:numId w:val="19"/>
        </w:numPr>
        <w:spacing w:after="0" w:line="240" w:lineRule="auto"/>
        <w:jc w:val="both"/>
        <w:rPr>
          <w:rFonts w:ascii="Times New Roman" w:hAnsi="Times New Roman"/>
          <w:b/>
          <w:sz w:val="24"/>
          <w:szCs w:val="24"/>
        </w:rPr>
      </w:pPr>
      <w:r w:rsidRPr="0051389A">
        <w:rPr>
          <w:rFonts w:ascii="Times New Roman" w:hAnsi="Times New Roman"/>
          <w:b/>
          <w:sz w:val="24"/>
          <w:szCs w:val="24"/>
        </w:rPr>
        <w:t>Процедура защиты реферата</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Не позднее, чем за неделю до сдачи, реферат представляется выпускником на рецензию учителю-предметнику.</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Преподаватель знакомится с рецензией на представленную работу и выставляет обучающемуся оценку после защиты реферата.</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Защита реферата должна представлять собой научное обоснование проблемы. Обучающийся в течение 10-15 минут рассказывает о его актуальности, поставленных целях и задачах, изученнной литературе, структуре основной части, о выводах, сделанных в ходе работы. После этого задаются вопросы по представленной проблеме.</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Защита реферата не должна представлять собой пересказ основной части либо проходить в форме "вопросов-ответов".</w:t>
      </w:r>
    </w:p>
    <w:p w:rsidR="00F54DF1" w:rsidRPr="0051389A" w:rsidRDefault="00F54DF1" w:rsidP="00CE0452">
      <w:pPr>
        <w:pStyle w:val="a5"/>
        <w:numPr>
          <w:ilvl w:val="0"/>
          <w:numId w:val="19"/>
        </w:numPr>
        <w:spacing w:after="0" w:line="240" w:lineRule="auto"/>
        <w:jc w:val="both"/>
        <w:rPr>
          <w:rFonts w:ascii="Times New Roman" w:hAnsi="Times New Roman"/>
          <w:b/>
          <w:sz w:val="24"/>
          <w:szCs w:val="24"/>
        </w:rPr>
      </w:pPr>
      <w:r w:rsidRPr="0051389A">
        <w:rPr>
          <w:rFonts w:ascii="Times New Roman" w:hAnsi="Times New Roman"/>
          <w:b/>
          <w:sz w:val="24"/>
          <w:szCs w:val="24"/>
        </w:rPr>
        <w:t>Выставление оценки</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Оценка складывается из ряда позиций:</w:t>
      </w:r>
    </w:p>
    <w:p w:rsidR="00F54DF1" w:rsidRPr="0051389A" w:rsidRDefault="00F54DF1" w:rsidP="00CE0452">
      <w:pPr>
        <w:numPr>
          <w:ilvl w:val="0"/>
          <w:numId w:val="22"/>
        </w:numPr>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соблюдение требований к содержанию реферата;</w:t>
      </w:r>
    </w:p>
    <w:p w:rsidR="00F54DF1" w:rsidRPr="0051389A" w:rsidRDefault="00F54DF1" w:rsidP="00CE0452">
      <w:pPr>
        <w:numPr>
          <w:ilvl w:val="0"/>
          <w:numId w:val="22"/>
        </w:numPr>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соблюдение требований к содержанию реферата и грамотному раскрытию темы;</w:t>
      </w:r>
    </w:p>
    <w:p w:rsidR="00F54DF1" w:rsidRPr="0051389A" w:rsidRDefault="00F54DF1" w:rsidP="00CE0452">
      <w:pPr>
        <w:numPr>
          <w:ilvl w:val="0"/>
          <w:numId w:val="22"/>
        </w:numPr>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умение четко защитить представленный реферат;</w:t>
      </w:r>
    </w:p>
    <w:p w:rsidR="00F54DF1" w:rsidRPr="0051389A" w:rsidRDefault="00F54DF1" w:rsidP="00CE0452">
      <w:pPr>
        <w:numPr>
          <w:ilvl w:val="0"/>
          <w:numId w:val="22"/>
        </w:numPr>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умение осознанно формулировать точные ответы на задаваемые вопросы.</w:t>
      </w:r>
    </w:p>
    <w:p w:rsidR="00F54DF1" w:rsidRPr="0051389A" w:rsidRDefault="00F54DF1" w:rsidP="00F54DF1">
      <w:pPr>
        <w:spacing w:after="0" w:line="240" w:lineRule="auto"/>
        <w:ind w:left="349"/>
        <w:jc w:val="center"/>
        <w:rPr>
          <w:rFonts w:ascii="Times New Roman" w:hAnsi="Times New Roman" w:cs="Times New Roman"/>
          <w:b/>
          <w:i/>
          <w:sz w:val="24"/>
          <w:szCs w:val="24"/>
        </w:rPr>
      </w:pPr>
      <w:r w:rsidRPr="0051389A">
        <w:rPr>
          <w:rFonts w:ascii="Times New Roman" w:hAnsi="Times New Roman" w:cs="Times New Roman"/>
          <w:b/>
          <w:i/>
          <w:sz w:val="24"/>
          <w:szCs w:val="24"/>
        </w:rPr>
        <w:t>Примерный перечень тем рефератов-исследований по</w:t>
      </w:r>
    </w:p>
    <w:p w:rsidR="00F54DF1" w:rsidRPr="0051389A" w:rsidRDefault="00F54DF1" w:rsidP="00F54DF1">
      <w:pPr>
        <w:spacing w:after="0" w:line="240" w:lineRule="auto"/>
        <w:ind w:left="349"/>
        <w:jc w:val="center"/>
        <w:rPr>
          <w:rFonts w:ascii="Times New Roman" w:hAnsi="Times New Roman" w:cs="Times New Roman"/>
          <w:b/>
          <w:i/>
          <w:sz w:val="24"/>
          <w:szCs w:val="24"/>
        </w:rPr>
      </w:pPr>
      <w:r w:rsidRPr="0051389A">
        <w:rPr>
          <w:rFonts w:ascii="Times New Roman" w:hAnsi="Times New Roman" w:cs="Times New Roman"/>
          <w:b/>
          <w:i/>
          <w:sz w:val="24"/>
          <w:szCs w:val="24"/>
        </w:rPr>
        <w:t>пройденным темам в рамках промежуточной аттестации</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Первобытное искусство</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Древнего Египта</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Древнего Египта додинастического периода (конец V-IV тыс. до н. э. –  начало III тыс. - 3000-2800 гг. до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Египта в эпоху Древнего царства (3200-2400 гг. до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 xml:space="preserve">История искусства Древнего Египта в эпоху Среднего царства </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(XXI- начало XIX вв. до н.э.)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Древнего Египта эпохи Нового царства (XVI –XII вв. до н. э.) и Позднего периода (XI в. -332 г. до н.э.).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стран Передней Азии (страны Двуречья)</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стран Двуречья (IV – III тыс. до н.э.)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Нововавилонского царства (VII – VI вв. до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Античное искусство</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Древней Греции</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Эгейского мира (III тыс. – XI в. до н.э.).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lastRenderedPageBreak/>
        <w:t>История изобразительного искусства Древней Греции гомеровского периода (XI – VIII вв. до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Древней Греции эпохи архаики (VII – VI вв. до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Древней Греции эпохи классики (V в. до н. э. – последняя треть IV в. до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Древней Греции эпохи эллинизма (конец IV-I вв. до н.э.)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Древнего Рима</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Этрурии (VIII – II вв. до н. э.)</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Рима республиканского периода (V – I вв. до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Древнего Рима  периода Империи</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скифов античной эпохи (VII в. до н. э. – III в.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Раннехристианское искусство (II - IV вв.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Византии V- XII веков</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стран Западной и Центральной Европы V – XIV веков</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«варварских» государств империи франков в V-X вв.</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периода империи Карла Великого (последняя четверть VIII в. – первая  половина IX в.)</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стран Западной Европы романского периода (XI - XII вв.)</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стран Западной Европы эпохи готики (XII-XIV вв.)</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Особенности готического стиля во Франции, Германии и Англии</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 xml:space="preserve">История изобразительного искусства стран зарубежного Востока Средних веков </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Искусство стран Ближнего Востока – Ирана, малой Азии и Османской Турции</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Индии (с 3-го тысячелетия до н. э. до VII в. н. э.)</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 xml:space="preserve">История изобразительного искусства Китая </w:t>
      </w:r>
    </w:p>
    <w:p w:rsidR="00F54DF1" w:rsidRPr="0051389A" w:rsidRDefault="00F54DF1" w:rsidP="00F54DF1">
      <w:pPr>
        <w:spacing w:after="0" w:line="240" w:lineRule="auto"/>
        <w:ind w:left="709"/>
        <w:jc w:val="both"/>
        <w:rPr>
          <w:rFonts w:ascii="Times New Roman" w:hAnsi="Times New Roman" w:cs="Times New Roman"/>
          <w:sz w:val="24"/>
          <w:szCs w:val="24"/>
        </w:rPr>
      </w:pPr>
      <w:r w:rsidRPr="0051389A">
        <w:rPr>
          <w:rFonts w:ascii="Times New Roman" w:hAnsi="Times New Roman" w:cs="Times New Roman"/>
          <w:sz w:val="24"/>
          <w:szCs w:val="24"/>
        </w:rPr>
        <w:t>История изобразительного искусства Японии</w:t>
      </w:r>
    </w:p>
    <w:p w:rsidR="00F54DF1" w:rsidRPr="0051389A" w:rsidRDefault="00F54DF1" w:rsidP="00F54DF1">
      <w:pPr>
        <w:spacing w:after="0" w:line="240" w:lineRule="auto"/>
        <w:ind w:left="709"/>
        <w:jc w:val="center"/>
        <w:rPr>
          <w:rFonts w:ascii="Times New Roman" w:hAnsi="Times New Roman" w:cs="Times New Roman"/>
          <w:b/>
          <w:sz w:val="24"/>
          <w:szCs w:val="24"/>
        </w:rPr>
      </w:pPr>
    </w:p>
    <w:p w:rsidR="00F54DF1" w:rsidRPr="0051389A" w:rsidRDefault="00F54DF1" w:rsidP="00F54DF1">
      <w:pPr>
        <w:spacing w:after="0" w:line="240" w:lineRule="auto"/>
        <w:jc w:val="center"/>
        <w:rPr>
          <w:rFonts w:ascii="Times New Roman" w:hAnsi="Times New Roman" w:cs="Times New Roman"/>
          <w:b/>
          <w:i/>
          <w:sz w:val="24"/>
          <w:szCs w:val="24"/>
        </w:rPr>
      </w:pPr>
      <w:r w:rsidRPr="0051389A">
        <w:rPr>
          <w:rFonts w:ascii="Times New Roman" w:hAnsi="Times New Roman" w:cs="Times New Roman"/>
          <w:b/>
          <w:i/>
          <w:sz w:val="24"/>
          <w:szCs w:val="24"/>
        </w:rPr>
        <w:t>Презентация</w:t>
      </w:r>
    </w:p>
    <w:p w:rsidR="00F54DF1" w:rsidRPr="0051389A" w:rsidRDefault="00F54DF1" w:rsidP="00F54DF1">
      <w:pPr>
        <w:spacing w:after="0" w:line="240" w:lineRule="auto"/>
        <w:ind w:left="709"/>
        <w:jc w:val="center"/>
        <w:rPr>
          <w:rFonts w:ascii="Times New Roman" w:hAnsi="Times New Roman" w:cs="Times New Roman"/>
          <w:b/>
          <w:i/>
          <w:sz w:val="24"/>
          <w:szCs w:val="24"/>
        </w:rPr>
      </w:pPr>
      <w:r w:rsidRPr="0051389A">
        <w:rPr>
          <w:rFonts w:ascii="Times New Roman" w:hAnsi="Times New Roman" w:cs="Times New Roman"/>
          <w:b/>
          <w:i/>
          <w:sz w:val="24"/>
          <w:szCs w:val="24"/>
        </w:rPr>
        <w:t xml:space="preserve">Рекомендации по созданию презентации в программе </w:t>
      </w:r>
      <w:r w:rsidRPr="0051389A">
        <w:rPr>
          <w:rFonts w:ascii="Times New Roman" w:hAnsi="Times New Roman" w:cs="Times New Roman"/>
          <w:b/>
          <w:i/>
          <w:sz w:val="24"/>
          <w:szCs w:val="24"/>
          <w:lang w:val="en-US"/>
        </w:rPr>
        <w:t>Microsoft</w:t>
      </w:r>
      <w:r w:rsidRPr="0051389A">
        <w:rPr>
          <w:rFonts w:ascii="Times New Roman" w:hAnsi="Times New Roman" w:cs="Times New Roman"/>
          <w:b/>
          <w:i/>
          <w:sz w:val="24"/>
          <w:szCs w:val="24"/>
        </w:rPr>
        <w:t xml:space="preserve"> </w:t>
      </w:r>
      <w:r w:rsidRPr="0051389A">
        <w:rPr>
          <w:rFonts w:ascii="Times New Roman" w:hAnsi="Times New Roman" w:cs="Times New Roman"/>
          <w:b/>
          <w:i/>
          <w:sz w:val="24"/>
          <w:szCs w:val="24"/>
          <w:lang w:val="en-US"/>
        </w:rPr>
        <w:t>Power</w:t>
      </w:r>
      <w:r w:rsidRPr="0051389A">
        <w:rPr>
          <w:rFonts w:ascii="Times New Roman" w:hAnsi="Times New Roman" w:cs="Times New Roman"/>
          <w:b/>
          <w:i/>
          <w:sz w:val="24"/>
          <w:szCs w:val="24"/>
        </w:rPr>
        <w:t xml:space="preserve"> </w:t>
      </w:r>
      <w:r w:rsidRPr="0051389A">
        <w:rPr>
          <w:rFonts w:ascii="Times New Roman" w:hAnsi="Times New Roman" w:cs="Times New Roman"/>
          <w:b/>
          <w:i/>
          <w:sz w:val="24"/>
          <w:szCs w:val="24"/>
          <w:lang w:val="en-US"/>
        </w:rPr>
        <w:t>Point</w:t>
      </w:r>
    </w:p>
    <w:p w:rsidR="00F54DF1" w:rsidRPr="0051389A" w:rsidRDefault="00F54DF1" w:rsidP="00F54DF1">
      <w:pPr>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Общие требования к презентации:</w:t>
      </w:r>
    </w:p>
    <w:p w:rsidR="00F54DF1" w:rsidRPr="0051389A" w:rsidRDefault="00F54DF1" w:rsidP="00CE0452">
      <w:pPr>
        <w:numPr>
          <w:ilvl w:val="0"/>
          <w:numId w:val="23"/>
        </w:num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объем презентации должен составлять не менее 10 слайдов, из них:</w:t>
      </w:r>
    </w:p>
    <w:p w:rsidR="00F54DF1" w:rsidRPr="0051389A" w:rsidRDefault="00F54DF1" w:rsidP="00F54DF1">
      <w:pPr>
        <w:keepNext/>
        <w:numPr>
          <w:ilvl w:val="2"/>
          <w:numId w:val="0"/>
        </w:numPr>
        <w:spacing w:after="0" w:line="240" w:lineRule="auto"/>
        <w:ind w:firstLine="709"/>
        <w:jc w:val="both"/>
        <w:outlineLvl w:val="2"/>
        <w:rPr>
          <w:rFonts w:ascii="Times New Roman" w:hAnsi="Times New Roman" w:cs="Times New Roman"/>
          <w:bCs/>
          <w:sz w:val="24"/>
          <w:szCs w:val="24"/>
        </w:rPr>
      </w:pPr>
      <w:r w:rsidRPr="0051389A">
        <w:rPr>
          <w:rFonts w:ascii="Times New Roman" w:hAnsi="Times New Roman" w:cs="Times New Roman"/>
          <w:bCs/>
          <w:sz w:val="24"/>
          <w:szCs w:val="24"/>
        </w:rPr>
        <w:t>1-й слайд: титульный лист, который должен содержать название образовательной организации; название проекта; Ф.И.О. автора; Ф.И.О. преподавателя-куратора; город и год написания.</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2-й слайд: содержание, где представлены основные этапы (моменты) урока-презентации и т.д.</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Последние слайды урока-презентации - глоссарий и список литературы.</w:t>
      </w:r>
    </w:p>
    <w:p w:rsidR="00F54DF1" w:rsidRPr="0051389A" w:rsidRDefault="00F54DF1" w:rsidP="00CE0452">
      <w:pPr>
        <w:numPr>
          <w:ilvl w:val="0"/>
          <w:numId w:val="23"/>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дизайн-эргономические требования: ограниченное количество объектов на слайде, сочетаемость цветов, цвет текста.</w:t>
      </w:r>
    </w:p>
    <w:p w:rsidR="00F54DF1" w:rsidRPr="0051389A" w:rsidRDefault="00F54DF1" w:rsidP="00CE0452">
      <w:pPr>
        <w:numPr>
          <w:ilvl w:val="0"/>
          <w:numId w:val="23"/>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наличие импортированных объектов из существующих цифровых образовательных ресурсов.</w:t>
      </w:r>
    </w:p>
    <w:p w:rsidR="00F54DF1" w:rsidRPr="0051389A" w:rsidRDefault="00F54DF1" w:rsidP="00F54DF1">
      <w:pPr>
        <w:tabs>
          <w:tab w:val="left" w:pos="993"/>
        </w:tabs>
        <w:spacing w:after="0" w:line="240" w:lineRule="auto"/>
        <w:ind w:left="1429"/>
        <w:jc w:val="both"/>
        <w:rPr>
          <w:rFonts w:ascii="Times New Roman" w:hAnsi="Times New Roman" w:cs="Times New Roman"/>
          <w:b/>
          <w:sz w:val="24"/>
          <w:szCs w:val="24"/>
        </w:rPr>
      </w:pPr>
    </w:p>
    <w:p w:rsidR="00F54DF1" w:rsidRPr="0051389A" w:rsidRDefault="00F54DF1" w:rsidP="00F54DF1">
      <w:pPr>
        <w:tabs>
          <w:tab w:val="left" w:pos="993"/>
        </w:tabs>
        <w:spacing w:after="0" w:line="240" w:lineRule="auto"/>
        <w:jc w:val="center"/>
        <w:rPr>
          <w:rFonts w:ascii="Times New Roman" w:hAnsi="Times New Roman" w:cs="Times New Roman"/>
          <w:b/>
          <w:i/>
          <w:sz w:val="24"/>
          <w:szCs w:val="24"/>
        </w:rPr>
      </w:pPr>
      <w:r w:rsidRPr="0051389A">
        <w:rPr>
          <w:rFonts w:ascii="Times New Roman" w:hAnsi="Times New Roman" w:cs="Times New Roman"/>
          <w:b/>
          <w:i/>
          <w:sz w:val="24"/>
          <w:szCs w:val="24"/>
        </w:rPr>
        <w:t>Этапы работы по созданию презентации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Создание презентации состоит из трех этапов:</w:t>
      </w:r>
    </w:p>
    <w:p w:rsidR="00F54DF1" w:rsidRPr="0051389A" w:rsidRDefault="00F54DF1" w:rsidP="00CE0452">
      <w:pPr>
        <w:numPr>
          <w:ilvl w:val="0"/>
          <w:numId w:val="24"/>
        </w:numPr>
        <w:tabs>
          <w:tab w:val="left" w:pos="993"/>
        </w:tabs>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Планирование презентации – это многошаговая процедура, включающая определение целей, формирование структуры и логики подачи материала. Планирование презентации включает в себя: </w:t>
      </w:r>
    </w:p>
    <w:p w:rsidR="00F54DF1" w:rsidRPr="0051389A"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Определение основной идеи презентации</w:t>
      </w:r>
    </w:p>
    <w:p w:rsidR="00F54DF1" w:rsidRPr="0051389A"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Определение целей и задач.</w:t>
      </w:r>
    </w:p>
    <w:p w:rsidR="00F54DF1" w:rsidRPr="0051389A"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Создание структуры презентации.</w:t>
      </w:r>
    </w:p>
    <w:p w:rsidR="00F54DF1" w:rsidRPr="0051389A"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lastRenderedPageBreak/>
        <w:t>Сбор информации, в том числе дополнительной информации.</w:t>
      </w:r>
    </w:p>
    <w:p w:rsidR="00F54DF1" w:rsidRPr="0051389A"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Подготовка заключения.</w:t>
      </w:r>
    </w:p>
    <w:p w:rsidR="00F54DF1" w:rsidRPr="0051389A"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Проверка логики подачи материала.</w:t>
      </w:r>
    </w:p>
    <w:p w:rsidR="00F54DF1" w:rsidRPr="0051389A"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Планирование выступления.</w:t>
      </w:r>
    </w:p>
    <w:p w:rsidR="00F54DF1" w:rsidRPr="0051389A" w:rsidRDefault="00F54DF1" w:rsidP="00CE0452">
      <w:pPr>
        <w:numPr>
          <w:ilvl w:val="0"/>
          <w:numId w:val="24"/>
        </w:numPr>
        <w:tabs>
          <w:tab w:val="left" w:pos="993"/>
        </w:tabs>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Разработка презентации – учет методологических особенностей подготовки слайдов презентации, включая вертикальную и горизонтальную логику, содержание и соотношение текстовой и графической информации.</w:t>
      </w:r>
    </w:p>
    <w:p w:rsidR="00F54DF1" w:rsidRPr="0051389A" w:rsidRDefault="00F54DF1" w:rsidP="00CE0452">
      <w:pPr>
        <w:numPr>
          <w:ilvl w:val="0"/>
          <w:numId w:val="24"/>
        </w:numPr>
        <w:tabs>
          <w:tab w:val="left" w:pos="993"/>
        </w:tabs>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Репетиция презентации – проверка созданной презентации и необходимая корректировка.</w:t>
      </w:r>
    </w:p>
    <w:p w:rsidR="00F54DF1" w:rsidRPr="0051389A" w:rsidRDefault="00F54DF1" w:rsidP="00F54DF1">
      <w:pPr>
        <w:tabs>
          <w:tab w:val="left" w:pos="993"/>
        </w:tabs>
        <w:spacing w:after="0" w:line="240" w:lineRule="auto"/>
        <w:ind w:left="709"/>
        <w:jc w:val="both"/>
        <w:rPr>
          <w:rFonts w:ascii="Times New Roman" w:hAnsi="Times New Roman" w:cs="Times New Roman"/>
          <w:sz w:val="24"/>
          <w:szCs w:val="24"/>
        </w:rPr>
      </w:pPr>
    </w:p>
    <w:p w:rsidR="00F54DF1" w:rsidRPr="0051389A" w:rsidRDefault="00F54DF1" w:rsidP="00F54DF1">
      <w:pPr>
        <w:tabs>
          <w:tab w:val="left" w:pos="993"/>
        </w:tabs>
        <w:spacing w:after="0" w:line="240" w:lineRule="auto"/>
        <w:jc w:val="center"/>
        <w:rPr>
          <w:rFonts w:ascii="Times New Roman" w:hAnsi="Times New Roman" w:cs="Times New Roman"/>
          <w:b/>
          <w:i/>
          <w:sz w:val="24"/>
          <w:szCs w:val="24"/>
        </w:rPr>
      </w:pPr>
      <w:r w:rsidRPr="0051389A">
        <w:rPr>
          <w:rFonts w:ascii="Times New Roman" w:hAnsi="Times New Roman" w:cs="Times New Roman"/>
          <w:b/>
          <w:i/>
          <w:sz w:val="24"/>
          <w:szCs w:val="24"/>
        </w:rPr>
        <w:t>Требования к оформлению презентации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p w:rsidR="00F54DF1" w:rsidRPr="0051389A" w:rsidRDefault="00F54DF1" w:rsidP="00F54DF1">
      <w:pPr>
        <w:tabs>
          <w:tab w:val="left" w:pos="993"/>
        </w:tabs>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b/>
          <w:sz w:val="24"/>
          <w:szCs w:val="24"/>
        </w:rPr>
        <w:t>Оформление слайдов</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Стиль: выбор и соблюдение единого стиля оформления, наиболее соответствующего теме презентации.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Подчинение вспомогательной информации (управляющие кнопки) основной информации (текстом, иллюстрациями).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Фон: предпочтительны холодные тона.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Использование цвета: на одном слайде рекомендуется использование не более трех цветов: для фона, для заголовка, для текста. Для фона и текста используются контрастные цвета. Обращайте внимание на цвет гиперссылок (до и после использования). Таблица сочетаемости цветов в приложении.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Анимационные эффекты: использование возможностей компьютерной анимации для представления информации на слайде допускается, но без злоупотребления ими.</w:t>
      </w:r>
    </w:p>
    <w:p w:rsidR="00F54DF1" w:rsidRPr="0051389A" w:rsidRDefault="00F54DF1" w:rsidP="00F54DF1">
      <w:pPr>
        <w:tabs>
          <w:tab w:val="left" w:pos="993"/>
        </w:tabs>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b/>
          <w:sz w:val="24"/>
          <w:szCs w:val="24"/>
        </w:rPr>
        <w:t>Представление информации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Содержание информации: использование коротких слов и предложений, минимального количества предлогов, наречий, прилагательных. Заголовки должны быть активными.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Расположение информации на странице: предпочтительно горизонтальное расположение информации. Наиболее важная информация должна располагаться в центре экрана. Картинка на слайде должна быть подписана, надпись должна располагаться под ней.</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Шрифты: для заголовка - не менее 24 размера, для информации - не менее 18. Шрифты без засечек, рассчитанные на большое расстояние. Не следует использовать разные типы шрифтов в одной презентации. Для выделения информации рекомендуется использовать жирный шрифт, курсив или подчеркивание. Не стоит злоупотреблять прописными буквами (они читаются хуже строчных).</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Способы выделения информации: рамки, границы, заливка, штриховка, стрелки, рисунки, диаграммы, схемы для иллюстрации наиболее важным фактов.</w:t>
      </w:r>
    </w:p>
    <w:p w:rsidR="00F54DF1" w:rsidRPr="0051389A" w:rsidRDefault="00F54DF1" w:rsidP="00F54DF1">
      <w:pPr>
        <w:tabs>
          <w:tab w:val="left" w:pos="993"/>
        </w:tabs>
        <w:spacing w:after="0" w:line="240" w:lineRule="auto"/>
        <w:ind w:firstLine="709"/>
        <w:jc w:val="both"/>
        <w:rPr>
          <w:rFonts w:ascii="Times New Roman" w:hAnsi="Times New Roman" w:cs="Times New Roman"/>
          <w:b/>
          <w:sz w:val="24"/>
          <w:szCs w:val="24"/>
        </w:rPr>
      </w:pPr>
      <w:r w:rsidRPr="0051389A">
        <w:rPr>
          <w:rFonts w:ascii="Times New Roman" w:hAnsi="Times New Roman" w:cs="Times New Roman"/>
          <w:b/>
          <w:sz w:val="24"/>
          <w:szCs w:val="24"/>
        </w:rPr>
        <w:t>Объем информации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Не следует загружать слайд слишком большим объемом информации: люди могут единовременно запомнить не более трех фактов, выводов, определений.</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Виды слайдов: с текстом, с таблицами, с диаграммами, с иллюстрациями.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p>
    <w:p w:rsidR="00F54DF1" w:rsidRPr="0051389A" w:rsidRDefault="00F54DF1" w:rsidP="00F54DF1">
      <w:pPr>
        <w:tabs>
          <w:tab w:val="left" w:pos="993"/>
        </w:tabs>
        <w:spacing w:after="0" w:line="240" w:lineRule="auto"/>
        <w:ind w:firstLine="709"/>
        <w:jc w:val="center"/>
        <w:rPr>
          <w:rFonts w:ascii="Times New Roman" w:hAnsi="Times New Roman" w:cs="Times New Roman"/>
          <w:b/>
          <w:i/>
          <w:sz w:val="24"/>
          <w:szCs w:val="24"/>
        </w:rPr>
      </w:pPr>
      <w:r w:rsidRPr="0051389A">
        <w:rPr>
          <w:rFonts w:ascii="Times New Roman" w:hAnsi="Times New Roman" w:cs="Times New Roman"/>
          <w:b/>
          <w:i/>
          <w:sz w:val="24"/>
          <w:szCs w:val="24"/>
        </w:rPr>
        <w:t>Примерный перечень тем презентаций – исследований по</w:t>
      </w:r>
    </w:p>
    <w:p w:rsidR="00F54DF1" w:rsidRPr="0051389A" w:rsidRDefault="00F54DF1" w:rsidP="00F54DF1">
      <w:pPr>
        <w:tabs>
          <w:tab w:val="left" w:pos="993"/>
        </w:tabs>
        <w:spacing w:after="0" w:line="240" w:lineRule="auto"/>
        <w:ind w:firstLine="709"/>
        <w:jc w:val="center"/>
        <w:rPr>
          <w:rFonts w:ascii="Times New Roman" w:hAnsi="Times New Roman" w:cs="Times New Roman"/>
          <w:b/>
          <w:i/>
          <w:sz w:val="24"/>
          <w:szCs w:val="24"/>
        </w:rPr>
      </w:pPr>
      <w:r w:rsidRPr="0051389A">
        <w:rPr>
          <w:rFonts w:ascii="Times New Roman" w:hAnsi="Times New Roman" w:cs="Times New Roman"/>
          <w:b/>
          <w:i/>
          <w:sz w:val="24"/>
          <w:szCs w:val="24"/>
        </w:rPr>
        <w:t>пройденным темам в рамках промежуточной аттестации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Искусство первой трети XVIII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Русское искусство середины XVIII в.</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Русская архитектура второй половины XVIII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Русская живопись и скульптура второй половины XVIII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lastRenderedPageBreak/>
        <w:t>История искусства Франции рубежа  XVIII - XIX вв.</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История искусства Испании конца XVIII – начала XIX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Романтизм в искусстве Франции начала XIX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Искусство критического реализма во Франции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Камиль Коро и Барбизонская школа живописи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Искусство Франции второй половины XIX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Эдуарда Мане (1832-1883)</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Импрессионизм</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Огюста Родена (1840-1917)</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Неоимпрессионизм</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Постимпрессионизм</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Символизм в искусстве рубежа XIX - XX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Модерн и его национальные разновидности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Архитектура и скульптура Высокого классицизма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Русская живопись первой половины XIX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О.А. Кипренского (1782 – 1836) и Тропинина (1776 – 1857).</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Венецианов и его школа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Русская историческая школа. Творчество К.П. Брюллова (1799 – 1852) и А.А. Иванова (1806 – 1858).</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П.А. Федотова (1815 – 1852)</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Русская живопись 60-х годов XIX века </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 «Товарищество передвижных художественных выставок»</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Батальная живопись</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Развитие пейзажного жанра 2-й половины XIX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И.Е. Репина (1844 – 1930)</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Историческая живопись 70 – 90-х гг. XIX века. </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В.М. Васнецова (1848 – 1926)</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Архитектура и скульптура второй половины XIX века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Живопись конца XIX - начала  XX вв.</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Развитие бытового и исторического жанров</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К.А. Коровина (1861 – 1939) и В.А. Серова (1865 – 1911)</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Творчество М.А. Врубеля (1856 – 1910)</w:t>
      </w:r>
    </w:p>
    <w:p w:rsidR="00F54DF1" w:rsidRPr="0051389A" w:rsidRDefault="00F54DF1" w:rsidP="00F54DF1">
      <w:pPr>
        <w:tabs>
          <w:tab w:val="left" w:pos="993"/>
        </w:tabs>
        <w:spacing w:after="0" w:line="240" w:lineRule="auto"/>
        <w:ind w:firstLine="709"/>
        <w:jc w:val="center"/>
        <w:rPr>
          <w:rFonts w:ascii="Times New Roman" w:hAnsi="Times New Roman" w:cs="Times New Roman"/>
          <w:b/>
          <w:i/>
          <w:sz w:val="24"/>
          <w:szCs w:val="24"/>
        </w:rPr>
      </w:pPr>
      <w:r w:rsidRPr="0051389A">
        <w:rPr>
          <w:rFonts w:ascii="Times New Roman" w:hAnsi="Times New Roman" w:cs="Times New Roman"/>
          <w:b/>
          <w:i/>
          <w:sz w:val="24"/>
          <w:szCs w:val="24"/>
        </w:rPr>
        <w:t>Итоговая аттестация</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 xml:space="preserve">По завершении изучения предмета "История </w:t>
      </w:r>
      <w:r w:rsidR="00D211A6" w:rsidRPr="0051389A">
        <w:rPr>
          <w:rFonts w:ascii="Times New Roman" w:hAnsi="Times New Roman" w:cs="Times New Roman"/>
          <w:sz w:val="24"/>
          <w:szCs w:val="24"/>
        </w:rPr>
        <w:t>изобразительного искусства</w:t>
      </w:r>
      <w:r w:rsidRPr="0051389A">
        <w:rPr>
          <w:rFonts w:ascii="Times New Roman" w:hAnsi="Times New Roman" w:cs="Times New Roman"/>
          <w:sz w:val="24"/>
          <w:szCs w:val="24"/>
        </w:rPr>
        <w:t xml:space="preserve">" проводится итоговая аттестация в конце 5 года обучения (8 класс, 16 полугодие). Оценки, выставленные по результатам итоговой аттестации, заносятся в свидетельство об освоении дополнительной предпрофессиональной общеобразовательной программы в области </w:t>
      </w:r>
      <w:r w:rsidR="0042381C" w:rsidRPr="0051389A">
        <w:rPr>
          <w:rFonts w:ascii="Times New Roman" w:hAnsi="Times New Roman" w:cs="Times New Roman"/>
          <w:sz w:val="24"/>
          <w:szCs w:val="24"/>
        </w:rPr>
        <w:t>изобразительного</w:t>
      </w:r>
      <w:r w:rsidRPr="0051389A">
        <w:rPr>
          <w:rFonts w:ascii="Times New Roman" w:hAnsi="Times New Roman" w:cs="Times New Roman"/>
          <w:sz w:val="24"/>
          <w:szCs w:val="24"/>
        </w:rPr>
        <w:t xml:space="preserve"> искусства «</w:t>
      </w:r>
      <w:r w:rsidR="0042381C" w:rsidRPr="0051389A">
        <w:rPr>
          <w:rFonts w:ascii="Times New Roman" w:hAnsi="Times New Roman" w:cs="Times New Roman"/>
          <w:sz w:val="24"/>
          <w:szCs w:val="24"/>
        </w:rPr>
        <w:t>Живопись</w:t>
      </w:r>
      <w:r w:rsidRPr="0051389A">
        <w:rPr>
          <w:rFonts w:ascii="Times New Roman" w:hAnsi="Times New Roman" w:cs="Times New Roman"/>
          <w:sz w:val="24"/>
          <w:szCs w:val="24"/>
        </w:rPr>
        <w:t xml:space="preserve">» со сроком обучения 8 лет. </w:t>
      </w:r>
    </w:p>
    <w:p w:rsidR="00F54DF1" w:rsidRPr="0051389A" w:rsidRDefault="00F54DF1" w:rsidP="00F54DF1">
      <w:pPr>
        <w:shd w:val="clear" w:color="auto" w:fill="FFFFFF"/>
        <w:spacing w:after="0" w:line="240" w:lineRule="auto"/>
        <w:ind w:firstLine="710"/>
        <w:jc w:val="both"/>
        <w:rPr>
          <w:rFonts w:ascii="Times New Roman" w:hAnsi="Times New Roman" w:cs="Times New Roman"/>
          <w:color w:val="000000"/>
          <w:spacing w:val="-2"/>
          <w:sz w:val="24"/>
          <w:szCs w:val="24"/>
        </w:rPr>
      </w:pPr>
      <w:r w:rsidRPr="0051389A">
        <w:rPr>
          <w:rFonts w:ascii="Times New Roman" w:hAnsi="Times New Roman" w:cs="Times New Roman"/>
          <w:color w:val="000000"/>
          <w:spacing w:val="-1"/>
          <w:sz w:val="24"/>
          <w:szCs w:val="24"/>
        </w:rPr>
        <w:t xml:space="preserve">Обучающиеся, продолжающие обучение в 9 классе, сдают выпускной экзамен </w:t>
      </w:r>
      <w:r w:rsidRPr="0051389A">
        <w:rPr>
          <w:rFonts w:ascii="Times New Roman" w:hAnsi="Times New Roman" w:cs="Times New Roman"/>
          <w:color w:val="000000"/>
          <w:spacing w:val="-2"/>
          <w:sz w:val="24"/>
          <w:szCs w:val="24"/>
        </w:rPr>
        <w:t>в 9 классе.</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Требования к содержанию итоговой аттестации обучающихся определяются образовательным учреждением на основании ФГТ.</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Итоговая аттестация проводится в форме экзамена.</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При прохождении итоговой аттестации выпускник должен продемонстрировать знания, умения и навыки, полученные в результате освоения содержания учебного предмета в соответствии с программой.</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p>
    <w:p w:rsidR="0042381C" w:rsidRPr="0051389A" w:rsidRDefault="0042381C" w:rsidP="00F54DF1">
      <w:pPr>
        <w:tabs>
          <w:tab w:val="left" w:pos="993"/>
        </w:tabs>
        <w:spacing w:after="0" w:line="240" w:lineRule="auto"/>
        <w:ind w:firstLine="709"/>
        <w:jc w:val="both"/>
        <w:rPr>
          <w:rFonts w:ascii="Times New Roman" w:hAnsi="Times New Roman" w:cs="Times New Roman"/>
          <w:sz w:val="24"/>
          <w:szCs w:val="24"/>
        </w:rPr>
      </w:pPr>
    </w:p>
    <w:p w:rsidR="0042381C" w:rsidRPr="0051389A" w:rsidRDefault="0042381C" w:rsidP="00F54DF1">
      <w:pPr>
        <w:tabs>
          <w:tab w:val="left" w:pos="993"/>
        </w:tabs>
        <w:spacing w:after="0" w:line="240" w:lineRule="auto"/>
        <w:ind w:firstLine="709"/>
        <w:jc w:val="both"/>
        <w:rPr>
          <w:rFonts w:ascii="Times New Roman" w:hAnsi="Times New Roman" w:cs="Times New Roman"/>
          <w:sz w:val="24"/>
          <w:szCs w:val="24"/>
        </w:rPr>
      </w:pPr>
    </w:p>
    <w:p w:rsidR="0042381C" w:rsidRPr="0051389A" w:rsidRDefault="0042381C" w:rsidP="00F54DF1">
      <w:pPr>
        <w:tabs>
          <w:tab w:val="left" w:pos="993"/>
        </w:tabs>
        <w:spacing w:after="0" w:line="240" w:lineRule="auto"/>
        <w:ind w:firstLine="709"/>
        <w:jc w:val="both"/>
        <w:rPr>
          <w:rFonts w:ascii="Times New Roman" w:hAnsi="Times New Roman" w:cs="Times New Roman"/>
          <w:sz w:val="24"/>
          <w:szCs w:val="24"/>
        </w:rPr>
      </w:pPr>
    </w:p>
    <w:p w:rsidR="0042381C" w:rsidRPr="0051389A" w:rsidRDefault="0042381C" w:rsidP="00F54DF1">
      <w:pPr>
        <w:tabs>
          <w:tab w:val="left" w:pos="993"/>
        </w:tabs>
        <w:spacing w:after="0" w:line="240" w:lineRule="auto"/>
        <w:ind w:firstLine="709"/>
        <w:jc w:val="both"/>
        <w:rPr>
          <w:rFonts w:ascii="Times New Roman" w:hAnsi="Times New Roman" w:cs="Times New Roman"/>
          <w:sz w:val="24"/>
          <w:szCs w:val="24"/>
        </w:rPr>
      </w:pPr>
    </w:p>
    <w:p w:rsidR="0042381C" w:rsidRPr="0051389A" w:rsidRDefault="0042381C" w:rsidP="00F54DF1">
      <w:pPr>
        <w:tabs>
          <w:tab w:val="left" w:pos="993"/>
        </w:tabs>
        <w:spacing w:after="0" w:line="240" w:lineRule="auto"/>
        <w:ind w:firstLine="709"/>
        <w:jc w:val="both"/>
        <w:rPr>
          <w:rFonts w:ascii="Times New Roman" w:hAnsi="Times New Roman" w:cs="Times New Roman"/>
          <w:sz w:val="24"/>
          <w:szCs w:val="24"/>
        </w:rPr>
      </w:pPr>
    </w:p>
    <w:p w:rsidR="00F54DF1" w:rsidRPr="0051389A" w:rsidRDefault="00F54DF1" w:rsidP="00F54DF1">
      <w:pPr>
        <w:tabs>
          <w:tab w:val="left" w:pos="993"/>
        </w:tabs>
        <w:spacing w:after="0" w:line="240" w:lineRule="auto"/>
        <w:jc w:val="center"/>
        <w:rPr>
          <w:rFonts w:ascii="Times New Roman" w:hAnsi="Times New Roman" w:cs="Times New Roman"/>
          <w:b/>
          <w:sz w:val="24"/>
          <w:szCs w:val="24"/>
        </w:rPr>
      </w:pPr>
      <w:r w:rsidRPr="0051389A">
        <w:rPr>
          <w:rFonts w:ascii="Times New Roman" w:hAnsi="Times New Roman" w:cs="Times New Roman"/>
          <w:b/>
          <w:sz w:val="24"/>
          <w:szCs w:val="24"/>
        </w:rPr>
        <w:lastRenderedPageBreak/>
        <w:t>Выпускной экзамен включает в себя следующие знания:</w:t>
      </w:r>
    </w:p>
    <w:p w:rsidR="00F54DF1" w:rsidRPr="0051389A" w:rsidRDefault="00F54DF1" w:rsidP="00CE0452">
      <w:pPr>
        <w:numPr>
          <w:ilvl w:val="0"/>
          <w:numId w:val="26"/>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Анализ живописного произведения.</w:t>
      </w:r>
    </w:p>
    <w:p w:rsidR="00F54DF1" w:rsidRPr="0051389A" w:rsidRDefault="00F54DF1" w:rsidP="00CE0452">
      <w:pPr>
        <w:numPr>
          <w:ilvl w:val="0"/>
          <w:numId w:val="26"/>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Задание на проверку знаний искусствоведческой терминологии (дать четкое определение нескольким предложенным терминам).</w:t>
      </w:r>
    </w:p>
    <w:p w:rsidR="00F54DF1" w:rsidRPr="0051389A" w:rsidRDefault="00F54DF1" w:rsidP="00CE0452">
      <w:pPr>
        <w:numPr>
          <w:ilvl w:val="0"/>
          <w:numId w:val="26"/>
        </w:num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Анализ и четкая характеристика творчества одного (предложенного) художника.</w:t>
      </w:r>
    </w:p>
    <w:p w:rsidR="00F54DF1" w:rsidRPr="0051389A" w:rsidRDefault="00F54DF1" w:rsidP="00F54DF1">
      <w:pPr>
        <w:tabs>
          <w:tab w:val="left" w:pos="993"/>
        </w:tabs>
        <w:spacing w:after="0" w:line="240" w:lineRule="auto"/>
        <w:jc w:val="center"/>
        <w:rPr>
          <w:rFonts w:ascii="Times New Roman" w:hAnsi="Times New Roman" w:cs="Times New Roman"/>
          <w:b/>
          <w:sz w:val="24"/>
          <w:szCs w:val="24"/>
        </w:rPr>
      </w:pPr>
    </w:p>
    <w:p w:rsidR="00F54DF1" w:rsidRPr="0051389A" w:rsidRDefault="00F54DF1" w:rsidP="00F54DF1">
      <w:pPr>
        <w:tabs>
          <w:tab w:val="left" w:pos="993"/>
        </w:tabs>
        <w:spacing w:after="0" w:line="240" w:lineRule="auto"/>
        <w:jc w:val="center"/>
        <w:rPr>
          <w:rFonts w:ascii="Times New Roman" w:hAnsi="Times New Roman" w:cs="Times New Roman"/>
          <w:b/>
          <w:i/>
          <w:sz w:val="24"/>
          <w:szCs w:val="24"/>
        </w:rPr>
      </w:pPr>
      <w:r w:rsidRPr="0051389A">
        <w:rPr>
          <w:rFonts w:ascii="Times New Roman" w:hAnsi="Times New Roman" w:cs="Times New Roman"/>
          <w:b/>
          <w:i/>
          <w:sz w:val="24"/>
          <w:szCs w:val="24"/>
        </w:rPr>
        <w:t>Примерный алгоритм анализа живописного произведения для итоговой аттестации</w:t>
      </w:r>
    </w:p>
    <w:p w:rsidR="00F54DF1" w:rsidRPr="0051389A" w:rsidRDefault="00F54DF1" w:rsidP="00F54DF1">
      <w:pPr>
        <w:tabs>
          <w:tab w:val="left" w:pos="993"/>
        </w:tabs>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Автор, название картины, жанр, в котором выполнено произведение; стиль или направление, образы героев, сюжет (достаточно подробный); художественные средства, которыми пользовался художник (форма, композиционное построение, линия горизонта, точка схода, композиционный центр, колорит и т.д.); замысел художника, личностное отношение.</w:t>
      </w:r>
    </w:p>
    <w:p w:rsidR="00F54DF1" w:rsidRPr="0051389A" w:rsidRDefault="00F54DF1" w:rsidP="00F54DF1">
      <w:pPr>
        <w:tabs>
          <w:tab w:val="left" w:pos="993"/>
        </w:tabs>
        <w:spacing w:after="0" w:line="240" w:lineRule="auto"/>
        <w:ind w:firstLine="709"/>
        <w:jc w:val="center"/>
        <w:rPr>
          <w:rFonts w:ascii="Times New Roman" w:hAnsi="Times New Roman" w:cs="Times New Roman"/>
          <w:b/>
          <w:i/>
          <w:sz w:val="24"/>
          <w:szCs w:val="24"/>
        </w:rPr>
      </w:pPr>
      <w:r w:rsidRPr="0051389A">
        <w:rPr>
          <w:rFonts w:ascii="Times New Roman" w:hAnsi="Times New Roman" w:cs="Times New Roman"/>
          <w:b/>
          <w:i/>
          <w:sz w:val="24"/>
          <w:szCs w:val="24"/>
        </w:rPr>
        <w:t>Примерный список картин предложенных для анализа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И. Айвазовский "Девятый вал", "Черное море"</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Бенуа "Прогулка короля"</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Борисов-Мусатов "У водоема", "Автопортрет с сестрой"</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К. Брюллов "Последний день Помпеи"</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Ф. Васильев "Мокрый луг", "Оттепель"</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Васнецов "Богатыри", "После побоища Игоря Святославовича с половцами"</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А. Венецианов "Гумно", "На пашне. Весна", "На жатве. Лето"</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Верещагин "Апофеоз войны", "Шипка-Шейново. Скобелев под Шипкой"</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М. Врубель "Демон сидящий..."</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К. Коровин "Хористка", "У балкона. Испанка Леонора и Ампара"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И. Крамской "Христос в пустыне"</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П. Кузнецов "Мираж в степи", "В степи за работой. Стрижка овец".</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А. Куинджи "Березовая роща", "Украинская ночь"</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Б. Кустодиев "Купчиха за чаем", "Портрет Ф. И. Шаляпина", "Масленица"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А. Лактионов "Письмо с фронта"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 xml:space="preserve">Е. Лансере "Императрица Елизавета Петровна в Царском селе" </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И. Левитан "Март", "Над вечным покоем", "Осенний день Сокольники"</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 xml:space="preserve">А. Лентунов "Москва" </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Маковский "На бульваре"</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Максимов "Приход колдуна на крестьянскую свадьбу"</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А. Матисс "Танец", "Красные рыбы", "Красная комната"</w:t>
      </w:r>
    </w:p>
    <w:p w:rsidR="00F54DF1" w:rsidRPr="0051389A" w:rsidRDefault="00F54DF1" w:rsidP="00CE0452">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51389A">
        <w:rPr>
          <w:rFonts w:ascii="Times New Roman" w:hAnsi="Times New Roman" w:cs="Times New Roman"/>
          <w:sz w:val="24"/>
          <w:szCs w:val="24"/>
        </w:rPr>
        <w:t>И. Машков " Синие сливы", "Портрет дамы с фазанами"</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М. Нестеров "Видение отроку Варфоломею", "Портрет В. Мухиной"</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Перов "Сельский крестный ход на пасху", "Чаепитие в Мытищах", "Проводы покойника"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К. Петров-Водкин "Сон", "Купание красного коня"</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П. Пикассо "Авиньонские девицы", "Портрет Воллара", "Герника"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Поленов "Московский дворик", "Христос и грешница"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Пукирев "Неравный брак"</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И. Репин "Крестный ход в Курской губернии", "Царевна Софья", "Не ждали"</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М. Савицкий "Ремонтные работы на железной дороге"</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А. Саврасов "Грачи прилетели", "Проселок"</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 xml:space="preserve">В. Серов "Девочка с персиками", "Девушка освещенная солнцем", "Петр </w:t>
      </w:r>
      <w:r w:rsidRPr="0051389A">
        <w:rPr>
          <w:rFonts w:ascii="Times New Roman" w:hAnsi="Times New Roman" w:cs="Times New Roman"/>
          <w:sz w:val="24"/>
          <w:szCs w:val="24"/>
          <w:lang w:val="en-US"/>
        </w:rPr>
        <w:t>I</w:t>
      </w:r>
      <w:r w:rsidRPr="0051389A">
        <w:rPr>
          <w:rFonts w:ascii="Times New Roman" w:hAnsi="Times New Roman" w:cs="Times New Roman"/>
          <w:sz w:val="24"/>
          <w:szCs w:val="24"/>
        </w:rPr>
        <w:t>"</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К. Сомов "Дама в голубом", "Зима. Каток"</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Суриков "Утро стрелецкой казни", "Боярыня Морозова ", "Меньшиков в Березове"</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С.П. Ткачевы и А.П. "Дорогами войны", "Май 1945", "Лихолетье Русское поле"</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lastRenderedPageBreak/>
        <w:t>В. Тропинин "Женщина в окне" (Казначейша), "Портрет Карла Брюллова", "Автопортрет на фоне Кремля"</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Б. Угаров "Ленинградка"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В. Федотов "Сватовство иайора", "Анкор, еще анкор!"</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И. Шишкин "Рожь", "Корабельная роща", "Дождь в дубовом лесу"</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К. Юон "Парад на Красной площади в Москве 7 ноября 1941 года"</w:t>
      </w:r>
    </w:p>
    <w:p w:rsidR="00F54DF1" w:rsidRPr="0051389A"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389A">
        <w:rPr>
          <w:rFonts w:ascii="Times New Roman" w:hAnsi="Times New Roman" w:cs="Times New Roman"/>
          <w:sz w:val="24"/>
          <w:szCs w:val="24"/>
        </w:rPr>
        <w:t>Н. Ярошенко "Всюду жизнь"</w:t>
      </w:r>
    </w:p>
    <w:p w:rsidR="00F54DF1" w:rsidRPr="0051389A" w:rsidRDefault="00F54DF1" w:rsidP="00F54DF1">
      <w:pPr>
        <w:tabs>
          <w:tab w:val="left" w:pos="993"/>
        </w:tabs>
        <w:spacing w:after="0" w:line="240" w:lineRule="auto"/>
        <w:ind w:left="709"/>
        <w:rPr>
          <w:rFonts w:ascii="Times New Roman" w:hAnsi="Times New Roman" w:cs="Times New Roman"/>
          <w:sz w:val="24"/>
          <w:szCs w:val="24"/>
        </w:rPr>
      </w:pPr>
    </w:p>
    <w:p w:rsidR="00F54DF1" w:rsidRPr="0051389A" w:rsidRDefault="00F54DF1" w:rsidP="00F54DF1">
      <w:pPr>
        <w:tabs>
          <w:tab w:val="left" w:pos="993"/>
        </w:tabs>
        <w:spacing w:after="0" w:line="240" w:lineRule="auto"/>
        <w:jc w:val="center"/>
        <w:rPr>
          <w:rFonts w:ascii="Times New Roman" w:hAnsi="Times New Roman" w:cs="Times New Roman"/>
          <w:b/>
          <w:i/>
          <w:sz w:val="24"/>
          <w:szCs w:val="24"/>
        </w:rPr>
      </w:pPr>
      <w:r w:rsidRPr="0051389A">
        <w:rPr>
          <w:rFonts w:ascii="Times New Roman" w:hAnsi="Times New Roman" w:cs="Times New Roman"/>
          <w:b/>
          <w:i/>
          <w:sz w:val="24"/>
          <w:szCs w:val="24"/>
        </w:rPr>
        <w:t>Примерный список терминов для итоговой аттестации</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Абстракционизм                               </w:t>
      </w:r>
      <w:r w:rsidRPr="0051389A">
        <w:rPr>
          <w:rFonts w:ascii="Times New Roman" w:hAnsi="Times New Roman" w:cs="Times New Roman"/>
          <w:sz w:val="24"/>
          <w:szCs w:val="24"/>
        </w:rPr>
        <w:tab/>
        <w:t>Буквица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Авангардизм                                     </w:t>
      </w:r>
      <w:r w:rsidRPr="0051389A">
        <w:rPr>
          <w:rFonts w:ascii="Times New Roman" w:hAnsi="Times New Roman" w:cs="Times New Roman"/>
          <w:sz w:val="24"/>
          <w:szCs w:val="24"/>
        </w:rPr>
        <w:tab/>
        <w:t>Бытовой жанр</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Автопортрет                                      </w:t>
      </w:r>
      <w:r w:rsidRPr="0051389A">
        <w:rPr>
          <w:rFonts w:ascii="Times New Roman" w:hAnsi="Times New Roman" w:cs="Times New Roman"/>
          <w:sz w:val="24"/>
          <w:szCs w:val="24"/>
        </w:rPr>
        <w:tab/>
        <w:t>Ведута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Академизм                                         </w:t>
      </w:r>
      <w:r w:rsidRPr="0051389A">
        <w:rPr>
          <w:rFonts w:ascii="Times New Roman" w:hAnsi="Times New Roman" w:cs="Times New Roman"/>
          <w:sz w:val="24"/>
          <w:szCs w:val="24"/>
        </w:rPr>
        <w:tab/>
        <w:t>Витраж</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Акварель                                            </w:t>
      </w:r>
      <w:r w:rsidRPr="0051389A">
        <w:rPr>
          <w:rFonts w:ascii="Times New Roman" w:hAnsi="Times New Roman" w:cs="Times New Roman"/>
          <w:sz w:val="24"/>
          <w:szCs w:val="24"/>
        </w:rPr>
        <w:tab/>
        <w:t>Возрождение ("Ренессанс")</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Акведук                                             </w:t>
      </w:r>
      <w:r w:rsidRPr="0051389A">
        <w:rPr>
          <w:rFonts w:ascii="Times New Roman" w:hAnsi="Times New Roman" w:cs="Times New Roman"/>
          <w:sz w:val="24"/>
          <w:szCs w:val="24"/>
        </w:rPr>
        <w:tab/>
        <w:t>Восьмерик</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Акрополь                                          </w:t>
      </w:r>
      <w:r w:rsidRPr="0051389A">
        <w:rPr>
          <w:rFonts w:ascii="Times New Roman" w:hAnsi="Times New Roman" w:cs="Times New Roman"/>
          <w:sz w:val="24"/>
          <w:szCs w:val="24"/>
        </w:rPr>
        <w:tab/>
      </w:r>
      <w:r w:rsidRPr="0051389A">
        <w:rPr>
          <w:rFonts w:ascii="Times New Roman" w:hAnsi="Times New Roman" w:cs="Times New Roman"/>
          <w:sz w:val="24"/>
          <w:szCs w:val="24"/>
        </w:rPr>
        <w:tab/>
        <w:t>Выставка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Ампир                                                </w:t>
      </w:r>
      <w:r w:rsidRPr="0051389A">
        <w:rPr>
          <w:rFonts w:ascii="Times New Roman" w:hAnsi="Times New Roman" w:cs="Times New Roman"/>
          <w:sz w:val="24"/>
          <w:szCs w:val="24"/>
        </w:rPr>
        <w:tab/>
        <w:t>"Галантный жанр"</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Амфитеатр                                         </w:t>
      </w:r>
      <w:r w:rsidRPr="0051389A">
        <w:rPr>
          <w:rFonts w:ascii="Times New Roman" w:hAnsi="Times New Roman" w:cs="Times New Roman"/>
          <w:sz w:val="24"/>
          <w:szCs w:val="24"/>
        </w:rPr>
        <w:tab/>
        <w:t>Глиптика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Амфора                                              </w:t>
      </w:r>
      <w:r w:rsidRPr="0051389A">
        <w:rPr>
          <w:rFonts w:ascii="Times New Roman" w:hAnsi="Times New Roman" w:cs="Times New Roman"/>
          <w:sz w:val="24"/>
          <w:szCs w:val="24"/>
        </w:rPr>
        <w:tab/>
        <w:t>Гобелен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Анималистический жанр                   </w:t>
      </w:r>
      <w:r w:rsidRPr="0051389A">
        <w:rPr>
          <w:rFonts w:ascii="Times New Roman" w:hAnsi="Times New Roman" w:cs="Times New Roman"/>
          <w:sz w:val="24"/>
          <w:szCs w:val="24"/>
        </w:rPr>
        <w:tab/>
        <w:t>"Голубая роза"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Ансамбль                                           </w:t>
      </w:r>
      <w:r w:rsidRPr="0051389A">
        <w:rPr>
          <w:rFonts w:ascii="Times New Roman" w:hAnsi="Times New Roman" w:cs="Times New Roman"/>
          <w:sz w:val="24"/>
          <w:szCs w:val="24"/>
        </w:rPr>
        <w:tab/>
        <w:t>Горельеф</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Античное искусство                          </w:t>
      </w:r>
      <w:r w:rsidRPr="0051389A">
        <w:rPr>
          <w:rFonts w:ascii="Times New Roman" w:hAnsi="Times New Roman" w:cs="Times New Roman"/>
          <w:sz w:val="24"/>
          <w:szCs w:val="24"/>
        </w:rPr>
        <w:tab/>
        <w:t>Готика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Анфилада                                          </w:t>
      </w:r>
      <w:r w:rsidRPr="0051389A">
        <w:rPr>
          <w:rFonts w:ascii="Times New Roman" w:hAnsi="Times New Roman" w:cs="Times New Roman"/>
          <w:sz w:val="24"/>
          <w:szCs w:val="24"/>
        </w:rPr>
        <w:tab/>
        <w:t>Гравюра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Аппликация                                       </w:t>
      </w:r>
      <w:r w:rsidRPr="0051389A">
        <w:rPr>
          <w:rFonts w:ascii="Times New Roman" w:hAnsi="Times New Roman" w:cs="Times New Roman"/>
          <w:sz w:val="24"/>
          <w:szCs w:val="24"/>
        </w:rPr>
        <w:tab/>
        <w:t>Графика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Апсида                                               </w:t>
      </w:r>
      <w:r w:rsidRPr="0051389A">
        <w:rPr>
          <w:rFonts w:ascii="Times New Roman" w:hAnsi="Times New Roman" w:cs="Times New Roman"/>
          <w:sz w:val="24"/>
          <w:szCs w:val="24"/>
        </w:rPr>
        <w:tab/>
        <w:t>Гризайль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Арка                                                   </w:t>
      </w:r>
      <w:r w:rsidRPr="0051389A">
        <w:rPr>
          <w:rFonts w:ascii="Times New Roman" w:hAnsi="Times New Roman" w:cs="Times New Roman"/>
          <w:sz w:val="24"/>
          <w:szCs w:val="24"/>
        </w:rPr>
        <w:tab/>
        <w:t>Гуашь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Архаика                                             </w:t>
      </w:r>
      <w:r w:rsidRPr="0051389A">
        <w:rPr>
          <w:rFonts w:ascii="Times New Roman" w:hAnsi="Times New Roman" w:cs="Times New Roman"/>
          <w:sz w:val="24"/>
          <w:szCs w:val="24"/>
        </w:rPr>
        <w:tab/>
        <w:t>Деисус</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Архитектура                                      </w:t>
      </w:r>
      <w:r w:rsidRPr="0051389A">
        <w:rPr>
          <w:rFonts w:ascii="Times New Roman" w:hAnsi="Times New Roman" w:cs="Times New Roman"/>
          <w:sz w:val="24"/>
          <w:szCs w:val="24"/>
        </w:rPr>
        <w:tab/>
        <w:t>Декоративно-прикладное</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Базилика                                            </w:t>
      </w:r>
      <w:r w:rsidRPr="0051389A">
        <w:rPr>
          <w:rFonts w:ascii="Times New Roman" w:hAnsi="Times New Roman" w:cs="Times New Roman"/>
          <w:sz w:val="24"/>
          <w:szCs w:val="24"/>
        </w:rPr>
        <w:tab/>
        <w:t>Искусство</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Баптистерий                                       </w:t>
      </w:r>
      <w:r w:rsidRPr="0051389A">
        <w:rPr>
          <w:rFonts w:ascii="Times New Roman" w:hAnsi="Times New Roman" w:cs="Times New Roman"/>
          <w:sz w:val="24"/>
          <w:szCs w:val="24"/>
        </w:rPr>
        <w:tab/>
        <w:t>Дизайн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"Барбизонцы"                                    </w:t>
      </w:r>
      <w:r w:rsidRPr="0051389A">
        <w:rPr>
          <w:rFonts w:ascii="Times New Roman" w:hAnsi="Times New Roman" w:cs="Times New Roman"/>
          <w:sz w:val="24"/>
          <w:szCs w:val="24"/>
        </w:rPr>
        <w:tab/>
        <w:t>Диорама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Барельеф                                            </w:t>
      </w:r>
      <w:r w:rsidRPr="0051389A">
        <w:rPr>
          <w:rFonts w:ascii="Times New Roman" w:hAnsi="Times New Roman" w:cs="Times New Roman"/>
          <w:sz w:val="24"/>
          <w:szCs w:val="24"/>
        </w:rPr>
        <w:tab/>
        <w:t>Диптих</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Барокко                                              </w:t>
      </w:r>
      <w:r w:rsidRPr="0051389A">
        <w:rPr>
          <w:rFonts w:ascii="Times New Roman" w:hAnsi="Times New Roman" w:cs="Times New Roman"/>
          <w:sz w:val="24"/>
          <w:szCs w:val="24"/>
        </w:rPr>
        <w:tab/>
        <w:t>Дольмен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Батальный жанр                                </w:t>
      </w:r>
      <w:r w:rsidRPr="0051389A">
        <w:rPr>
          <w:rFonts w:ascii="Times New Roman" w:hAnsi="Times New Roman" w:cs="Times New Roman"/>
          <w:sz w:val="24"/>
          <w:szCs w:val="24"/>
        </w:rPr>
        <w:tab/>
        <w:t>Дорический орден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Батик                                                  </w:t>
      </w:r>
      <w:r w:rsidRPr="0051389A">
        <w:rPr>
          <w:rFonts w:ascii="Times New Roman" w:hAnsi="Times New Roman" w:cs="Times New Roman"/>
          <w:sz w:val="24"/>
          <w:szCs w:val="24"/>
        </w:rPr>
        <w:tab/>
        <w:t>Жанр</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"Бубновый валет"                              </w:t>
      </w:r>
      <w:r w:rsidRPr="0051389A">
        <w:rPr>
          <w:rFonts w:ascii="Times New Roman" w:hAnsi="Times New Roman" w:cs="Times New Roman"/>
          <w:sz w:val="24"/>
          <w:szCs w:val="24"/>
        </w:rPr>
        <w:tab/>
        <w:t>Живопись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Закомара                                            </w:t>
      </w:r>
      <w:r w:rsidRPr="0051389A">
        <w:rPr>
          <w:rFonts w:ascii="Times New Roman" w:hAnsi="Times New Roman" w:cs="Times New Roman"/>
          <w:sz w:val="24"/>
          <w:szCs w:val="24"/>
        </w:rPr>
        <w:tab/>
        <w:t>Локальный цвет</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Зодчество                                            </w:t>
      </w:r>
      <w:r w:rsidRPr="0051389A">
        <w:rPr>
          <w:rFonts w:ascii="Times New Roman" w:hAnsi="Times New Roman" w:cs="Times New Roman"/>
          <w:sz w:val="24"/>
          <w:szCs w:val="24"/>
        </w:rPr>
        <w:tab/>
        <w:t>Лубок</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Изразцы                                              </w:t>
      </w:r>
      <w:r w:rsidRPr="0051389A">
        <w:rPr>
          <w:rFonts w:ascii="Times New Roman" w:hAnsi="Times New Roman" w:cs="Times New Roman"/>
          <w:sz w:val="24"/>
          <w:szCs w:val="24"/>
        </w:rPr>
        <w:tab/>
        <w:t>Маньеризм</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Икона                                                  </w:t>
      </w:r>
      <w:r w:rsidRPr="0051389A">
        <w:rPr>
          <w:rFonts w:ascii="Times New Roman" w:hAnsi="Times New Roman" w:cs="Times New Roman"/>
          <w:sz w:val="24"/>
          <w:szCs w:val="24"/>
        </w:rPr>
        <w:tab/>
        <w:t>Марина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Иконостас                                           </w:t>
      </w:r>
      <w:r w:rsidRPr="0051389A">
        <w:rPr>
          <w:rFonts w:ascii="Times New Roman" w:hAnsi="Times New Roman" w:cs="Times New Roman"/>
          <w:sz w:val="24"/>
          <w:szCs w:val="24"/>
        </w:rPr>
        <w:tab/>
        <w:t>Мавзолей</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Иллюстрация                                      </w:t>
      </w:r>
      <w:r w:rsidRPr="0051389A">
        <w:rPr>
          <w:rFonts w:ascii="Times New Roman" w:hAnsi="Times New Roman" w:cs="Times New Roman"/>
          <w:sz w:val="24"/>
          <w:szCs w:val="24"/>
        </w:rPr>
        <w:tab/>
        <w:t>Майолика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Импрессионизм                                  </w:t>
      </w:r>
      <w:r w:rsidRPr="0051389A">
        <w:rPr>
          <w:rFonts w:ascii="Times New Roman" w:hAnsi="Times New Roman" w:cs="Times New Roman"/>
          <w:sz w:val="24"/>
          <w:szCs w:val="24"/>
        </w:rPr>
        <w:tab/>
        <w:t>"Малые голландцы"</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Инкрустация                                         </w:t>
      </w:r>
      <w:r w:rsidRPr="0051389A">
        <w:rPr>
          <w:rFonts w:ascii="Times New Roman" w:hAnsi="Times New Roman" w:cs="Times New Roman"/>
          <w:sz w:val="24"/>
          <w:szCs w:val="24"/>
        </w:rPr>
        <w:tab/>
        <w:t>Мастаба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Инсталляция                                        </w:t>
      </w:r>
      <w:r w:rsidRPr="0051389A">
        <w:rPr>
          <w:rFonts w:ascii="Times New Roman" w:hAnsi="Times New Roman" w:cs="Times New Roman"/>
          <w:sz w:val="24"/>
          <w:szCs w:val="24"/>
        </w:rPr>
        <w:tab/>
        <w:t>Мегалиты</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Интерьер                                               </w:t>
      </w:r>
      <w:r w:rsidRPr="0051389A">
        <w:rPr>
          <w:rFonts w:ascii="Times New Roman" w:hAnsi="Times New Roman" w:cs="Times New Roman"/>
          <w:sz w:val="24"/>
          <w:szCs w:val="24"/>
        </w:rPr>
        <w:tab/>
        <w:t>Мемориальные сооружения</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Ионический орден                                </w:t>
      </w:r>
      <w:r w:rsidRPr="0051389A">
        <w:rPr>
          <w:rFonts w:ascii="Times New Roman" w:hAnsi="Times New Roman" w:cs="Times New Roman"/>
          <w:sz w:val="24"/>
          <w:szCs w:val="24"/>
        </w:rPr>
        <w:tab/>
        <w:t>Менгиры</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Исторический жанр                              </w:t>
      </w:r>
      <w:r w:rsidRPr="0051389A">
        <w:rPr>
          <w:rFonts w:ascii="Times New Roman" w:hAnsi="Times New Roman" w:cs="Times New Roman"/>
          <w:sz w:val="24"/>
          <w:szCs w:val="24"/>
        </w:rPr>
        <w:tab/>
        <w:t>Миниатюра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История искусств                                  </w:t>
      </w:r>
      <w:r w:rsidRPr="0051389A">
        <w:rPr>
          <w:rFonts w:ascii="Times New Roman" w:hAnsi="Times New Roman" w:cs="Times New Roman"/>
          <w:sz w:val="24"/>
          <w:szCs w:val="24"/>
        </w:rPr>
        <w:tab/>
        <w:t>"Мир искусства"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Камея                                                     </w:t>
      </w:r>
      <w:r w:rsidRPr="0051389A">
        <w:rPr>
          <w:rFonts w:ascii="Times New Roman" w:hAnsi="Times New Roman" w:cs="Times New Roman"/>
          <w:sz w:val="24"/>
          <w:szCs w:val="24"/>
        </w:rPr>
        <w:tab/>
        <w:t>Мифологический жанр</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Канон                                                     </w:t>
      </w:r>
      <w:r w:rsidRPr="0051389A">
        <w:rPr>
          <w:rFonts w:ascii="Times New Roman" w:hAnsi="Times New Roman" w:cs="Times New Roman"/>
          <w:sz w:val="24"/>
          <w:szCs w:val="24"/>
        </w:rPr>
        <w:tab/>
        <w:t>Модерн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Канопа                                                   </w:t>
      </w:r>
      <w:r w:rsidRPr="0051389A">
        <w:rPr>
          <w:rFonts w:ascii="Times New Roman" w:hAnsi="Times New Roman" w:cs="Times New Roman"/>
          <w:sz w:val="24"/>
          <w:szCs w:val="24"/>
        </w:rPr>
        <w:tab/>
        <w:t>Мозаика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lastRenderedPageBreak/>
        <w:t xml:space="preserve">Капитель                                               </w:t>
      </w:r>
      <w:r w:rsidRPr="0051389A">
        <w:rPr>
          <w:rFonts w:ascii="Times New Roman" w:hAnsi="Times New Roman" w:cs="Times New Roman"/>
          <w:sz w:val="24"/>
          <w:szCs w:val="24"/>
        </w:rPr>
        <w:tab/>
        <w:t>Мольберт</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Кариатида                                             </w:t>
      </w:r>
      <w:r w:rsidRPr="0051389A">
        <w:rPr>
          <w:rFonts w:ascii="Times New Roman" w:hAnsi="Times New Roman" w:cs="Times New Roman"/>
          <w:sz w:val="24"/>
          <w:szCs w:val="24"/>
        </w:rPr>
        <w:tab/>
        <w:t>Монументальная живопись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Карикатура                                           </w:t>
      </w:r>
      <w:r w:rsidRPr="0051389A">
        <w:rPr>
          <w:rFonts w:ascii="Times New Roman" w:hAnsi="Times New Roman" w:cs="Times New Roman"/>
          <w:sz w:val="24"/>
          <w:szCs w:val="24"/>
        </w:rPr>
        <w:tab/>
        <w:t>Монументальная скульптура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Картина                                                 </w:t>
      </w:r>
      <w:r w:rsidRPr="0051389A">
        <w:rPr>
          <w:rFonts w:ascii="Times New Roman" w:hAnsi="Times New Roman" w:cs="Times New Roman"/>
          <w:sz w:val="24"/>
          <w:szCs w:val="24"/>
        </w:rPr>
        <w:tab/>
        <w:t>Музей</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Керамика                                              </w:t>
      </w:r>
      <w:r w:rsidRPr="0051389A">
        <w:rPr>
          <w:rFonts w:ascii="Times New Roman" w:hAnsi="Times New Roman" w:cs="Times New Roman"/>
          <w:sz w:val="24"/>
          <w:szCs w:val="24"/>
        </w:rPr>
        <w:tab/>
        <w:t>Набойка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Классика                                               </w:t>
      </w:r>
      <w:r w:rsidRPr="0051389A">
        <w:rPr>
          <w:rFonts w:ascii="Times New Roman" w:hAnsi="Times New Roman" w:cs="Times New Roman"/>
          <w:sz w:val="24"/>
          <w:szCs w:val="24"/>
        </w:rPr>
        <w:tab/>
        <w:t>Набросок</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Классицизм                                          </w:t>
      </w:r>
      <w:r w:rsidRPr="0051389A">
        <w:rPr>
          <w:rFonts w:ascii="Times New Roman" w:hAnsi="Times New Roman" w:cs="Times New Roman"/>
          <w:sz w:val="24"/>
          <w:szCs w:val="24"/>
        </w:rPr>
        <w:tab/>
        <w:t>Натюрморт</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Коллаж                                                 </w:t>
      </w:r>
      <w:r w:rsidRPr="0051389A">
        <w:rPr>
          <w:rFonts w:ascii="Times New Roman" w:hAnsi="Times New Roman" w:cs="Times New Roman"/>
          <w:sz w:val="24"/>
          <w:szCs w:val="24"/>
        </w:rPr>
        <w:tab/>
        <w:t>Некрополь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Колонна                                               </w:t>
      </w:r>
      <w:r w:rsidRPr="0051389A">
        <w:rPr>
          <w:rFonts w:ascii="Times New Roman" w:hAnsi="Times New Roman" w:cs="Times New Roman"/>
          <w:sz w:val="24"/>
          <w:szCs w:val="24"/>
        </w:rPr>
        <w:tab/>
        <w:t>Неф</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Колорит                                                </w:t>
      </w:r>
      <w:r w:rsidRPr="0051389A">
        <w:rPr>
          <w:rFonts w:ascii="Times New Roman" w:hAnsi="Times New Roman" w:cs="Times New Roman"/>
          <w:sz w:val="24"/>
          <w:szCs w:val="24"/>
        </w:rPr>
        <w:tab/>
        <w:t>Ню</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Композиция                                         </w:t>
      </w:r>
      <w:r w:rsidRPr="0051389A">
        <w:rPr>
          <w:rFonts w:ascii="Times New Roman" w:hAnsi="Times New Roman" w:cs="Times New Roman"/>
          <w:sz w:val="24"/>
          <w:szCs w:val="24"/>
        </w:rPr>
        <w:tab/>
        <w:t>Нюанс</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Конструктивизм                                  </w:t>
      </w:r>
      <w:r w:rsidRPr="0051389A">
        <w:rPr>
          <w:rFonts w:ascii="Times New Roman" w:hAnsi="Times New Roman" w:cs="Times New Roman"/>
          <w:sz w:val="24"/>
          <w:szCs w:val="24"/>
        </w:rPr>
        <w:tab/>
        <w:t>Обеликс</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Контраст                                              </w:t>
      </w:r>
      <w:r w:rsidRPr="0051389A">
        <w:rPr>
          <w:rFonts w:ascii="Times New Roman" w:hAnsi="Times New Roman" w:cs="Times New Roman"/>
          <w:sz w:val="24"/>
          <w:szCs w:val="24"/>
        </w:rPr>
        <w:tab/>
        <w:t>Орнамент</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Контррельеф                                       </w:t>
      </w:r>
      <w:r w:rsidRPr="0051389A">
        <w:rPr>
          <w:rFonts w:ascii="Times New Roman" w:hAnsi="Times New Roman" w:cs="Times New Roman"/>
          <w:sz w:val="24"/>
          <w:szCs w:val="24"/>
        </w:rPr>
        <w:tab/>
        <w:t>Офорт</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Кора                                                    </w:t>
      </w:r>
      <w:r w:rsidRPr="0051389A">
        <w:rPr>
          <w:rFonts w:ascii="Times New Roman" w:hAnsi="Times New Roman" w:cs="Times New Roman"/>
          <w:sz w:val="24"/>
          <w:szCs w:val="24"/>
        </w:rPr>
        <w:tab/>
        <w:t>"Окна ТАСС"</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Кремль                                                 </w:t>
      </w:r>
      <w:r w:rsidRPr="0051389A">
        <w:rPr>
          <w:rFonts w:ascii="Times New Roman" w:hAnsi="Times New Roman" w:cs="Times New Roman"/>
          <w:sz w:val="24"/>
          <w:szCs w:val="24"/>
        </w:rPr>
        <w:tab/>
        <w:t>Палаццо</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Кромлех                                               </w:t>
      </w:r>
      <w:r w:rsidRPr="0051389A">
        <w:rPr>
          <w:rFonts w:ascii="Times New Roman" w:hAnsi="Times New Roman" w:cs="Times New Roman"/>
          <w:sz w:val="24"/>
          <w:szCs w:val="24"/>
        </w:rPr>
        <w:tab/>
        <w:t>Палитра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Круглая скульптура                            </w:t>
      </w:r>
      <w:r w:rsidRPr="0051389A">
        <w:rPr>
          <w:rFonts w:ascii="Times New Roman" w:hAnsi="Times New Roman" w:cs="Times New Roman"/>
          <w:sz w:val="24"/>
          <w:szCs w:val="24"/>
        </w:rPr>
        <w:tab/>
        <w:t>Панорама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Ксилография                                        </w:t>
      </w:r>
      <w:r w:rsidRPr="0051389A">
        <w:rPr>
          <w:rFonts w:ascii="Times New Roman" w:hAnsi="Times New Roman" w:cs="Times New Roman"/>
          <w:sz w:val="24"/>
          <w:szCs w:val="24"/>
        </w:rPr>
        <w:tab/>
        <w:t>Пантеон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Кубизм                                                 </w:t>
      </w:r>
      <w:r w:rsidRPr="0051389A">
        <w:rPr>
          <w:rFonts w:ascii="Times New Roman" w:hAnsi="Times New Roman" w:cs="Times New Roman"/>
          <w:sz w:val="24"/>
          <w:szCs w:val="24"/>
        </w:rPr>
        <w:tab/>
        <w:t>Парсуна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Купол                                                   </w:t>
      </w:r>
      <w:r w:rsidRPr="0051389A">
        <w:rPr>
          <w:rFonts w:ascii="Times New Roman" w:hAnsi="Times New Roman" w:cs="Times New Roman"/>
          <w:sz w:val="24"/>
          <w:szCs w:val="24"/>
        </w:rPr>
        <w:tab/>
        <w:t>Пастель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Курос                                                    </w:t>
      </w:r>
      <w:r w:rsidRPr="0051389A">
        <w:rPr>
          <w:rFonts w:ascii="Times New Roman" w:hAnsi="Times New Roman" w:cs="Times New Roman"/>
          <w:sz w:val="24"/>
          <w:szCs w:val="24"/>
        </w:rPr>
        <w:tab/>
        <w:t>Пейзаж</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Кьяроскуро                                          </w:t>
      </w:r>
      <w:r w:rsidRPr="0051389A">
        <w:rPr>
          <w:rFonts w:ascii="Times New Roman" w:hAnsi="Times New Roman" w:cs="Times New Roman"/>
          <w:sz w:val="24"/>
          <w:szCs w:val="24"/>
        </w:rPr>
        <w:tab/>
        <w:t>Первобытное искусство</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Лемех                                                    </w:t>
      </w:r>
      <w:r w:rsidRPr="0051389A">
        <w:rPr>
          <w:rFonts w:ascii="Times New Roman" w:hAnsi="Times New Roman" w:cs="Times New Roman"/>
          <w:sz w:val="24"/>
          <w:szCs w:val="24"/>
        </w:rPr>
        <w:tab/>
        <w:t>"Передвижники"</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Лессировка                                           </w:t>
      </w:r>
      <w:r w:rsidRPr="0051389A">
        <w:rPr>
          <w:rFonts w:ascii="Times New Roman" w:hAnsi="Times New Roman" w:cs="Times New Roman"/>
          <w:sz w:val="24"/>
          <w:szCs w:val="24"/>
        </w:rPr>
        <w:tab/>
        <w:t>Петроглифы</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Линогравюра                                       </w:t>
      </w:r>
      <w:r w:rsidRPr="0051389A">
        <w:rPr>
          <w:rFonts w:ascii="Times New Roman" w:hAnsi="Times New Roman" w:cs="Times New Roman"/>
          <w:sz w:val="24"/>
          <w:szCs w:val="24"/>
        </w:rPr>
        <w:tab/>
        <w:t>Пилон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Литография                                          </w:t>
      </w:r>
      <w:r w:rsidRPr="0051389A">
        <w:rPr>
          <w:rFonts w:ascii="Times New Roman" w:hAnsi="Times New Roman" w:cs="Times New Roman"/>
          <w:sz w:val="24"/>
          <w:szCs w:val="24"/>
        </w:rPr>
        <w:tab/>
        <w:t>Пилястра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Пиктография                                        </w:t>
      </w:r>
      <w:r w:rsidRPr="0051389A">
        <w:rPr>
          <w:rFonts w:ascii="Times New Roman" w:hAnsi="Times New Roman" w:cs="Times New Roman"/>
          <w:sz w:val="24"/>
          <w:szCs w:val="24"/>
        </w:rPr>
        <w:tab/>
        <w:t>Формат</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Плакат                                                  </w:t>
      </w:r>
      <w:r w:rsidRPr="0051389A">
        <w:rPr>
          <w:rFonts w:ascii="Times New Roman" w:hAnsi="Times New Roman" w:cs="Times New Roman"/>
          <w:sz w:val="24"/>
          <w:szCs w:val="24"/>
        </w:rPr>
        <w:tab/>
        <w:t>Фреска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Пленэр                                                  </w:t>
      </w:r>
      <w:r w:rsidRPr="0051389A">
        <w:rPr>
          <w:rFonts w:ascii="Times New Roman" w:hAnsi="Times New Roman" w:cs="Times New Roman"/>
          <w:sz w:val="24"/>
          <w:szCs w:val="24"/>
        </w:rPr>
        <w:tab/>
        <w:t>Фриз</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Полиптих                                              </w:t>
      </w:r>
      <w:r w:rsidRPr="0051389A">
        <w:rPr>
          <w:rFonts w:ascii="Times New Roman" w:hAnsi="Times New Roman" w:cs="Times New Roman"/>
          <w:sz w:val="24"/>
          <w:szCs w:val="24"/>
        </w:rPr>
        <w:tab/>
        <w:t xml:space="preserve">Триптих </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Портал                                                  </w:t>
      </w:r>
      <w:r w:rsidRPr="0051389A">
        <w:rPr>
          <w:rFonts w:ascii="Times New Roman" w:hAnsi="Times New Roman" w:cs="Times New Roman"/>
          <w:sz w:val="24"/>
          <w:szCs w:val="24"/>
        </w:rPr>
        <w:tab/>
        <w:t>Триумфальная арка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Портик                                                  </w:t>
      </w:r>
      <w:r w:rsidRPr="0051389A">
        <w:rPr>
          <w:rFonts w:ascii="Times New Roman" w:hAnsi="Times New Roman" w:cs="Times New Roman"/>
          <w:sz w:val="24"/>
          <w:szCs w:val="24"/>
        </w:rPr>
        <w:tab/>
        <w:t>Уголь</w:t>
      </w:r>
      <w:r w:rsidRPr="0051389A">
        <w:rPr>
          <w:rFonts w:ascii="Times New Roman" w:hAnsi="Times New Roman" w:cs="Times New Roman"/>
          <w:sz w:val="24"/>
          <w:szCs w:val="24"/>
        </w:rPr>
        <w:tab/>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Портрет                                                </w:t>
      </w:r>
      <w:r w:rsidRPr="0051389A">
        <w:rPr>
          <w:rFonts w:ascii="Times New Roman" w:hAnsi="Times New Roman" w:cs="Times New Roman"/>
          <w:sz w:val="24"/>
          <w:szCs w:val="24"/>
        </w:rPr>
        <w:tab/>
        <w:t>Фактура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Примитивизм                                       </w:t>
      </w:r>
      <w:r w:rsidRPr="0051389A">
        <w:rPr>
          <w:rFonts w:ascii="Times New Roman" w:hAnsi="Times New Roman" w:cs="Times New Roman"/>
          <w:sz w:val="24"/>
          <w:szCs w:val="24"/>
        </w:rPr>
        <w:tab/>
        <w:t>Фаюмский портрет</w:t>
      </w:r>
      <w:r w:rsidRPr="0051389A">
        <w:rPr>
          <w:rFonts w:ascii="Times New Roman" w:hAnsi="Times New Roman" w:cs="Times New Roman"/>
          <w:sz w:val="24"/>
          <w:szCs w:val="24"/>
        </w:rPr>
        <w:tab/>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Постимпрессионизм                             </w:t>
      </w:r>
      <w:r w:rsidRPr="0051389A">
        <w:rPr>
          <w:rFonts w:ascii="Times New Roman" w:hAnsi="Times New Roman" w:cs="Times New Roman"/>
          <w:sz w:val="24"/>
          <w:szCs w:val="24"/>
        </w:rPr>
        <w:tab/>
        <w:t>Филигрань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Промыслы народные                           </w:t>
      </w:r>
      <w:r w:rsidRPr="0051389A">
        <w:rPr>
          <w:rFonts w:ascii="Times New Roman" w:hAnsi="Times New Roman" w:cs="Times New Roman"/>
          <w:sz w:val="24"/>
          <w:szCs w:val="24"/>
        </w:rPr>
        <w:tab/>
        <w:t xml:space="preserve">Финифть </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художественные                                   </w:t>
      </w:r>
      <w:r w:rsidRPr="0051389A">
        <w:rPr>
          <w:rFonts w:ascii="Times New Roman" w:hAnsi="Times New Roman" w:cs="Times New Roman"/>
          <w:sz w:val="24"/>
          <w:szCs w:val="24"/>
        </w:rPr>
        <w:tab/>
        <w:t>Фовизм</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Пуантилизм                                            </w:t>
      </w:r>
      <w:r w:rsidRPr="0051389A">
        <w:rPr>
          <w:rFonts w:ascii="Times New Roman" w:hAnsi="Times New Roman" w:cs="Times New Roman"/>
          <w:sz w:val="24"/>
          <w:szCs w:val="24"/>
        </w:rPr>
        <w:tab/>
        <w:t>Фронтон</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Реализм                                                   </w:t>
      </w:r>
      <w:r w:rsidRPr="0051389A">
        <w:rPr>
          <w:rFonts w:ascii="Times New Roman" w:hAnsi="Times New Roman" w:cs="Times New Roman"/>
          <w:sz w:val="24"/>
          <w:szCs w:val="24"/>
        </w:rPr>
        <w:tab/>
        <w:t>Футуризм</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Рельеф                                                     </w:t>
      </w:r>
      <w:r w:rsidRPr="0051389A">
        <w:rPr>
          <w:rFonts w:ascii="Times New Roman" w:hAnsi="Times New Roman" w:cs="Times New Roman"/>
          <w:sz w:val="24"/>
          <w:szCs w:val="24"/>
        </w:rPr>
        <w:tab/>
        <w:t>Храм</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Рисунок                                                   </w:t>
      </w:r>
      <w:r w:rsidRPr="0051389A">
        <w:rPr>
          <w:rFonts w:ascii="Times New Roman" w:hAnsi="Times New Roman" w:cs="Times New Roman"/>
          <w:sz w:val="24"/>
          <w:szCs w:val="24"/>
        </w:rPr>
        <w:tab/>
        <w:t>Хризоэлефантинная</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Рококо                                                     </w:t>
      </w:r>
      <w:r w:rsidRPr="0051389A">
        <w:rPr>
          <w:rFonts w:ascii="Times New Roman" w:hAnsi="Times New Roman" w:cs="Times New Roman"/>
          <w:sz w:val="24"/>
          <w:szCs w:val="24"/>
        </w:rPr>
        <w:tab/>
        <w:t>Скульптура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Романский стиль                                     </w:t>
      </w:r>
      <w:r w:rsidRPr="0051389A">
        <w:rPr>
          <w:rFonts w:ascii="Times New Roman" w:hAnsi="Times New Roman" w:cs="Times New Roman"/>
          <w:sz w:val="24"/>
          <w:szCs w:val="24"/>
        </w:rPr>
        <w:tab/>
        <w:t>Чеканка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Романтизм                                               </w:t>
      </w:r>
      <w:r w:rsidRPr="0051389A">
        <w:rPr>
          <w:rFonts w:ascii="Times New Roman" w:hAnsi="Times New Roman" w:cs="Times New Roman"/>
          <w:sz w:val="24"/>
          <w:szCs w:val="24"/>
        </w:rPr>
        <w:tab/>
        <w:t>Чернофигурный стиль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Ротонда                                                   </w:t>
      </w:r>
      <w:r w:rsidRPr="0051389A">
        <w:rPr>
          <w:rFonts w:ascii="Times New Roman" w:hAnsi="Times New Roman" w:cs="Times New Roman"/>
          <w:sz w:val="24"/>
          <w:szCs w:val="24"/>
        </w:rPr>
        <w:tab/>
        <w:t>Чернь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Сангина                                                  </w:t>
      </w:r>
      <w:r w:rsidRPr="0051389A">
        <w:rPr>
          <w:rFonts w:ascii="Times New Roman" w:hAnsi="Times New Roman" w:cs="Times New Roman"/>
          <w:sz w:val="24"/>
          <w:szCs w:val="24"/>
        </w:rPr>
        <w:tab/>
        <w:t>Четверик</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Светотень                                               </w:t>
      </w:r>
      <w:r w:rsidRPr="0051389A">
        <w:rPr>
          <w:rFonts w:ascii="Times New Roman" w:hAnsi="Times New Roman" w:cs="Times New Roman"/>
          <w:sz w:val="24"/>
          <w:szCs w:val="24"/>
        </w:rPr>
        <w:tab/>
        <w:t>Шарж</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Семь чудес света                                    </w:t>
      </w:r>
      <w:r w:rsidRPr="0051389A">
        <w:rPr>
          <w:rFonts w:ascii="Times New Roman" w:hAnsi="Times New Roman" w:cs="Times New Roman"/>
          <w:sz w:val="24"/>
          <w:szCs w:val="24"/>
        </w:rPr>
        <w:tab/>
        <w:t>Шполера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Сепия                                                      </w:t>
      </w:r>
      <w:r w:rsidRPr="0051389A">
        <w:rPr>
          <w:rFonts w:ascii="Times New Roman" w:hAnsi="Times New Roman" w:cs="Times New Roman"/>
          <w:sz w:val="24"/>
          <w:szCs w:val="24"/>
        </w:rPr>
        <w:tab/>
        <w:t>Шрифт</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Силуэт                                                    </w:t>
      </w:r>
      <w:r w:rsidRPr="0051389A">
        <w:rPr>
          <w:rFonts w:ascii="Times New Roman" w:hAnsi="Times New Roman" w:cs="Times New Roman"/>
          <w:sz w:val="24"/>
          <w:szCs w:val="24"/>
        </w:rPr>
        <w:tab/>
        <w:t>Штрих</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Символизм                                             </w:t>
      </w:r>
      <w:r w:rsidRPr="0051389A">
        <w:rPr>
          <w:rFonts w:ascii="Times New Roman" w:hAnsi="Times New Roman" w:cs="Times New Roman"/>
          <w:sz w:val="24"/>
          <w:szCs w:val="24"/>
        </w:rPr>
        <w:tab/>
        <w:t>Эклектика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lastRenderedPageBreak/>
        <w:t xml:space="preserve">Скульптура                                            </w:t>
      </w:r>
      <w:r w:rsidRPr="0051389A">
        <w:rPr>
          <w:rFonts w:ascii="Times New Roman" w:hAnsi="Times New Roman" w:cs="Times New Roman"/>
          <w:sz w:val="24"/>
          <w:szCs w:val="24"/>
        </w:rPr>
        <w:tab/>
        <w:t>Экслибрис</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Станковое искусство                              </w:t>
      </w:r>
      <w:r w:rsidRPr="0051389A">
        <w:rPr>
          <w:rFonts w:ascii="Times New Roman" w:hAnsi="Times New Roman" w:cs="Times New Roman"/>
          <w:sz w:val="24"/>
          <w:szCs w:val="24"/>
        </w:rPr>
        <w:tab/>
        <w:t>Экспозиция</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Стиль</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Экспрессионизм</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Супрематизм </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Эллинизм</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Сфумато </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Эмаль</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Сюжет </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Энкаустика</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Сюрреализм </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Эскиз</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Текстиль </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Эстамп</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Термы </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Этюд</w:t>
      </w:r>
    </w:p>
    <w:p w:rsidR="00F54DF1" w:rsidRPr="0051389A" w:rsidRDefault="00F54DF1" w:rsidP="00F54DF1">
      <w:pPr>
        <w:tabs>
          <w:tab w:val="left" w:pos="993"/>
        </w:tabs>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xml:space="preserve">Терракота </w:t>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r>
      <w:r w:rsidRPr="0051389A">
        <w:rPr>
          <w:rFonts w:ascii="Times New Roman" w:hAnsi="Times New Roman" w:cs="Times New Roman"/>
          <w:sz w:val="24"/>
          <w:szCs w:val="24"/>
        </w:rPr>
        <w:tab/>
        <w:t>Ювелирное искусство</w:t>
      </w:r>
    </w:p>
    <w:p w:rsidR="00F54DF1" w:rsidRPr="0051389A" w:rsidRDefault="00F54DF1" w:rsidP="00F54DF1">
      <w:pPr>
        <w:tabs>
          <w:tab w:val="left" w:pos="993"/>
        </w:tabs>
        <w:jc w:val="both"/>
      </w:pPr>
    </w:p>
    <w:p w:rsidR="009675ED" w:rsidRPr="0051389A" w:rsidRDefault="009675ED" w:rsidP="009675ED">
      <w:pPr>
        <w:pStyle w:val="12"/>
        <w:jc w:val="center"/>
        <w:rPr>
          <w:rFonts w:ascii="Times New Roman" w:hAnsi="Times New Roman" w:cs="Times New Roman"/>
          <w:b/>
          <w:color w:val="auto"/>
        </w:rPr>
      </w:pPr>
      <w:r w:rsidRPr="0051389A">
        <w:rPr>
          <w:rFonts w:ascii="Times New Roman" w:hAnsi="Times New Roman" w:cs="Times New Roman"/>
          <w:b/>
          <w:color w:val="auto"/>
        </w:rPr>
        <w:t>5. МЕТОДИЧЕСКОЕ ОБЕСПЕЧЕНИЕ УЧЕБНОГО ПРОЦЕССА</w:t>
      </w:r>
    </w:p>
    <w:p w:rsidR="009675ED" w:rsidRPr="0051389A" w:rsidRDefault="009675ED" w:rsidP="009675ED">
      <w:pPr>
        <w:pStyle w:val="Body1"/>
        <w:spacing w:before="120"/>
        <w:jc w:val="center"/>
        <w:rPr>
          <w:rFonts w:ascii="Times New Roman" w:hAnsi="Times New Roman" w:cs="Times New Roman"/>
          <w:b/>
          <w:i/>
          <w:color w:val="auto"/>
          <w:lang w:val="ru-RU"/>
        </w:rPr>
      </w:pPr>
      <w:r w:rsidRPr="0051389A">
        <w:rPr>
          <w:rFonts w:ascii="Times New Roman" w:hAnsi="Times New Roman" w:cs="Times New Roman"/>
          <w:b/>
          <w:i/>
          <w:color w:val="auto"/>
          <w:lang w:val="ru-RU"/>
        </w:rPr>
        <w:t>1. Методические рекомендации педагогическим работникам</w:t>
      </w:r>
    </w:p>
    <w:p w:rsidR="00435C55" w:rsidRPr="0051389A" w:rsidRDefault="00435C55" w:rsidP="00435C55">
      <w:pPr>
        <w:widowControl w:val="0"/>
        <w:shd w:val="clear" w:color="auto" w:fill="FFFFFF"/>
        <w:spacing w:after="0" w:line="240" w:lineRule="auto"/>
        <w:ind w:firstLine="718"/>
        <w:jc w:val="both"/>
        <w:rPr>
          <w:rFonts w:ascii="Times New Roman" w:hAnsi="Times New Roman" w:cs="Times New Roman"/>
          <w:sz w:val="24"/>
          <w:szCs w:val="24"/>
        </w:rPr>
      </w:pPr>
      <w:r w:rsidRPr="0051389A">
        <w:rPr>
          <w:rFonts w:ascii="Times New Roman" w:hAnsi="Times New Roman" w:cs="Times New Roman"/>
          <w:sz w:val="24"/>
          <w:szCs w:val="24"/>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435C55" w:rsidRPr="0051389A" w:rsidRDefault="00435C55" w:rsidP="00435C55">
      <w:pPr>
        <w:widowControl w:val="0"/>
        <w:shd w:val="clear" w:color="auto" w:fill="FFFFFF"/>
        <w:spacing w:after="0" w:line="240" w:lineRule="auto"/>
        <w:ind w:firstLine="718"/>
        <w:jc w:val="both"/>
        <w:rPr>
          <w:rFonts w:ascii="Times New Roman" w:hAnsi="Times New Roman" w:cs="Times New Roman"/>
          <w:sz w:val="24"/>
          <w:szCs w:val="24"/>
        </w:rPr>
      </w:pPr>
      <w:r w:rsidRPr="0051389A">
        <w:rPr>
          <w:rFonts w:ascii="Times New Roman" w:hAnsi="Times New Roman" w:cs="Times New Roman"/>
          <w:sz w:val="24"/>
          <w:szCs w:val="24"/>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435C55" w:rsidRPr="0051389A" w:rsidRDefault="00435C55" w:rsidP="00435C55">
      <w:pPr>
        <w:widowControl w:val="0"/>
        <w:shd w:val="clear" w:color="auto" w:fill="FFFFFF"/>
        <w:spacing w:after="0" w:line="240" w:lineRule="auto"/>
        <w:ind w:firstLine="718"/>
        <w:jc w:val="both"/>
        <w:rPr>
          <w:rFonts w:ascii="Times New Roman" w:hAnsi="Times New Roman" w:cs="Times New Roman"/>
          <w:sz w:val="24"/>
          <w:szCs w:val="24"/>
        </w:rPr>
      </w:pPr>
      <w:r w:rsidRPr="0051389A">
        <w:rPr>
          <w:rFonts w:ascii="Times New Roman" w:hAnsi="Times New Roman" w:cs="Times New Roman"/>
          <w:sz w:val="24"/>
          <w:szCs w:val="24"/>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435C55" w:rsidRPr="0051389A" w:rsidRDefault="00435C55" w:rsidP="00435C55">
      <w:pPr>
        <w:widowControl w:val="0"/>
        <w:shd w:val="clear" w:color="auto" w:fill="FFFFFF"/>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Методика преподавания предмета должна опираться на диалогический</w:t>
      </w:r>
      <w:r w:rsidRPr="0051389A">
        <w:rPr>
          <w:rFonts w:ascii="Times New Roman" w:hAnsi="Times New Roman" w:cs="Times New Roman"/>
          <w:b/>
          <w:bCs/>
          <w:sz w:val="24"/>
          <w:szCs w:val="24"/>
        </w:rPr>
        <w:t xml:space="preserve"> </w:t>
      </w:r>
      <w:r w:rsidRPr="0051389A">
        <w:rPr>
          <w:rFonts w:ascii="Times New Roman" w:hAnsi="Times New Roman" w:cs="Times New Roman"/>
          <w:sz w:val="24"/>
          <w:szCs w:val="24"/>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9675ED" w:rsidRPr="0051389A" w:rsidRDefault="009675ED" w:rsidP="009675ED">
      <w:pPr>
        <w:pStyle w:val="12"/>
        <w:spacing w:before="120"/>
        <w:jc w:val="center"/>
        <w:rPr>
          <w:rFonts w:ascii="Times New Roman" w:hAnsi="Times New Roman" w:cs="Times New Roman"/>
          <w:b/>
          <w:i/>
          <w:color w:val="auto"/>
        </w:rPr>
      </w:pPr>
      <w:r w:rsidRPr="0051389A">
        <w:rPr>
          <w:rFonts w:ascii="Times New Roman" w:hAnsi="Times New Roman" w:cs="Times New Roman"/>
          <w:b/>
          <w:i/>
          <w:color w:val="auto"/>
        </w:rPr>
        <w:t>2. Рекомендации по организации самостоятельной работы обучающихся</w:t>
      </w:r>
    </w:p>
    <w:p w:rsidR="00435C55" w:rsidRPr="0051389A" w:rsidRDefault="00435C55" w:rsidP="00435C55">
      <w:pPr>
        <w:pStyle w:val="2"/>
        <w:ind w:left="0" w:firstLine="709"/>
        <w:jc w:val="both"/>
        <w:rPr>
          <w:rFonts w:ascii="Times New Roman" w:eastAsia="Geeza Pro" w:hAnsi="Times New Roman" w:cs="Times New Roman"/>
        </w:rPr>
      </w:pPr>
      <w:r w:rsidRPr="0051389A">
        <w:rPr>
          <w:rFonts w:ascii="Times New Roman" w:eastAsia="Geeza Pro" w:hAnsi="Times New Roman" w:cs="Times New Roman"/>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435C55" w:rsidRPr="0051389A" w:rsidRDefault="00435C55" w:rsidP="00435C55">
      <w:pPr>
        <w:pStyle w:val="2"/>
        <w:ind w:left="0" w:firstLine="709"/>
        <w:jc w:val="both"/>
        <w:rPr>
          <w:rFonts w:ascii="Times New Roman" w:eastAsia="Geeza Pro" w:hAnsi="Times New Roman" w:cs="Times New Roman"/>
        </w:rPr>
      </w:pPr>
      <w:r w:rsidRPr="0051389A">
        <w:rPr>
          <w:rFonts w:ascii="Times New Roman" w:eastAsia="Geeza Pro" w:hAnsi="Times New Roman" w:cs="Times New Roman"/>
        </w:rPr>
        <w:t>Самостоятельные занятия должны быть регулярными и систематическими.</w:t>
      </w:r>
    </w:p>
    <w:p w:rsidR="00435C55" w:rsidRPr="0051389A" w:rsidRDefault="00435C55" w:rsidP="00435C55">
      <w:pPr>
        <w:pStyle w:val="2"/>
        <w:widowControl w:val="0"/>
        <w:ind w:left="0" w:firstLine="709"/>
        <w:jc w:val="both"/>
        <w:rPr>
          <w:rFonts w:ascii="Times New Roman" w:hAnsi="Times New Roman" w:cs="Times New Roman"/>
        </w:rPr>
      </w:pPr>
      <w:r w:rsidRPr="0051389A">
        <w:rPr>
          <w:rFonts w:ascii="Times New Roman" w:hAnsi="Times New Roman" w:cs="Times New Roma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435C55" w:rsidRPr="0051389A" w:rsidRDefault="00435C55" w:rsidP="00435C55">
      <w:pPr>
        <w:pStyle w:val="2"/>
        <w:ind w:left="1080"/>
        <w:rPr>
          <w:rFonts w:ascii="Times New Roman" w:hAnsi="Times New Roman" w:cs="Times New Roman"/>
          <w:i/>
        </w:rPr>
      </w:pPr>
      <w:r w:rsidRPr="0051389A">
        <w:rPr>
          <w:rFonts w:ascii="Times New Roman" w:hAnsi="Times New Roman" w:cs="Times New Roman"/>
          <w:i/>
        </w:rPr>
        <w:t>Виды  внеаудиторной  работы:</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выполнение  домашнего  задания;</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подготовка  докладов, рефератов;</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lastRenderedPageBreak/>
        <w:t>- посещение учреждений культуры (выставок, театров, концертных  залов  и  др.);</w:t>
      </w:r>
    </w:p>
    <w:p w:rsidR="00435C55" w:rsidRPr="0051389A" w:rsidRDefault="00435C55" w:rsidP="00435C55">
      <w:pPr>
        <w:spacing w:after="0" w:line="240" w:lineRule="auto"/>
        <w:jc w:val="both"/>
        <w:rPr>
          <w:rFonts w:ascii="Times New Roman" w:hAnsi="Times New Roman" w:cs="Times New Roman"/>
          <w:sz w:val="24"/>
          <w:szCs w:val="24"/>
        </w:rPr>
      </w:pPr>
      <w:r w:rsidRPr="0051389A">
        <w:rPr>
          <w:rFonts w:ascii="Times New Roman" w:hAnsi="Times New Roman" w:cs="Times New Roman"/>
          <w:sz w:val="24"/>
          <w:szCs w:val="24"/>
        </w:rPr>
        <w:t>- участие обучающихся в выставках,  творческих мероприятиях и культурно-просветительской деятельности образовательного учреждения и др.</w:t>
      </w:r>
    </w:p>
    <w:p w:rsidR="00435C55" w:rsidRPr="0051389A" w:rsidRDefault="00435C55" w:rsidP="00435C55">
      <w:pPr>
        <w:shd w:val="clear" w:color="auto" w:fill="FFFFFF"/>
        <w:spacing w:after="0" w:line="240" w:lineRule="auto"/>
        <w:ind w:firstLine="709"/>
        <w:jc w:val="both"/>
        <w:rPr>
          <w:rFonts w:ascii="Times New Roman" w:hAnsi="Times New Roman" w:cs="Times New Roman"/>
          <w:sz w:val="24"/>
          <w:szCs w:val="24"/>
        </w:rPr>
      </w:pPr>
      <w:r w:rsidRPr="0051389A">
        <w:rPr>
          <w:rFonts w:ascii="Times New Roman" w:hAnsi="Times New Roman" w:cs="Times New Roman"/>
          <w:sz w:val="24"/>
          <w:szCs w:val="24"/>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435C55" w:rsidRPr="0051389A" w:rsidRDefault="00435C55" w:rsidP="00435C55">
      <w:pPr>
        <w:pStyle w:val="2"/>
        <w:ind w:left="0" w:firstLine="696"/>
        <w:jc w:val="both"/>
        <w:rPr>
          <w:rFonts w:ascii="Times New Roman" w:hAnsi="Times New Roman" w:cs="Times New Roman"/>
        </w:rPr>
      </w:pPr>
      <w:r w:rsidRPr="0051389A">
        <w:rPr>
          <w:rFonts w:ascii="Times New Roman" w:hAnsi="Times New Roman" w:cs="Times New Roman"/>
        </w:rPr>
        <w:t xml:space="preserve">Как форма учебно-воспитательного процесса, самостоятельная работа выполняет несколько функций: </w:t>
      </w:r>
    </w:p>
    <w:p w:rsidR="00435C55" w:rsidRPr="0051389A" w:rsidRDefault="00435C55" w:rsidP="00435C55">
      <w:pPr>
        <w:pStyle w:val="2"/>
        <w:numPr>
          <w:ilvl w:val="0"/>
          <w:numId w:val="9"/>
        </w:numPr>
        <w:tabs>
          <w:tab w:val="left" w:pos="993"/>
        </w:tabs>
        <w:ind w:left="0" w:firstLine="709"/>
        <w:jc w:val="both"/>
        <w:rPr>
          <w:rFonts w:ascii="Times New Roman" w:hAnsi="Times New Roman" w:cs="Times New Roman"/>
        </w:rPr>
      </w:pPr>
      <w:r w:rsidRPr="0051389A">
        <w:rPr>
          <w:rFonts w:ascii="Times New Roman" w:hAnsi="Times New Roman" w:cs="Times New Roman"/>
        </w:rPr>
        <w:t xml:space="preserve">образовательную (систематизация и закрепление знаний учащихся), </w:t>
      </w:r>
    </w:p>
    <w:p w:rsidR="00435C55" w:rsidRPr="0051389A" w:rsidRDefault="00435C55" w:rsidP="00435C55">
      <w:pPr>
        <w:pStyle w:val="2"/>
        <w:numPr>
          <w:ilvl w:val="0"/>
          <w:numId w:val="9"/>
        </w:numPr>
        <w:tabs>
          <w:tab w:val="left" w:pos="993"/>
        </w:tabs>
        <w:ind w:left="0" w:firstLine="709"/>
        <w:jc w:val="both"/>
        <w:rPr>
          <w:rFonts w:ascii="Times New Roman" w:hAnsi="Times New Roman" w:cs="Times New Roman"/>
        </w:rPr>
      </w:pPr>
      <w:r w:rsidRPr="0051389A">
        <w:rPr>
          <w:rFonts w:ascii="Times New Roman" w:hAnsi="Times New Roman" w:cs="Times New Roman"/>
        </w:rPr>
        <w:t xml:space="preserve">развивающую (развитие познавательных способностей учащихся – их внимания, памяти, мышления, речи), </w:t>
      </w:r>
    </w:p>
    <w:p w:rsidR="00435C55" w:rsidRPr="0051389A" w:rsidRDefault="00435C55" w:rsidP="00435C55">
      <w:pPr>
        <w:pStyle w:val="2"/>
        <w:numPr>
          <w:ilvl w:val="0"/>
          <w:numId w:val="9"/>
        </w:numPr>
        <w:tabs>
          <w:tab w:val="left" w:pos="993"/>
        </w:tabs>
        <w:ind w:left="0" w:firstLine="709"/>
        <w:jc w:val="both"/>
        <w:rPr>
          <w:rFonts w:ascii="Times New Roman" w:hAnsi="Times New Roman" w:cs="Times New Roman"/>
        </w:rPr>
      </w:pPr>
      <w:r w:rsidRPr="0051389A">
        <w:rPr>
          <w:rFonts w:ascii="Times New Roman" w:hAnsi="Times New Roman" w:cs="Times New Roman"/>
        </w:rPr>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435C55" w:rsidRPr="0051389A" w:rsidRDefault="00435C55" w:rsidP="00435C55">
      <w:pPr>
        <w:pStyle w:val="2"/>
        <w:shd w:val="clear" w:color="auto" w:fill="FFFFFF"/>
        <w:ind w:left="0" w:firstLine="696"/>
        <w:jc w:val="both"/>
        <w:rPr>
          <w:rFonts w:ascii="Times New Roman" w:hAnsi="Times New Roman" w:cs="Times New Roman"/>
        </w:rPr>
      </w:pPr>
      <w:r w:rsidRPr="0051389A">
        <w:rPr>
          <w:rFonts w:ascii="Times New Roman" w:hAnsi="Times New Roman" w:cs="Times New Roman"/>
        </w:rPr>
        <w:t>Выполнение самостоятельной работы (подготовка  сообщений,  написание  докладов, рефератов) учащихся:</w:t>
      </w:r>
    </w:p>
    <w:p w:rsidR="00435C55" w:rsidRPr="0051389A" w:rsidRDefault="00435C55" w:rsidP="00435C55">
      <w:pPr>
        <w:pStyle w:val="2"/>
        <w:shd w:val="clear" w:color="auto" w:fill="FFFFFF"/>
        <w:ind w:left="0" w:firstLine="697"/>
        <w:jc w:val="both"/>
        <w:rPr>
          <w:rFonts w:ascii="Times New Roman" w:hAnsi="Times New Roman" w:cs="Times New Roman"/>
        </w:rPr>
      </w:pPr>
      <w:r w:rsidRPr="0051389A">
        <w:rPr>
          <w:rFonts w:ascii="Times New Roman" w:hAnsi="Times New Roman" w:cs="Times New Roman"/>
        </w:rPr>
        <w:t>- способствует лучшему  усвоению  полученных знаний;</w:t>
      </w:r>
    </w:p>
    <w:p w:rsidR="00435C55" w:rsidRPr="0051389A" w:rsidRDefault="00435C55" w:rsidP="00435C55">
      <w:pPr>
        <w:shd w:val="clear" w:color="auto" w:fill="FFFFFF"/>
        <w:spacing w:after="0" w:line="240" w:lineRule="auto"/>
        <w:ind w:firstLine="697"/>
        <w:jc w:val="both"/>
        <w:rPr>
          <w:rFonts w:ascii="Times New Roman" w:hAnsi="Times New Roman" w:cs="Times New Roman"/>
          <w:sz w:val="24"/>
          <w:szCs w:val="24"/>
        </w:rPr>
      </w:pPr>
      <w:r w:rsidRPr="0051389A">
        <w:rPr>
          <w:rFonts w:ascii="Times New Roman" w:hAnsi="Times New Roman" w:cs="Times New Roman"/>
          <w:sz w:val="24"/>
          <w:szCs w:val="24"/>
        </w:rPr>
        <w:t xml:space="preserve"> - формирует  потребность в самообразовании, максимально развивает познавательные и творческие способности личности;</w:t>
      </w:r>
    </w:p>
    <w:p w:rsidR="00435C55" w:rsidRPr="0051389A" w:rsidRDefault="00435C55" w:rsidP="00435C55">
      <w:pPr>
        <w:pStyle w:val="2"/>
        <w:shd w:val="clear" w:color="auto" w:fill="FFFFFF"/>
        <w:ind w:left="0" w:firstLine="697"/>
        <w:jc w:val="both"/>
        <w:rPr>
          <w:rFonts w:ascii="Times New Roman" w:hAnsi="Times New Roman" w:cs="Times New Roman"/>
        </w:rPr>
      </w:pPr>
      <w:r w:rsidRPr="0051389A">
        <w:rPr>
          <w:rFonts w:ascii="Times New Roman" w:hAnsi="Times New Roman" w:cs="Times New Roman"/>
        </w:rPr>
        <w:t>- формирует навыки планирования и организации учебного времени, расширяет кругозор;</w:t>
      </w:r>
    </w:p>
    <w:p w:rsidR="00435C55" w:rsidRPr="0051389A" w:rsidRDefault="00435C55" w:rsidP="00435C55">
      <w:pPr>
        <w:pStyle w:val="2"/>
        <w:shd w:val="clear" w:color="auto" w:fill="FFFFFF"/>
        <w:ind w:left="0" w:firstLine="697"/>
        <w:jc w:val="both"/>
        <w:rPr>
          <w:rFonts w:ascii="Times New Roman" w:hAnsi="Times New Roman" w:cs="Times New Roman"/>
        </w:rPr>
      </w:pPr>
      <w:r w:rsidRPr="0051389A">
        <w:rPr>
          <w:rFonts w:ascii="Times New Roman" w:hAnsi="Times New Roman" w:cs="Times New Roman"/>
        </w:rPr>
        <w:t>- учит правильному сочетанию объема аудиторной и внеаудиторной самостоятельной работы.</w:t>
      </w:r>
    </w:p>
    <w:p w:rsidR="00435C55" w:rsidRPr="0051389A" w:rsidRDefault="00435C55" w:rsidP="00435C55">
      <w:pPr>
        <w:pStyle w:val="2"/>
        <w:shd w:val="clear" w:color="auto" w:fill="FFFFFF"/>
        <w:ind w:left="0" w:firstLine="11"/>
        <w:jc w:val="both"/>
        <w:rPr>
          <w:rFonts w:ascii="Times New Roman" w:hAnsi="Times New Roman" w:cs="Times New Roman"/>
        </w:rPr>
      </w:pPr>
      <w:r w:rsidRPr="0051389A">
        <w:rPr>
          <w:rFonts w:ascii="Times New Roman" w:hAnsi="Times New Roman" w:cs="Times New Roman"/>
        </w:rPr>
        <w:t xml:space="preserve"> </w:t>
      </w:r>
      <w:r w:rsidRPr="0051389A">
        <w:rPr>
          <w:rFonts w:ascii="Times New Roman" w:hAnsi="Times New Roman" w:cs="Times New Roman"/>
        </w:rPr>
        <w:tab/>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435C55" w:rsidRPr="0051389A" w:rsidRDefault="00435C55" w:rsidP="00435C55">
      <w:pPr>
        <w:pStyle w:val="2"/>
        <w:shd w:val="clear" w:color="auto" w:fill="FFFFFF"/>
        <w:ind w:left="0" w:firstLine="11"/>
        <w:jc w:val="both"/>
        <w:rPr>
          <w:rFonts w:ascii="Times New Roman" w:hAnsi="Times New Roman" w:cs="Times New Roman"/>
        </w:rPr>
      </w:pPr>
      <w:r w:rsidRPr="0051389A">
        <w:rPr>
          <w:rFonts w:ascii="Times New Roman" w:hAnsi="Times New Roman" w:cs="Times New Roman"/>
        </w:rPr>
        <w:tab/>
        <w:t>Контроль со стороны преподавателя обеспечивает эффективность выполнения учащимися самостоятельной работы.</w:t>
      </w:r>
    </w:p>
    <w:p w:rsidR="009675ED" w:rsidRPr="0051389A" w:rsidRDefault="009675ED" w:rsidP="009675ED">
      <w:pPr>
        <w:spacing w:after="0" w:line="240" w:lineRule="auto"/>
        <w:jc w:val="both"/>
        <w:rPr>
          <w:rFonts w:ascii="Times New Roman" w:hAnsi="Times New Roman"/>
          <w:b/>
          <w:sz w:val="24"/>
          <w:szCs w:val="24"/>
        </w:rPr>
      </w:pPr>
    </w:p>
    <w:p w:rsidR="009675ED" w:rsidRPr="0051389A" w:rsidRDefault="009675ED" w:rsidP="009675ED">
      <w:pPr>
        <w:spacing w:after="0" w:line="240" w:lineRule="auto"/>
        <w:jc w:val="both"/>
        <w:rPr>
          <w:rFonts w:ascii="Times New Roman" w:hAnsi="Times New Roman"/>
          <w:b/>
          <w:sz w:val="24"/>
          <w:szCs w:val="24"/>
        </w:rPr>
        <w:sectPr w:rsidR="009675ED" w:rsidRPr="0051389A">
          <w:pgSz w:w="11906" w:h="16838"/>
          <w:pgMar w:top="1134" w:right="850" w:bottom="1134" w:left="1701" w:header="708" w:footer="708" w:gutter="0"/>
          <w:cols w:space="708"/>
          <w:docGrid w:linePitch="360"/>
        </w:sectPr>
      </w:pPr>
    </w:p>
    <w:p w:rsidR="009675ED" w:rsidRPr="0051389A" w:rsidRDefault="009675ED" w:rsidP="009675ED">
      <w:pPr>
        <w:spacing w:after="0" w:line="240" w:lineRule="auto"/>
        <w:jc w:val="center"/>
        <w:rPr>
          <w:rFonts w:ascii="Times New Roman" w:hAnsi="Times New Roman"/>
          <w:b/>
          <w:sz w:val="24"/>
          <w:szCs w:val="24"/>
        </w:rPr>
      </w:pPr>
      <w:r w:rsidRPr="0051389A">
        <w:rPr>
          <w:rFonts w:ascii="Times New Roman" w:hAnsi="Times New Roman"/>
          <w:b/>
          <w:sz w:val="24"/>
          <w:szCs w:val="24"/>
        </w:rPr>
        <w:lastRenderedPageBreak/>
        <w:t>6. СПИСОК ЛИТЕРАТУРЫ И СРЕДСТВ ОБУЧЕНИЯ</w:t>
      </w:r>
    </w:p>
    <w:p w:rsidR="009675ED" w:rsidRPr="0051389A" w:rsidRDefault="009675ED" w:rsidP="009675ED">
      <w:pPr>
        <w:spacing w:after="0" w:line="240" w:lineRule="auto"/>
        <w:jc w:val="center"/>
        <w:rPr>
          <w:rFonts w:ascii="Times New Roman" w:hAnsi="Times New Roman"/>
          <w:b/>
          <w:i/>
          <w:sz w:val="24"/>
          <w:szCs w:val="24"/>
        </w:rPr>
      </w:pPr>
    </w:p>
    <w:p w:rsidR="009675ED" w:rsidRPr="0051389A" w:rsidRDefault="009675ED" w:rsidP="009675ED">
      <w:pPr>
        <w:spacing w:after="0" w:line="240" w:lineRule="auto"/>
        <w:jc w:val="center"/>
        <w:rPr>
          <w:rFonts w:ascii="Times New Roman" w:hAnsi="Times New Roman"/>
          <w:b/>
          <w:i/>
          <w:sz w:val="24"/>
          <w:szCs w:val="24"/>
        </w:rPr>
      </w:pPr>
      <w:r w:rsidRPr="0051389A">
        <w:rPr>
          <w:rFonts w:ascii="Times New Roman" w:hAnsi="Times New Roman"/>
          <w:b/>
          <w:i/>
          <w:sz w:val="24"/>
          <w:szCs w:val="24"/>
        </w:rPr>
        <w:t xml:space="preserve">1. </w:t>
      </w:r>
      <w:r w:rsidR="00F54DF1" w:rsidRPr="0051389A">
        <w:rPr>
          <w:rFonts w:ascii="Times New Roman" w:hAnsi="Times New Roman"/>
          <w:b/>
          <w:i/>
          <w:sz w:val="24"/>
          <w:szCs w:val="24"/>
        </w:rPr>
        <w:t>Список у</w:t>
      </w:r>
      <w:r w:rsidRPr="0051389A">
        <w:rPr>
          <w:rFonts w:ascii="Times New Roman" w:hAnsi="Times New Roman"/>
          <w:b/>
          <w:i/>
          <w:sz w:val="24"/>
          <w:szCs w:val="24"/>
        </w:rPr>
        <w:t>ч</w:t>
      </w:r>
      <w:r w:rsidR="00F54DF1" w:rsidRPr="0051389A">
        <w:rPr>
          <w:rFonts w:ascii="Times New Roman" w:hAnsi="Times New Roman"/>
          <w:b/>
          <w:i/>
          <w:sz w:val="24"/>
          <w:szCs w:val="24"/>
        </w:rPr>
        <w:t>ебной</w:t>
      </w:r>
      <w:r w:rsidRPr="0051389A">
        <w:rPr>
          <w:rFonts w:ascii="Times New Roman" w:hAnsi="Times New Roman"/>
          <w:b/>
          <w:i/>
          <w:sz w:val="24"/>
          <w:szCs w:val="24"/>
        </w:rPr>
        <w:t xml:space="preserve"> и методическ</w:t>
      </w:r>
      <w:r w:rsidR="00F54DF1" w:rsidRPr="0051389A">
        <w:rPr>
          <w:rFonts w:ascii="Times New Roman" w:hAnsi="Times New Roman"/>
          <w:b/>
          <w:i/>
          <w:sz w:val="24"/>
          <w:szCs w:val="24"/>
        </w:rPr>
        <w:t>ой</w:t>
      </w:r>
      <w:r w:rsidRPr="0051389A">
        <w:rPr>
          <w:rFonts w:ascii="Times New Roman" w:hAnsi="Times New Roman"/>
          <w:b/>
          <w:i/>
          <w:sz w:val="24"/>
          <w:szCs w:val="24"/>
        </w:rPr>
        <w:t xml:space="preserve"> литератур</w:t>
      </w:r>
      <w:r w:rsidR="00F54DF1" w:rsidRPr="0051389A">
        <w:rPr>
          <w:rFonts w:ascii="Times New Roman" w:hAnsi="Times New Roman"/>
          <w:b/>
          <w:i/>
          <w:sz w:val="24"/>
          <w:szCs w:val="24"/>
        </w:rPr>
        <w:t>ы</w:t>
      </w:r>
    </w:p>
    <w:p w:rsidR="00435C55" w:rsidRPr="0051389A" w:rsidRDefault="00435C55" w:rsidP="009675ED">
      <w:pPr>
        <w:spacing w:after="0" w:line="240" w:lineRule="auto"/>
        <w:jc w:val="center"/>
        <w:rPr>
          <w:rFonts w:ascii="Times New Roman" w:hAnsi="Times New Roman"/>
          <w:b/>
          <w:i/>
          <w:sz w:val="24"/>
          <w:szCs w:val="24"/>
        </w:rPr>
      </w:pP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Бартенев И.А., Батажкова И.А. Очерки архитектурных стилей. – М.: Искусство, 1984.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Белов А.М., Вязовикина К. А., Данилова А. А. и др. Искусство: Научно-популярное издание для детей. – М.: ЗАО «РОСМЭН-ПРЕСС», 2008. – 416 с. – (Современная школьная энциклопедия).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Бенуа А.Н. История живописи всех времен и народов. Т.1. – СПб: Издательский дом «Нева», 2002.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Бенуа А.Н. История живописи всех времен и народов. Т. 2. – СПб: Издательский дом «Нева», 2002.</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Брунов Н.И. Очерки по истории архитектуры. Т.1 – М.: ЗАО Центрполиграф, 2003.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Ильина Т.В. История искусств. Западноевропейское искусство: Учеб. – 3-е изд., перераб. и доп. – М.: Высш. шк., 2000.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Ильина Т.В. История искусств. Отечественное искусство: Учебник. – 3-е изд., перераб. и доп. – М.: Высш. шк., 2000.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История зарубежного искусства. / Под. ред. М.Т. Кузьминой, Н.Л. Мальцевой. – М.: Искусство, 1971.</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История искусства зарубежных стран. Первобытное общество, Древний Восток, Античность / Под ред. М.В. Доброклонского и А.М. Чубовой.  – М.: Изобразительное искусство, 1981.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История искусства. – Первые цивилизации. – Пер. с исп. – М.: ЗАО Бета – сервис, 1998.</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Кащекова И.Э. От античности до модерна: Стили в художественной культуре.– М.: Просвещение, 2000.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Соловьев  Н.К. Очерки по истории интерьера. Древний мир. Средние века. – М.: Сварог и К, 2001.</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Сурина М.О. Цвет и символ в искусстве, дизайне и архитектуре: Учебное пособие для вузов. Серия Школа дизайна. – М.: ИКЦ МарТ, Ростов н/Д: Издательский центр МарТ, 2003.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Ткачев В.Н. История архитектуры: Учебник. – М.: Высшая школа, 1987.</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Энциклопедия для детей. [Том 7]. Искусство. 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 М: Мир энциклопедий Аванта+, Астрель, 2007. </w:t>
      </w:r>
    </w:p>
    <w:p w:rsidR="009675ED" w:rsidRPr="0051389A" w:rsidRDefault="009675ED" w:rsidP="00CE0452">
      <w:pPr>
        <w:numPr>
          <w:ilvl w:val="0"/>
          <w:numId w:val="15"/>
        </w:numPr>
        <w:spacing w:after="0" w:line="240" w:lineRule="auto"/>
        <w:jc w:val="both"/>
        <w:rPr>
          <w:rFonts w:ascii="Times New Roman" w:eastAsia="Times New Roman" w:hAnsi="Times New Roman"/>
          <w:bCs/>
          <w:sz w:val="24"/>
          <w:szCs w:val="24"/>
        </w:rPr>
      </w:pPr>
      <w:r w:rsidRPr="0051389A">
        <w:rPr>
          <w:rFonts w:ascii="Times New Roman" w:eastAsia="Times New Roman" w:hAnsi="Times New Roman"/>
          <w:bCs/>
          <w:sz w:val="24"/>
          <w:szCs w:val="24"/>
        </w:rPr>
        <w:t xml:space="preserve">Энциклопедия для детей. [Том 7]. Искусство. Ч. 2. Архитектура, изобразительное и декоративно-прикладное искусство XVII – XX веков. - 3-е изд., перераб. /ред. коллегия: М. Аксёнова, Н. Майсурян, Н. Масалин и др. – М: Мир энциклопедий Аванта+, Астрель, 2010. </w:t>
      </w:r>
    </w:p>
    <w:p w:rsidR="009675ED" w:rsidRPr="0051389A" w:rsidRDefault="009675ED" w:rsidP="009675ED">
      <w:pPr>
        <w:spacing w:after="0" w:line="240" w:lineRule="auto"/>
        <w:jc w:val="both"/>
        <w:rPr>
          <w:rFonts w:ascii="Times New Roman" w:eastAsia="Times New Roman" w:hAnsi="Times New Roman"/>
          <w:bCs/>
          <w:sz w:val="24"/>
          <w:szCs w:val="24"/>
        </w:rPr>
      </w:pPr>
    </w:p>
    <w:p w:rsidR="009675ED" w:rsidRPr="0051389A" w:rsidRDefault="00D211A6" w:rsidP="009675ED">
      <w:pPr>
        <w:spacing w:after="0" w:line="240" w:lineRule="auto"/>
        <w:jc w:val="center"/>
        <w:outlineLvl w:val="0"/>
        <w:rPr>
          <w:rFonts w:ascii="Times New Roman" w:hAnsi="Times New Roman"/>
          <w:b/>
          <w:i/>
          <w:sz w:val="24"/>
          <w:szCs w:val="24"/>
        </w:rPr>
      </w:pPr>
      <w:r w:rsidRPr="0051389A">
        <w:rPr>
          <w:rFonts w:ascii="Times New Roman" w:hAnsi="Times New Roman"/>
          <w:b/>
          <w:i/>
          <w:sz w:val="24"/>
          <w:szCs w:val="24"/>
        </w:rPr>
        <w:t>2. </w:t>
      </w:r>
      <w:r w:rsidR="00F54DF1" w:rsidRPr="0051389A">
        <w:rPr>
          <w:rFonts w:ascii="Times New Roman" w:hAnsi="Times New Roman"/>
          <w:b/>
          <w:i/>
          <w:sz w:val="24"/>
          <w:szCs w:val="24"/>
        </w:rPr>
        <w:t>Перечень с</w:t>
      </w:r>
      <w:r w:rsidR="009675ED" w:rsidRPr="0051389A">
        <w:rPr>
          <w:rFonts w:ascii="Times New Roman" w:hAnsi="Times New Roman"/>
          <w:b/>
          <w:i/>
          <w:sz w:val="24"/>
          <w:szCs w:val="24"/>
        </w:rPr>
        <w:t>редств обучения</w:t>
      </w:r>
    </w:p>
    <w:p w:rsidR="009675ED" w:rsidRPr="0051389A" w:rsidRDefault="009675ED" w:rsidP="00CE0452">
      <w:pPr>
        <w:numPr>
          <w:ilvl w:val="0"/>
          <w:numId w:val="16"/>
        </w:numPr>
        <w:spacing w:after="0" w:line="240" w:lineRule="auto"/>
        <w:jc w:val="both"/>
        <w:rPr>
          <w:rFonts w:ascii="Times New Roman" w:hAnsi="Times New Roman"/>
          <w:sz w:val="24"/>
          <w:szCs w:val="24"/>
        </w:rPr>
      </w:pPr>
      <w:r w:rsidRPr="0051389A">
        <w:rPr>
          <w:rFonts w:ascii="Times New Roman" w:hAnsi="Times New Roman"/>
          <w:sz w:val="24"/>
          <w:szCs w:val="24"/>
        </w:rPr>
        <w:t>Технические средства обучения: видеомагнитофон, компьютер, проигрыватель</w:t>
      </w:r>
      <w:r w:rsidR="00435C55" w:rsidRPr="0051389A">
        <w:rPr>
          <w:rFonts w:ascii="Times New Roman" w:hAnsi="Times New Roman"/>
          <w:sz w:val="24"/>
          <w:szCs w:val="24"/>
        </w:rPr>
        <w:t>.</w:t>
      </w:r>
    </w:p>
    <w:p w:rsidR="009675ED" w:rsidRPr="0051389A" w:rsidRDefault="009675ED" w:rsidP="00CE0452">
      <w:pPr>
        <w:numPr>
          <w:ilvl w:val="0"/>
          <w:numId w:val="16"/>
        </w:numPr>
        <w:spacing w:after="0" w:line="240" w:lineRule="auto"/>
        <w:jc w:val="both"/>
        <w:rPr>
          <w:rFonts w:ascii="Times New Roman" w:hAnsi="Times New Roman"/>
          <w:sz w:val="24"/>
          <w:szCs w:val="24"/>
        </w:rPr>
      </w:pPr>
      <w:r w:rsidRPr="0051389A">
        <w:rPr>
          <w:rFonts w:ascii="Times New Roman" w:hAnsi="Times New Roman"/>
          <w:sz w:val="24"/>
          <w:szCs w:val="24"/>
        </w:rPr>
        <w:t>Другие средства обучения:</w:t>
      </w:r>
    </w:p>
    <w:p w:rsidR="009675ED" w:rsidRPr="0051389A" w:rsidRDefault="009675ED" w:rsidP="00CE0452">
      <w:pPr>
        <w:numPr>
          <w:ilvl w:val="0"/>
          <w:numId w:val="17"/>
        </w:numPr>
        <w:spacing w:after="0" w:line="240" w:lineRule="auto"/>
        <w:jc w:val="both"/>
        <w:rPr>
          <w:rFonts w:ascii="Times New Roman" w:hAnsi="Times New Roman"/>
          <w:sz w:val="24"/>
          <w:szCs w:val="24"/>
        </w:rPr>
      </w:pPr>
      <w:r w:rsidRPr="0051389A">
        <w:rPr>
          <w:rFonts w:ascii="Times New Roman" w:hAnsi="Times New Roman"/>
          <w:b/>
          <w:sz w:val="24"/>
          <w:szCs w:val="24"/>
        </w:rPr>
        <w:t xml:space="preserve">наглядно-плоскостные: </w:t>
      </w:r>
      <w:r w:rsidRPr="0051389A">
        <w:rPr>
          <w:rFonts w:ascii="Times New Roman" w:hAnsi="Times New Roman"/>
          <w:sz w:val="24"/>
          <w:szCs w:val="24"/>
        </w:rPr>
        <w:t>наглядные методические пособия, карты, плакаты, фонд работ обучающихся, настенные иллюстрации, магнитные доски, интерактивные доски;</w:t>
      </w:r>
    </w:p>
    <w:p w:rsidR="009675ED" w:rsidRPr="0051389A" w:rsidRDefault="009675ED" w:rsidP="00CE0452">
      <w:pPr>
        <w:numPr>
          <w:ilvl w:val="0"/>
          <w:numId w:val="17"/>
        </w:numPr>
        <w:spacing w:after="0" w:line="240" w:lineRule="auto"/>
        <w:jc w:val="both"/>
        <w:rPr>
          <w:rFonts w:ascii="Times New Roman" w:hAnsi="Times New Roman"/>
          <w:sz w:val="24"/>
          <w:szCs w:val="24"/>
        </w:rPr>
      </w:pPr>
      <w:r w:rsidRPr="0051389A">
        <w:rPr>
          <w:rFonts w:ascii="Times New Roman" w:hAnsi="Times New Roman"/>
          <w:b/>
          <w:sz w:val="24"/>
          <w:szCs w:val="24"/>
        </w:rPr>
        <w:t>электронные образовательные ресурсы</w:t>
      </w:r>
      <w:r w:rsidRPr="0051389A">
        <w:rPr>
          <w:rFonts w:ascii="Times New Roman" w:hAnsi="Times New Roman"/>
          <w:sz w:val="24"/>
          <w:szCs w:val="24"/>
        </w:rPr>
        <w:t>: мультимедийные учебники, мультимедийные универсальные энциклопедии, сетевые образовательные ресурсы;</w:t>
      </w:r>
    </w:p>
    <w:p w:rsidR="009675ED" w:rsidRPr="0051389A" w:rsidRDefault="009675ED" w:rsidP="00CE0452">
      <w:pPr>
        <w:numPr>
          <w:ilvl w:val="0"/>
          <w:numId w:val="17"/>
        </w:numPr>
        <w:spacing w:after="0" w:line="240" w:lineRule="auto"/>
        <w:jc w:val="both"/>
        <w:rPr>
          <w:rFonts w:ascii="Times New Roman" w:hAnsi="Times New Roman"/>
          <w:sz w:val="24"/>
          <w:szCs w:val="24"/>
        </w:rPr>
      </w:pPr>
      <w:r w:rsidRPr="0051389A">
        <w:rPr>
          <w:rFonts w:ascii="Times New Roman" w:hAnsi="Times New Roman"/>
          <w:b/>
          <w:sz w:val="24"/>
          <w:szCs w:val="24"/>
        </w:rPr>
        <w:t>аудиовизуальные</w:t>
      </w:r>
      <w:r w:rsidRPr="0051389A">
        <w:rPr>
          <w:rFonts w:ascii="Times New Roman" w:hAnsi="Times New Roman"/>
          <w:sz w:val="24"/>
          <w:szCs w:val="24"/>
        </w:rPr>
        <w:t>: слайд-фильмы, видеофильмы, учебные кинофильмы, аудио-записи.</w:t>
      </w:r>
    </w:p>
    <w:p w:rsidR="00E46A55" w:rsidRPr="0051389A" w:rsidRDefault="009675ED" w:rsidP="00587E85">
      <w:pPr>
        <w:numPr>
          <w:ilvl w:val="0"/>
          <w:numId w:val="16"/>
        </w:numPr>
        <w:spacing w:after="0" w:line="240" w:lineRule="auto"/>
        <w:jc w:val="both"/>
      </w:pPr>
      <w:r w:rsidRPr="0051389A">
        <w:rPr>
          <w:rFonts w:ascii="Times New Roman" w:hAnsi="Times New Roman"/>
          <w:sz w:val="24"/>
          <w:szCs w:val="24"/>
        </w:rPr>
        <w:t>Авторские презентации преподавателя по темам программы.</w:t>
      </w:r>
    </w:p>
    <w:sectPr w:rsidR="00E46A55" w:rsidRPr="0051389A" w:rsidSect="006A5A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B55" w:rsidRDefault="004A2B55" w:rsidP="006A5ACE">
      <w:pPr>
        <w:spacing w:after="0" w:line="240" w:lineRule="auto"/>
      </w:pPr>
      <w:r>
        <w:separator/>
      </w:r>
    </w:p>
  </w:endnote>
  <w:endnote w:type="continuationSeparator" w:id="0">
    <w:p w:rsidR="004A2B55" w:rsidRDefault="004A2B55" w:rsidP="006A5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CC"/>
    <w:family w:val="auto"/>
    <w:pitch w:val="variable"/>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96" w:rsidRDefault="00CD663F">
    <w:pPr>
      <w:pStyle w:val="ad"/>
      <w:jc w:val="center"/>
    </w:pPr>
    <w:fldSimple w:instr=" PAGE   \* MERGEFORMAT ">
      <w:r w:rsidR="00921DD6">
        <w:rPr>
          <w:noProof/>
        </w:rPr>
        <w:t>1</w:t>
      </w:r>
    </w:fldSimple>
  </w:p>
  <w:p w:rsidR="007D2D96" w:rsidRDefault="007D2D9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B55" w:rsidRDefault="004A2B55" w:rsidP="006A5ACE">
      <w:pPr>
        <w:spacing w:after="0" w:line="240" w:lineRule="auto"/>
      </w:pPr>
      <w:r>
        <w:separator/>
      </w:r>
    </w:p>
  </w:footnote>
  <w:footnote w:type="continuationSeparator" w:id="0">
    <w:p w:rsidR="004A2B55" w:rsidRDefault="004A2B55" w:rsidP="006A5A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7"/>
    <w:multiLevelType w:val="multilevel"/>
    <w:tmpl w:val="F2BCC2A6"/>
    <w:name w:val="WWNum9"/>
    <w:lvl w:ilvl="0">
      <w:start w:val="1"/>
      <w:numFmt w:val="decimal"/>
      <w:lvlText w:val="%1."/>
      <w:lvlJc w:val="left"/>
      <w:pPr>
        <w:tabs>
          <w:tab w:val="num" w:pos="0"/>
        </w:tabs>
        <w:ind w:left="495" w:hanging="360"/>
      </w:pPr>
      <w:rPr>
        <w:rFonts w:eastAsia="Helvetica"/>
        <w:b w:val="0"/>
        <w:i/>
      </w:rPr>
    </w:lvl>
    <w:lvl w:ilvl="1">
      <w:start w:val="1"/>
      <w:numFmt w:val="lowerLetter"/>
      <w:lvlText w:val="%2."/>
      <w:lvlJc w:val="left"/>
      <w:pPr>
        <w:tabs>
          <w:tab w:val="num" w:pos="0"/>
        </w:tabs>
        <w:ind w:left="1215" w:hanging="360"/>
      </w:pPr>
    </w:lvl>
    <w:lvl w:ilvl="2">
      <w:start w:val="1"/>
      <w:numFmt w:val="lowerRoman"/>
      <w:lvlText w:val="%2.%3."/>
      <w:lvlJc w:val="left"/>
      <w:pPr>
        <w:tabs>
          <w:tab w:val="num" w:pos="0"/>
        </w:tabs>
        <w:ind w:left="1935" w:hanging="180"/>
      </w:pPr>
    </w:lvl>
    <w:lvl w:ilvl="3">
      <w:start w:val="1"/>
      <w:numFmt w:val="decimal"/>
      <w:lvlText w:val="%2.%3.%4."/>
      <w:lvlJc w:val="left"/>
      <w:pPr>
        <w:tabs>
          <w:tab w:val="num" w:pos="0"/>
        </w:tabs>
        <w:ind w:left="2655" w:hanging="360"/>
      </w:pPr>
    </w:lvl>
    <w:lvl w:ilvl="4">
      <w:start w:val="1"/>
      <w:numFmt w:val="lowerLetter"/>
      <w:lvlText w:val="%2.%3.%4.%5."/>
      <w:lvlJc w:val="left"/>
      <w:pPr>
        <w:tabs>
          <w:tab w:val="num" w:pos="0"/>
        </w:tabs>
        <w:ind w:left="3375" w:hanging="360"/>
      </w:pPr>
    </w:lvl>
    <w:lvl w:ilvl="5">
      <w:start w:val="1"/>
      <w:numFmt w:val="lowerRoman"/>
      <w:lvlText w:val="%2.%3.%4.%5.%6."/>
      <w:lvlJc w:val="left"/>
      <w:pPr>
        <w:tabs>
          <w:tab w:val="num" w:pos="0"/>
        </w:tabs>
        <w:ind w:left="4095" w:hanging="180"/>
      </w:pPr>
    </w:lvl>
    <w:lvl w:ilvl="6">
      <w:start w:val="1"/>
      <w:numFmt w:val="decimal"/>
      <w:lvlText w:val="%2.%3.%4.%5.%6.%7."/>
      <w:lvlJc w:val="left"/>
      <w:pPr>
        <w:tabs>
          <w:tab w:val="num" w:pos="0"/>
        </w:tabs>
        <w:ind w:left="4815" w:hanging="360"/>
      </w:pPr>
    </w:lvl>
    <w:lvl w:ilvl="7">
      <w:start w:val="1"/>
      <w:numFmt w:val="lowerLetter"/>
      <w:lvlText w:val="%2.%3.%4.%5.%6.%7.%8."/>
      <w:lvlJc w:val="left"/>
      <w:pPr>
        <w:tabs>
          <w:tab w:val="num" w:pos="0"/>
        </w:tabs>
        <w:ind w:left="5535" w:hanging="360"/>
      </w:pPr>
    </w:lvl>
    <w:lvl w:ilvl="8">
      <w:start w:val="1"/>
      <w:numFmt w:val="lowerRoman"/>
      <w:lvlText w:val="%2.%3.%4.%5.%6.%7.%8.%9."/>
      <w:lvlJc w:val="left"/>
      <w:pPr>
        <w:tabs>
          <w:tab w:val="num" w:pos="0"/>
        </w:tabs>
        <w:ind w:left="6255" w:hanging="180"/>
      </w:pPr>
    </w:lvl>
  </w:abstractNum>
  <w:abstractNum w:abstractNumId="2">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3">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4">
    <w:nsid w:val="0000000C"/>
    <w:multiLevelType w:val="multilevel"/>
    <w:tmpl w:val="0000000C"/>
    <w:name w:val="WWNum14"/>
    <w:lvl w:ilvl="0">
      <w:start w:val="1"/>
      <w:numFmt w:val="decimal"/>
      <w:lvlText w:val="%1."/>
      <w:lvlJc w:val="left"/>
      <w:pPr>
        <w:tabs>
          <w:tab w:val="num" w:pos="0"/>
        </w:tabs>
        <w:ind w:left="928"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nsid w:val="01747F70"/>
    <w:multiLevelType w:val="hybridMultilevel"/>
    <w:tmpl w:val="A25E6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52074B"/>
    <w:multiLevelType w:val="multilevel"/>
    <w:tmpl w:val="325E8B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635ECB"/>
    <w:multiLevelType w:val="hybridMultilevel"/>
    <w:tmpl w:val="9DF2B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5B465E"/>
    <w:multiLevelType w:val="hybridMultilevel"/>
    <w:tmpl w:val="38AA2B9C"/>
    <w:lvl w:ilvl="0" w:tplc="C81EBE8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AD1A86"/>
    <w:multiLevelType w:val="hybridMultilevel"/>
    <w:tmpl w:val="54F23F5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CC4BE6"/>
    <w:multiLevelType w:val="multilevel"/>
    <w:tmpl w:val="D2242F04"/>
    <w:lvl w:ilvl="0">
      <w:start w:val="1"/>
      <w:numFmt w:val="bullet"/>
      <w:lvlText w:val=""/>
      <w:lvlJc w:val="left"/>
      <w:pPr>
        <w:ind w:left="0" w:firstLine="0"/>
      </w:pPr>
      <w:rPr>
        <w:rFonts w:ascii="Symbol" w:hAnsi="Symbol" w:hint="default"/>
      </w:rPr>
    </w:lvl>
    <w:lvl w:ilvl="1">
      <w:start w:val="1"/>
      <w:numFmt w:val="decimal"/>
      <w:lvlText w:val="%2."/>
      <w:lvlJc w:val="left"/>
      <w:pPr>
        <w:ind w:left="0" w:firstLine="0"/>
      </w:pPr>
      <w:rPr>
        <w:rFonts w:hint="default"/>
        <w:b/>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30F1378C"/>
    <w:multiLevelType w:val="hybridMultilevel"/>
    <w:tmpl w:val="C4209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2714F6F"/>
    <w:multiLevelType w:val="hybridMultilevel"/>
    <w:tmpl w:val="4D0AE2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554062C"/>
    <w:multiLevelType w:val="hybridMultilevel"/>
    <w:tmpl w:val="06AAEB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2A61DE1"/>
    <w:multiLevelType w:val="hybridMultilevel"/>
    <w:tmpl w:val="D2661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F9C54BD"/>
    <w:multiLevelType w:val="hybridMultilevel"/>
    <w:tmpl w:val="5BCAB246"/>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271046"/>
    <w:multiLevelType w:val="hybridMultilevel"/>
    <w:tmpl w:val="9E36185A"/>
    <w:lvl w:ilvl="0" w:tplc="ABA2042E">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D401E6"/>
    <w:multiLevelType w:val="hybridMultilevel"/>
    <w:tmpl w:val="0EF04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EB6E32"/>
    <w:multiLevelType w:val="hybridMultilevel"/>
    <w:tmpl w:val="6292DA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C21DA2"/>
    <w:multiLevelType w:val="hybridMultilevel"/>
    <w:tmpl w:val="02BA0D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F777F78"/>
    <w:multiLevelType w:val="hybridMultilevel"/>
    <w:tmpl w:val="EB1E9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B4536A"/>
    <w:multiLevelType w:val="hybridMultilevel"/>
    <w:tmpl w:val="5FC69D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8C716E"/>
    <w:multiLevelType w:val="multilevel"/>
    <w:tmpl w:val="325E8B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7FA0625C"/>
    <w:multiLevelType w:val="hybridMultilevel"/>
    <w:tmpl w:val="45F06A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8"/>
  </w:num>
  <w:num w:numId="3">
    <w:abstractNumId w:val="21"/>
  </w:num>
  <w:num w:numId="4">
    <w:abstractNumId w:val="7"/>
  </w:num>
  <w:num w:numId="5">
    <w:abstractNumId w:val="0"/>
  </w:num>
  <w:num w:numId="6">
    <w:abstractNumId w:val="15"/>
  </w:num>
  <w:num w:numId="7">
    <w:abstractNumId w:val="11"/>
  </w:num>
  <w:num w:numId="8">
    <w:abstractNumId w:val="23"/>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22"/>
  </w:num>
  <w:num w:numId="14">
    <w:abstractNumId w:val="16"/>
  </w:num>
  <w:num w:numId="15">
    <w:abstractNumId w:val="6"/>
  </w:num>
  <w:num w:numId="16">
    <w:abstractNumId w:val="29"/>
  </w:num>
  <w:num w:numId="17">
    <w:abstractNumId w:val="19"/>
  </w:num>
  <w:num w:numId="18">
    <w:abstractNumId w:val="14"/>
  </w:num>
  <w:num w:numId="19">
    <w:abstractNumId w:val="10"/>
  </w:num>
  <w:num w:numId="20">
    <w:abstractNumId w:val="20"/>
  </w:num>
  <w:num w:numId="21">
    <w:abstractNumId w:val="13"/>
  </w:num>
  <w:num w:numId="22">
    <w:abstractNumId w:val="30"/>
  </w:num>
  <w:num w:numId="23">
    <w:abstractNumId w:val="27"/>
  </w:num>
  <w:num w:numId="24">
    <w:abstractNumId w:val="12"/>
  </w:num>
  <w:num w:numId="25">
    <w:abstractNumId w:val="25"/>
  </w:num>
  <w:num w:numId="26">
    <w:abstractNumId w:val="24"/>
  </w:num>
  <w:num w:numId="27">
    <w:abstractNumId w:val="18"/>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9675ED"/>
    <w:rsid w:val="00002F7A"/>
    <w:rsid w:val="00016BD3"/>
    <w:rsid w:val="00027FFE"/>
    <w:rsid w:val="00035C97"/>
    <w:rsid w:val="00050586"/>
    <w:rsid w:val="00060406"/>
    <w:rsid w:val="000779C6"/>
    <w:rsid w:val="00080162"/>
    <w:rsid w:val="000861C9"/>
    <w:rsid w:val="000A39D8"/>
    <w:rsid w:val="000B3B14"/>
    <w:rsid w:val="000B4B40"/>
    <w:rsid w:val="000C71CE"/>
    <w:rsid w:val="000E7C06"/>
    <w:rsid w:val="00142DEF"/>
    <w:rsid w:val="00147E1C"/>
    <w:rsid w:val="00155DF9"/>
    <w:rsid w:val="0018165D"/>
    <w:rsid w:val="001B56F8"/>
    <w:rsid w:val="001C3833"/>
    <w:rsid w:val="001C5EED"/>
    <w:rsid w:val="001D4CAB"/>
    <w:rsid w:val="001E6C11"/>
    <w:rsid w:val="002A4B2C"/>
    <w:rsid w:val="0039560F"/>
    <w:rsid w:val="003A3695"/>
    <w:rsid w:val="003B0D90"/>
    <w:rsid w:val="003B4723"/>
    <w:rsid w:val="003B6353"/>
    <w:rsid w:val="003B71D3"/>
    <w:rsid w:val="003D4197"/>
    <w:rsid w:val="003D68A3"/>
    <w:rsid w:val="003E2699"/>
    <w:rsid w:val="003F1E2F"/>
    <w:rsid w:val="004051BD"/>
    <w:rsid w:val="0042381C"/>
    <w:rsid w:val="00423D7A"/>
    <w:rsid w:val="00435C55"/>
    <w:rsid w:val="00467F4A"/>
    <w:rsid w:val="00474DC3"/>
    <w:rsid w:val="004A2B55"/>
    <w:rsid w:val="004B1E13"/>
    <w:rsid w:val="0051389A"/>
    <w:rsid w:val="00517E56"/>
    <w:rsid w:val="00555670"/>
    <w:rsid w:val="00587E85"/>
    <w:rsid w:val="005A1A30"/>
    <w:rsid w:val="005A4A99"/>
    <w:rsid w:val="005B6262"/>
    <w:rsid w:val="005F762D"/>
    <w:rsid w:val="00622841"/>
    <w:rsid w:val="00627076"/>
    <w:rsid w:val="00646EA2"/>
    <w:rsid w:val="00675A20"/>
    <w:rsid w:val="006A5ACE"/>
    <w:rsid w:val="00746598"/>
    <w:rsid w:val="007552CB"/>
    <w:rsid w:val="00766E25"/>
    <w:rsid w:val="00785907"/>
    <w:rsid w:val="007922B3"/>
    <w:rsid w:val="00794BC9"/>
    <w:rsid w:val="007A2B76"/>
    <w:rsid w:val="007B4F6A"/>
    <w:rsid w:val="007D2D96"/>
    <w:rsid w:val="007D3F10"/>
    <w:rsid w:val="007F28CC"/>
    <w:rsid w:val="00820148"/>
    <w:rsid w:val="00822279"/>
    <w:rsid w:val="00841958"/>
    <w:rsid w:val="008478CC"/>
    <w:rsid w:val="00875086"/>
    <w:rsid w:val="00883552"/>
    <w:rsid w:val="00884B4D"/>
    <w:rsid w:val="008860DA"/>
    <w:rsid w:val="008B244A"/>
    <w:rsid w:val="008C620E"/>
    <w:rsid w:val="008E5B7F"/>
    <w:rsid w:val="008F7C81"/>
    <w:rsid w:val="00921DD6"/>
    <w:rsid w:val="0093203F"/>
    <w:rsid w:val="00935F19"/>
    <w:rsid w:val="00957154"/>
    <w:rsid w:val="009675ED"/>
    <w:rsid w:val="00994CA0"/>
    <w:rsid w:val="00996E5F"/>
    <w:rsid w:val="009B04C6"/>
    <w:rsid w:val="009E1A69"/>
    <w:rsid w:val="00A546AD"/>
    <w:rsid w:val="00A64C87"/>
    <w:rsid w:val="00A87A58"/>
    <w:rsid w:val="00A87F6F"/>
    <w:rsid w:val="00B30A91"/>
    <w:rsid w:val="00B910FE"/>
    <w:rsid w:val="00BB2A5E"/>
    <w:rsid w:val="00BB7653"/>
    <w:rsid w:val="00BC58E6"/>
    <w:rsid w:val="00C95995"/>
    <w:rsid w:val="00CA5026"/>
    <w:rsid w:val="00CB24B1"/>
    <w:rsid w:val="00CD663F"/>
    <w:rsid w:val="00CE0452"/>
    <w:rsid w:val="00D035C2"/>
    <w:rsid w:val="00D211A6"/>
    <w:rsid w:val="00D62AEE"/>
    <w:rsid w:val="00D630D1"/>
    <w:rsid w:val="00DB640D"/>
    <w:rsid w:val="00DC2918"/>
    <w:rsid w:val="00DD5327"/>
    <w:rsid w:val="00DE46E4"/>
    <w:rsid w:val="00E10C8D"/>
    <w:rsid w:val="00E43814"/>
    <w:rsid w:val="00E46A55"/>
    <w:rsid w:val="00E4727B"/>
    <w:rsid w:val="00E62AFB"/>
    <w:rsid w:val="00E76AEE"/>
    <w:rsid w:val="00E81422"/>
    <w:rsid w:val="00EB48B4"/>
    <w:rsid w:val="00EF300E"/>
    <w:rsid w:val="00F13DC6"/>
    <w:rsid w:val="00F4261C"/>
    <w:rsid w:val="00F54DF1"/>
    <w:rsid w:val="00F63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5ACE"/>
  </w:style>
  <w:style w:type="paragraph" w:styleId="1">
    <w:name w:val="heading 1"/>
    <w:basedOn w:val="a0"/>
    <w:next w:val="a0"/>
    <w:link w:val="10"/>
    <w:qFormat/>
    <w:rsid w:val="009675ED"/>
    <w:pPr>
      <w:keepNext/>
      <w:spacing w:before="240" w:after="60" w:line="240" w:lineRule="auto"/>
      <w:outlineLvl w:val="0"/>
    </w:pPr>
    <w:rPr>
      <w:rFonts w:ascii="Arial" w:eastAsia="Times New Roman"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675ED"/>
    <w:rPr>
      <w:rFonts w:ascii="Arial" w:eastAsia="Times New Roman" w:hAnsi="Arial" w:cs="Arial"/>
      <w:b/>
      <w:bCs/>
      <w:kern w:val="32"/>
      <w:sz w:val="32"/>
      <w:szCs w:val="32"/>
    </w:rPr>
  </w:style>
  <w:style w:type="paragraph" w:customStyle="1" w:styleId="a4">
    <w:name w:val="Для таблиц"/>
    <w:basedOn w:val="a0"/>
    <w:rsid w:val="009675ED"/>
    <w:pPr>
      <w:tabs>
        <w:tab w:val="num" w:pos="900"/>
      </w:tabs>
      <w:spacing w:after="0" w:line="240" w:lineRule="auto"/>
      <w:ind w:hanging="360"/>
    </w:pPr>
    <w:rPr>
      <w:rFonts w:ascii="Times New Roman" w:eastAsia="Times New Roman" w:hAnsi="Times New Roman" w:cs="Times New Roman"/>
      <w:sz w:val="24"/>
      <w:szCs w:val="24"/>
    </w:rPr>
  </w:style>
  <w:style w:type="paragraph" w:styleId="a5">
    <w:name w:val="List Paragraph"/>
    <w:basedOn w:val="a0"/>
    <w:qFormat/>
    <w:rsid w:val="009675ED"/>
    <w:pPr>
      <w:ind w:left="720"/>
      <w:contextualSpacing/>
    </w:pPr>
    <w:rPr>
      <w:rFonts w:ascii="Calibri" w:eastAsia="Calibri" w:hAnsi="Calibri" w:cs="Times New Roman"/>
      <w:lang w:eastAsia="en-US"/>
    </w:rPr>
  </w:style>
  <w:style w:type="paragraph" w:styleId="a6">
    <w:name w:val="No Spacing"/>
    <w:qFormat/>
    <w:rsid w:val="009675ED"/>
    <w:pPr>
      <w:spacing w:after="0" w:line="240" w:lineRule="auto"/>
    </w:pPr>
    <w:rPr>
      <w:rFonts w:ascii="Calibri" w:eastAsia="Calibri" w:hAnsi="Calibri" w:cs="Times New Roman"/>
      <w:lang w:eastAsia="en-US"/>
    </w:rPr>
  </w:style>
  <w:style w:type="paragraph" w:styleId="a7">
    <w:name w:val="Document Map"/>
    <w:basedOn w:val="a0"/>
    <w:link w:val="a8"/>
    <w:semiHidden/>
    <w:rsid w:val="009675ED"/>
    <w:pPr>
      <w:shd w:val="clear" w:color="auto" w:fill="000080"/>
    </w:pPr>
    <w:rPr>
      <w:rFonts w:ascii="Tahoma" w:eastAsia="Calibri" w:hAnsi="Tahoma" w:cs="Times New Roman"/>
      <w:lang w:eastAsia="en-US"/>
    </w:rPr>
  </w:style>
  <w:style w:type="character" w:customStyle="1" w:styleId="a8">
    <w:name w:val="Схема документа Знак"/>
    <w:basedOn w:val="a1"/>
    <w:link w:val="a7"/>
    <w:semiHidden/>
    <w:rsid w:val="009675ED"/>
    <w:rPr>
      <w:rFonts w:ascii="Tahoma" w:eastAsia="Calibri" w:hAnsi="Tahoma" w:cs="Times New Roman"/>
      <w:shd w:val="clear" w:color="auto" w:fill="000080"/>
      <w:lang w:eastAsia="en-US"/>
    </w:rPr>
  </w:style>
  <w:style w:type="paragraph" w:styleId="a">
    <w:name w:val="List Bullet"/>
    <w:basedOn w:val="a0"/>
    <w:semiHidden/>
    <w:unhideWhenUsed/>
    <w:rsid w:val="009675ED"/>
    <w:pPr>
      <w:numPr>
        <w:numId w:val="5"/>
      </w:numPr>
      <w:contextualSpacing/>
    </w:pPr>
    <w:rPr>
      <w:rFonts w:ascii="Calibri" w:eastAsia="Calibri" w:hAnsi="Calibri" w:cs="Times New Roman"/>
      <w:lang w:eastAsia="en-US"/>
    </w:rPr>
  </w:style>
  <w:style w:type="paragraph" w:customStyle="1" w:styleId="Style3">
    <w:name w:val="Style3"/>
    <w:basedOn w:val="a0"/>
    <w:rsid w:val="009675ED"/>
    <w:pPr>
      <w:widowControl w:val="0"/>
      <w:autoSpaceDE w:val="0"/>
      <w:autoSpaceDN w:val="0"/>
      <w:adjustRightInd w:val="0"/>
      <w:spacing w:after="0" w:line="197" w:lineRule="exact"/>
      <w:ind w:hanging="72"/>
      <w:jc w:val="both"/>
    </w:pPr>
    <w:rPr>
      <w:rFonts w:ascii="Georgia" w:eastAsia="Times New Roman" w:hAnsi="Georgia" w:cs="Times New Roman"/>
      <w:sz w:val="24"/>
      <w:szCs w:val="24"/>
    </w:rPr>
  </w:style>
  <w:style w:type="paragraph" w:customStyle="1" w:styleId="Style6">
    <w:name w:val="Style6"/>
    <w:basedOn w:val="a0"/>
    <w:rsid w:val="009675ED"/>
    <w:pPr>
      <w:widowControl w:val="0"/>
      <w:autoSpaceDE w:val="0"/>
      <w:autoSpaceDN w:val="0"/>
      <w:adjustRightInd w:val="0"/>
      <w:spacing w:after="0" w:line="200" w:lineRule="exact"/>
      <w:ind w:firstLine="283"/>
      <w:jc w:val="both"/>
    </w:pPr>
    <w:rPr>
      <w:rFonts w:ascii="Georgia" w:eastAsia="Times New Roman" w:hAnsi="Georgia" w:cs="Times New Roman"/>
      <w:sz w:val="24"/>
      <w:szCs w:val="24"/>
    </w:rPr>
  </w:style>
  <w:style w:type="paragraph" w:customStyle="1" w:styleId="Style8">
    <w:name w:val="Style8"/>
    <w:basedOn w:val="a0"/>
    <w:rsid w:val="009675ED"/>
    <w:pPr>
      <w:widowControl w:val="0"/>
      <w:autoSpaceDE w:val="0"/>
      <w:autoSpaceDN w:val="0"/>
      <w:adjustRightInd w:val="0"/>
      <w:spacing w:after="0" w:line="240" w:lineRule="auto"/>
      <w:jc w:val="center"/>
    </w:pPr>
    <w:rPr>
      <w:rFonts w:ascii="Georgia" w:eastAsia="Times New Roman" w:hAnsi="Georgia" w:cs="Times New Roman"/>
      <w:sz w:val="24"/>
      <w:szCs w:val="24"/>
    </w:rPr>
  </w:style>
  <w:style w:type="paragraph" w:customStyle="1" w:styleId="Style15">
    <w:name w:val="Style15"/>
    <w:basedOn w:val="a0"/>
    <w:rsid w:val="009675ED"/>
    <w:pPr>
      <w:widowControl w:val="0"/>
      <w:autoSpaceDE w:val="0"/>
      <w:autoSpaceDN w:val="0"/>
      <w:adjustRightInd w:val="0"/>
      <w:spacing w:after="0" w:line="206" w:lineRule="exact"/>
      <w:ind w:hanging="106"/>
      <w:jc w:val="both"/>
    </w:pPr>
    <w:rPr>
      <w:rFonts w:ascii="Georgia" w:eastAsia="Times New Roman" w:hAnsi="Georgia" w:cs="Times New Roman"/>
      <w:sz w:val="24"/>
      <w:szCs w:val="24"/>
    </w:rPr>
  </w:style>
  <w:style w:type="paragraph" w:customStyle="1" w:styleId="Style20">
    <w:name w:val="Style20"/>
    <w:basedOn w:val="a0"/>
    <w:rsid w:val="009675ED"/>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23">
    <w:name w:val="Style23"/>
    <w:basedOn w:val="a0"/>
    <w:rsid w:val="009675ED"/>
    <w:pPr>
      <w:widowControl w:val="0"/>
      <w:autoSpaceDE w:val="0"/>
      <w:autoSpaceDN w:val="0"/>
      <w:adjustRightInd w:val="0"/>
      <w:spacing w:after="0" w:line="168" w:lineRule="exact"/>
      <w:ind w:hanging="67"/>
      <w:jc w:val="both"/>
    </w:pPr>
    <w:rPr>
      <w:rFonts w:ascii="Georgia" w:eastAsia="Times New Roman" w:hAnsi="Georgia" w:cs="Times New Roman"/>
      <w:sz w:val="24"/>
      <w:szCs w:val="24"/>
    </w:rPr>
  </w:style>
  <w:style w:type="paragraph" w:customStyle="1" w:styleId="Style24">
    <w:name w:val="Style24"/>
    <w:basedOn w:val="a0"/>
    <w:rsid w:val="009675ED"/>
    <w:pPr>
      <w:widowControl w:val="0"/>
      <w:autoSpaceDE w:val="0"/>
      <w:autoSpaceDN w:val="0"/>
      <w:adjustRightInd w:val="0"/>
      <w:spacing w:after="0" w:line="240" w:lineRule="auto"/>
    </w:pPr>
    <w:rPr>
      <w:rFonts w:ascii="Georgia" w:eastAsia="Times New Roman" w:hAnsi="Georgia" w:cs="Times New Roman"/>
      <w:sz w:val="24"/>
      <w:szCs w:val="24"/>
    </w:rPr>
  </w:style>
  <w:style w:type="character" w:customStyle="1" w:styleId="FontStyle37">
    <w:name w:val="Font Style37"/>
    <w:rsid w:val="009675ED"/>
    <w:rPr>
      <w:rFonts w:ascii="Times New Roman" w:hAnsi="Times New Roman" w:cs="Times New Roman"/>
      <w:b/>
      <w:bCs/>
      <w:sz w:val="16"/>
      <w:szCs w:val="16"/>
    </w:rPr>
  </w:style>
  <w:style w:type="character" w:customStyle="1" w:styleId="FontStyle41">
    <w:name w:val="Font Style41"/>
    <w:rsid w:val="009675ED"/>
    <w:rPr>
      <w:rFonts w:ascii="Times New Roman" w:hAnsi="Times New Roman" w:cs="Times New Roman"/>
      <w:sz w:val="16"/>
      <w:szCs w:val="16"/>
    </w:rPr>
  </w:style>
  <w:style w:type="character" w:customStyle="1" w:styleId="FontStyle44">
    <w:name w:val="Font Style44"/>
    <w:rsid w:val="009675ED"/>
    <w:rPr>
      <w:rFonts w:ascii="Times New Roman" w:hAnsi="Times New Roman" w:cs="Times New Roman"/>
      <w:b/>
      <w:bCs/>
      <w:sz w:val="20"/>
      <w:szCs w:val="20"/>
    </w:rPr>
  </w:style>
  <w:style w:type="character" w:customStyle="1" w:styleId="FontStyle47">
    <w:name w:val="Font Style47"/>
    <w:rsid w:val="009675ED"/>
    <w:rPr>
      <w:rFonts w:ascii="Times New Roman" w:hAnsi="Times New Roman" w:cs="Times New Roman"/>
      <w:b/>
      <w:bCs/>
      <w:w w:val="150"/>
      <w:sz w:val="14"/>
      <w:szCs w:val="14"/>
    </w:rPr>
  </w:style>
  <w:style w:type="character" w:customStyle="1" w:styleId="FontStyle48">
    <w:name w:val="Font Style48"/>
    <w:rsid w:val="009675ED"/>
    <w:rPr>
      <w:rFonts w:ascii="Times New Roman" w:hAnsi="Times New Roman" w:cs="Times New Roman"/>
      <w:b/>
      <w:bCs/>
      <w:sz w:val="16"/>
      <w:szCs w:val="16"/>
    </w:rPr>
  </w:style>
  <w:style w:type="character" w:customStyle="1" w:styleId="FontStyle49">
    <w:name w:val="Font Style49"/>
    <w:rsid w:val="009675ED"/>
    <w:rPr>
      <w:rFonts w:ascii="Times New Roman" w:hAnsi="Times New Roman" w:cs="Times New Roman"/>
      <w:b/>
      <w:bCs/>
      <w:i/>
      <w:iCs/>
      <w:sz w:val="14"/>
      <w:szCs w:val="14"/>
    </w:rPr>
  </w:style>
  <w:style w:type="character" w:customStyle="1" w:styleId="FontStyle50">
    <w:name w:val="Font Style50"/>
    <w:rsid w:val="009675ED"/>
    <w:rPr>
      <w:rFonts w:ascii="Times New Roman" w:hAnsi="Times New Roman" w:cs="Times New Roman"/>
      <w:b/>
      <w:bCs/>
      <w:i/>
      <w:iCs/>
      <w:sz w:val="18"/>
      <w:szCs w:val="18"/>
    </w:rPr>
  </w:style>
  <w:style w:type="character" w:customStyle="1" w:styleId="FontStyle51">
    <w:name w:val="Font Style51"/>
    <w:rsid w:val="009675ED"/>
    <w:rPr>
      <w:rFonts w:ascii="Arial Narrow" w:hAnsi="Arial Narrow" w:cs="Arial Narrow"/>
      <w:i/>
      <w:iCs/>
      <w:sz w:val="18"/>
      <w:szCs w:val="18"/>
    </w:rPr>
  </w:style>
  <w:style w:type="character" w:customStyle="1" w:styleId="FontStyle52">
    <w:name w:val="Font Style52"/>
    <w:rsid w:val="009675ED"/>
    <w:rPr>
      <w:rFonts w:ascii="Garamond" w:hAnsi="Garamond" w:cs="Garamond"/>
      <w:b/>
      <w:bCs/>
      <w:sz w:val="14"/>
      <w:szCs w:val="14"/>
    </w:rPr>
  </w:style>
  <w:style w:type="character" w:customStyle="1" w:styleId="FontStyle53">
    <w:name w:val="Font Style53"/>
    <w:rsid w:val="009675ED"/>
    <w:rPr>
      <w:rFonts w:ascii="Times New Roman" w:hAnsi="Times New Roman" w:cs="Times New Roman"/>
      <w:w w:val="200"/>
      <w:sz w:val="10"/>
      <w:szCs w:val="10"/>
    </w:rPr>
  </w:style>
  <w:style w:type="paragraph" w:customStyle="1" w:styleId="11">
    <w:name w:val="Абзац списка1"/>
    <w:basedOn w:val="a0"/>
    <w:rsid w:val="009675ED"/>
    <w:pPr>
      <w:suppressAutoHyphens/>
      <w:spacing w:after="0" w:line="240" w:lineRule="auto"/>
      <w:ind w:left="720"/>
    </w:pPr>
    <w:rPr>
      <w:rFonts w:ascii="Arial" w:eastAsia="SimSun" w:hAnsi="Arial" w:cs="Mangal"/>
      <w:kern w:val="1"/>
      <w:sz w:val="24"/>
      <w:szCs w:val="24"/>
      <w:lang w:eastAsia="hi-IN" w:bidi="hi-IN"/>
    </w:rPr>
  </w:style>
  <w:style w:type="paragraph" w:customStyle="1" w:styleId="12">
    <w:name w:val="Без интервала1"/>
    <w:rsid w:val="009675ED"/>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9675ED"/>
    <w:pPr>
      <w:suppressAutoHyphens/>
      <w:spacing w:after="0" w:line="240" w:lineRule="auto"/>
    </w:pPr>
    <w:rPr>
      <w:rFonts w:ascii="Helvetica" w:eastAsia="ヒラギノ角ゴ Pro W3" w:hAnsi="Helvetica" w:cs="Mangal"/>
      <w:color w:val="000000"/>
      <w:kern w:val="1"/>
      <w:sz w:val="24"/>
      <w:szCs w:val="24"/>
      <w:lang w:val="en-US" w:eastAsia="hi-IN" w:bidi="hi-IN"/>
    </w:rPr>
  </w:style>
  <w:style w:type="character" w:customStyle="1" w:styleId="FontStyle16">
    <w:name w:val="Font Style16"/>
    <w:rsid w:val="009675ED"/>
    <w:rPr>
      <w:rFonts w:ascii="Times New Roman" w:hAnsi="Times New Roman" w:cs="Times New Roman"/>
      <w:sz w:val="24"/>
      <w:szCs w:val="24"/>
    </w:rPr>
  </w:style>
  <w:style w:type="paragraph" w:styleId="a9">
    <w:name w:val="footnote text"/>
    <w:basedOn w:val="a0"/>
    <w:link w:val="aa"/>
    <w:semiHidden/>
    <w:rsid w:val="009675ED"/>
    <w:rPr>
      <w:rFonts w:ascii="Calibri" w:eastAsia="Calibri" w:hAnsi="Calibri" w:cs="Times New Roman"/>
      <w:sz w:val="20"/>
      <w:szCs w:val="20"/>
      <w:lang w:eastAsia="en-US"/>
    </w:rPr>
  </w:style>
  <w:style w:type="character" w:customStyle="1" w:styleId="aa">
    <w:name w:val="Текст сноски Знак"/>
    <w:basedOn w:val="a1"/>
    <w:link w:val="a9"/>
    <w:rsid w:val="009675ED"/>
    <w:rPr>
      <w:rFonts w:ascii="Calibri" w:eastAsia="Calibri" w:hAnsi="Calibri" w:cs="Times New Roman"/>
      <w:sz w:val="20"/>
      <w:szCs w:val="20"/>
      <w:lang w:eastAsia="en-US"/>
    </w:rPr>
  </w:style>
  <w:style w:type="character" w:styleId="ab">
    <w:name w:val="footnote reference"/>
    <w:semiHidden/>
    <w:rsid w:val="009675ED"/>
    <w:rPr>
      <w:vertAlign w:val="superscript"/>
    </w:rPr>
  </w:style>
  <w:style w:type="character" w:customStyle="1" w:styleId="ac">
    <w:name w:val="Нижний колонтитул Знак"/>
    <w:basedOn w:val="a1"/>
    <w:link w:val="ad"/>
    <w:uiPriority w:val="99"/>
    <w:rsid w:val="009675ED"/>
    <w:rPr>
      <w:rFonts w:ascii="Arial" w:eastAsia="Times New Roman" w:hAnsi="Arial" w:cs="Arial"/>
    </w:rPr>
  </w:style>
  <w:style w:type="paragraph" w:styleId="ad">
    <w:name w:val="footer"/>
    <w:basedOn w:val="a0"/>
    <w:link w:val="ac"/>
    <w:uiPriority w:val="99"/>
    <w:unhideWhenUsed/>
    <w:rsid w:val="009675ED"/>
    <w:pPr>
      <w:widowControl w:val="0"/>
      <w:tabs>
        <w:tab w:val="center" w:pos="4677"/>
        <w:tab w:val="right" w:pos="9355"/>
      </w:tabs>
      <w:autoSpaceDE w:val="0"/>
      <w:autoSpaceDN w:val="0"/>
      <w:adjustRightInd w:val="0"/>
      <w:spacing w:after="0" w:line="240" w:lineRule="auto"/>
    </w:pPr>
    <w:rPr>
      <w:rFonts w:ascii="Arial" w:eastAsia="Times New Roman" w:hAnsi="Arial" w:cs="Arial"/>
    </w:rPr>
  </w:style>
  <w:style w:type="character" w:customStyle="1" w:styleId="13">
    <w:name w:val="Нижний колонтитул Знак1"/>
    <w:basedOn w:val="a1"/>
    <w:link w:val="ad"/>
    <w:uiPriority w:val="99"/>
    <w:semiHidden/>
    <w:rsid w:val="009675ED"/>
  </w:style>
  <w:style w:type="paragraph" w:customStyle="1" w:styleId="14">
    <w:name w:val="Абзац списка1"/>
    <w:basedOn w:val="a0"/>
    <w:rsid w:val="009675ED"/>
    <w:pPr>
      <w:suppressAutoHyphens/>
      <w:spacing w:after="0" w:line="240" w:lineRule="auto"/>
      <w:ind w:left="720"/>
    </w:pPr>
    <w:rPr>
      <w:rFonts w:ascii="Arial" w:eastAsia="SimSun" w:hAnsi="Arial" w:cs="Mangal"/>
      <w:kern w:val="1"/>
      <w:sz w:val="24"/>
      <w:szCs w:val="24"/>
      <w:lang w:eastAsia="hi-IN" w:bidi="hi-IN"/>
    </w:rPr>
  </w:style>
  <w:style w:type="paragraph" w:customStyle="1" w:styleId="15">
    <w:name w:val="Без интервала1"/>
    <w:rsid w:val="009675ED"/>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character" w:styleId="ae">
    <w:name w:val="Hyperlink"/>
    <w:basedOn w:val="a1"/>
    <w:uiPriority w:val="99"/>
    <w:unhideWhenUsed/>
    <w:rsid w:val="009675ED"/>
    <w:rPr>
      <w:color w:val="0000FF"/>
      <w:u w:val="single"/>
    </w:rPr>
  </w:style>
  <w:style w:type="paragraph" w:customStyle="1" w:styleId="2">
    <w:name w:val="Абзац списка2"/>
    <w:basedOn w:val="a0"/>
    <w:rsid w:val="00A87A58"/>
    <w:pPr>
      <w:suppressAutoHyphens/>
      <w:spacing w:after="0" w:line="240" w:lineRule="auto"/>
      <w:ind w:left="720"/>
    </w:pPr>
    <w:rPr>
      <w:rFonts w:ascii="Arial" w:eastAsia="SimSun" w:hAnsi="Arial" w:cs="Mangal"/>
      <w:kern w:val="1"/>
      <w:sz w:val="24"/>
      <w:szCs w:val="24"/>
      <w:lang w:eastAsia="hi-IN" w:bidi="hi-IN"/>
    </w:rPr>
  </w:style>
  <w:style w:type="paragraph" w:customStyle="1" w:styleId="20">
    <w:name w:val="Без интервала2"/>
    <w:rsid w:val="00A87A58"/>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styleId="af">
    <w:name w:val="Balloon Text"/>
    <w:basedOn w:val="a0"/>
    <w:link w:val="af0"/>
    <w:uiPriority w:val="99"/>
    <w:semiHidden/>
    <w:unhideWhenUsed/>
    <w:rsid w:val="00C9599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C959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562069">
      <w:bodyDiv w:val="1"/>
      <w:marLeft w:val="0"/>
      <w:marRight w:val="0"/>
      <w:marTop w:val="0"/>
      <w:marBottom w:val="0"/>
      <w:divBdr>
        <w:top w:val="none" w:sz="0" w:space="0" w:color="auto"/>
        <w:left w:val="none" w:sz="0" w:space="0" w:color="auto"/>
        <w:bottom w:val="none" w:sz="0" w:space="0" w:color="auto"/>
        <w:right w:val="none" w:sz="0" w:space="0" w:color="auto"/>
      </w:divBdr>
    </w:div>
    <w:div w:id="615603146">
      <w:bodyDiv w:val="1"/>
      <w:marLeft w:val="0"/>
      <w:marRight w:val="0"/>
      <w:marTop w:val="0"/>
      <w:marBottom w:val="0"/>
      <w:divBdr>
        <w:top w:val="none" w:sz="0" w:space="0" w:color="auto"/>
        <w:left w:val="none" w:sz="0" w:space="0" w:color="auto"/>
        <w:bottom w:val="none" w:sz="0" w:space="0" w:color="auto"/>
        <w:right w:val="none" w:sz="0" w:space="0" w:color="auto"/>
      </w:divBdr>
    </w:div>
    <w:div w:id="1395352207">
      <w:bodyDiv w:val="1"/>
      <w:marLeft w:val="0"/>
      <w:marRight w:val="0"/>
      <w:marTop w:val="0"/>
      <w:marBottom w:val="0"/>
      <w:divBdr>
        <w:top w:val="none" w:sz="0" w:space="0" w:color="auto"/>
        <w:left w:val="none" w:sz="0" w:space="0" w:color="auto"/>
        <w:bottom w:val="none" w:sz="0" w:space="0" w:color="auto"/>
        <w:right w:val="none" w:sz="0" w:space="0" w:color="auto"/>
      </w:divBdr>
    </w:div>
    <w:div w:id="150898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30419</Words>
  <Characters>173389</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203402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63</cp:revision>
  <cp:lastPrinted>2017-09-10T11:15:00Z</cp:lastPrinted>
  <dcterms:created xsi:type="dcterms:W3CDTF">2015-08-11T10:20:00Z</dcterms:created>
  <dcterms:modified xsi:type="dcterms:W3CDTF">2025-07-04T15:37:00Z</dcterms:modified>
</cp:coreProperties>
</file>