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A0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127CF8">
        <w:rPr>
          <w:rFonts w:ascii="Times New Roman" w:eastAsia="Times New Roman" w:hAnsi="Times New Roman" w:cs="Times New Roman"/>
          <w:b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  <w:r w:rsidR="004250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E143A0">
        <w:rPr>
          <w:rFonts w:ascii="Times New Roman" w:eastAsia="Times New Roman" w:hAnsi="Times New Roman" w:cs="Times New Roman"/>
          <w:b/>
          <w:bCs/>
          <w:sz w:val="28"/>
          <w:szCs w:val="28"/>
        </w:rPr>
        <w:t>Ансамблевое</w:t>
      </w:r>
      <w:r w:rsidR="00DB39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пение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2E68F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B395D" w:rsidRDefault="00E33CD6" w:rsidP="00DB395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E143A0">
        <w:rPr>
          <w:rFonts w:ascii="Times New Roman" w:eastAsia="Times New Roman" w:hAnsi="Times New Roman" w:cs="Times New Roman"/>
          <w:sz w:val="28"/>
          <w:szCs w:val="28"/>
        </w:rPr>
        <w:t>Ансамблевое</w:t>
      </w:r>
      <w:r w:rsidR="00DB395D">
        <w:rPr>
          <w:rFonts w:ascii="Times New Roman" w:eastAsia="Times New Roman" w:hAnsi="Times New Roman" w:cs="Times New Roman"/>
          <w:sz w:val="28"/>
          <w:szCs w:val="28"/>
        </w:rPr>
        <w:t xml:space="preserve"> пение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DB395D">
        <w:rPr>
          <w:rFonts w:ascii="Times New Roman" w:eastAsia="Times New Roman" w:hAnsi="Times New Roman" w:cs="Times New Roman"/>
          <w:sz w:val="28"/>
          <w:szCs w:val="28"/>
        </w:rPr>
        <w:t xml:space="preserve">входит в </w:t>
      </w:r>
      <w:r w:rsidR="00E143A0">
        <w:rPr>
          <w:rFonts w:ascii="Times New Roman" w:eastAsia="Times New Roman" w:hAnsi="Times New Roman" w:cs="Times New Roman"/>
          <w:sz w:val="28"/>
          <w:szCs w:val="28"/>
        </w:rPr>
        <w:t>обязательную</w:t>
      </w:r>
      <w:r w:rsidR="00DB395D">
        <w:rPr>
          <w:rFonts w:ascii="Times New Roman" w:eastAsia="Times New Roman" w:hAnsi="Times New Roman" w:cs="Times New Roman"/>
          <w:sz w:val="28"/>
          <w:szCs w:val="28"/>
        </w:rPr>
        <w:t xml:space="preserve"> часть </w:t>
      </w:r>
      <w:r w:rsidR="00120525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DB395D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</w:t>
      </w:r>
      <w:proofErr w:type="spellStart"/>
      <w:r w:rsidR="00DB395D">
        <w:rPr>
          <w:rFonts w:ascii="Times New Roman" w:eastAsia="Times New Roman" w:hAnsi="Times New Roman" w:cs="Times New Roman"/>
          <w:sz w:val="28"/>
          <w:szCs w:val="28"/>
        </w:rPr>
        <w:t>общеразвивающей</w:t>
      </w:r>
      <w:proofErr w:type="spellEnd"/>
      <w:r w:rsidR="00DB395D">
        <w:rPr>
          <w:rFonts w:ascii="Times New Roman" w:eastAsia="Times New Roman" w:hAnsi="Times New Roman" w:cs="Times New Roman"/>
          <w:sz w:val="28"/>
          <w:szCs w:val="28"/>
        </w:rPr>
        <w:t xml:space="preserve"> программы «Р</w:t>
      </w:r>
      <w:r w:rsidR="00DB395D">
        <w:rPr>
          <w:rFonts w:ascii="Times New Roman" w:hAnsi="Times New Roman" w:cs="Times New Roman"/>
          <w:sz w:val="28"/>
          <w:szCs w:val="28"/>
        </w:rPr>
        <w:t>аннее эстетическое развитие»</w:t>
      </w:r>
      <w:r w:rsidR="00DB39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D7FF6" w:rsidRPr="00AA560E" w:rsidRDefault="00CD7FF6" w:rsidP="00CD7FF6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разработана в МБУДО</w:t>
      </w:r>
      <w:r w:rsidRPr="00BD7237">
        <w:rPr>
          <w:rFonts w:ascii="Times New Roman" w:eastAsia="Times New Roman" w:hAnsi="Times New Roman" w:cs="Times New Roman"/>
          <w:sz w:val="28"/>
          <w:szCs w:val="28"/>
        </w:rPr>
        <w:t xml:space="preserve"> «ДШИ № 1» </w:t>
      </w:r>
      <w:r w:rsidR="00462B19">
        <w:rPr>
          <w:rFonts w:ascii="Times New Roman" w:hAnsi="Times New Roman"/>
          <w:sz w:val="28"/>
          <w:szCs w:val="28"/>
        </w:rPr>
        <w:t>на основе</w:t>
      </w:r>
      <w:r w:rsidRPr="00AA560E">
        <w:rPr>
          <w:rFonts w:ascii="Times New Roman" w:hAnsi="Times New Roman"/>
          <w:sz w:val="28"/>
          <w:szCs w:val="28"/>
        </w:rPr>
        <w:t xml:space="preserve"> педагогического опыта разработчика программы в области </w:t>
      </w:r>
      <w:r w:rsidR="002607D0">
        <w:rPr>
          <w:rFonts w:ascii="Times New Roman" w:hAnsi="Times New Roman"/>
          <w:sz w:val="28"/>
          <w:szCs w:val="28"/>
        </w:rPr>
        <w:t>ансамблевого</w:t>
      </w:r>
      <w:r w:rsidRPr="00AA560E">
        <w:rPr>
          <w:rFonts w:ascii="Times New Roman" w:hAnsi="Times New Roman"/>
          <w:sz w:val="28"/>
          <w:szCs w:val="28"/>
        </w:rPr>
        <w:t xml:space="preserve"> </w:t>
      </w:r>
      <w:r w:rsidR="00582E3E">
        <w:rPr>
          <w:rFonts w:ascii="Times New Roman" w:hAnsi="Times New Roman"/>
          <w:sz w:val="28"/>
          <w:szCs w:val="28"/>
        </w:rPr>
        <w:t>пения</w:t>
      </w:r>
      <w:r w:rsidRPr="00AA560E">
        <w:rPr>
          <w:rFonts w:ascii="Times New Roman" w:hAnsi="Times New Roman"/>
          <w:sz w:val="28"/>
          <w:szCs w:val="28"/>
        </w:rPr>
        <w:t>.</w:t>
      </w:r>
    </w:p>
    <w:p w:rsidR="00120525" w:rsidRPr="001138CA" w:rsidRDefault="003B28B4" w:rsidP="0012052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11"/>
          <w:sz w:val="28"/>
          <w:szCs w:val="28"/>
        </w:rPr>
      </w:pPr>
      <w:r w:rsidRPr="00BD7237">
        <w:rPr>
          <w:rFonts w:ascii="Times New Roman" w:hAnsi="Times New Roman" w:cs="Times New Roman"/>
          <w:color w:val="000000"/>
          <w:sz w:val="28"/>
          <w:szCs w:val="28"/>
        </w:rPr>
        <w:t xml:space="preserve">Срок </w:t>
      </w:r>
      <w:r w:rsidR="00425035">
        <w:rPr>
          <w:rFonts w:ascii="Times New Roman" w:hAnsi="Times New Roman" w:cs="Times New Roman"/>
          <w:color w:val="000000"/>
          <w:sz w:val="28"/>
          <w:szCs w:val="28"/>
        </w:rPr>
        <w:t>реализации</w:t>
      </w:r>
      <w:r w:rsidRPr="00BD72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27CF">
        <w:rPr>
          <w:rFonts w:ascii="Times New Roman" w:hAnsi="Times New Roman" w:cs="Times New Roman"/>
          <w:color w:val="000000"/>
          <w:sz w:val="28"/>
          <w:szCs w:val="28"/>
        </w:rPr>
        <w:t>учебного предмета</w:t>
      </w:r>
      <w:r w:rsidRPr="00BD72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A3281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составляет </w:t>
      </w:r>
      <w:r w:rsidR="007A0CB8">
        <w:rPr>
          <w:rFonts w:ascii="Times New Roman" w:hAnsi="Times New Roman" w:cs="Times New Roman"/>
          <w:color w:val="000000"/>
          <w:spacing w:val="11"/>
          <w:sz w:val="28"/>
          <w:szCs w:val="28"/>
        </w:rPr>
        <w:t>1</w:t>
      </w:r>
      <w:r w:rsidR="00703CBE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год</w:t>
      </w:r>
      <w:r w:rsidRPr="003B28B4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. </w:t>
      </w:r>
      <w:r w:rsidR="002E52BD">
        <w:rPr>
          <w:rFonts w:ascii="Times New Roman" w:hAnsi="Times New Roman"/>
          <w:sz w:val="28"/>
          <w:szCs w:val="28"/>
        </w:rPr>
        <w:t xml:space="preserve">Программа рассчитана на </w:t>
      </w:r>
      <w:r w:rsidR="002D0C92">
        <w:rPr>
          <w:rFonts w:ascii="Times New Roman" w:hAnsi="Times New Roman"/>
          <w:sz w:val="28"/>
          <w:szCs w:val="28"/>
        </w:rPr>
        <w:t>обучающ</w:t>
      </w:r>
      <w:r w:rsidR="002E52BD">
        <w:rPr>
          <w:rFonts w:ascii="Times New Roman" w:hAnsi="Times New Roman"/>
          <w:sz w:val="28"/>
          <w:szCs w:val="28"/>
        </w:rPr>
        <w:t>ихся, поступивши</w:t>
      </w:r>
      <w:r w:rsidR="00703CBE">
        <w:rPr>
          <w:rFonts w:ascii="Times New Roman" w:hAnsi="Times New Roman"/>
          <w:sz w:val="28"/>
          <w:szCs w:val="28"/>
        </w:rPr>
        <w:t xml:space="preserve">х в школу искусств в возрасте </w:t>
      </w:r>
      <w:r w:rsidR="006A3281">
        <w:rPr>
          <w:rFonts w:ascii="Times New Roman" w:hAnsi="Times New Roman"/>
          <w:sz w:val="28"/>
          <w:szCs w:val="28"/>
        </w:rPr>
        <w:t>6</w:t>
      </w:r>
      <w:r w:rsidR="00DB395D">
        <w:rPr>
          <w:rFonts w:ascii="Times New Roman" w:hAnsi="Times New Roman"/>
          <w:sz w:val="28"/>
          <w:szCs w:val="28"/>
        </w:rPr>
        <w:t xml:space="preserve"> </w:t>
      </w:r>
      <w:r w:rsidR="009A313A">
        <w:rPr>
          <w:rFonts w:ascii="Times New Roman" w:hAnsi="Times New Roman"/>
          <w:sz w:val="28"/>
          <w:szCs w:val="28"/>
        </w:rPr>
        <w:t>лет</w:t>
      </w:r>
      <w:r w:rsidR="002E52BD">
        <w:rPr>
          <w:rFonts w:ascii="Times New Roman" w:hAnsi="Times New Roman"/>
          <w:sz w:val="28"/>
          <w:szCs w:val="28"/>
        </w:rPr>
        <w:t>.</w:t>
      </w:r>
      <w:r w:rsidR="00E143A0">
        <w:rPr>
          <w:rFonts w:ascii="Times New Roman" w:hAnsi="Times New Roman"/>
          <w:sz w:val="28"/>
          <w:szCs w:val="28"/>
        </w:rPr>
        <w:t xml:space="preserve"> </w:t>
      </w:r>
      <w:r w:rsidR="00120525" w:rsidRPr="001138CA">
        <w:rPr>
          <w:rFonts w:ascii="Times New Roman" w:hAnsi="Times New Roman"/>
          <w:color w:val="000000"/>
          <w:sz w:val="28"/>
          <w:szCs w:val="28"/>
        </w:rPr>
        <w:t>Недельная нагрузка в</w:t>
      </w:r>
      <w:r w:rsidR="00120525">
        <w:rPr>
          <w:rFonts w:ascii="Times New Roman" w:hAnsi="Times New Roman"/>
          <w:color w:val="000000"/>
          <w:sz w:val="28"/>
          <w:szCs w:val="28"/>
        </w:rPr>
        <w:t xml:space="preserve"> часах (академических часах) — 1</w:t>
      </w:r>
      <w:r w:rsidR="00120525" w:rsidRPr="001138CA">
        <w:rPr>
          <w:rFonts w:ascii="Times New Roman" w:hAnsi="Times New Roman"/>
          <w:color w:val="000000"/>
          <w:sz w:val="28"/>
          <w:szCs w:val="28"/>
        </w:rPr>
        <w:t xml:space="preserve"> час в неделю.</w:t>
      </w:r>
    </w:p>
    <w:p w:rsidR="0071529F" w:rsidRPr="0071529F" w:rsidRDefault="006F6F48" w:rsidP="0071529F">
      <w:pPr>
        <w:shd w:val="clear" w:color="auto" w:fill="FFFFFF"/>
        <w:spacing w:before="120" w:after="0" w:line="252" w:lineRule="atLeast"/>
        <w:jc w:val="both"/>
        <w:rPr>
          <w:rFonts w:ascii="Arial" w:hAnsi="Arial" w:cs="Arial"/>
          <w:color w:val="181818"/>
          <w:sz w:val="28"/>
          <w:szCs w:val="28"/>
        </w:rPr>
      </w:pP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Цель учебного предмета: </w:t>
      </w:r>
      <w:r w:rsidR="0071529F" w:rsidRPr="0071529F">
        <w:rPr>
          <w:rFonts w:ascii="Times New Roman" w:hAnsi="Times New Roman"/>
          <w:color w:val="000000"/>
          <w:w w:val="97"/>
          <w:sz w:val="28"/>
          <w:szCs w:val="28"/>
        </w:rPr>
        <w:t>ч</w:t>
      </w:r>
      <w:r w:rsidR="0071529F" w:rsidRPr="0071529F">
        <w:rPr>
          <w:rFonts w:ascii="Times New Roman" w:hAnsi="Times New Roman"/>
          <w:color w:val="181818"/>
          <w:sz w:val="28"/>
          <w:szCs w:val="28"/>
        </w:rPr>
        <w:t>ерез активную музыкально-творческую деятельность сформировать у учащихся устойчивый интерес к пению и исполнительские вокальные навыки, приобщить их к сокровищнице отечественного вокально-песенного искусства.</w:t>
      </w:r>
    </w:p>
    <w:p w:rsidR="00E33CD6" w:rsidRPr="00BD7237" w:rsidRDefault="00E33CD6" w:rsidP="0071529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23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CD7FF6" w:rsidRPr="00AA560E" w:rsidRDefault="00CD7FF6" w:rsidP="00CD7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Пояснительная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з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аписка</w:t>
      </w:r>
    </w:p>
    <w:p w:rsidR="00CD7FF6" w:rsidRPr="00AA560E" w:rsidRDefault="00CD7FF6" w:rsidP="00CD7FF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Харак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рис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ика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та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 xml:space="preserve">, </w:t>
      </w: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его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сто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>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рол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ь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w w:val="98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образователь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оц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ессе</w:t>
      </w:r>
    </w:p>
    <w:p w:rsidR="00CD7FF6" w:rsidRPr="00AA560E" w:rsidRDefault="00CD7FF6" w:rsidP="00CD7FF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Срок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реализаци</w:t>
      </w:r>
      <w:r w:rsidRPr="00AA560E">
        <w:rPr>
          <w:rFonts w:ascii="Times New Roman" w:hAnsi="Times New Roman"/>
          <w:iCs/>
          <w:color w:val="000000"/>
          <w:spacing w:val="10"/>
          <w:w w:val="99"/>
          <w:sz w:val="28"/>
          <w:szCs w:val="28"/>
        </w:rPr>
        <w:t>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CD7FF6" w:rsidRPr="00AA560E" w:rsidRDefault="00CD7FF6" w:rsidP="00CD7FF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Объе</w:t>
      </w:r>
      <w:r w:rsidRPr="00AA560E">
        <w:rPr>
          <w:rFonts w:ascii="Times New Roman" w:hAnsi="Times New Roman"/>
          <w:iCs/>
          <w:color w:val="000000"/>
          <w:spacing w:val="3"/>
          <w:w w:val="99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времени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 xml:space="preserve">,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преду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с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мотр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нный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бным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пла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образо</w:t>
      </w:r>
      <w:r w:rsidRPr="00AA560E">
        <w:rPr>
          <w:rFonts w:ascii="Times New Roman" w:hAnsi="Times New Roman"/>
          <w:iCs/>
          <w:color w:val="000000"/>
          <w:spacing w:val="-4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ательного</w:t>
      </w:r>
      <w:r w:rsidRPr="00AA560E">
        <w:rPr>
          <w:rFonts w:ascii="Times New Roman" w:hAnsi="Times New Roman"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чрежд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я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9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pacing w:val="1"/>
          <w:w w:val="99"/>
          <w:sz w:val="28"/>
          <w:szCs w:val="28"/>
        </w:rPr>
        <w:t>а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ализацию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дме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CD7FF6" w:rsidRPr="00AA560E" w:rsidRDefault="00CD7FF6" w:rsidP="00CD7FF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Свед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я 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затрата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</w:p>
    <w:p w:rsidR="00CD7FF6" w:rsidRPr="00AA560E" w:rsidRDefault="00CD7FF6" w:rsidP="00CD7FF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Ф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орма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про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ве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д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я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учебны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аудиторны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занятий</w:t>
      </w:r>
    </w:p>
    <w:p w:rsidR="00CD7FF6" w:rsidRPr="00AA560E" w:rsidRDefault="00CD7FF6" w:rsidP="00CD7FF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Цель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w w:val="98"/>
          <w:sz w:val="28"/>
          <w:szCs w:val="28"/>
        </w:rPr>
        <w:t>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задачи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та</w:t>
      </w:r>
    </w:p>
    <w:p w:rsidR="00CD7FF6" w:rsidRPr="00AA560E" w:rsidRDefault="00CD7FF6" w:rsidP="00CD7FF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6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Структура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программы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у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чебного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ет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</w:t>
      </w:r>
    </w:p>
    <w:p w:rsidR="00CD7FF6" w:rsidRPr="00AA560E" w:rsidRDefault="00CD7FF6" w:rsidP="00CD7FF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Ме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тоды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обучения</w:t>
      </w:r>
    </w:p>
    <w:p w:rsidR="00CD7FF6" w:rsidRPr="00AA560E" w:rsidRDefault="00CD7FF6" w:rsidP="00CD7FF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w w:val="98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z w:val="28"/>
          <w:szCs w:val="28"/>
        </w:rPr>
        <w:t>Опи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с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ани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материаль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AA560E">
        <w:rPr>
          <w:rFonts w:ascii="Times New Roman" w:hAnsi="Times New Roman"/>
          <w:iCs/>
          <w:color w:val="000000"/>
          <w:spacing w:val="-2"/>
          <w:sz w:val="28"/>
          <w:szCs w:val="28"/>
        </w:rPr>
        <w:t>-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технически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х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ус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ло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в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ий</w:t>
      </w:r>
      <w:r w:rsidRPr="00AA560E">
        <w:rPr>
          <w:rFonts w:ascii="Times New Roman" w:hAnsi="Times New Roman"/>
          <w:iCs/>
          <w:color w:val="000000"/>
          <w:spacing w:val="2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ализации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уч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еб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предмета</w:t>
      </w:r>
    </w:p>
    <w:p w:rsidR="00CD7FF6" w:rsidRPr="00AA560E" w:rsidRDefault="00CD7FF6" w:rsidP="00CD7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II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Содержа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ни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уче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б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ного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предм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та</w:t>
      </w:r>
    </w:p>
    <w:p w:rsidR="00CD7FF6" w:rsidRPr="002607D0" w:rsidRDefault="009A313A" w:rsidP="00CD7FF6">
      <w:pPr>
        <w:pStyle w:val="11"/>
        <w:widowControl/>
        <w:numPr>
          <w:ilvl w:val="0"/>
          <w:numId w:val="1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607D0">
        <w:rPr>
          <w:rFonts w:ascii="Times New Roman" w:hAnsi="Times New Roman"/>
          <w:sz w:val="28"/>
          <w:szCs w:val="28"/>
        </w:rPr>
        <w:t>Т</w:t>
      </w:r>
      <w:r w:rsidR="00F425B1" w:rsidRPr="002607D0">
        <w:rPr>
          <w:rFonts w:ascii="Times New Roman" w:hAnsi="Times New Roman"/>
          <w:sz w:val="28"/>
          <w:szCs w:val="28"/>
        </w:rPr>
        <w:t>ребования</w:t>
      </w:r>
      <w:r w:rsidRPr="002607D0">
        <w:rPr>
          <w:rFonts w:ascii="Times New Roman" w:hAnsi="Times New Roman"/>
          <w:sz w:val="28"/>
          <w:szCs w:val="28"/>
        </w:rPr>
        <w:t xml:space="preserve"> по годам обучения</w:t>
      </w:r>
      <w:r w:rsidR="002607D0" w:rsidRPr="002607D0">
        <w:rPr>
          <w:rFonts w:ascii="Times New Roman" w:hAnsi="Times New Roman"/>
          <w:sz w:val="28"/>
          <w:szCs w:val="28"/>
        </w:rPr>
        <w:t>.</w:t>
      </w:r>
      <w:r w:rsidR="002607D0">
        <w:rPr>
          <w:rFonts w:ascii="Times New Roman" w:hAnsi="Times New Roman"/>
          <w:sz w:val="28"/>
          <w:szCs w:val="28"/>
        </w:rPr>
        <w:t xml:space="preserve"> </w:t>
      </w:r>
      <w:r w:rsidR="00CD7FF6" w:rsidRPr="002607D0">
        <w:rPr>
          <w:rStyle w:val="a5"/>
          <w:rFonts w:ascii="Times New Roman" w:hAnsi="Times New Roman" w:cs="Times New Roman"/>
          <w:b w:val="0"/>
          <w:sz w:val="28"/>
          <w:szCs w:val="28"/>
        </w:rPr>
        <w:t>Примерный репертуарный список</w:t>
      </w:r>
    </w:p>
    <w:p w:rsidR="00CD7FF6" w:rsidRPr="00AA560E" w:rsidRDefault="00CD7FF6" w:rsidP="00CD7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II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Требован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ия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>к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у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ровню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подготовк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AA560E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</w:p>
    <w:p w:rsidR="00CD7FF6" w:rsidRPr="00AA560E" w:rsidRDefault="00CD7FF6" w:rsidP="00CD7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V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Фор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м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pacing w:val="-2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метод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ы</w:t>
      </w:r>
      <w:r w:rsidRPr="00AA560E">
        <w:rPr>
          <w:rFonts w:ascii="Times New Roman" w:hAnsi="Times New Roman"/>
          <w:bCs/>
          <w:color w:val="000000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кон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т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роля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,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сист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ма</w:t>
      </w:r>
      <w:r w:rsidRPr="00AA560E">
        <w:rPr>
          <w:rFonts w:ascii="Times New Roman" w:hAnsi="Times New Roman"/>
          <w:bCs/>
          <w:color w:val="000000"/>
          <w:spacing w:val="-5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оценок</w:t>
      </w:r>
    </w:p>
    <w:p w:rsidR="00CD7FF6" w:rsidRPr="00AA560E" w:rsidRDefault="00CD7FF6" w:rsidP="00CD7FF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60E">
        <w:rPr>
          <w:rFonts w:ascii="Times New Roman" w:hAnsi="Times New Roman"/>
          <w:sz w:val="28"/>
          <w:szCs w:val="28"/>
        </w:rPr>
        <w:t>Аттестация: цели, виды, формы, содержание</w:t>
      </w:r>
    </w:p>
    <w:p w:rsidR="00CD7FF6" w:rsidRPr="00AA560E" w:rsidRDefault="00CD7FF6" w:rsidP="00CD7FF6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К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ри</w:t>
      </w:r>
      <w:r w:rsidRPr="00AA560E">
        <w:rPr>
          <w:rFonts w:ascii="Times New Roman" w:hAnsi="Times New Roman"/>
          <w:iCs/>
          <w:color w:val="000000"/>
          <w:spacing w:val="-1"/>
          <w:sz w:val="28"/>
          <w:szCs w:val="28"/>
        </w:rPr>
        <w:t>те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рии</w:t>
      </w:r>
      <w:r w:rsidRPr="00AA560E">
        <w:rPr>
          <w:rFonts w:ascii="Times New Roman" w:hAnsi="Times New Roman"/>
          <w:iCs/>
          <w:color w:val="000000"/>
          <w:w w:val="96"/>
          <w:sz w:val="28"/>
          <w:szCs w:val="28"/>
        </w:rPr>
        <w:t xml:space="preserve"> </w:t>
      </w:r>
      <w:r w:rsidRPr="00AA560E">
        <w:rPr>
          <w:rFonts w:ascii="Times New Roman" w:hAnsi="Times New Roman"/>
          <w:iCs/>
          <w:color w:val="000000"/>
          <w:sz w:val="28"/>
          <w:szCs w:val="28"/>
        </w:rPr>
        <w:t>оце</w:t>
      </w:r>
      <w:r w:rsidRPr="00AA560E">
        <w:rPr>
          <w:rFonts w:ascii="Times New Roman" w:hAnsi="Times New Roman"/>
          <w:iCs/>
          <w:color w:val="000000"/>
          <w:spacing w:val="1"/>
          <w:sz w:val="28"/>
          <w:szCs w:val="28"/>
        </w:rPr>
        <w:t>нок</w:t>
      </w:r>
    </w:p>
    <w:p w:rsidR="00CD7FF6" w:rsidRPr="00AA560E" w:rsidRDefault="00CD7FF6" w:rsidP="00CD7F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w w:val="97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-2"/>
          <w:sz w:val="28"/>
          <w:szCs w:val="28"/>
        </w:rPr>
        <w:t>V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Мет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о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дическ</w:t>
      </w:r>
      <w:r w:rsidRPr="00AA560E">
        <w:rPr>
          <w:rFonts w:ascii="Times New Roman" w:hAnsi="Times New Roman"/>
          <w:bCs/>
          <w:color w:val="000000"/>
          <w:spacing w:val="1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AA560E">
        <w:rPr>
          <w:rFonts w:ascii="Times New Roman" w:hAnsi="Times New Roman"/>
          <w:bCs/>
          <w:color w:val="000000"/>
          <w:spacing w:val="-1"/>
          <w:w w:val="97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рекомендации педагогическим работникам</w:t>
      </w:r>
    </w:p>
    <w:p w:rsidR="00CD7FF6" w:rsidRPr="00AA560E" w:rsidRDefault="00CD7FF6" w:rsidP="00CD7FF6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V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I</w:t>
      </w:r>
      <w:r w:rsidRPr="00AA560E">
        <w:rPr>
          <w:rFonts w:ascii="Times New Roman" w:hAnsi="Times New Roman"/>
          <w:bCs/>
          <w:color w:val="000000"/>
          <w:w w:val="98"/>
          <w:sz w:val="28"/>
          <w:szCs w:val="28"/>
        </w:rPr>
        <w:t>.</w:t>
      </w:r>
      <w:r w:rsidRPr="00AA560E">
        <w:rPr>
          <w:rFonts w:ascii="Times New Roman" w:hAnsi="Times New Roman"/>
          <w:bCs/>
          <w:color w:val="000000"/>
          <w:spacing w:val="-1"/>
          <w:w w:val="98"/>
          <w:sz w:val="28"/>
          <w:szCs w:val="28"/>
        </w:rPr>
        <w:t xml:space="preserve"> 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Сп</w:t>
      </w:r>
      <w:r w:rsidRPr="00AA560E">
        <w:rPr>
          <w:rFonts w:ascii="Times New Roman" w:hAnsi="Times New Roman"/>
          <w:bCs/>
          <w:color w:val="000000"/>
          <w:spacing w:val="-1"/>
          <w:sz w:val="28"/>
          <w:szCs w:val="28"/>
        </w:rPr>
        <w:t>и</w:t>
      </w:r>
      <w:r w:rsidRPr="00AA560E">
        <w:rPr>
          <w:rFonts w:ascii="Times New Roman" w:hAnsi="Times New Roman"/>
          <w:bCs/>
          <w:color w:val="000000"/>
          <w:sz w:val="28"/>
          <w:szCs w:val="28"/>
        </w:rPr>
        <w:t>ски литературы и средств обучения</w:t>
      </w:r>
    </w:p>
    <w:p w:rsidR="00CD7FF6" w:rsidRPr="00AA560E" w:rsidRDefault="00CD7FF6" w:rsidP="00CD7FF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Список нотной литературы</w:t>
      </w:r>
    </w:p>
    <w:p w:rsidR="00CD7FF6" w:rsidRDefault="00CD7FF6" w:rsidP="00CD7FF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AA560E">
        <w:rPr>
          <w:rFonts w:ascii="Times New Roman" w:hAnsi="Times New Roman"/>
          <w:bCs/>
          <w:color w:val="000000"/>
          <w:sz w:val="28"/>
          <w:szCs w:val="28"/>
        </w:rPr>
        <w:t>Список методической литературы</w:t>
      </w:r>
    </w:p>
    <w:p w:rsidR="002607D0" w:rsidRPr="00AA560E" w:rsidRDefault="002607D0" w:rsidP="00CD7FF6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Интернет ресурсы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71529F" w:rsidRDefault="0071529F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3B28B4" w:rsidRPr="003B28B4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lastRenderedPageBreak/>
        <w:t xml:space="preserve">Разработчик: </w:t>
      </w:r>
      <w:proofErr w:type="spellStart"/>
      <w:r w:rsidR="0071529F">
        <w:rPr>
          <w:rFonts w:ascii="Times New Roman" w:hAnsi="Times New Roman" w:cs="Times New Roman"/>
          <w:sz w:val="28"/>
          <w:szCs w:val="28"/>
        </w:rPr>
        <w:t>Винидиктова</w:t>
      </w:r>
      <w:proofErr w:type="spellEnd"/>
      <w:r w:rsidR="0071529F">
        <w:rPr>
          <w:rFonts w:ascii="Times New Roman" w:hAnsi="Times New Roman" w:cs="Times New Roman"/>
          <w:sz w:val="28"/>
          <w:szCs w:val="28"/>
        </w:rPr>
        <w:t xml:space="preserve"> Юлия Анатольевна</w:t>
      </w:r>
      <w:r w:rsidR="003B28B4" w:rsidRPr="003B28B4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752117">
        <w:rPr>
          <w:rFonts w:ascii="Times New Roman" w:hAnsi="Times New Roman" w:cs="Times New Roman"/>
          <w:sz w:val="28"/>
          <w:szCs w:val="28"/>
        </w:rPr>
        <w:t xml:space="preserve">по классу </w:t>
      </w:r>
      <w:r w:rsidR="002607D0">
        <w:rPr>
          <w:rFonts w:ascii="Times New Roman" w:hAnsi="Times New Roman" w:cs="Times New Roman"/>
          <w:sz w:val="28"/>
          <w:szCs w:val="28"/>
        </w:rPr>
        <w:t>народного пения</w:t>
      </w:r>
    </w:p>
    <w:p w:rsidR="002607D0" w:rsidRDefault="002607D0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2607D0" w:rsidRPr="002607D0" w:rsidRDefault="0071529F" w:rsidP="002607D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О.Н. Макаренко</w:t>
      </w:r>
      <w:proofErr w:type="gramStart"/>
      <w:r w:rsidR="002607D0" w:rsidRPr="002607D0">
        <w:rPr>
          <w:rFonts w:ascii="Times New Roman" w:hAnsi="Times New Roman"/>
          <w:i/>
          <w:sz w:val="28"/>
          <w:szCs w:val="28"/>
        </w:rPr>
        <w:t xml:space="preserve">., </w:t>
      </w:r>
      <w:proofErr w:type="gramEnd"/>
      <w:r>
        <w:rPr>
          <w:rFonts w:ascii="Times New Roman" w:hAnsi="Times New Roman"/>
          <w:sz w:val="28"/>
          <w:szCs w:val="28"/>
        </w:rPr>
        <w:t>преподаватель высшей категории ДШИ «Камертон»</w:t>
      </w:r>
    </w:p>
    <w:p w:rsidR="002607D0" w:rsidRPr="002607D0" w:rsidRDefault="002607D0" w:rsidP="002607D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D7237" w:rsidRPr="00BD7237" w:rsidRDefault="00BD7237" w:rsidP="00BD7237">
      <w:pPr>
        <w:rPr>
          <w:rFonts w:ascii="Times New Roman" w:hAnsi="Times New Roman" w:cs="Times New Roman"/>
          <w:sz w:val="28"/>
        </w:rPr>
      </w:pPr>
      <w:r w:rsidRPr="00BD7237">
        <w:rPr>
          <w:rFonts w:ascii="Times New Roman" w:hAnsi="Times New Roman" w:cs="Times New Roman"/>
          <w:i/>
          <w:sz w:val="28"/>
        </w:rPr>
        <w:t xml:space="preserve">О.Н. </w:t>
      </w:r>
      <w:proofErr w:type="spellStart"/>
      <w:r w:rsidRPr="00BD7237">
        <w:rPr>
          <w:rFonts w:ascii="Times New Roman" w:hAnsi="Times New Roman" w:cs="Times New Roman"/>
          <w:i/>
          <w:sz w:val="28"/>
        </w:rPr>
        <w:t>Кресина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="002607D0">
        <w:rPr>
          <w:rFonts w:ascii="Times New Roman" w:hAnsi="Times New Roman" w:cs="Times New Roman"/>
          <w:sz w:val="28"/>
        </w:rPr>
        <w:t>председатель МС</w:t>
      </w:r>
      <w:r w:rsidRPr="00BD7237">
        <w:rPr>
          <w:rFonts w:ascii="Times New Roman" w:hAnsi="Times New Roman" w:cs="Times New Roman"/>
          <w:sz w:val="28"/>
        </w:rPr>
        <w:t xml:space="preserve"> ДШИ № 1</w:t>
      </w:r>
    </w:p>
    <w:p w:rsidR="00E33CD6" w:rsidRDefault="00E33CD6" w:rsidP="00BD7237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2E606678"/>
    <w:multiLevelType w:val="hybridMultilevel"/>
    <w:tmpl w:val="ABD6D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A1D5A"/>
    <w:multiLevelType w:val="hybridMultilevel"/>
    <w:tmpl w:val="65E8F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9456C"/>
    <w:multiLevelType w:val="hybridMultilevel"/>
    <w:tmpl w:val="BC884A64"/>
    <w:lvl w:ilvl="0" w:tplc="685C11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5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093D40"/>
    <w:multiLevelType w:val="hybridMultilevel"/>
    <w:tmpl w:val="EC0AB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D45641"/>
    <w:multiLevelType w:val="hybridMultilevel"/>
    <w:tmpl w:val="7AF44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A1D5E29"/>
    <w:multiLevelType w:val="hybridMultilevel"/>
    <w:tmpl w:val="4BBAA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37963"/>
    <w:rsid w:val="000C572E"/>
    <w:rsid w:val="000D30B0"/>
    <w:rsid w:val="00120525"/>
    <w:rsid w:val="00127CF8"/>
    <w:rsid w:val="002015AF"/>
    <w:rsid w:val="00203E42"/>
    <w:rsid w:val="0021086E"/>
    <w:rsid w:val="0021691F"/>
    <w:rsid w:val="002607D0"/>
    <w:rsid w:val="00261CCE"/>
    <w:rsid w:val="002953A7"/>
    <w:rsid w:val="002C02AF"/>
    <w:rsid w:val="002C4B85"/>
    <w:rsid w:val="002D0C92"/>
    <w:rsid w:val="002E52BD"/>
    <w:rsid w:val="002E68F3"/>
    <w:rsid w:val="002E7590"/>
    <w:rsid w:val="003827CF"/>
    <w:rsid w:val="003B28B4"/>
    <w:rsid w:val="00425035"/>
    <w:rsid w:val="00462B19"/>
    <w:rsid w:val="004B3894"/>
    <w:rsid w:val="00582E3E"/>
    <w:rsid w:val="005A6046"/>
    <w:rsid w:val="005E64F4"/>
    <w:rsid w:val="006254C7"/>
    <w:rsid w:val="006727E0"/>
    <w:rsid w:val="00687D84"/>
    <w:rsid w:val="00691DDA"/>
    <w:rsid w:val="006A3281"/>
    <w:rsid w:val="006C4A1D"/>
    <w:rsid w:val="006F6F48"/>
    <w:rsid w:val="00703CBE"/>
    <w:rsid w:val="007114A7"/>
    <w:rsid w:val="0071529F"/>
    <w:rsid w:val="0071631D"/>
    <w:rsid w:val="00732A14"/>
    <w:rsid w:val="00752117"/>
    <w:rsid w:val="00753484"/>
    <w:rsid w:val="007A0CB8"/>
    <w:rsid w:val="007A1AE6"/>
    <w:rsid w:val="008565AA"/>
    <w:rsid w:val="00881D66"/>
    <w:rsid w:val="00882AE3"/>
    <w:rsid w:val="00891931"/>
    <w:rsid w:val="00997200"/>
    <w:rsid w:val="009A313A"/>
    <w:rsid w:val="00A019D0"/>
    <w:rsid w:val="00A1233B"/>
    <w:rsid w:val="00A211EE"/>
    <w:rsid w:val="00AC38F1"/>
    <w:rsid w:val="00AD1EF5"/>
    <w:rsid w:val="00AD3973"/>
    <w:rsid w:val="00B51B8D"/>
    <w:rsid w:val="00B67F8D"/>
    <w:rsid w:val="00B76CF6"/>
    <w:rsid w:val="00B95629"/>
    <w:rsid w:val="00BA3635"/>
    <w:rsid w:val="00BD7237"/>
    <w:rsid w:val="00C50A4E"/>
    <w:rsid w:val="00C85ED0"/>
    <w:rsid w:val="00CA6690"/>
    <w:rsid w:val="00CD7FF6"/>
    <w:rsid w:val="00D55113"/>
    <w:rsid w:val="00D854AF"/>
    <w:rsid w:val="00DB395D"/>
    <w:rsid w:val="00E01EB1"/>
    <w:rsid w:val="00E143A0"/>
    <w:rsid w:val="00E33CD6"/>
    <w:rsid w:val="00E3636F"/>
    <w:rsid w:val="00E54AC0"/>
    <w:rsid w:val="00E91227"/>
    <w:rsid w:val="00E94756"/>
    <w:rsid w:val="00EF0BF0"/>
    <w:rsid w:val="00F425B1"/>
    <w:rsid w:val="00F42B9D"/>
    <w:rsid w:val="00FA2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styleId="a4">
    <w:name w:val="Normal (Web)"/>
    <w:basedOn w:val="a"/>
    <w:rsid w:val="00CD7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qFormat/>
    <w:rsid w:val="00CD7FF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49</cp:revision>
  <cp:lastPrinted>2015-01-24T11:21:00Z</cp:lastPrinted>
  <dcterms:created xsi:type="dcterms:W3CDTF">2014-11-21T16:09:00Z</dcterms:created>
  <dcterms:modified xsi:type="dcterms:W3CDTF">2025-06-18T17:50:00Z</dcterms:modified>
</cp:coreProperties>
</file>