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63" w:rsidRPr="00F03B63" w:rsidRDefault="00F03B63" w:rsidP="00F03B63">
      <w:pPr>
        <w:spacing w:after="0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3D9796"/>
          <w:sz w:val="24"/>
          <w:szCs w:val="24"/>
          <w:lang w:eastAsia="ru-RU"/>
        </w:rPr>
        <w:t>Шпаргалки</w:t>
      </w:r>
      <w:r>
        <w:rPr>
          <w:rFonts w:ascii="Times New Roman" w:eastAsia="Times New Roman" w:hAnsi="Times New Roman" w:cs="Times New Roman"/>
          <w:b/>
          <w:bCs/>
          <w:color w:val="3D9796"/>
          <w:sz w:val="24"/>
          <w:szCs w:val="24"/>
          <w:lang w:eastAsia="ru-RU"/>
        </w:rPr>
        <w:t xml:space="preserve"> для</w:t>
      </w:r>
      <w:r w:rsidRPr="00F03B63">
        <w:rPr>
          <w:rFonts w:ascii="Times New Roman" w:eastAsia="Times New Roman" w:hAnsi="Times New Roman" w:cs="Times New Roman"/>
          <w:b/>
          <w:bCs/>
          <w:color w:val="3D9796"/>
          <w:sz w:val="24"/>
          <w:szCs w:val="24"/>
          <w:lang w:eastAsia="ru-RU"/>
        </w:rPr>
        <w:t xml:space="preserve"> родител</w:t>
      </w:r>
      <w:r>
        <w:rPr>
          <w:rFonts w:ascii="Times New Roman" w:eastAsia="Times New Roman" w:hAnsi="Times New Roman" w:cs="Times New Roman"/>
          <w:b/>
          <w:bCs/>
          <w:color w:val="3D9796"/>
          <w:sz w:val="24"/>
          <w:szCs w:val="24"/>
          <w:lang w:eastAsia="ru-RU"/>
        </w:rPr>
        <w:t>ей</w:t>
      </w:r>
    </w:p>
    <w:p w:rsidR="00F03B63" w:rsidRPr="00F03B63" w:rsidRDefault="00F03B63" w:rsidP="00F03B63">
      <w:pPr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ребенка</w:t>
      </w:r>
    </w:p>
    <w:p w:rsidR="00F03B63" w:rsidRPr="00F03B63" w:rsidRDefault="00F03B63" w:rsidP="00F03B63">
      <w:pPr>
        <w:numPr>
          <w:ilvl w:val="0"/>
          <w:numId w:val="1"/>
        </w:numPr>
        <w:spacing w:before="100" w:beforeAutospacing="1" w:after="100" w:afterAutospacing="1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ребёнок не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убирает</w:t>
      </w: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игрушки</w:t>
      </w:r>
    </w:p>
    <w:p w:rsidR="00F03B63" w:rsidRPr="00F03B63" w:rsidRDefault="00F03B63" w:rsidP="00F03B63">
      <w:pPr>
        <w:spacing w:after="100" w:afterAutospacing="1"/>
        <w:ind w:left="-142" w:right="272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Убрать 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игрушки - это не тяжёлая трудовая повинность, не наказание, а обычное повседневное занятие.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Поэтому: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 игрушек должно быть своё постоянное и известное ребёнку место;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если игрушек много, то разбейте уборку игрушек на части: прибрал конструктор - </w:t>
      </w:r>
      <w:proofErr w:type="spell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обнимашки</w:t>
      </w:r>
      <w:proofErr w:type="spell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мамой, прибираем машинки - догонялки с папой и т.д.;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предложите помощь, покажите пример, постепенно уменьшайте степень своего участия;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хвалите и поддерживайте ребёнка;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правило "поиграл - поставь на место" должно соблюдаться всегда, иначе не будет работать.</w:t>
      </w:r>
      <w:proofErr w:type="gramEnd"/>
    </w:p>
    <w:p w:rsidR="00F03B63" w:rsidRDefault="00F03B63" w:rsidP="00F03B63">
      <w:pPr>
        <w:numPr>
          <w:ilvl w:val="0"/>
          <w:numId w:val="1"/>
        </w:numPr>
        <w:spacing w:after="0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Одеваемся самостоятельно</w:t>
      </w:r>
    </w:p>
    <w:p w:rsidR="00F03B63" w:rsidRDefault="00F03B63" w:rsidP="00F03B63">
      <w:pPr>
        <w:spacing w:after="0"/>
        <w:ind w:left="-142" w:right="272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уметь, как взрослый, самостоятельно одеваться и раздеваться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дежда ребёнка должна быть, в первую очередь, свободная и удобная для самостоятельного одевания;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дайте ребёнку время для самостоятельного одевания;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тот момент, когда ребёнок старательно (возможно, ещё медленно) одевается не ругайте, не нервничайте, а похвалите и поддержите;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позвольте ребёнку одеваться самостоятельно, не делайте этого за него.</w:t>
      </w:r>
    </w:p>
    <w:p w:rsidR="00F03B63" w:rsidRPr="00F03B63" w:rsidRDefault="00F03B63" w:rsidP="00F03B63">
      <w:pPr>
        <w:spacing w:after="0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3B63" w:rsidRDefault="00F03B63" w:rsidP="00F03B63">
      <w:pPr>
        <w:numPr>
          <w:ilvl w:val="0"/>
          <w:numId w:val="1"/>
        </w:numPr>
        <w:spacing w:after="0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Миллион</w:t>
      </w:r>
      <w:proofErr w:type="gramEnd"/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почему каждый день</w:t>
      </w:r>
    </w:p>
    <w:p w:rsidR="00F03B63" w:rsidRDefault="00F03B63" w:rsidP="00F03B63">
      <w:pPr>
        <w:spacing w:after="0"/>
        <w:ind w:left="-142" w:right="272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 уж этот "Возраст почемучек"! Миллион "Почему?" слышали все родители. Каждый взрослый обладает огромным багажом знаний и, конечно, может ответить на большинство "Почему?". А нужно ли сразу давать ответ на каждый вопрос ребёнка?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Задайте ребёнку ответные важные вопросы: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ты считаешь?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это можно проверить?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Где можно узнать об этом?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Поддержите ребёнка в его поисках ответов и обязательно похвалите за самостоятельные открытия.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То, что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удалось узнать ребёнку слушайте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интересом и вниманием; задавайте вопросы, мотивирующие к новым поискам.</w:t>
      </w:r>
    </w:p>
    <w:p w:rsidR="00F03B63" w:rsidRPr="00F03B63" w:rsidRDefault="00F03B63" w:rsidP="00F03B63">
      <w:pPr>
        <w:spacing w:after="0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3B63" w:rsidRDefault="00F03B63" w:rsidP="00F03B63">
      <w:pPr>
        <w:numPr>
          <w:ilvl w:val="0"/>
          <w:numId w:val="1"/>
        </w:numPr>
        <w:spacing w:after="0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Совместные игры</w:t>
      </w:r>
    </w:p>
    <w:p w:rsidR="00F03B63" w:rsidRDefault="00F03B63" w:rsidP="00F03B63">
      <w:pPr>
        <w:spacing w:after="0"/>
        <w:ind w:left="-142" w:right="272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родителями и детьми существует незримая эмоциональная связь. Именно эта связь делает наши отношения с детьми доверительными.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Эмоциональную связь поддерживает совместное времяпрепровождение, когда родители и дети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увлечены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делом, например, игрой.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Варианты игр: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Подвижные игры, например, бадминтон, игры с мячом, салочки, прятки и т.д.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астольные игры: домино, мемо,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одилки</w:t>
      </w:r>
      <w:proofErr w:type="spell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лото и т.д.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Сюжетные игры, такие как "Больница", "Кафе" и т.д.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Весёлые развлечения</w:t>
      </w:r>
    </w:p>
    <w:p w:rsidR="00F03B63" w:rsidRPr="00F03B63" w:rsidRDefault="00F03B63" w:rsidP="00F03B63">
      <w:pPr>
        <w:spacing w:after="0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3B63" w:rsidRDefault="00F03B63" w:rsidP="00F03B63">
      <w:pPr>
        <w:numPr>
          <w:ilvl w:val="0"/>
          <w:numId w:val="1"/>
        </w:numPr>
        <w:spacing w:after="100" w:afterAutospacing="1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Как реагировать на истерику?</w:t>
      </w:r>
    </w:p>
    <w:p w:rsidR="00F03B63" w:rsidRPr="00F03B63" w:rsidRDefault="00F03B63" w:rsidP="00F03B63">
      <w:pPr>
        <w:spacing w:after="100" w:afterAutospacing="1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не всегда могут справиться со своими эмоциями, а мы, взрослые, иногда не знает как правильно реагировать на истерики детей.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во-первых, необходимо справиться со своими эмоциями, сохранять спокойствие и уверенность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! 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нагнетайте обстановку словами "вы посмотрите на него, кричи громче", "как тебе не стыдно", "вот уйду и оставлю тебя здесь".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если до истерики были озвучены требования (например, прибери игрушки, одевайся), нужно снять требования и назвать ребёнку эмоцию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! 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расстроился, полежи немного; ты злишься, я тоже иногда злюсь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остарайтесь как можно меньше уделять внимание ребёнку, возьмите игрушку, сладость, что-то интересное для ребёнка, отойдите в сторону и прямо не смотрите на ребёнка.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если истерика не усиливается, то отвлеките, предложив какую-либо деятельность: "дай пять", щекотка, </w:t>
      </w:r>
      <w:proofErr w:type="spell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обнимашки</w:t>
      </w:r>
      <w:proofErr w:type="spell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хлопать в ладоши - то, что нравится вашему ребёнку.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если во время истерики ребёнок может удариться, навредить себе или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окружающим, то обнимите, блокируйте действие, чтобы не навредить (при этом ничего не говорите).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предложите ребёнку посильное дело: что-то подержать, отнести, подать.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! если истерики происходят часто или во время этого ребёнок может навредить себе или окружающим, то необходимо проконсультироваться со специалистом.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! анализируйте те ситуации, которые являются триггерами, запускающими истерики, подскажите ребёнку, как себя вести в этих ситуациях (или что сказать)</w:t>
      </w:r>
      <w:proofErr w:type="gramEnd"/>
    </w:p>
    <w:p w:rsidR="00F03B63" w:rsidRPr="00F03B63" w:rsidRDefault="00F03B63" w:rsidP="00F03B63">
      <w:pPr>
        <w:numPr>
          <w:ilvl w:val="0"/>
          <w:numId w:val="1"/>
        </w:numPr>
        <w:spacing w:after="0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</w:t>
      </w:r>
    </w:p>
    <w:p w:rsidR="00F03B63" w:rsidRDefault="00F03B63" w:rsidP="00F03B63">
      <w:pPr>
        <w:spacing w:after="0"/>
        <w:ind w:left="-142" w:right="272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жизни множество правил: правила дорожного движения, правила пользования электроприборами, правила поведения в общественных местах, например.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семье мы также устанавливаем правила.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помнить, что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правила не должны нарушаться никогда (вчера нужно было обязательно почистить зубы, а сегодня можно было не чистить - правило не будет соблюдаться; если чистим, то всегда);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правила распространяются на всех членов семьи (если кто-то из членов семьи нарушает правило, то оно работать не будет);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начните с трёх обязательных правил и постепенно увеличивайте их количество;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если необходимо, то запишите или зарисуйте правила с ребёнком.</w:t>
      </w:r>
    </w:p>
    <w:p w:rsidR="00F03B63" w:rsidRPr="00F03B63" w:rsidRDefault="00F03B63" w:rsidP="00F03B63">
      <w:pPr>
        <w:spacing w:after="0"/>
        <w:ind w:left="-142" w:right="272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B63" w:rsidRPr="00F03B63" w:rsidRDefault="00F03B63" w:rsidP="00F03B63">
      <w:pPr>
        <w:numPr>
          <w:ilvl w:val="0"/>
          <w:numId w:val="1"/>
        </w:numPr>
        <w:spacing w:after="0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Домашние обязанности</w:t>
      </w:r>
    </w:p>
    <w:p w:rsidR="00F03B63" w:rsidRPr="00F03B63" w:rsidRDefault="00F03B63" w:rsidP="00F03B63">
      <w:pPr>
        <w:spacing w:after="0"/>
        <w:ind w:left="-142" w:right="272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члена семьи есть домашние обязанности. Дошкольник - полноценный член семьи.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Делегируйте ребёнку посильные домашние обязанности: протирать пыль, кормить кота, прибирать игрушки, расправлять (заправлять) постель, поливать цветы, раскладывать покупки и т.д.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Всё это формирует ответственность, позволяет проявить заботу о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стать самостоятельнее.</w:t>
      </w:r>
    </w:p>
    <w:p w:rsidR="00F03B63" w:rsidRPr="00F03B63" w:rsidRDefault="00F03B63" w:rsidP="00F03B63">
      <w:pPr>
        <w:numPr>
          <w:ilvl w:val="0"/>
          <w:numId w:val="1"/>
        </w:numPr>
        <w:spacing w:after="0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Личное пространство</w:t>
      </w:r>
    </w:p>
    <w:p w:rsidR="00F03B63" w:rsidRPr="00F03B63" w:rsidRDefault="00F03B63" w:rsidP="00F03B63">
      <w:pPr>
        <w:spacing w:after="100" w:afterAutospacing="1"/>
        <w:ind w:left="-142" w:right="272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свою территорию, своё пространство, на котором ты устанавливаешь правила, которое ты сам организуешь и где всё устроено так, как нравится тебе - это необходимо для каждого из нас.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для ребёнка такое пространство: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крючки и полки, куда ребёнок сам сможет разложить (развесить) какие-то предметы - это поддержит его возрастающую самостоятельность;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выделите место в квартире, где ребёнок свободно сможет распоряжаться пространством, организовывать его по своему желанию - все строили в детстве мини-домики;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уточняйте мнение ребёнка при организации детской зоны (комнаты) и учитывайте пожелания, договаривайтесь.</w:t>
      </w:r>
      <w:proofErr w:type="gramEnd"/>
    </w:p>
    <w:p w:rsidR="00F03B63" w:rsidRPr="00F03B63" w:rsidRDefault="00F03B63" w:rsidP="00F03B63">
      <w:pPr>
        <w:numPr>
          <w:ilvl w:val="0"/>
          <w:numId w:val="1"/>
        </w:numPr>
        <w:spacing w:after="0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ребёнок перестаёт слушать родителей?</w:t>
      </w:r>
    </w:p>
    <w:p w:rsidR="00F03B63" w:rsidRPr="00F03B63" w:rsidRDefault="00F03B63" w:rsidP="00F03B63">
      <w:pPr>
        <w:spacing w:after="100" w:afterAutospacing="1"/>
        <w:ind w:left="-142" w:right="272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у родителей разные позиции (мама строгая, а папа - нет);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много внимания уделяется нежелательному поведению и мало внимания ребёнок получает, когда хорошо себя ведёт;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ребёнку позволено проявлять агрессию в отношении родителей;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нет правил и чётких границ;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родители теряют самообладание и кричат на ребёнка;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отсутствие структуры, порядка в доме;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"пустые" угрозы с обещанием наказания, которые не воплощаются в реальность (не нужно использовать наказания и угрожать, пугать наказанием нельзя);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оправдание (рационализация) проблемного поведения;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споры с детьми, "торговля", "подкуп";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родители видят своего ребёнка несчастным и всё позволяют.</w:t>
      </w:r>
    </w:p>
    <w:p w:rsidR="00F03B63" w:rsidRPr="00F03B63" w:rsidRDefault="00F03B63" w:rsidP="00F03B63">
      <w:pPr>
        <w:numPr>
          <w:ilvl w:val="0"/>
          <w:numId w:val="1"/>
        </w:numPr>
        <w:spacing w:after="100" w:afterAutospacing="1"/>
        <w:ind w:left="-142" w:right="272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 без наказания</w:t>
      </w:r>
    </w:p>
    <w:p w:rsidR="00F03B63" w:rsidRPr="00F03B63" w:rsidRDefault="00F03B63" w:rsidP="00F03B63">
      <w:pPr>
        <w:spacing w:after="100" w:afterAutospacing="1"/>
        <w:ind w:left="-142" w:right="272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3777615</wp:posOffset>
            </wp:positionV>
            <wp:extent cx="4568825" cy="1517650"/>
            <wp:effectExtent l="19050" t="0" r="3175" b="0"/>
            <wp:wrapThrough wrapText="bothSides">
              <wp:wrapPolygon edited="0">
                <wp:start x="-90" y="0"/>
                <wp:lineTo x="-90" y="21419"/>
                <wp:lineTo x="21615" y="21419"/>
                <wp:lineTo x="21615" y="0"/>
                <wp:lineTo x="-90" y="0"/>
              </wp:wrapPolygon>
            </wp:wrapThrough>
            <wp:docPr id="1" name="Рисунок 1" descr="https://avatars.mds.yandex.net/i?id=4eb499aaf250157e97f50da8e3f93be56d747691-773199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eb499aaf250157e97f50da8e3f93be56d747691-773199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82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Иногда, не зная, как изменить ситуацию, взрослые применяют </w:t>
      </w:r>
      <w:proofErr w:type="spell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наказательные</w:t>
      </w:r>
      <w:proofErr w:type="spell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в отношении детей.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Наказание не способно изменить поведение ребёнка в долгосрочной перспективе, лишь временно, до тех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 действует </w:t>
      </w:r>
      <w:proofErr w:type="spell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наказательная</w:t>
      </w:r>
      <w:proofErr w:type="spell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мера. Однако, наказание всегда имеет отложенные отрицательные последствия, оставляет раны, травмы, с которыми ребёнку нужно будет жить.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Наказание лишает ребёнка возможности, права принимать свои собственные решения и брать ответственность за своё поведение.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Наказывая, мы показываем ребёнку модель поведения, в которой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унижает слабого. Нужно ли говорить о том, что дети копируют то, что видят.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Шалва</w:t>
      </w:r>
      <w:proofErr w:type="spell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Амонашвили</w:t>
      </w:r>
      <w:proofErr w:type="spell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сказал: "Раздражение не равно воспитанию". Те слова, которые мы говорим детям в состоянии раздражения, мы бы никогда не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сказали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будучи спокойны и в добром расположении духа. Те слова, которые мы говорим, когда </w:t>
      </w:r>
      <w:proofErr w:type="gramStart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раздражены</w:t>
      </w:r>
      <w:proofErr w:type="gramEnd"/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имеют к воспитанию никакого отношения.</w:t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3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Договаривайтесь с детьми, говорите и слушайте, будьте внимательны к желаниям и потребностям детей, уважайте их мнение, принимайте во внимание слова, показывайте пример, проводите время вместе.</w:t>
      </w:r>
    </w:p>
    <w:p w:rsidR="007E7797" w:rsidRPr="00F03B63" w:rsidRDefault="007E7797" w:rsidP="00F03B63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7E7797" w:rsidRPr="00F03B63" w:rsidSect="00F03B63">
      <w:pgSz w:w="11906" w:h="16838"/>
      <w:pgMar w:top="851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654C"/>
    <w:multiLevelType w:val="multilevel"/>
    <w:tmpl w:val="B21C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3B63"/>
    <w:rsid w:val="007E7797"/>
    <w:rsid w:val="00F0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B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5215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8553">
                      <w:marLeft w:val="272"/>
                      <w:marRight w:val="2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6073">
                          <w:marLeft w:val="0"/>
                          <w:marRight w:val="0"/>
                          <w:marTop w:val="0"/>
                          <w:marBottom w:val="5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18126">
                          <w:marLeft w:val="0"/>
                          <w:marRight w:val="0"/>
                          <w:marTop w:val="0"/>
                          <w:marBottom w:val="1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3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71268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2368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5803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345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0905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9606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795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6900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20333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541">
                      <w:marLeft w:val="0"/>
                      <w:marRight w:val="0"/>
                      <w:marTop w:val="0"/>
                      <w:marBottom w:val="1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1062</Words>
  <Characters>6055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1</cp:revision>
  <dcterms:created xsi:type="dcterms:W3CDTF">2025-08-14T15:47:00Z</dcterms:created>
  <dcterms:modified xsi:type="dcterms:W3CDTF">2025-08-14T15:57:00Z</dcterms:modified>
</cp:coreProperties>
</file>