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B6" w:rsidRDefault="003633B6" w:rsidP="003633B6">
      <w:pPr>
        <w:shd w:val="clear" w:color="auto" w:fill="FFFFFF"/>
        <w:spacing w:line="240" w:lineRule="auto"/>
        <w:ind w:right="0"/>
        <w:jc w:val="center"/>
        <w:outlineLvl w:val="1"/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  <w:t>Что такое сюжетно-ролевая игра и зачем она нужна</w:t>
      </w:r>
    </w:p>
    <w:p w:rsidR="003633B6" w:rsidRDefault="003633B6" w:rsidP="003633B6">
      <w:pPr>
        <w:shd w:val="clear" w:color="auto" w:fill="FFFFFF"/>
        <w:spacing w:line="240" w:lineRule="auto"/>
        <w:ind w:right="0"/>
        <w:jc w:val="center"/>
        <w:outlineLvl w:val="1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</w:p>
    <w:p w:rsidR="003633B6" w:rsidRPr="003633B6" w:rsidRDefault="003633B6" w:rsidP="003633B6">
      <w:pPr>
        <w:shd w:val="clear" w:color="auto" w:fill="FFFFFF"/>
        <w:spacing w:line="240" w:lineRule="auto"/>
        <w:ind w:right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1011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1011B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126365</wp:posOffset>
            </wp:positionV>
            <wp:extent cx="2952750" cy="2343150"/>
            <wp:effectExtent l="19050" t="0" r="0" b="0"/>
            <wp:wrapThrough wrapText="bothSides">
              <wp:wrapPolygon edited="0">
                <wp:start x="-139" y="0"/>
                <wp:lineTo x="-139" y="21424"/>
                <wp:lineTo x="21600" y="21424"/>
                <wp:lineTo x="21600" y="0"/>
                <wp:lineTo x="-139" y="0"/>
              </wp:wrapPolygon>
            </wp:wrapThrough>
            <wp:docPr id="15" name="Рисунок 15" descr="F:\куманевские чтения 2026\материалы по ранней профориентации\IMG_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куманевские чтения 2026\материалы по ранней профориентации\IMG_6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3B6">
        <w:rPr>
          <w:rFonts w:ascii="Times New Roman" w:eastAsia="Times New Roman" w:hAnsi="Times New Roman" w:cs="Times New Roman"/>
          <w:b/>
          <w:bCs/>
          <w:i/>
          <w:color w:val="01011B"/>
          <w:sz w:val="28"/>
          <w:szCs w:val="28"/>
          <w:lang w:eastAsia="ru-RU"/>
        </w:rPr>
        <w:t>Что же такое сюжетно-ролевая игра  и чем она отличается от других игр</w:t>
      </w:r>
    </w:p>
    <w:p w:rsidR="003633B6" w:rsidRPr="003633B6" w:rsidRDefault="003633B6" w:rsidP="003633B6">
      <w:pPr>
        <w:shd w:val="clear" w:color="auto" w:fill="FFFFFF"/>
        <w:spacing w:after="360" w:line="240" w:lineRule="auto"/>
        <w:ind w:right="0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Times New Roman" w:hAnsi="Times New Roman" w:cs="Times New Roman"/>
          <w:sz w:val="24"/>
          <w:szCs w:val="24"/>
          <w:lang w:eastAsia="ru-RU"/>
        </w:rPr>
        <w:t>Сюжетно-ролевая игра — это игровая деятельность, в которой ребёнок берёт на себя роль взрослого и воспроизводит знакомые жизненные ситуации: лечит игрушки, готовит обед, открывает магазин, строит дом или отправляется в путешествие. В отличие от настольных игр и занятий по шаблону, здесь нет жёсткого сценария и единственно правильного результата. Именно поэтому ролевая игра для детей даёт больше свободы, помогает развивать инициативу и позволяет ребёнку самостоятельно строить игровой сюжет</w:t>
      </w: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t>.</w:t>
      </w:r>
    </w:p>
    <w:p w:rsidR="003633B6" w:rsidRPr="003633B6" w:rsidRDefault="003633B6" w:rsidP="003633B6">
      <w:pPr>
        <w:shd w:val="clear" w:color="auto" w:fill="FFFFFF"/>
        <w:spacing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i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i/>
          <w:color w:val="01011B"/>
          <w:sz w:val="28"/>
          <w:szCs w:val="28"/>
          <w:lang w:eastAsia="ru-RU"/>
        </w:rPr>
        <w:t>Что развивает ролевая игра: речь, эмоции, социализация</w:t>
      </w:r>
    </w:p>
    <w:p w:rsidR="00EB76E5" w:rsidRPr="00EB76E5" w:rsidRDefault="003633B6" w:rsidP="00EB76E5">
      <w:pPr>
        <w:shd w:val="clear" w:color="auto" w:fill="FFFFFF"/>
        <w:spacing w:line="240" w:lineRule="auto"/>
        <w:ind w:right="0" w:firstLine="708"/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С</w:t>
      </w: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южетные игры напрямую влияют на развитие речи, словарного запаса и умения ребёнка выражать мысли. В процессе игры дошкольник учится договариваться, распределять роли, понимать чувства других людей и проживать разные жизненные ситуации в безопасной форме. По нашему опыту, сюжетно-ролевые игры для дошкольников особенно хорошо развивают воображение, </w:t>
      </w:r>
      <w:proofErr w:type="spellStart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саморегуляцию</w:t>
      </w:r>
      <w:proofErr w:type="spellEnd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, </w:t>
      </w:r>
      <w:proofErr w:type="spellStart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эмпатию</w:t>
      </w:r>
      <w:proofErr w:type="spellEnd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 и коммуникативные навыки.</w:t>
      </w:r>
    </w:p>
    <w:p w:rsidR="00EB76E5" w:rsidRDefault="00EB76E5" w:rsidP="00EB76E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B76E5" w:rsidRPr="00EB76E5" w:rsidRDefault="003633B6" w:rsidP="00EB76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76E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Когда </w:t>
      </w:r>
      <w:r w:rsidRPr="00EB76E5">
        <w:rPr>
          <w:rFonts w:ascii="Times New Roman" w:hAnsi="Times New Roman" w:cs="Times New Roman"/>
          <w:b/>
          <w:i/>
          <w:sz w:val="28"/>
          <w:szCs w:val="28"/>
        </w:rPr>
        <w:t>ребёнок начинает играть «по-настоящему»</w:t>
      </w:r>
    </w:p>
    <w:p w:rsidR="003633B6" w:rsidRPr="00EB76E5" w:rsidRDefault="003633B6" w:rsidP="00EB76E5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EB76E5">
        <w:rPr>
          <w:rFonts w:ascii="Times New Roman" w:hAnsi="Times New Roman" w:cs="Times New Roman"/>
          <w:sz w:val="24"/>
          <w:szCs w:val="24"/>
        </w:rPr>
        <w:t>Первые</w:t>
      </w:r>
      <w:r w:rsidRPr="00EB76E5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 ролевого поведения появляются уже в 1,5–2 года, когда ребёнок кормит куклу, качает мишку или укладывает игрушку спать. Но полноценная сюжетно-ролевая игра с распределением ролей, игровыми атрибутами и воображаемой ситуацией обычно начинает формироваться примерно с 3 лет. Мы рекомендуем родителям не ждать, пока ребёнок сам всё придумает, а мягко включаться в игру</w:t>
      </w:r>
      <w:r w:rsidR="00EB76E5" w:rsidRPr="00EB76E5">
        <w:rPr>
          <w:rFonts w:ascii="Times New Roman" w:hAnsi="Times New Roman" w:cs="Times New Roman"/>
          <w:sz w:val="24"/>
          <w:szCs w:val="24"/>
          <w:lang w:eastAsia="ru-RU"/>
        </w:rPr>
        <w:t xml:space="preserve">, играть вместе с ним </w:t>
      </w:r>
      <w:r w:rsidRPr="00EB76E5">
        <w:rPr>
          <w:rFonts w:ascii="Times New Roman" w:hAnsi="Times New Roman" w:cs="Times New Roman"/>
          <w:sz w:val="24"/>
          <w:szCs w:val="24"/>
          <w:lang w:eastAsia="ru-RU"/>
        </w:rPr>
        <w:t xml:space="preserve"> и помогать запускать сюжет.</w:t>
      </w:r>
    </w:p>
    <w:p w:rsidR="00EB76E5" w:rsidRDefault="00EB76E5" w:rsidP="00EB76E5">
      <w:pPr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</w:p>
    <w:p w:rsidR="003633B6" w:rsidRPr="00EB76E5" w:rsidRDefault="003633B6" w:rsidP="00EB76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76E5">
        <w:rPr>
          <w:rFonts w:ascii="Times New Roman" w:hAnsi="Times New Roman" w:cs="Times New Roman"/>
          <w:b/>
          <w:i/>
          <w:sz w:val="28"/>
          <w:szCs w:val="28"/>
        </w:rPr>
        <w:t>Как меняется сюжетно-ролевая игра по возрастам</w:t>
      </w:r>
    </w:p>
    <w:p w:rsidR="003633B6" w:rsidRPr="00EB76E5" w:rsidRDefault="003633B6" w:rsidP="00EB76E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76E5">
        <w:rPr>
          <w:rFonts w:ascii="Times New Roman" w:hAnsi="Times New Roman" w:cs="Times New Roman"/>
          <w:b/>
          <w:sz w:val="24"/>
          <w:szCs w:val="24"/>
        </w:rPr>
        <w:t>Дети 3–4 лет: первые роли и простые сюжеты</w:t>
      </w:r>
    </w:p>
    <w:p w:rsidR="00EB76E5" w:rsidRPr="00EB76E5" w:rsidRDefault="003633B6" w:rsidP="00EB76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E5">
        <w:rPr>
          <w:rFonts w:ascii="Times New Roman" w:hAnsi="Times New Roman" w:cs="Times New Roman"/>
          <w:sz w:val="24"/>
          <w:szCs w:val="24"/>
        </w:rPr>
        <w:t>В этом возрасте ребёнок осваивает самые простые сюжеты: «дочки-матери», «больница», «магазин», «кормим куклу»,</w:t>
      </w:r>
      <w:r w:rsidR="00EB76E5">
        <w:rPr>
          <w:rFonts w:ascii="Times New Roman" w:hAnsi="Times New Roman" w:cs="Times New Roman"/>
          <w:sz w:val="24"/>
          <w:szCs w:val="24"/>
        </w:rPr>
        <w:t xml:space="preserve"> «кукла заболела», «накрываем на стол»</w:t>
      </w:r>
      <w:r w:rsidRPr="00EB76E5">
        <w:rPr>
          <w:rFonts w:ascii="Times New Roman" w:hAnsi="Times New Roman" w:cs="Times New Roman"/>
          <w:sz w:val="24"/>
          <w:szCs w:val="24"/>
        </w:rPr>
        <w:t xml:space="preserve"> «укладываем спать». Игра ещё недолгая, роли могут быстро меняться, а действия часто повторяются. По нашему опыту, детям 3–4 лет лучше подходят бытовые и семейные сюжеты, близкие к повседневной жизни.</w:t>
      </w:r>
    </w:p>
    <w:p w:rsidR="003633B6" w:rsidRPr="003633B6" w:rsidRDefault="003633B6" w:rsidP="00EB76E5">
      <w:pPr>
        <w:shd w:val="clear" w:color="auto" w:fill="FFFFFF"/>
        <w:spacing w:line="240" w:lineRule="auto"/>
        <w:ind w:right="0" w:firstLine="708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4"/>
          <w:szCs w:val="24"/>
          <w:lang w:eastAsia="ru-RU"/>
        </w:rPr>
        <w:t>Дети 4–5 лет: игра с партнёром и распределение ролей</w:t>
      </w:r>
    </w:p>
    <w:p w:rsidR="003633B6" w:rsidRPr="00EB76E5" w:rsidRDefault="003633B6" w:rsidP="0021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76E5">
        <w:rPr>
          <w:rFonts w:ascii="Times New Roman" w:hAnsi="Times New Roman" w:cs="Times New Roman"/>
          <w:sz w:val="24"/>
          <w:szCs w:val="24"/>
        </w:rPr>
        <w:t>В 4–5 лет дети уже чаще играют вместе, начинают договариваться, кто будет продавцом, кто покупателем, кто врачом, а кто пациентом. Игровой сюжет становится последовательнее, а предметы-заместители использ</w:t>
      </w:r>
      <w:r w:rsidR="002133BE">
        <w:rPr>
          <w:rFonts w:ascii="Times New Roman" w:hAnsi="Times New Roman" w:cs="Times New Roman"/>
          <w:sz w:val="24"/>
          <w:szCs w:val="24"/>
        </w:rPr>
        <w:t>уются осознаннее. Р</w:t>
      </w:r>
      <w:r w:rsidRPr="00EB76E5">
        <w:rPr>
          <w:rFonts w:ascii="Times New Roman" w:hAnsi="Times New Roman" w:cs="Times New Roman"/>
          <w:sz w:val="24"/>
          <w:szCs w:val="24"/>
        </w:rPr>
        <w:t>екомендует</w:t>
      </w:r>
      <w:r w:rsidR="002133BE">
        <w:rPr>
          <w:rFonts w:ascii="Times New Roman" w:hAnsi="Times New Roman" w:cs="Times New Roman"/>
          <w:sz w:val="24"/>
          <w:szCs w:val="24"/>
        </w:rPr>
        <w:t>ся</w:t>
      </w:r>
      <w:r w:rsidRPr="00EB76E5">
        <w:rPr>
          <w:rFonts w:ascii="Times New Roman" w:hAnsi="Times New Roman" w:cs="Times New Roman"/>
          <w:sz w:val="24"/>
          <w:szCs w:val="24"/>
        </w:rPr>
        <w:t xml:space="preserve"> в этом возрасте предлагать игры в детский сад, кафе, поликлинику, стройку, транспорт и путешествия.</w:t>
      </w:r>
    </w:p>
    <w:p w:rsidR="003633B6" w:rsidRPr="003633B6" w:rsidRDefault="003633B6" w:rsidP="002133BE">
      <w:pPr>
        <w:shd w:val="clear" w:color="auto" w:fill="FFFFFF"/>
        <w:spacing w:line="240" w:lineRule="auto"/>
        <w:ind w:right="0" w:firstLine="708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4"/>
          <w:szCs w:val="24"/>
          <w:lang w:eastAsia="ru-RU"/>
        </w:rPr>
        <w:t>Дети 5–7 лет: сложные сюжеты, правила и планирование</w:t>
      </w:r>
    </w:p>
    <w:p w:rsidR="003633B6" w:rsidRPr="002133BE" w:rsidRDefault="003633B6" w:rsidP="0021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133BE">
        <w:rPr>
          <w:rFonts w:ascii="Times New Roman" w:hAnsi="Times New Roman" w:cs="Times New Roman"/>
          <w:sz w:val="24"/>
          <w:szCs w:val="24"/>
        </w:rPr>
        <w:t>Старший дошкольный возраст — период, когда сюжетно-ролевая игра становится особенно разнообразной. Дети уже могут заранее распределить роли, придумать несколько игровых эпизодов, изготовить реквизит и поддерживать общий замысел дольше. По нашему опыту, для детей 5–7 лет особенно интересны игры в школу, театр, космос, аэропорт, зоопарк, музей и спасательные службы.</w:t>
      </w:r>
    </w:p>
    <w:p w:rsidR="003633B6" w:rsidRPr="003633B6" w:rsidRDefault="003633B6" w:rsidP="003633B6">
      <w:pPr>
        <w:shd w:val="clear" w:color="auto" w:fill="FFFFFF"/>
        <w:spacing w:line="240" w:lineRule="auto"/>
        <w:ind w:right="0"/>
        <w:jc w:val="left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633B6" w:rsidRPr="003633B6" w:rsidRDefault="003633B6" w:rsidP="002133BE">
      <w:pPr>
        <w:shd w:val="clear" w:color="auto" w:fill="FFFFFF"/>
        <w:spacing w:line="240" w:lineRule="auto"/>
        <w:ind w:right="0"/>
        <w:jc w:val="center"/>
        <w:outlineLvl w:val="1"/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  <w:lastRenderedPageBreak/>
        <w:t>Виды сюжетно-ролевых игр для дошкольников</w:t>
      </w:r>
    </w:p>
    <w:p w:rsidR="002133BE" w:rsidRDefault="002133BE" w:rsidP="003633B6">
      <w:pPr>
        <w:shd w:val="clear" w:color="auto" w:fill="FFFFFF"/>
        <w:spacing w:line="240" w:lineRule="auto"/>
        <w:ind w:right="0"/>
        <w:jc w:val="left"/>
        <w:outlineLvl w:val="2"/>
        <w:rPr>
          <w:rFonts w:ascii="Arial" w:eastAsia="Times New Roman" w:hAnsi="Arial" w:cs="Arial"/>
          <w:b/>
          <w:bCs/>
          <w:color w:val="01011B"/>
          <w:sz w:val="42"/>
          <w:szCs w:val="42"/>
          <w:lang w:eastAsia="ru-RU"/>
        </w:rPr>
      </w:pPr>
    </w:p>
    <w:p w:rsidR="003633B6" w:rsidRPr="003633B6" w:rsidRDefault="003633B6" w:rsidP="003633B6">
      <w:pPr>
        <w:shd w:val="clear" w:color="auto" w:fill="FFFFFF"/>
        <w:spacing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Бытовые и семейные игры</w:t>
      </w:r>
    </w:p>
    <w:p w:rsidR="002133BE" w:rsidRPr="002133BE" w:rsidRDefault="003633B6" w:rsidP="002133BE">
      <w:pPr>
        <w:shd w:val="clear" w:color="auto" w:fill="FFFFFF"/>
        <w:spacing w:line="240" w:lineRule="auto"/>
        <w:ind w:right="0" w:firstLine="708"/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К этому типу относятся игры в семью, дочки-матери, домашний быт, день рождения, уход за малышом, приготовление еды и семейные прогулки. Такие сюжетно-ролевые игры помогают ребёнку лучше понять отношения между взрослыми и детьми, а также освоить простые бытовые модели поведения. По нашему опыту, именно семейные игры чаще всего становятся первыми и самыми эмоционально значимыми для дошкольника.</w:t>
      </w:r>
    </w:p>
    <w:p w:rsidR="002133BE" w:rsidRPr="002133BE" w:rsidRDefault="00497A46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1011B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143510</wp:posOffset>
            </wp:positionV>
            <wp:extent cx="2428875" cy="3238500"/>
            <wp:effectExtent l="19050" t="0" r="9525" b="0"/>
            <wp:wrapThrough wrapText="bothSides">
              <wp:wrapPolygon edited="0">
                <wp:start x="-169" y="0"/>
                <wp:lineTo x="-169" y="21473"/>
                <wp:lineTo x="21685" y="21473"/>
                <wp:lineTo x="21685" y="0"/>
                <wp:lineTo x="-169" y="0"/>
              </wp:wrapPolygon>
            </wp:wrapThrough>
            <wp:docPr id="17" name="Рисунок 17" descr="F:\куманевские чтения 2026\материалы по ранней профориентации\IMG_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куманевские чтения 2026\материалы по ранней профориентации\IMG_6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3B6" w:rsidRPr="003633B6" w:rsidRDefault="003633B6" w:rsidP="002133BE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Профессиональные игры: магазин, больница, детский сад, стройка</w:t>
      </w:r>
    </w:p>
    <w:p w:rsidR="003633B6" w:rsidRPr="002133BE" w:rsidRDefault="003633B6" w:rsidP="0021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133BE">
        <w:rPr>
          <w:rFonts w:ascii="Times New Roman" w:hAnsi="Times New Roman" w:cs="Times New Roman"/>
          <w:sz w:val="24"/>
          <w:szCs w:val="24"/>
        </w:rPr>
        <w:t xml:space="preserve">Игры на профессиональные темы знакомят ребёнка с миром взрослых профессий и общественных ролей. </w:t>
      </w:r>
      <w:proofErr w:type="gramStart"/>
      <w:r w:rsidRPr="002133BE">
        <w:rPr>
          <w:rFonts w:ascii="Times New Roman" w:hAnsi="Times New Roman" w:cs="Times New Roman"/>
          <w:sz w:val="24"/>
          <w:szCs w:val="24"/>
        </w:rPr>
        <w:t>Это могут быть игры в магазин, больницу, аптеку, школу, детский сад, кафе, са</w:t>
      </w:r>
      <w:r w:rsidR="002133BE">
        <w:rPr>
          <w:rFonts w:ascii="Times New Roman" w:hAnsi="Times New Roman" w:cs="Times New Roman"/>
          <w:sz w:val="24"/>
          <w:szCs w:val="24"/>
        </w:rPr>
        <w:t xml:space="preserve">лон красоты, почту, стройку, автосервис, </w:t>
      </w:r>
      <w:r w:rsidRPr="002133BE">
        <w:rPr>
          <w:rFonts w:ascii="Times New Roman" w:hAnsi="Times New Roman" w:cs="Times New Roman"/>
          <w:sz w:val="24"/>
          <w:szCs w:val="24"/>
        </w:rPr>
        <w:t>банк.</w:t>
      </w:r>
      <w:proofErr w:type="gramEnd"/>
      <w:r w:rsidRPr="002133BE">
        <w:rPr>
          <w:rFonts w:ascii="Times New Roman" w:hAnsi="Times New Roman" w:cs="Times New Roman"/>
          <w:sz w:val="24"/>
          <w:szCs w:val="24"/>
        </w:rPr>
        <w:t xml:space="preserve"> </w:t>
      </w:r>
      <w:r w:rsidR="002133BE">
        <w:rPr>
          <w:rFonts w:ascii="Times New Roman" w:hAnsi="Times New Roman" w:cs="Times New Roman"/>
          <w:sz w:val="24"/>
          <w:szCs w:val="24"/>
        </w:rPr>
        <w:t>Т</w:t>
      </w:r>
      <w:r w:rsidRPr="002133BE">
        <w:rPr>
          <w:rFonts w:ascii="Times New Roman" w:hAnsi="Times New Roman" w:cs="Times New Roman"/>
          <w:sz w:val="24"/>
          <w:szCs w:val="24"/>
        </w:rPr>
        <w:t>акие ролевые игры для детей особенно полезны, когда нужно подготовить ребёнка к новому опыту: походу в садик, визиту к врачу или первому посещению школы.</w:t>
      </w:r>
    </w:p>
    <w:p w:rsidR="002133BE" w:rsidRPr="002133BE" w:rsidRDefault="002133BE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18"/>
          <w:szCs w:val="18"/>
          <w:lang w:eastAsia="ru-RU"/>
        </w:rPr>
      </w:pPr>
    </w:p>
    <w:p w:rsidR="003633B6" w:rsidRPr="003633B6" w:rsidRDefault="003633B6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Транспортные и приключенческие игры</w:t>
      </w:r>
    </w:p>
    <w:p w:rsidR="003633B6" w:rsidRPr="002133BE" w:rsidRDefault="003633B6" w:rsidP="0021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133BE">
        <w:rPr>
          <w:rFonts w:ascii="Times New Roman" w:hAnsi="Times New Roman" w:cs="Times New Roman"/>
          <w:sz w:val="24"/>
          <w:szCs w:val="24"/>
        </w:rPr>
        <w:t>К этой категории относятся игры в аэропорт, самолёт, поездку на такси, морское путешествие, экспедицию, поезд, автобус или космическое путешествие. Такие игровые сюжеты развивают фантазию, помогают моделировать необычные ситуации и учат ребёнка ориентироваться в новых обстоятельствах</w:t>
      </w:r>
      <w:r w:rsidR="002133BE">
        <w:rPr>
          <w:rFonts w:ascii="Times New Roman" w:hAnsi="Times New Roman" w:cs="Times New Roman"/>
          <w:sz w:val="24"/>
          <w:szCs w:val="24"/>
        </w:rPr>
        <w:t>, брать на себя роль</w:t>
      </w:r>
      <w:r w:rsidRPr="002133BE">
        <w:rPr>
          <w:rFonts w:ascii="Times New Roman" w:hAnsi="Times New Roman" w:cs="Times New Roman"/>
          <w:sz w:val="24"/>
          <w:szCs w:val="24"/>
        </w:rPr>
        <w:t>. Мы рекомендуем использовать в них как можно больше подручных материалов: стулья, коробки, рюкзаки, самодельные билеты и карты маршрутов.</w:t>
      </w:r>
    </w:p>
    <w:p w:rsidR="002133BE" w:rsidRPr="00497A46" w:rsidRDefault="002133BE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0"/>
          <w:szCs w:val="20"/>
          <w:lang w:eastAsia="ru-RU"/>
        </w:rPr>
      </w:pPr>
    </w:p>
    <w:p w:rsidR="003633B6" w:rsidRPr="003633B6" w:rsidRDefault="003633B6" w:rsidP="002133BE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Культурные и познавательные игры</w:t>
      </w:r>
    </w:p>
    <w:p w:rsidR="003633B6" w:rsidRPr="002133BE" w:rsidRDefault="003633B6" w:rsidP="0021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133BE">
        <w:rPr>
          <w:rFonts w:ascii="Times New Roman" w:hAnsi="Times New Roman" w:cs="Times New Roman"/>
          <w:sz w:val="24"/>
          <w:szCs w:val="24"/>
        </w:rPr>
        <w:t>Игры в театр, цирк, библиотеку, музей и зоопарк развивают кругозор, выразительность речи и интерес к культурной среде. В таких сюжетах ребёнок не только берёт на себя роль, но и учится выступать, рассказывать, объяснять и взаимодействовать со зрителями или посетителями. По нашему опыту, такие виды сюжетно-ролевых игр особенно хорошо подходят детям 5–7 лет.</w:t>
      </w:r>
    </w:p>
    <w:p w:rsidR="00497A46" w:rsidRPr="00497A46" w:rsidRDefault="00497A4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18"/>
          <w:szCs w:val="18"/>
          <w:lang w:eastAsia="ru-RU"/>
        </w:rPr>
      </w:pP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Фантазийные игры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Фантазийные сюжетные игры дают ребёнку максимум свободы: можно стать пиратом, исследователем, </w:t>
      </w:r>
      <w:proofErr w:type="spellStart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супергероем</w:t>
      </w:r>
      <w:proofErr w:type="spellEnd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, спасателем, космонавтом или учёным. Такие сюжеты не всегда опираются на бытовой опыт, зато отлично развивают творческое мышление, инициативу и умение придумывать собс</w:t>
      </w:r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твенные сценарии</w:t>
      </w:r>
      <w:proofErr w:type="gramStart"/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.</w:t>
      </w:r>
      <w:proofErr w:type="gramEnd"/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 Р</w:t>
      </w: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екомендует</w:t>
      </w:r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ся</w:t>
      </w: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 не ограничивать фантазию ребёнка жёсткими правилами, если сюжет остаётся безопасным и понятным ему самому</w:t>
      </w: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t>.</w:t>
      </w:r>
    </w:p>
    <w:p w:rsidR="003633B6" w:rsidRPr="003633B6" w:rsidRDefault="003633B6" w:rsidP="00497A46">
      <w:pPr>
        <w:shd w:val="clear" w:color="auto" w:fill="FFFFFF"/>
        <w:spacing w:line="240" w:lineRule="auto"/>
        <w:ind w:right="0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Pr="003633B6"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  <w:t>Как играть с ребёнком дома: советы родителям</w:t>
      </w:r>
    </w:p>
    <w:p w:rsidR="00497A46" w:rsidRPr="00497A46" w:rsidRDefault="00497A4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16"/>
          <w:szCs w:val="16"/>
          <w:lang w:eastAsia="ru-RU"/>
        </w:rPr>
      </w:pP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Роль взрослого в игре</w:t>
      </w:r>
    </w:p>
    <w:p w:rsidR="003633B6" w:rsidRPr="003633B6" w:rsidRDefault="00497A46" w:rsidP="00497A46">
      <w:pPr>
        <w:shd w:val="clear" w:color="auto" w:fill="FFFFFF"/>
        <w:spacing w:after="360" w:line="240" w:lineRule="auto"/>
        <w:ind w:right="0" w:firstLine="708"/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Р</w:t>
      </w:r>
      <w:r w:rsidR="003633B6"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екомендуем родителям быть не строгим руководителем, а партнёром по игре. Если ребёнок зовёт вас в игру, не спешите исправлять сюжет, подсказывать «как правильно» или переводить всё в обучение. По нашему опыту, лучшая позиция взрослого — включённое участие с уважением к детской инициативе.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Как не разрушить игровой сюжет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Главная ошибка взрослых — слишком рано вмешиваться в игру и заменять детский замысел своим сценарием. Если ребёнок решил, что игрушечная ложка — это микрофон, а коробка — автобус, не стоит его поправлять. Именно предметы-заместители и свободная воображаемая ситуация делают сюжетно-ролевую игру такой развивающей.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Сколько времени нужно играть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Для детей 3–4 лет достаточно 10–15 минут игры, если сюжет эмоционально включённый. Для детей 4–5 лет — около 20–30 минут, а для детей 5–7 лет игра может длиться дольше и состоять из нес</w:t>
      </w:r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кольких эпизодов. О</w:t>
      </w: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тмечает</w:t>
      </w:r>
      <w:r w:rsidR="00497A4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ся</w:t>
      </w: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, что гораздо важнее регулярность, чем длительность: даже короткая совместная игра дома даёт хороший развивающий эффект.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Как организовать игровое пространство без лишних затрат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По опыту, лучшие сюжетные игры часто рождаются не из дорогих наборов, а из самых простых вещей. </w:t>
      </w:r>
      <w:proofErr w:type="gramStart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>Коробки, ткани, старые сумки, детская посуда, пустые упаковки, бумажные билеты, картонные таблички и подушки легко превращаются в кафе, магазин, самолёт, больницу или дом.</w:t>
      </w:r>
      <w:proofErr w:type="gramEnd"/>
      <w:r w:rsidRPr="003633B6">
        <w:rPr>
          <w:rFonts w:ascii="Times New Roman" w:eastAsia="Times New Roman" w:hAnsi="Times New Roman" w:cs="Times New Roman"/>
          <w:color w:val="01011B"/>
          <w:sz w:val="24"/>
          <w:szCs w:val="24"/>
          <w:lang w:eastAsia="ru-RU"/>
        </w:rPr>
        <w:t xml:space="preserve"> Мы рекомендуем выделить отдельный ящик или коробку для игровых атрибутов, чтобы ребёнок мог быстро включаться в игру самостоятельно</w:t>
      </w: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t>.</w:t>
      </w:r>
    </w:p>
    <w:p w:rsidR="003633B6" w:rsidRPr="003633B6" w:rsidRDefault="003633B6" w:rsidP="003633B6">
      <w:pPr>
        <w:shd w:val="clear" w:color="auto" w:fill="FFFFFF"/>
        <w:spacing w:after="720" w:line="240" w:lineRule="auto"/>
        <w:ind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32"/>
          <w:szCs w:val="32"/>
          <w:lang w:eastAsia="ru-RU"/>
        </w:rPr>
        <w:t>Частые вопросы родителей о сюжетно-ролевых играх</w:t>
      </w:r>
    </w:p>
    <w:p w:rsidR="003633B6" w:rsidRPr="003633B6" w:rsidRDefault="003633B6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С какого возраста начинать сюжетно-ролевые игры</w:t>
      </w:r>
    </w:p>
    <w:p w:rsidR="003633B6" w:rsidRPr="00497A46" w:rsidRDefault="003633B6" w:rsidP="00497A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7A46">
        <w:rPr>
          <w:rFonts w:ascii="Times New Roman" w:hAnsi="Times New Roman" w:cs="Times New Roman"/>
          <w:sz w:val="24"/>
          <w:szCs w:val="24"/>
        </w:rPr>
        <w:t>Первые игровые сюжеты можно предлагать уже в 1,5–2 года, но полноценная ролевая игра формируется ближе к 3 годам. В этом возрасте ребёнок уже способен обозначать роль и удерживать простой сюжет. Мы рекомендуем начинать с максимально понятных бытовых сценариев.</w:t>
      </w:r>
    </w:p>
    <w:p w:rsidR="00497A46" w:rsidRPr="00497A46" w:rsidRDefault="00497A46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</w:p>
    <w:p w:rsidR="003633B6" w:rsidRPr="003633B6" w:rsidRDefault="003633B6" w:rsidP="003633B6">
      <w:pPr>
        <w:shd w:val="clear" w:color="auto" w:fill="FFFFFF"/>
        <w:spacing w:after="360" w:line="240" w:lineRule="auto"/>
        <w:ind w:right="0"/>
        <w:jc w:val="left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Что делать, если ребёнок не хочет играть</w:t>
      </w:r>
    </w:p>
    <w:p w:rsidR="003633B6" w:rsidRPr="00497A46" w:rsidRDefault="003633B6" w:rsidP="00497A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97A46">
        <w:rPr>
          <w:rFonts w:ascii="Times New Roman" w:hAnsi="Times New Roman" w:cs="Times New Roman"/>
          <w:sz w:val="24"/>
          <w:szCs w:val="24"/>
        </w:rPr>
        <w:t xml:space="preserve">Не стоит заставлять или превращать игру в обязательное развивающее занятие. Лучше начать самим: взять игрушку, озвучить простую ситуацию, предложить ребёнку одну понятную роль. По </w:t>
      </w:r>
      <w:r w:rsidRPr="00497A46">
        <w:rPr>
          <w:rFonts w:ascii="Times New Roman" w:hAnsi="Times New Roman" w:cs="Times New Roman"/>
          <w:sz w:val="24"/>
          <w:szCs w:val="24"/>
        </w:rPr>
        <w:lastRenderedPageBreak/>
        <w:t>нашему опыту, дети чаще включаются в игру, когда взрослый не давит, а создаёт интересную ситуацию.</w:t>
      </w:r>
    </w:p>
    <w:p w:rsidR="003633B6" w:rsidRPr="003633B6" w:rsidRDefault="004D52ED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1011B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113665</wp:posOffset>
            </wp:positionV>
            <wp:extent cx="2600325" cy="3457575"/>
            <wp:effectExtent l="19050" t="0" r="9525" b="0"/>
            <wp:wrapThrough wrapText="bothSides">
              <wp:wrapPolygon edited="0">
                <wp:start x="-158" y="0"/>
                <wp:lineTo x="-158" y="21540"/>
                <wp:lineTo x="21679" y="21540"/>
                <wp:lineTo x="21679" y="0"/>
                <wp:lineTo x="-158" y="0"/>
              </wp:wrapPolygon>
            </wp:wrapThrough>
            <wp:docPr id="23" name="Рисунок 23" descr="F:\куманевские чтения 2026\материалы по ранней профориентации\IMG_6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куманевские чтения 2026\материалы по ранней профориентации\IMG_67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3B6"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Нужно ли покупать специальные игрушки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497A46">
        <w:rPr>
          <w:rFonts w:ascii="Times New Roman" w:hAnsi="Times New Roman" w:cs="Times New Roman"/>
          <w:sz w:val="24"/>
          <w:szCs w:val="24"/>
          <w:lang w:eastAsia="ru-RU"/>
        </w:rPr>
        <w:t>Нет, для сюжетно-ролевых игр не нужны дорогие игровые наборы. Подручные материалы и предметы-заместители часто работают даже лучше, потому что активнее разви</w:t>
      </w:r>
      <w:r w:rsidR="00497A46">
        <w:rPr>
          <w:rFonts w:ascii="Times New Roman" w:hAnsi="Times New Roman" w:cs="Times New Roman"/>
          <w:sz w:val="24"/>
          <w:szCs w:val="24"/>
          <w:lang w:eastAsia="ru-RU"/>
        </w:rPr>
        <w:t>вают воображение. Р</w:t>
      </w:r>
      <w:r w:rsidRPr="00497A46">
        <w:rPr>
          <w:rFonts w:ascii="Times New Roman" w:hAnsi="Times New Roman" w:cs="Times New Roman"/>
          <w:sz w:val="24"/>
          <w:szCs w:val="24"/>
          <w:lang w:eastAsia="ru-RU"/>
        </w:rPr>
        <w:t>екомендует</w:t>
      </w:r>
      <w:r w:rsidR="00497A46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Pr="00497A46">
        <w:rPr>
          <w:rFonts w:ascii="Times New Roman" w:hAnsi="Times New Roman" w:cs="Times New Roman"/>
          <w:sz w:val="24"/>
          <w:szCs w:val="24"/>
          <w:lang w:eastAsia="ru-RU"/>
        </w:rPr>
        <w:t xml:space="preserve"> делать упор не на количество игрушек, а на разнообразие игровых сюжетов</w:t>
      </w: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t>.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Нормально ли, если ребёнок играет один</w:t>
      </w:r>
    </w:p>
    <w:p w:rsidR="003633B6" w:rsidRPr="003633B6" w:rsidRDefault="003633B6" w:rsidP="00497A46">
      <w:pPr>
        <w:shd w:val="clear" w:color="auto" w:fill="FFFFFF"/>
        <w:spacing w:after="360" w:line="240" w:lineRule="auto"/>
        <w:ind w:right="0" w:firstLine="708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497A46">
        <w:rPr>
          <w:rFonts w:ascii="Times New Roman" w:hAnsi="Times New Roman" w:cs="Times New Roman"/>
          <w:sz w:val="24"/>
          <w:szCs w:val="24"/>
          <w:lang w:eastAsia="ru-RU"/>
        </w:rPr>
        <w:t>Да, одиночная игра — это нормальный этап развития. Особенно часто она встречается у детей 3–4 лет, когда сюжет ещё тол</w:t>
      </w:r>
      <w:r w:rsidR="004D52ED">
        <w:rPr>
          <w:rFonts w:ascii="Times New Roman" w:hAnsi="Times New Roman" w:cs="Times New Roman"/>
          <w:sz w:val="24"/>
          <w:szCs w:val="24"/>
          <w:lang w:eastAsia="ru-RU"/>
        </w:rPr>
        <w:t>ько формируется. Как показывает опыт</w:t>
      </w:r>
      <w:r w:rsidRPr="00497A46">
        <w:rPr>
          <w:rFonts w:ascii="Times New Roman" w:hAnsi="Times New Roman" w:cs="Times New Roman"/>
          <w:sz w:val="24"/>
          <w:szCs w:val="24"/>
          <w:lang w:eastAsia="ru-RU"/>
        </w:rPr>
        <w:t>, со временем ребёнок начинает чаще вовлекать в игру родителей, братьев, сестёр или сверстников</w:t>
      </w: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t>.</w:t>
      </w:r>
    </w:p>
    <w:p w:rsidR="003633B6" w:rsidRPr="003633B6" w:rsidRDefault="003633B6" w:rsidP="004D52ED">
      <w:pPr>
        <w:shd w:val="clear" w:color="auto" w:fill="FFFFFF"/>
        <w:spacing w:after="360" w:line="240" w:lineRule="auto"/>
        <w:ind w:right="0"/>
        <w:outlineLvl w:val="2"/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</w:pPr>
      <w:r w:rsidRPr="003633B6">
        <w:rPr>
          <w:rFonts w:ascii="Times New Roman" w:eastAsia="Times New Roman" w:hAnsi="Times New Roman" w:cs="Times New Roman"/>
          <w:b/>
          <w:bCs/>
          <w:color w:val="01011B"/>
          <w:sz w:val="28"/>
          <w:szCs w:val="28"/>
          <w:lang w:eastAsia="ru-RU"/>
        </w:rPr>
        <w:t>Можно ли заменить ролевую игру приложениями и мультфильмами</w:t>
      </w:r>
    </w:p>
    <w:p w:rsidR="003633B6" w:rsidRPr="004D52ED" w:rsidRDefault="003633B6" w:rsidP="004D52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52ED">
        <w:rPr>
          <w:rFonts w:ascii="Times New Roman" w:hAnsi="Times New Roman" w:cs="Times New Roman"/>
          <w:sz w:val="24"/>
          <w:szCs w:val="24"/>
        </w:rPr>
        <w:t>Нет, экранный формат не заменяет сюжетно-ролевую игру. Видео и приложения не дают ребёнку живого взаимодействия, не учат договариваться, распределять роли и строить собственный игровой замысел. Мы рекомендуем воспринимать экран как дополнительный инструмент, но не как замену живой игровой деятельности.</w:t>
      </w:r>
    </w:p>
    <w:p w:rsidR="003633B6" w:rsidRPr="003633B6" w:rsidRDefault="003633B6" w:rsidP="003633B6">
      <w:pPr>
        <w:shd w:val="clear" w:color="auto" w:fill="FFFFFF"/>
        <w:spacing w:line="240" w:lineRule="auto"/>
        <w:ind w:right="0"/>
        <w:jc w:val="left"/>
        <w:rPr>
          <w:rFonts w:ascii="Arial" w:eastAsia="Times New Roman" w:hAnsi="Arial" w:cs="Arial"/>
          <w:color w:val="01011B"/>
          <w:sz w:val="24"/>
          <w:szCs w:val="24"/>
          <w:lang w:eastAsia="ru-RU"/>
        </w:rPr>
      </w:pPr>
      <w:r w:rsidRPr="003633B6">
        <w:rPr>
          <w:rFonts w:ascii="Arial" w:eastAsia="Times New Roman" w:hAnsi="Arial" w:cs="Arial"/>
          <w:color w:val="01011B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3633B6" w:rsidRPr="004D52ED" w:rsidRDefault="003633B6" w:rsidP="004D52ED">
      <w:pPr>
        <w:rPr>
          <w:rFonts w:ascii="Times New Roman" w:hAnsi="Times New Roman" w:cs="Times New Roman"/>
          <w:b/>
          <w:sz w:val="28"/>
          <w:szCs w:val="28"/>
        </w:rPr>
      </w:pPr>
      <w:r w:rsidRPr="004D52ED">
        <w:rPr>
          <w:rFonts w:ascii="Times New Roman" w:hAnsi="Times New Roman" w:cs="Times New Roman"/>
          <w:b/>
          <w:sz w:val="28"/>
          <w:szCs w:val="28"/>
        </w:rPr>
        <w:t>Почему сюжетно-ролевые игры для дошкольников так важны</w:t>
      </w:r>
    </w:p>
    <w:p w:rsidR="003633B6" w:rsidRPr="004D52ED" w:rsidRDefault="004D52ED" w:rsidP="004D52E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755015</wp:posOffset>
            </wp:positionV>
            <wp:extent cx="3486150" cy="2743200"/>
            <wp:effectExtent l="19050" t="0" r="0" b="0"/>
            <wp:wrapThrough wrapText="bothSides">
              <wp:wrapPolygon edited="0">
                <wp:start x="-118" y="0"/>
                <wp:lineTo x="-118" y="21450"/>
                <wp:lineTo x="21600" y="21450"/>
                <wp:lineTo x="21600" y="0"/>
                <wp:lineTo x="-118" y="0"/>
              </wp:wrapPolygon>
            </wp:wrapThrough>
            <wp:docPr id="22" name="Рисунок 22" descr="F:\куманевские чтения 2026\материалы по ранней профориентации\IMG_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куманевские чтения 2026\материалы по ранней профориентации\IMG_6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33B6" w:rsidRPr="004D52ED">
        <w:rPr>
          <w:rFonts w:ascii="Times New Roman" w:hAnsi="Times New Roman" w:cs="Times New Roman"/>
          <w:sz w:val="24"/>
          <w:szCs w:val="24"/>
        </w:rPr>
        <w:t>По нашему опыту, сюжетно-ролевые игры для детей дошкольного возраста — это один из самых естественных и эффективных способов развития без давления и перегрузки. Через игру ребёнок осваивает социальные роли, развивает речь, учится выражать эмоции, понимать других людей и пробовать себя в разных жизненных ситуациях. Если регулярно включать ролевые игры дома, ребёнку будет легче адаптироваться в детском саду, в школе и в общении со сверстниками.</w:t>
      </w:r>
    </w:p>
    <w:p w:rsidR="003633B6" w:rsidRPr="004D52ED" w:rsidRDefault="004D52ED" w:rsidP="004D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633B6" w:rsidRPr="004D52ED">
        <w:rPr>
          <w:rFonts w:ascii="Times New Roman" w:hAnsi="Times New Roman" w:cs="Times New Roman"/>
          <w:sz w:val="24"/>
          <w:szCs w:val="24"/>
        </w:rPr>
        <w:t>екомендует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3633B6" w:rsidRPr="004D52ED">
        <w:rPr>
          <w:rFonts w:ascii="Times New Roman" w:hAnsi="Times New Roman" w:cs="Times New Roman"/>
          <w:sz w:val="24"/>
          <w:szCs w:val="24"/>
        </w:rPr>
        <w:t xml:space="preserve"> начать с самых простых сюжетов, которые близки ребёнку прямо сейчас: семья, магазин, больница, кафе или путешествие. Главное — не идеальный реквизит и не «правильный» сценарий, а ваше участие, спокойная атмосфера и готовность дать ребёнку пространство для фантазии. Именно так сюжетно-ролевая игра становится не просто развлечением, а важной частью гармоничного развития дошкольника.</w:t>
      </w:r>
    </w:p>
    <w:p w:rsidR="002A1CD9" w:rsidRDefault="002A1CD9"/>
    <w:sectPr w:rsidR="002A1CD9" w:rsidSect="003633B6">
      <w:pgSz w:w="11906" w:h="16838"/>
      <w:pgMar w:top="851" w:right="566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3B6"/>
    <w:rsid w:val="002133BE"/>
    <w:rsid w:val="002A1CD9"/>
    <w:rsid w:val="003633B6"/>
    <w:rsid w:val="00497A46"/>
    <w:rsid w:val="004D52ED"/>
    <w:rsid w:val="00547EC7"/>
    <w:rsid w:val="00EB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D9"/>
  </w:style>
  <w:style w:type="paragraph" w:styleId="2">
    <w:name w:val="heading 2"/>
    <w:basedOn w:val="a"/>
    <w:link w:val="20"/>
    <w:uiPriority w:val="9"/>
    <w:qFormat/>
    <w:rsid w:val="003633B6"/>
    <w:pPr>
      <w:spacing w:before="100" w:beforeAutospacing="1" w:after="100" w:afterAutospacing="1" w:line="240" w:lineRule="auto"/>
      <w:ind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33B6"/>
    <w:pPr>
      <w:spacing w:before="100" w:beforeAutospacing="1" w:after="100" w:afterAutospacing="1" w:line="240" w:lineRule="auto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3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33B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3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4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5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5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1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7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6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4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6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5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5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2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6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2026-06-10T10:51:00Z</dcterms:created>
  <dcterms:modified xsi:type="dcterms:W3CDTF">2026-06-10T11:37:00Z</dcterms:modified>
</cp:coreProperties>
</file>