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69" w:rsidRDefault="004F0C69">
      <w:pPr>
        <w:spacing w:line="43" w:lineRule="exact"/>
        <w:rPr>
          <w:sz w:val="3"/>
          <w:szCs w:val="3"/>
        </w:rPr>
      </w:pPr>
    </w:p>
    <w:p w:rsidR="004F0C69" w:rsidRDefault="004F0C69">
      <w:pPr>
        <w:rPr>
          <w:sz w:val="2"/>
          <w:szCs w:val="2"/>
        </w:rPr>
        <w:sectPr w:rsidR="004F0C69">
          <w:pgSz w:w="11900" w:h="16840"/>
          <w:pgMar w:top="1469" w:right="0" w:bottom="1608" w:left="0" w:header="0" w:footer="3" w:gutter="0"/>
          <w:pgNumType w:start="1"/>
          <w:cols w:space="720"/>
          <w:noEndnote/>
          <w:docGrid w:linePitch="360"/>
        </w:sectPr>
      </w:pPr>
    </w:p>
    <w:p w:rsidR="004F0C69" w:rsidRPr="009F281F" w:rsidRDefault="00C22259" w:rsidP="009F281F">
      <w:pPr>
        <w:pStyle w:val="40"/>
        <w:shd w:val="clear" w:color="auto" w:fill="auto"/>
        <w:spacing w:line="274" w:lineRule="exact"/>
        <w:rPr>
          <w:rStyle w:val="41"/>
          <w:b/>
          <w:sz w:val="28"/>
          <w:szCs w:val="28"/>
        </w:rPr>
      </w:pPr>
      <w:r w:rsidRPr="009F281F">
        <w:rPr>
          <w:rStyle w:val="41"/>
          <w:b/>
          <w:sz w:val="28"/>
          <w:szCs w:val="28"/>
        </w:rPr>
        <w:lastRenderedPageBreak/>
        <w:t xml:space="preserve">Разъяснения Министерства просвещения РФ от 25 февраля 2022 г. </w:t>
      </w:r>
      <w:r w:rsidR="009F281F">
        <w:rPr>
          <w:rStyle w:val="41"/>
          <w:b/>
          <w:sz w:val="28"/>
          <w:szCs w:val="28"/>
          <w:lang w:eastAsia="en-US" w:bidi="en-US"/>
        </w:rPr>
        <w:t>№</w:t>
      </w:r>
      <w:r w:rsidRPr="009F281F">
        <w:rPr>
          <w:rStyle w:val="41"/>
          <w:b/>
          <w:sz w:val="28"/>
          <w:szCs w:val="28"/>
          <w:lang w:eastAsia="en-US" w:bidi="en-US"/>
        </w:rPr>
        <w:t xml:space="preserve"> </w:t>
      </w:r>
      <w:r w:rsidR="009F281F">
        <w:rPr>
          <w:rStyle w:val="41"/>
          <w:b/>
          <w:sz w:val="28"/>
          <w:szCs w:val="28"/>
        </w:rPr>
        <w:t xml:space="preserve">АЗ-213/03 "По вопросу о </w:t>
      </w:r>
      <w:r w:rsidRPr="009F281F">
        <w:rPr>
          <w:rStyle w:val="41"/>
          <w:b/>
          <w:sz w:val="28"/>
          <w:szCs w:val="28"/>
        </w:rPr>
        <w:t>количестве дней отсутствия ребенка в организации,</w:t>
      </w:r>
      <w:r w:rsidR="009F281F">
        <w:rPr>
          <w:rStyle w:val="41"/>
          <w:b/>
          <w:sz w:val="28"/>
          <w:szCs w:val="28"/>
        </w:rPr>
        <w:t xml:space="preserve"> осуществляющей образовательную </w:t>
      </w:r>
      <w:r w:rsidRPr="009F281F">
        <w:rPr>
          <w:rStyle w:val="41"/>
          <w:b/>
          <w:sz w:val="28"/>
          <w:szCs w:val="28"/>
        </w:rPr>
        <w:t>деятельность по образовательным программам дошкольного образования, после которых требуется</w:t>
      </w:r>
      <w:r w:rsidR="009F281F" w:rsidRPr="009F281F">
        <w:rPr>
          <w:b/>
          <w:sz w:val="28"/>
          <w:szCs w:val="28"/>
        </w:rPr>
        <w:t xml:space="preserve"> </w:t>
      </w:r>
      <w:r w:rsidRPr="009F281F">
        <w:rPr>
          <w:rStyle w:val="41"/>
          <w:b/>
          <w:sz w:val="28"/>
          <w:szCs w:val="28"/>
        </w:rPr>
        <w:t>предоставление медицинского заключения"</w:t>
      </w:r>
    </w:p>
    <w:p w:rsidR="009F281F" w:rsidRPr="009F281F" w:rsidRDefault="009F281F" w:rsidP="009F281F">
      <w:pPr>
        <w:pStyle w:val="40"/>
        <w:shd w:val="clear" w:color="auto" w:fill="auto"/>
        <w:spacing w:line="274" w:lineRule="exact"/>
        <w:rPr>
          <w:b/>
          <w:sz w:val="28"/>
          <w:szCs w:val="28"/>
        </w:rPr>
      </w:pPr>
    </w:p>
    <w:p w:rsidR="004F0C69" w:rsidRPr="009F281F" w:rsidRDefault="00C22259">
      <w:pPr>
        <w:pStyle w:val="40"/>
        <w:shd w:val="clear" w:color="auto" w:fill="auto"/>
        <w:spacing w:line="274" w:lineRule="exact"/>
        <w:ind w:firstLine="740"/>
        <w:jc w:val="both"/>
        <w:rPr>
          <w:sz w:val="28"/>
          <w:szCs w:val="28"/>
        </w:rPr>
      </w:pPr>
      <w:r w:rsidRPr="009F281F">
        <w:rPr>
          <w:sz w:val="28"/>
          <w:szCs w:val="28"/>
        </w:rPr>
        <w:t xml:space="preserve">Согласно </w:t>
      </w:r>
      <w:r w:rsidRPr="009F281F">
        <w:rPr>
          <w:rStyle w:val="41"/>
          <w:sz w:val="28"/>
          <w:szCs w:val="28"/>
        </w:rPr>
        <w:t xml:space="preserve">пункту 15 части 3 статьи 28 </w:t>
      </w:r>
      <w:r w:rsidRPr="009F281F">
        <w:rPr>
          <w:sz w:val="28"/>
          <w:szCs w:val="28"/>
        </w:rPr>
        <w:t xml:space="preserve">Федерального закона от 29 декабря 2012 г. </w:t>
      </w:r>
      <w:r w:rsidR="009F281F">
        <w:rPr>
          <w:sz w:val="28"/>
          <w:szCs w:val="28"/>
          <w:lang w:eastAsia="en-US" w:bidi="en-US"/>
        </w:rPr>
        <w:t>№</w:t>
      </w:r>
      <w:r w:rsidRPr="009F281F">
        <w:rPr>
          <w:sz w:val="28"/>
          <w:szCs w:val="28"/>
          <w:lang w:eastAsia="en-US" w:bidi="en-US"/>
        </w:rPr>
        <w:t xml:space="preserve"> </w:t>
      </w:r>
      <w:r w:rsidRPr="009F281F">
        <w:rPr>
          <w:sz w:val="28"/>
          <w:szCs w:val="28"/>
        </w:rPr>
        <w:t>273-ФЗ "Об образовании в Российской Федерации" (далее - Закон об образовании) к компетенции организации, осуществляющей образователыную деятельность по образовательным программам дошкольного образования (далее - ДОО), относится создание необходимых условий для охраны и укрепления здоровья.</w:t>
      </w:r>
    </w:p>
    <w:p w:rsidR="004F0C69" w:rsidRPr="009F281F" w:rsidRDefault="00C22259">
      <w:pPr>
        <w:pStyle w:val="40"/>
        <w:shd w:val="clear" w:color="auto" w:fill="auto"/>
        <w:spacing w:line="274" w:lineRule="exact"/>
        <w:ind w:firstLine="740"/>
        <w:jc w:val="both"/>
        <w:rPr>
          <w:sz w:val="28"/>
          <w:szCs w:val="28"/>
        </w:rPr>
      </w:pPr>
      <w:r w:rsidRPr="009F281F">
        <w:rPr>
          <w:sz w:val="28"/>
          <w:szCs w:val="28"/>
        </w:rPr>
        <w:t>ДОО обязана осуществлять свою деятельность в соответствии с законодательством об образовании, в том числе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 соблюдать права и свободы обучающихся, родителей (законных представителей) несовершеннолетних обучающихся, работников образовательной организации (</w:t>
      </w:r>
      <w:r w:rsidRPr="009F281F">
        <w:rPr>
          <w:rStyle w:val="41"/>
          <w:sz w:val="28"/>
          <w:szCs w:val="28"/>
        </w:rPr>
        <w:t xml:space="preserve">пункты 2 </w:t>
      </w:r>
      <w:r w:rsidRPr="009F281F">
        <w:rPr>
          <w:sz w:val="28"/>
          <w:szCs w:val="28"/>
        </w:rPr>
        <w:t xml:space="preserve">и </w:t>
      </w:r>
      <w:r w:rsidRPr="009F281F">
        <w:rPr>
          <w:rStyle w:val="41"/>
          <w:sz w:val="28"/>
          <w:szCs w:val="28"/>
        </w:rPr>
        <w:t xml:space="preserve">3 части 6 статьи 28 </w:t>
      </w:r>
      <w:r w:rsidRPr="009F281F">
        <w:rPr>
          <w:sz w:val="28"/>
          <w:szCs w:val="28"/>
        </w:rPr>
        <w:t>Закона об образовании).</w:t>
      </w:r>
    </w:p>
    <w:p w:rsidR="004F0C69" w:rsidRPr="009F281F" w:rsidRDefault="00C22259">
      <w:pPr>
        <w:pStyle w:val="40"/>
        <w:shd w:val="clear" w:color="auto" w:fill="auto"/>
        <w:spacing w:line="274" w:lineRule="exact"/>
        <w:ind w:firstLine="740"/>
        <w:jc w:val="both"/>
        <w:rPr>
          <w:sz w:val="28"/>
          <w:szCs w:val="28"/>
        </w:rPr>
      </w:pPr>
      <w:r w:rsidRPr="009F281F">
        <w:rPr>
          <w:sz w:val="28"/>
          <w:szCs w:val="28"/>
        </w:rPr>
        <w:t xml:space="preserve">В соответствии с </w:t>
      </w:r>
      <w:r w:rsidRPr="009F281F">
        <w:rPr>
          <w:rStyle w:val="41"/>
          <w:sz w:val="28"/>
          <w:szCs w:val="28"/>
        </w:rPr>
        <w:t xml:space="preserve">пунктами 2 </w:t>
      </w:r>
      <w:r w:rsidRPr="009F281F">
        <w:rPr>
          <w:sz w:val="28"/>
          <w:szCs w:val="28"/>
        </w:rPr>
        <w:t xml:space="preserve">и </w:t>
      </w:r>
      <w:r w:rsidRPr="009F281F">
        <w:rPr>
          <w:rStyle w:val="41"/>
          <w:sz w:val="28"/>
          <w:szCs w:val="28"/>
        </w:rPr>
        <w:t xml:space="preserve">3 части 4 статьи 41 </w:t>
      </w:r>
      <w:r w:rsidRPr="009F281F">
        <w:rPr>
          <w:sz w:val="28"/>
          <w:szCs w:val="28"/>
        </w:rPr>
        <w:t>Закона об образовании организации, осуществляющие образовательную деятельность, при реализации образовательных программ создают условия для "охраны здоровья обучающихся, в том числе обеспечивают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 и соблюдение государственных санитарно-эпидемиологических правил и нормативов.</w:t>
      </w:r>
    </w:p>
    <w:p w:rsidR="004F0C69" w:rsidRPr="009F281F" w:rsidRDefault="00C22259">
      <w:pPr>
        <w:pStyle w:val="40"/>
        <w:shd w:val="clear" w:color="auto" w:fill="auto"/>
        <w:spacing w:line="274" w:lineRule="exact"/>
        <w:ind w:firstLine="740"/>
        <w:jc w:val="both"/>
        <w:rPr>
          <w:sz w:val="28"/>
          <w:szCs w:val="28"/>
        </w:rPr>
      </w:pPr>
      <w:r w:rsidRPr="009F281F">
        <w:rPr>
          <w:sz w:val="28"/>
          <w:szCs w:val="28"/>
        </w:rPr>
        <w:t>Порядок организации и проведения санитарно-противоэпидемических (профилактических) мероприятий определяется образовательной организацией самостоятельно в соответствии с действующим законодательством.</w:t>
      </w:r>
    </w:p>
    <w:p w:rsidR="004F0C69" w:rsidRPr="009F281F" w:rsidRDefault="00C22259">
      <w:pPr>
        <w:pStyle w:val="40"/>
        <w:shd w:val="clear" w:color="auto" w:fill="auto"/>
        <w:spacing w:line="274" w:lineRule="exact"/>
        <w:ind w:firstLine="740"/>
        <w:jc w:val="both"/>
        <w:rPr>
          <w:sz w:val="28"/>
          <w:szCs w:val="28"/>
        </w:rPr>
      </w:pPr>
      <w:r w:rsidRPr="009F281F">
        <w:rPr>
          <w:rStyle w:val="41"/>
          <w:sz w:val="28"/>
          <w:szCs w:val="28"/>
        </w:rPr>
        <w:t xml:space="preserve">Пунктом 1.1 </w:t>
      </w:r>
      <w:r w:rsidRPr="009F281F">
        <w:rPr>
          <w:sz w:val="28"/>
          <w:szCs w:val="28"/>
        </w:rPr>
        <w:t xml:space="preserve">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</w:t>
      </w:r>
      <w:r w:rsidRPr="009F281F">
        <w:rPr>
          <w:rStyle w:val="41"/>
          <w:sz w:val="28"/>
          <w:szCs w:val="28"/>
        </w:rPr>
        <w:t xml:space="preserve">постановлением </w:t>
      </w:r>
      <w:r w:rsidRPr="009F281F">
        <w:rPr>
          <w:sz w:val="28"/>
          <w:szCs w:val="28"/>
        </w:rPr>
        <w:t xml:space="preserve">Главного государственного санитарного врача Российской Федерации от 28 сентября 2020 г. </w:t>
      </w:r>
      <w:r w:rsidRPr="009F281F">
        <w:rPr>
          <w:sz w:val="28"/>
          <w:szCs w:val="28"/>
          <w:lang w:val="en-US" w:eastAsia="en-US" w:bidi="en-US"/>
        </w:rPr>
        <w:t>N</w:t>
      </w:r>
      <w:r w:rsidRPr="009F281F">
        <w:rPr>
          <w:sz w:val="28"/>
          <w:szCs w:val="28"/>
          <w:lang w:eastAsia="en-US" w:bidi="en-US"/>
        </w:rPr>
        <w:t xml:space="preserve"> </w:t>
      </w:r>
      <w:r w:rsidRPr="009F281F">
        <w:rPr>
          <w:sz w:val="28"/>
          <w:szCs w:val="28"/>
        </w:rPr>
        <w:t>28 (далее - СП 2.4.3648-20), определено, что СП 2.4.3648-20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обучению.</w:t>
      </w:r>
    </w:p>
    <w:p w:rsidR="004F0C69" w:rsidRPr="009F281F" w:rsidRDefault="00C22259">
      <w:pPr>
        <w:pStyle w:val="40"/>
        <w:shd w:val="clear" w:color="auto" w:fill="auto"/>
        <w:spacing w:line="274" w:lineRule="exact"/>
        <w:ind w:firstLine="740"/>
        <w:jc w:val="both"/>
        <w:rPr>
          <w:sz w:val="28"/>
          <w:szCs w:val="28"/>
        </w:rPr>
      </w:pPr>
      <w:r w:rsidRPr="009F281F">
        <w:rPr>
          <w:sz w:val="28"/>
          <w:szCs w:val="28"/>
        </w:rPr>
        <w:t>Правила являются обязательными для исполнения гражданами, юридическими лицами и индивидуальными предпринимателями при осуществлении указанной деятельности (</w:t>
      </w:r>
      <w:r w:rsidRPr="009F281F">
        <w:rPr>
          <w:rStyle w:val="41"/>
          <w:sz w:val="28"/>
          <w:szCs w:val="28"/>
        </w:rPr>
        <w:t xml:space="preserve">пункт 1.2 </w:t>
      </w:r>
      <w:r w:rsidRPr="009F281F">
        <w:rPr>
          <w:sz w:val="28"/>
          <w:szCs w:val="28"/>
        </w:rPr>
        <w:t>СП 2.4.3648-20).</w:t>
      </w:r>
    </w:p>
    <w:p w:rsidR="004F0C69" w:rsidRPr="009F281F" w:rsidRDefault="00C22259">
      <w:pPr>
        <w:pStyle w:val="40"/>
        <w:shd w:val="clear" w:color="auto" w:fill="auto"/>
        <w:spacing w:line="274" w:lineRule="exact"/>
        <w:ind w:firstLine="740"/>
        <w:jc w:val="both"/>
        <w:rPr>
          <w:sz w:val="28"/>
          <w:szCs w:val="28"/>
        </w:rPr>
      </w:pPr>
      <w:r w:rsidRPr="009F281F">
        <w:rPr>
          <w:sz w:val="28"/>
          <w:szCs w:val="28"/>
        </w:rPr>
        <w:t xml:space="preserve">Согласно </w:t>
      </w:r>
      <w:r w:rsidRPr="009F281F">
        <w:rPr>
          <w:rStyle w:val="41"/>
          <w:sz w:val="28"/>
          <w:szCs w:val="28"/>
        </w:rPr>
        <w:t xml:space="preserve">пункту 2.9.4 </w:t>
      </w:r>
      <w:r w:rsidRPr="009F281F">
        <w:rPr>
          <w:sz w:val="28"/>
          <w:szCs w:val="28"/>
        </w:rPr>
        <w:t>СП 2.4.3648-20 после перенесенного заболевания дети допускаются к посещению ДОО при наличии медицинского заключения (медицинской справки). Вопрос обязательного предоставления справки в ДОО за период отсутствия ребенка не по причине болезни не относится к санитарно-эпидемиологическим требованиям и, соответственно, СП 2.4.3648-20 не установлен.</w:t>
      </w:r>
    </w:p>
    <w:p w:rsidR="004F0C69" w:rsidRPr="009F281F" w:rsidRDefault="00C22259" w:rsidP="009F281F">
      <w:pPr>
        <w:pStyle w:val="40"/>
        <w:shd w:val="clear" w:color="auto" w:fill="auto"/>
        <w:spacing w:line="274" w:lineRule="exact"/>
        <w:ind w:firstLine="740"/>
        <w:jc w:val="both"/>
        <w:rPr>
          <w:sz w:val="28"/>
          <w:szCs w:val="28"/>
        </w:rPr>
      </w:pPr>
      <w:r w:rsidRPr="009F281F">
        <w:rPr>
          <w:sz w:val="28"/>
          <w:szCs w:val="28"/>
        </w:rPr>
        <w:t xml:space="preserve">Вместе с тем отмечаем, что </w:t>
      </w:r>
      <w:r w:rsidRPr="009F281F">
        <w:rPr>
          <w:rStyle w:val="41"/>
          <w:sz w:val="28"/>
          <w:szCs w:val="28"/>
        </w:rPr>
        <w:t xml:space="preserve">статьей 53 </w:t>
      </w:r>
      <w:r w:rsidRPr="009F281F">
        <w:rPr>
          <w:sz w:val="28"/>
          <w:szCs w:val="28"/>
        </w:rPr>
        <w:t xml:space="preserve">Закона об образовании установлено, что основанием возникновения образовательных отношений является распорядительный акт организации, осуществляющей образовательную деятельность, а в случае приема на обучение по образовательным программам дошкольного образования изданию </w:t>
      </w:r>
      <w:r w:rsidRPr="009F281F">
        <w:rPr>
          <w:sz w:val="28"/>
          <w:szCs w:val="28"/>
        </w:rPr>
        <w:lastRenderedPageBreak/>
        <w:t xml:space="preserve">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 по образовательным программам дошкольного образования, </w:t>
      </w:r>
      <w:r w:rsidRPr="009F281F">
        <w:rPr>
          <w:rStyle w:val="41"/>
          <w:sz w:val="28"/>
          <w:szCs w:val="28"/>
        </w:rPr>
        <w:t xml:space="preserve">примерная форма </w:t>
      </w:r>
      <w:r w:rsidRPr="009F281F">
        <w:rPr>
          <w:sz w:val="28"/>
          <w:szCs w:val="28"/>
        </w:rPr>
        <w:t xml:space="preserve">которого утверждена </w:t>
      </w:r>
      <w:r w:rsidRPr="009F281F">
        <w:rPr>
          <w:rStyle w:val="41"/>
          <w:sz w:val="28"/>
          <w:szCs w:val="28"/>
        </w:rPr>
        <w:t xml:space="preserve">приказом </w:t>
      </w:r>
      <w:r w:rsidRPr="009F281F">
        <w:rPr>
          <w:sz w:val="28"/>
          <w:szCs w:val="28"/>
        </w:rPr>
        <w:t>Минобрнауки России от 13 января</w:t>
      </w:r>
      <w:r w:rsidR="009F281F">
        <w:rPr>
          <w:sz w:val="28"/>
          <w:szCs w:val="28"/>
        </w:rPr>
        <w:t xml:space="preserve"> </w:t>
      </w:r>
      <w:r w:rsidRPr="009F281F">
        <w:rPr>
          <w:sz w:val="28"/>
          <w:szCs w:val="28"/>
        </w:rPr>
        <w:t xml:space="preserve">2014 г. </w:t>
      </w:r>
      <w:r w:rsidR="009F281F">
        <w:rPr>
          <w:sz w:val="28"/>
          <w:szCs w:val="28"/>
          <w:lang w:eastAsia="en-US" w:bidi="en-US"/>
        </w:rPr>
        <w:t>№</w:t>
      </w:r>
      <w:r w:rsidRPr="009F281F">
        <w:rPr>
          <w:sz w:val="28"/>
          <w:szCs w:val="28"/>
          <w:lang w:eastAsia="en-US" w:bidi="en-US"/>
        </w:rPr>
        <w:t xml:space="preserve"> </w:t>
      </w:r>
      <w:r w:rsidRPr="009F281F">
        <w:rPr>
          <w:sz w:val="28"/>
          <w:szCs w:val="28"/>
        </w:rPr>
        <w:t>8 (далее - форма договора).</w:t>
      </w:r>
    </w:p>
    <w:p w:rsidR="004F0C69" w:rsidRPr="009F281F" w:rsidRDefault="00C22259">
      <w:pPr>
        <w:pStyle w:val="40"/>
        <w:shd w:val="clear" w:color="auto" w:fill="auto"/>
        <w:spacing w:line="274" w:lineRule="exact"/>
        <w:ind w:firstLine="760"/>
        <w:jc w:val="both"/>
        <w:rPr>
          <w:sz w:val="28"/>
          <w:szCs w:val="28"/>
        </w:rPr>
      </w:pPr>
      <w:r w:rsidRPr="009F281F">
        <w:rPr>
          <w:sz w:val="28"/>
          <w:szCs w:val="28"/>
        </w:rPr>
        <w:t xml:space="preserve">В соответствии с </w:t>
      </w:r>
      <w:r w:rsidRPr="009F281F">
        <w:rPr>
          <w:rStyle w:val="41"/>
          <w:sz w:val="28"/>
          <w:szCs w:val="28"/>
        </w:rPr>
        <w:t xml:space="preserve">пунктом 2.4.7 </w:t>
      </w:r>
      <w:r w:rsidRPr="009F281F">
        <w:rPr>
          <w:sz w:val="28"/>
          <w:szCs w:val="28"/>
        </w:rPr>
        <w:t>формы договора родители (законные представители) обязаны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F0C69" w:rsidRPr="009F281F" w:rsidRDefault="00C22259">
      <w:pPr>
        <w:pStyle w:val="40"/>
        <w:shd w:val="clear" w:color="auto" w:fill="auto"/>
        <w:spacing w:line="274" w:lineRule="exact"/>
        <w:ind w:firstLine="760"/>
        <w:jc w:val="both"/>
        <w:rPr>
          <w:sz w:val="28"/>
          <w:szCs w:val="28"/>
        </w:rPr>
      </w:pPr>
      <w:r w:rsidRPr="009F281F">
        <w:rPr>
          <w:sz w:val="28"/>
          <w:szCs w:val="28"/>
        </w:rPr>
        <w:t>Таким образом, ввиду того, что форма договора является примерной, данная норма является рекомендательной.</w:t>
      </w:r>
    </w:p>
    <w:p w:rsidR="004F0C69" w:rsidRPr="009F281F" w:rsidRDefault="00C22259">
      <w:pPr>
        <w:pStyle w:val="40"/>
        <w:shd w:val="clear" w:color="auto" w:fill="auto"/>
        <w:spacing w:after="459" w:line="274" w:lineRule="exact"/>
        <w:ind w:firstLine="760"/>
        <w:jc w:val="both"/>
        <w:rPr>
          <w:sz w:val="28"/>
          <w:szCs w:val="28"/>
        </w:rPr>
      </w:pPr>
      <w:r w:rsidRPr="009F281F">
        <w:rPr>
          <w:sz w:val="28"/>
          <w:szCs w:val="28"/>
        </w:rPr>
        <w:t xml:space="preserve">Учитывая изложенное, а также то, что в соответствии с </w:t>
      </w:r>
      <w:r w:rsidRPr="009F281F">
        <w:rPr>
          <w:rStyle w:val="41"/>
          <w:sz w:val="28"/>
          <w:szCs w:val="28"/>
        </w:rPr>
        <w:t xml:space="preserve">частью 1 статьи 28 </w:t>
      </w:r>
      <w:r w:rsidRPr="009F281F">
        <w:rPr>
          <w:sz w:val="28"/>
          <w:szCs w:val="28"/>
        </w:rPr>
        <w:t>Закона об образовании ДОО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Законом об образовании, иными нормативными правовыми актами Российской Федерации и уставом образовательной организации, ДОО вправе самостоятельно устанавливать требования к предоставлению медицинского заключения при отсутствии ребенка в ДОО не по причине болезни и количеству дней такого отсутствия.</w:t>
      </w:r>
    </w:p>
    <w:p w:rsidR="004F0C69" w:rsidRDefault="004F0C69">
      <w:pPr>
        <w:pStyle w:val="60"/>
        <w:shd w:val="clear" w:color="auto" w:fill="auto"/>
        <w:spacing w:before="0" w:line="226" w:lineRule="exact"/>
        <w:ind w:firstLine="760"/>
      </w:pPr>
    </w:p>
    <w:sectPr w:rsidR="004F0C69" w:rsidSect="004F0C69">
      <w:type w:val="continuous"/>
      <w:pgSz w:w="11900" w:h="16840"/>
      <w:pgMar w:top="1469" w:right="769" w:bottom="1608" w:left="7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390" w:rsidRDefault="00FB0390" w:rsidP="004F0C69">
      <w:r>
        <w:separator/>
      </w:r>
    </w:p>
  </w:endnote>
  <w:endnote w:type="continuationSeparator" w:id="0">
    <w:p w:rsidR="00FB0390" w:rsidRDefault="00FB0390" w:rsidP="004F0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390" w:rsidRDefault="00FB0390"/>
  </w:footnote>
  <w:footnote w:type="continuationSeparator" w:id="0">
    <w:p w:rsidR="00FB0390" w:rsidRDefault="00FB039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F0C69"/>
    <w:rsid w:val="001B0EC8"/>
    <w:rsid w:val="001B3DEA"/>
    <w:rsid w:val="004F0C69"/>
    <w:rsid w:val="00536234"/>
    <w:rsid w:val="009F281F"/>
    <w:rsid w:val="00C22259"/>
    <w:rsid w:val="00FB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0C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0C6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4F0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4F0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2pt">
    <w:name w:val="Основной текст (5) + 12 pt"/>
    <w:basedOn w:val="5"/>
    <w:rsid w:val="004F0C6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sid w:val="004F0C69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Основной текст (10) Exact"/>
    <w:basedOn w:val="a0"/>
    <w:link w:val="10"/>
    <w:rsid w:val="004F0C69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Exact"/>
    <w:basedOn w:val="10Exact"/>
    <w:rsid w:val="004F0C69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4F0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F0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1">
    <w:name w:val="Основной текст (11)_"/>
    <w:basedOn w:val="a0"/>
    <w:link w:val="11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Основной текст (12)_"/>
    <w:basedOn w:val="a0"/>
    <w:link w:val="12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4F0C6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9pt-1pt">
    <w:name w:val="Основной текст (2) + 9 pt;Интервал -1 pt"/>
    <w:basedOn w:val="2"/>
    <w:rsid w:val="004F0C69"/>
    <w:rPr>
      <w:color w:val="000000"/>
      <w:spacing w:val="-30"/>
      <w:w w:val="100"/>
      <w:position w:val="0"/>
      <w:sz w:val="18"/>
      <w:szCs w:val="18"/>
      <w:lang w:val="ru-RU" w:eastAsia="ru-RU" w:bidi="ru-RU"/>
    </w:rPr>
  </w:style>
  <w:style w:type="character" w:customStyle="1" w:styleId="6Exact">
    <w:name w:val="Основной текст (6) Exact"/>
    <w:basedOn w:val="a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3Exact">
    <w:name w:val="Основной текст (13) Exact"/>
    <w:basedOn w:val="a0"/>
    <w:link w:val="13"/>
    <w:rsid w:val="004F0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9Exact0">
    <w:name w:val="Основной текст (9) + Малые прописные Exact"/>
    <w:basedOn w:val="9"/>
    <w:rsid w:val="004F0C69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14Exact0">
    <w:name w:val="Основной текст (14) Exact"/>
    <w:basedOn w:val="14Exact"/>
    <w:rsid w:val="004F0C6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Exact1">
    <w:name w:val="Основной текст (14) Exact"/>
    <w:basedOn w:val="14Exact"/>
    <w:rsid w:val="004F0C69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147ptExact">
    <w:name w:val="Основной текст (14) + 7 pt;Не полужирный Exact"/>
    <w:basedOn w:val="14Exact"/>
    <w:rsid w:val="004F0C69"/>
    <w:rPr>
      <w:b/>
      <w:b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4F0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585ptExact">
    <w:name w:val="Основной текст (15) + 8;5 pt;Полужирный Exact"/>
    <w:basedOn w:val="15Exact"/>
    <w:rsid w:val="004F0C69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5Exact0">
    <w:name w:val="Основной текст (15) Exact"/>
    <w:basedOn w:val="15Exact"/>
    <w:rsid w:val="004F0C6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1">
    <w:name w:val="Основной текст (15) Exact"/>
    <w:basedOn w:val="15Exact"/>
    <w:rsid w:val="004F0C6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4F0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pt">
    <w:name w:val="Колонтитул + 8 pt;Не полужирный"/>
    <w:basedOn w:val="a4"/>
    <w:rsid w:val="004F0C69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14pt">
    <w:name w:val="Колонтитул + 14 pt;Не полужирный"/>
    <w:basedOn w:val="a4"/>
    <w:rsid w:val="004F0C69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41">
    <w:name w:val="Основной текст (4)"/>
    <w:basedOn w:val="4"/>
    <w:rsid w:val="004F0C6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6">
    <w:name w:val="Колонтитул"/>
    <w:basedOn w:val="a4"/>
    <w:rsid w:val="004F0C69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F0C69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4F0C69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4F0C69"/>
    <w:pPr>
      <w:shd w:val="clear" w:color="auto" w:fill="FFFFFF"/>
      <w:spacing w:after="360" w:line="12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4F0C69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rsid w:val="004F0C69"/>
    <w:pPr>
      <w:shd w:val="clear" w:color="auto" w:fill="FFFFFF"/>
      <w:spacing w:after="240" w:line="32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rsid w:val="004F0C69"/>
    <w:pPr>
      <w:shd w:val="clear" w:color="auto" w:fill="FFFFFF"/>
      <w:spacing w:line="157" w:lineRule="exact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10">
    <w:name w:val="Основной текст (10)"/>
    <w:basedOn w:val="a"/>
    <w:link w:val="10Exact"/>
    <w:rsid w:val="004F0C69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20">
    <w:name w:val="Основной текст (2)"/>
    <w:basedOn w:val="a"/>
    <w:link w:val="2"/>
    <w:rsid w:val="004F0C69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rsid w:val="004F0C69"/>
    <w:pPr>
      <w:shd w:val="clear" w:color="auto" w:fill="FFFFFF"/>
      <w:spacing w:line="201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10">
    <w:name w:val="Основной текст (11)"/>
    <w:basedOn w:val="a"/>
    <w:link w:val="11"/>
    <w:rsid w:val="004F0C69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0">
    <w:name w:val="Основной текст (12)"/>
    <w:basedOn w:val="a"/>
    <w:link w:val="12"/>
    <w:rsid w:val="004F0C69"/>
    <w:pPr>
      <w:shd w:val="clear" w:color="auto" w:fill="FFFFFF"/>
      <w:spacing w:before="420" w:after="300" w:line="25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3">
    <w:name w:val="Основной текст (13)"/>
    <w:basedOn w:val="a"/>
    <w:link w:val="13Exact"/>
    <w:rsid w:val="004F0C69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4">
    <w:name w:val="Основной текст (14)"/>
    <w:basedOn w:val="a"/>
    <w:link w:val="14Exact"/>
    <w:rsid w:val="004F0C69"/>
    <w:pPr>
      <w:shd w:val="clear" w:color="auto" w:fill="FFFFFF"/>
      <w:spacing w:before="60" w:line="197" w:lineRule="exact"/>
      <w:jc w:val="both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15">
    <w:name w:val="Основной текст (15)"/>
    <w:basedOn w:val="a"/>
    <w:link w:val="15Exact"/>
    <w:rsid w:val="004F0C6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5">
    <w:name w:val="Колонтитул"/>
    <w:basedOn w:val="a"/>
    <w:link w:val="a4"/>
    <w:rsid w:val="004F0C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9F28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281F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9F28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281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кузя</cp:lastModifiedBy>
  <cp:revision>4</cp:revision>
  <dcterms:created xsi:type="dcterms:W3CDTF">2022-05-05T11:35:00Z</dcterms:created>
  <dcterms:modified xsi:type="dcterms:W3CDTF">2022-05-05T11:58:00Z</dcterms:modified>
</cp:coreProperties>
</file>