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E8" w:rsidRPr="00F42B7E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C03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 xml:space="preserve">ЦИЯ МУНИЦИПАЛЬНОГО ОБРАЗОВАНИЯ </w:t>
      </w:r>
    </w:p>
    <w:p w:rsidR="003E48E8" w:rsidRPr="00F42B7E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4C03">
        <w:rPr>
          <w:rFonts w:ascii="Times New Roman" w:hAnsi="Times New Roman"/>
          <w:sz w:val="28"/>
          <w:szCs w:val="28"/>
        </w:rPr>
        <w:t>БОЛОГОВСКИЙ РАЙОН</w:t>
      </w:r>
      <w:r>
        <w:rPr>
          <w:rFonts w:ascii="Times New Roman" w:hAnsi="Times New Roman"/>
          <w:sz w:val="28"/>
          <w:szCs w:val="28"/>
        </w:rPr>
        <w:t>»</w:t>
      </w:r>
      <w:r w:rsidRPr="00F42B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ТВЕРСКОЙ ОБЛАСТИ</w:t>
      </w:r>
    </w:p>
    <w:p w:rsidR="003E48E8" w:rsidRPr="00A54C03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48E8" w:rsidRPr="00A54C03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C03">
        <w:rPr>
          <w:rFonts w:ascii="Times New Roman" w:hAnsi="Times New Roman"/>
          <w:sz w:val="28"/>
          <w:szCs w:val="28"/>
        </w:rPr>
        <w:tab/>
        <w:t xml:space="preserve">ОТДЕЛ ОБРАЗОВАНИЯ </w:t>
      </w:r>
    </w:p>
    <w:p w:rsidR="003E48E8" w:rsidRPr="00A54C03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48E8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C03">
        <w:rPr>
          <w:rFonts w:ascii="Times New Roman" w:hAnsi="Times New Roman"/>
          <w:sz w:val="28"/>
          <w:szCs w:val="28"/>
        </w:rPr>
        <w:t xml:space="preserve">ПРИКАЗ  </w:t>
      </w:r>
    </w:p>
    <w:p w:rsidR="003E48E8" w:rsidRPr="00A54C03" w:rsidRDefault="003E48E8" w:rsidP="003E48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48E8" w:rsidRPr="009449E8" w:rsidRDefault="003E48E8" w:rsidP="003E48E8">
      <w:pPr>
        <w:spacing w:after="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17.07.2022                                           г. Бологое                                </w:t>
      </w:r>
      <w:r w:rsidRPr="00922E15">
        <w:rPr>
          <w:rFonts w:ascii="Times New Roman" w:hAnsi="Times New Roman"/>
          <w:color w:val="000000"/>
          <w:sz w:val="28"/>
          <w:szCs w:val="28"/>
        </w:rPr>
        <w:t xml:space="preserve">№ 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3E48E8" w:rsidRPr="003A4A71" w:rsidRDefault="003E48E8" w:rsidP="003E48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8E8" w:rsidRPr="003A4A71" w:rsidRDefault="003E48E8" w:rsidP="003E4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8E8" w:rsidRPr="003E48E8" w:rsidRDefault="003E48E8" w:rsidP="003E48E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 xml:space="preserve">Об утверждении Положения </w:t>
      </w:r>
    </w:p>
    <w:p w:rsidR="003E48E8" w:rsidRPr="003E48E8" w:rsidRDefault="003E48E8" w:rsidP="003E48E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 xml:space="preserve">о муниципальной системе оценки </w:t>
      </w:r>
    </w:p>
    <w:p w:rsidR="003E48E8" w:rsidRPr="003E48E8" w:rsidRDefault="003E48E8" w:rsidP="003E48E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 xml:space="preserve">качества образования </w:t>
      </w:r>
      <w:proofErr w:type="gramStart"/>
      <w:r w:rsidR="00A67D0F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3E48E8" w:rsidRPr="003E48E8" w:rsidRDefault="003E48E8" w:rsidP="003E48E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>МО «</w:t>
      </w:r>
      <w:proofErr w:type="spellStart"/>
      <w:r w:rsidRPr="003E48E8">
        <w:rPr>
          <w:rFonts w:ascii="Times New Roman" w:hAnsi="Times New Roman" w:cs="Times New Roman"/>
          <w:sz w:val="28"/>
          <w:szCs w:val="24"/>
        </w:rPr>
        <w:t>Бологовский</w:t>
      </w:r>
      <w:proofErr w:type="spellEnd"/>
      <w:r w:rsidRPr="003E48E8">
        <w:rPr>
          <w:rFonts w:ascii="Times New Roman" w:hAnsi="Times New Roman" w:cs="Times New Roman"/>
          <w:sz w:val="28"/>
          <w:szCs w:val="24"/>
        </w:rPr>
        <w:t xml:space="preserve"> район» </w:t>
      </w:r>
    </w:p>
    <w:p w:rsidR="003E48E8" w:rsidRPr="003A4A71" w:rsidRDefault="003E48E8" w:rsidP="003E48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>Тверской области</w:t>
      </w:r>
    </w:p>
    <w:p w:rsidR="003E48E8" w:rsidRPr="003A4A71" w:rsidRDefault="003E48E8" w:rsidP="003E4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A4A71">
        <w:rPr>
          <w:rFonts w:ascii="Times New Roman" w:hAnsi="Times New Roman" w:cs="Times New Roman"/>
          <w:sz w:val="28"/>
          <w:szCs w:val="24"/>
        </w:rPr>
        <w:t xml:space="preserve">С целью получения и доведения до всех участников образовательных отношений в </w:t>
      </w:r>
      <w:r>
        <w:rPr>
          <w:rFonts w:ascii="Times New Roman" w:hAnsi="Times New Roman" w:cs="Times New Roman"/>
          <w:sz w:val="28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район» Тверской области</w:t>
      </w:r>
      <w:r w:rsidR="00A67D0F">
        <w:rPr>
          <w:rFonts w:ascii="Times New Roman" w:hAnsi="Times New Roman" w:cs="Times New Roman"/>
          <w:sz w:val="28"/>
          <w:szCs w:val="24"/>
        </w:rPr>
        <w:t>,</w:t>
      </w:r>
      <w:r w:rsidRPr="003A4A71">
        <w:rPr>
          <w:rFonts w:ascii="Times New Roman" w:hAnsi="Times New Roman" w:cs="Times New Roman"/>
          <w:sz w:val="28"/>
          <w:szCs w:val="24"/>
        </w:rPr>
        <w:t xml:space="preserve"> достоверной информации о состоянии и результатах образовательной деятельности, тенденциях изменения качества общего образования, дополнительного образования, в том числе о факторах и причинах, влияющих на его уровень, для формирования востребованной информационной основы принятия эффективных управленческих решений на основе применения муниципальных и региональных механизмов оценки качества</w:t>
      </w:r>
      <w:proofErr w:type="gramEnd"/>
      <w:r w:rsidRPr="003A4A71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>
        <w:rPr>
          <w:rFonts w:ascii="Times New Roman" w:hAnsi="Times New Roman" w:cs="Times New Roman"/>
          <w:sz w:val="28"/>
          <w:szCs w:val="24"/>
        </w:rPr>
        <w:t>, отдел образования Администрации МО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район» Тверской области</w:t>
      </w:r>
      <w:r w:rsidRPr="003A4A7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48E8" w:rsidRPr="003A4A71" w:rsidRDefault="003E48E8" w:rsidP="003E48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E48E8" w:rsidRPr="003A4A71" w:rsidRDefault="003E48E8" w:rsidP="003E48E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ПРИКАЗЫВАЕТ</w:t>
      </w:r>
      <w:r w:rsidRPr="003A4A71">
        <w:rPr>
          <w:rFonts w:ascii="Times New Roman" w:hAnsi="Times New Roman" w:cs="Times New Roman"/>
          <w:sz w:val="28"/>
          <w:szCs w:val="24"/>
        </w:rPr>
        <w:t>:</w:t>
      </w:r>
    </w:p>
    <w:p w:rsidR="003E48E8" w:rsidRPr="003A4A71" w:rsidRDefault="003E48E8" w:rsidP="003E48E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3E48E8" w:rsidRPr="003A4A71" w:rsidRDefault="003E48E8" w:rsidP="003E48E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4A71">
        <w:rPr>
          <w:rFonts w:ascii="Times New Roman" w:hAnsi="Times New Roman" w:cs="Times New Roman"/>
          <w:sz w:val="28"/>
          <w:szCs w:val="24"/>
        </w:rPr>
        <w:t xml:space="preserve">Утвердить Положение о муниципальной системе оценки качества образования в </w:t>
      </w:r>
      <w:r>
        <w:rPr>
          <w:rFonts w:ascii="Times New Roman" w:hAnsi="Times New Roman" w:cs="Times New Roman"/>
          <w:sz w:val="28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район» Тверской области</w:t>
      </w:r>
      <w:r w:rsidRPr="003A4A71">
        <w:rPr>
          <w:rFonts w:ascii="Times New Roman" w:hAnsi="Times New Roman" w:cs="Times New Roman"/>
          <w:sz w:val="28"/>
          <w:szCs w:val="24"/>
        </w:rPr>
        <w:t xml:space="preserve"> (Приложение). </w:t>
      </w:r>
    </w:p>
    <w:p w:rsidR="003E48E8" w:rsidRDefault="003E48E8" w:rsidP="003E48E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E48E8">
        <w:rPr>
          <w:rFonts w:ascii="Times New Roman" w:hAnsi="Times New Roman" w:cs="Times New Roman"/>
          <w:sz w:val="28"/>
          <w:szCs w:val="24"/>
        </w:rPr>
        <w:t xml:space="preserve"> Специалистам отдела образования </w:t>
      </w:r>
      <w:r>
        <w:rPr>
          <w:rFonts w:ascii="Times New Roman" w:hAnsi="Times New Roman" w:cs="Times New Roman"/>
          <w:sz w:val="28"/>
          <w:szCs w:val="24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район» Тверской области</w:t>
      </w:r>
      <w:r w:rsidR="00A67D0F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E48E8">
        <w:rPr>
          <w:rFonts w:ascii="Times New Roman" w:hAnsi="Times New Roman" w:cs="Times New Roman"/>
          <w:sz w:val="28"/>
          <w:szCs w:val="24"/>
        </w:rPr>
        <w:t>обеспечить функционирование муниципальной системы оценки качества образования в соответствии с Положением.</w:t>
      </w:r>
    </w:p>
    <w:p w:rsidR="003E48E8" w:rsidRPr="003E48E8" w:rsidRDefault="003E48E8" w:rsidP="003E48E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E48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48E8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заместителя заведующего отдела образования М.А. </w:t>
      </w:r>
      <w:proofErr w:type="spellStart"/>
      <w:r w:rsidRPr="003E48E8">
        <w:rPr>
          <w:rFonts w:ascii="Times New Roman" w:hAnsi="Times New Roman"/>
          <w:sz w:val="28"/>
          <w:szCs w:val="28"/>
        </w:rPr>
        <w:t>Котатову</w:t>
      </w:r>
      <w:proofErr w:type="spellEnd"/>
      <w:r w:rsidRPr="00A54C03">
        <w:t>.</w:t>
      </w:r>
    </w:p>
    <w:p w:rsidR="003E48E8" w:rsidRDefault="003E48E8" w:rsidP="003E48E8"/>
    <w:p w:rsidR="009251A7" w:rsidRPr="003A4A71" w:rsidRDefault="009251A7" w:rsidP="003E48E8"/>
    <w:p w:rsidR="003E48E8" w:rsidRDefault="003E48E8" w:rsidP="003E4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о</w:t>
      </w:r>
      <w:r w:rsidRPr="00A54C03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ом</w:t>
      </w:r>
      <w:r w:rsidRPr="00A54C03">
        <w:rPr>
          <w:rFonts w:ascii="Times New Roman" w:hAnsi="Times New Roman"/>
          <w:sz w:val="28"/>
          <w:szCs w:val="28"/>
        </w:rPr>
        <w:t xml:space="preserve"> образования </w:t>
      </w:r>
    </w:p>
    <w:p w:rsidR="003E48E8" w:rsidRDefault="003E48E8" w:rsidP="003E48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54C03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C03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A54C03">
        <w:rPr>
          <w:rFonts w:ascii="Times New Roman" w:hAnsi="Times New Roman"/>
          <w:sz w:val="28"/>
          <w:szCs w:val="28"/>
        </w:rPr>
        <w:t>Бологовский</w:t>
      </w:r>
      <w:proofErr w:type="spellEnd"/>
      <w:r w:rsidRPr="00A54C0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4C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54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 Константинова</w:t>
      </w:r>
    </w:p>
    <w:p w:rsidR="003E48E8" w:rsidRPr="003A4A71" w:rsidRDefault="003E48E8" w:rsidP="003E48E8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Тверской области № 3 от 17.01.2022</w:t>
      </w:r>
    </w:p>
    <w:p w:rsidR="003E48E8" w:rsidRPr="003A4A71" w:rsidRDefault="003E48E8" w:rsidP="003E48E8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8E8" w:rsidRP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E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E8">
        <w:rPr>
          <w:rFonts w:ascii="Times New Roman" w:hAnsi="Times New Roman" w:cs="Times New Roman"/>
          <w:b/>
          <w:sz w:val="28"/>
          <w:szCs w:val="28"/>
        </w:rPr>
        <w:t xml:space="preserve">о муниципальной системе оценки качества образования </w:t>
      </w:r>
    </w:p>
    <w:p w:rsidR="003E48E8" w:rsidRPr="003A4A71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48E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Бологовский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Тверской области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муниципальной системе оценки качества образования (Положение) определяет: цели, задачи, принципы, объекты, содержание, механизмы и процедуры оценки качества общего образования в муниципальной образовательной системе, а также механизмы и организационную структуру управления функционированием муниципальной системой оценки качества общего образования (МСОКО).    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действующими нормативными правовыми документами в сфере образования: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29.12.2012 г. № 273-ФЗ «Об образовании в Российской Федерации»;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07.05.2012 г. № 599 «О мерах по реализации государственной политики в области образования и науки»;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09.05.2017 г. № 203 «О стратегии развития информационного общества в Российской Федерации на 2017 – 2030 годы»;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05.08.2013 г. № 622 «Об осуществлении мониторинга системы образования»; </w:t>
      </w:r>
      <w:bookmarkStart w:id="0" w:name="_GoBack"/>
      <w:bookmarkEnd w:id="0"/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06.10.2009 г. № 413 «Об утверждении и введении в действие федерального государственного образовательного стандарта среднего общего образования»;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3E48E8" w:rsidRDefault="003E48E8" w:rsidP="003E48E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19.12.2014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3E48E8" w:rsidRDefault="003E48E8" w:rsidP="003E48E8">
      <w:pPr>
        <w:pStyle w:val="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Закон Тверской области от 176.07.2013 г. № 60-ЗО «О регулировании отдельных вопросов в сфере образования в Тверской области»; </w:t>
      </w:r>
    </w:p>
    <w:p w:rsidR="003E48E8" w:rsidRDefault="003E48E8" w:rsidP="003E48E8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образования Тверской области от 24.12.2020 г.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№ 1174/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утверждении Положения о региональной системе оценки качества образования Тверской области на 2021 год»</w:t>
      </w:r>
      <w:r w:rsidR="00DE4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Положение отражает содержание концептуальных документов, определяющих стратегию и тактику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системы оценки качества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Тверской области на современном этапе.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настоящем Положении используются следующие ключевые понятия: 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образования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образования на муниципальном уровне – комплексная характеристика муниципальной образовательной системы, выражающаяся в ее способности удовлетворять установленные и прогнозируемые потребности органов местного самоуправления и общества в достижении планируемых результатов образовательных программ общего образования и являющаяся следствием отражения экономических, общественно политических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особенностей муниципалитета и региона;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оценка качества общего образования на муниципальном уровне – оценка способности муниципальной образовательной системы удовлетворять установленным и прогнозируемым потребностям органов местного самоуправления и общества в части эффективного и всестороннего развития обучающихся вследствие освоения основных образовательных программ общего образования и результатов оценочных процедур региональной системы оценки качества образования; </w:t>
      </w:r>
      <w:proofErr w:type="gramEnd"/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оценки качества общего образования на муниципальном уровне – совокупность созданных условий осуществления в муниципальной образовательной системе оценочных процессов, в ходе которых осуществляются процедуры оценки образовательных достижений обучающихся, качества образовательных программ, условий реализации образовательной деятельности в конкретном образовательном учреждении, деятельности муниципальной образовательной системы как региональной подсистемы; 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процедуры оценки качества образования – официально установленные, предусмотренные правилами способы и порядки осуществления оценочных процессов, обеспечивающие оценку образовательных достижений обучающихся, качества образовательных программ, условий реализации образовательной деятельности в конкретном образовательном учреждении, деятельности всей образовательной системы;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системы оценки качества общего образования на муниципальном уровне – комплексное аналитическое отслеживание процессов, определяющих количественно-качественные изменения в муниципальной системе оценки качества образования, результатом которого является установление степени соответствия её элементов, структур, механизмов и процедур целям и задачам оценки; </w:t>
      </w:r>
    </w:p>
    <w:p w:rsidR="003E48E8" w:rsidRDefault="00DE4127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полномочия отдела образования А</w:t>
      </w:r>
      <w:r w:rsidR="003E48E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Тверской области</w:t>
      </w:r>
      <w:r w:rsidR="003E48E8">
        <w:rPr>
          <w:rFonts w:ascii="Times New Roman" w:hAnsi="Times New Roman" w:cs="Times New Roman"/>
          <w:sz w:val="24"/>
          <w:szCs w:val="24"/>
        </w:rPr>
        <w:t xml:space="preserve"> (далее по тексту отдел образования) – соединение юридической обязанности с правом, при котором орган власти, наделённый нормативно определённым правом, не может уклониться от неиспользования этого права для осуществления предписанного законом действия (функции); при этом выход за пределы объёма </w:t>
      </w:r>
      <w:r w:rsidR="003E48E8">
        <w:rPr>
          <w:rFonts w:ascii="Times New Roman" w:hAnsi="Times New Roman" w:cs="Times New Roman"/>
          <w:sz w:val="24"/>
          <w:szCs w:val="24"/>
        </w:rPr>
        <w:lastRenderedPageBreak/>
        <w:t>нормативного права на осуществление такого действия (функции) рассматривается как злоупотребление правом;</w:t>
      </w:r>
      <w:proofErr w:type="gramEnd"/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предписанные полномочия – это непосредственные полномочия органа местного самоуправления, осуществляющего управление в сфере образования, по обеспечению оценки качества общего образования, определённые Федеральным законом № 273- ФЗ «Об образовании в РФ»;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установленные полномочия – это определённые Федеральным законом № 273-ФЗ «Об образовании в РФ» полномочия органа местного самоуправления, осуществляющего управление в сфере образования, опосредованно обеспечивающие оценку качества общего образования;</w:t>
      </w:r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иные переданные полномочия – это полномочия органа местного самоуправления, осуществляющего управление в сфере образования, полученные от органа государственной власти субъекта РФ в сфере образования и представленные в региональных законодательных документах, которые регулируют исполнение на уровне муниципальной образовательной системы предписанных и иных установленных полномочий в части оценки качества общего образования; </w:t>
      </w:r>
      <w:proofErr w:type="gramEnd"/>
    </w:p>
    <w:p w:rsidR="003E48E8" w:rsidRDefault="003E48E8" w:rsidP="003E48E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управленческий цикл - система поэтапно выполняемых действий, закрепленных в соответствующих документах, направленная на выявление дефицитов при помощи конкретных инструментов, а также их устранение при помощи конкретных мер, разработанных на основе этих дефицитов. 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Муниципальная система оценки качества общего образования как сегмент региональной системы оценки качества образования представляет собой совокупность компонентов, обеспечивающих на единой информационной основе и в соответствии с полномочиями органа местного самоуправления, осуществляющего управление в сфере образования, оценку качества общего образования в части: </w:t>
      </w:r>
    </w:p>
    <w:p w:rsidR="003E48E8" w:rsidRDefault="003E48E8" w:rsidP="003E48E8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структуры и содержания образовательных программ дошкольного, начального  общего, основного общего, среднего общего образования 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программ; </w:t>
      </w:r>
    </w:p>
    <w:p w:rsidR="003E48E8" w:rsidRDefault="003E48E8" w:rsidP="003E48E8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условий их реализации; </w:t>
      </w:r>
    </w:p>
    <w:p w:rsidR="003E48E8" w:rsidRDefault="003E48E8" w:rsidP="003E48E8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 образовательных программ, а также формирование и представление по результатам оценки качества общего образования информации, необходимой и достаточной для принятия управленческих решений.</w:t>
      </w:r>
    </w:p>
    <w:p w:rsidR="003E48E8" w:rsidRDefault="003E48E8" w:rsidP="003E48E8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Цель, задачи, принципы и объекты МСОКО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Целью МСОКО является обеспечение в соответствии с полномочиями отдела образования и спецификой образовательной системы </w:t>
      </w:r>
      <w:r w:rsidR="00DE412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E4127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DE41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применения механизмов оценки качества общего образования для формирования востребованной информационной основы управления качеством общего образования в муниципальной образовательной системе.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МСОКО: </w:t>
      </w:r>
    </w:p>
    <w:p w:rsidR="003E48E8" w:rsidRDefault="003E48E8" w:rsidP="003E48E8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 условий реализации системы региональных (включая федеральные) исследований качества общего образования, позволяющих оценивать качество образования на уровнях дошкольного, начального общего, основного общего, среднего общего образования, а также дополнительного образования в муниципальной образовательной системе; использование на муниципальном уровне региональных механизмов, оценочных процедур и инструментов для оценки качества общего образования, а также анализа и интерпретации ее результатов;</w:t>
      </w:r>
      <w:proofErr w:type="gramEnd"/>
    </w:p>
    <w:p w:rsidR="003E48E8" w:rsidRDefault="003E48E8" w:rsidP="003E48E8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 соответствии с полномочиями отдела образования, муниципальных (вариативных) оценочных процедур и инструментов для оценки качества образования по критериям и показателям, отражающим специфику муниципального образования;</w:t>
      </w:r>
    </w:p>
    <w:p w:rsidR="003E48E8" w:rsidRDefault="003E48E8" w:rsidP="003E48E8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функционирования системы мониторинга оценки качества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муниципальном уровне; </w:t>
      </w:r>
    </w:p>
    <w:p w:rsidR="003E48E8" w:rsidRDefault="003E48E8" w:rsidP="003E48E8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результатов оценки качества общего образования для принятия эффективных управленческих решений муниципального уровня.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Реализация цели и задач МСОКО осуществляется в соответствии с принципами, определенными концепцией региональной системы оценки качества образования и практикой управления муниципальной образовательной системой: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нормативности – обеспечение функционирования МСОКО в полном соответствии с полномочиями отдела образования в части оценки качества общего образования;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преемственности – определение МСОКО как компонента региональной системы оценки качества общего образования и содержательного ориентира внутренних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 оценки качества образования образовательных учреждений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системности – обеспечение единства и взаимосвязи всех компонентов МСОКО: целевого, содержательного, процессуального и результативного; оценки качества образования образовательных учреждений всех уровней;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направленности на обеспечение достижения показателей функционирования и развития муниципальной образовательной системы, определённой нормативными документами федерального и регионального уровней;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целевого назначения, предполагающего получение по результатам мероприятий МСОКО необходимой и достаточной для принятия эффективных управленческих решений информации, исходя из целей и задач деятельности муниципальной образовательной системы </w:t>
      </w:r>
      <w:r w:rsidR="00DE412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E4127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DE41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объективности информации, опирающейся на достоверные данные, получаемые в ходе мероприятий МСОКО, а также информационного обмена с Министерством образования Тверской области и подведомственными образовательными учреждениями;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сравнимости данных посредством отслеживания состояния и результатов деятельности отдела образования; образовательных учреждений </w:t>
      </w:r>
      <w:r w:rsidR="00DE412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E4127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DE41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, включая контекстную информацию;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прогностичности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посредством получения данных, позволяющих прогнозировать будущее состояние образовательной системы </w:t>
      </w:r>
      <w:r w:rsidR="00DE412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E4127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DE41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, а также возможные изменения в путях достижения поставленных целей;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согласованности деятельности отдела образования с Министерством образования Тверской области и образовательных учреждений при принятии решений в части оценки качества образования в соответствии с определенными полномочиями;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применимости результатов мероприятий МСОКО для оценки результативности и эффективности управления качеством образования на муниципальном уровне;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сочетания государственного и общественного управления муниципальной системой оценки качества образования на основе делегирования полномочий; </w:t>
      </w:r>
    </w:p>
    <w:p w:rsidR="003E48E8" w:rsidRDefault="003E48E8" w:rsidP="003E48E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информационной открытости процедур и результатов мероприятий МСОКО.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Объектами муниципальной системы оценки качества общего образования в соответствии с Федеральным законом «Об образовании в Российской Федерации» и объектами, определенными в региональной модели оценки качества общего образования выступают: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образовательные программы, реализуемые в образовательных учреждениях: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E8" w:rsidRDefault="003E48E8" w:rsidP="003E48E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адаптированных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дошкольного образования; </w:t>
      </w:r>
    </w:p>
    <w:p w:rsidR="003E48E8" w:rsidRDefault="003E48E8" w:rsidP="003E48E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и адаптированные образовательные программы начального общего образования; </w:t>
      </w:r>
    </w:p>
    <w:p w:rsidR="003E48E8" w:rsidRDefault="003E48E8" w:rsidP="003E48E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и адаптированные образовательные программы основного общего образования; </w:t>
      </w:r>
    </w:p>
    <w:p w:rsidR="003E48E8" w:rsidRDefault="003E48E8" w:rsidP="003E48E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основные и адаптированные образовательные программы среднего общего образования; </w:t>
      </w:r>
    </w:p>
    <w:p w:rsidR="003E48E8" w:rsidRDefault="003E48E8" w:rsidP="003E48E8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условия реализации образовательных программ: </w:t>
      </w:r>
    </w:p>
    <w:p w:rsidR="003E48E8" w:rsidRDefault="003E48E8" w:rsidP="003E48E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основных и адаптированных образовательных программ дошкольного образования;</w:t>
      </w:r>
    </w:p>
    <w:p w:rsidR="003E48E8" w:rsidRDefault="003E48E8" w:rsidP="003E48E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реализации основных и адаптированных образовательных программ начального общего образования; </w:t>
      </w:r>
    </w:p>
    <w:p w:rsidR="003E48E8" w:rsidRDefault="003E48E8" w:rsidP="003E48E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реализации основных и адаптированных образовательных программ основного общего образования; </w:t>
      </w:r>
    </w:p>
    <w:p w:rsidR="003E48E8" w:rsidRDefault="003E48E8" w:rsidP="003E48E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реализации основных и адаптированных образовательных программ среднего общего образования;</w:t>
      </w:r>
    </w:p>
    <w:p w:rsidR="003E48E8" w:rsidRDefault="003E48E8" w:rsidP="003E48E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реализации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48E8" w:rsidRDefault="003E48E8" w:rsidP="003E48E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основных и адаптированных образовательных программ дошкольного образования; </w:t>
      </w:r>
    </w:p>
    <w:p w:rsidR="003E48E8" w:rsidRDefault="003E48E8" w:rsidP="003E48E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основных и адаптированных образовательных программ начального общего образования; </w:t>
      </w:r>
    </w:p>
    <w:p w:rsidR="003E48E8" w:rsidRDefault="003E48E8" w:rsidP="003E48E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и адаптированных образовательных программ основного общего образования;</w:t>
      </w:r>
    </w:p>
    <w:p w:rsidR="003E48E8" w:rsidRDefault="003E48E8" w:rsidP="003E48E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и адаптированных образовательных программ среднего общего образования;</w:t>
      </w:r>
    </w:p>
    <w:p w:rsidR="003E48E8" w:rsidRDefault="003E48E8" w:rsidP="003E48E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Содержание и механизмы МСОКО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Содержание МСОКО по объектам оценки качества общего образования определяется: </w:t>
      </w:r>
    </w:p>
    <w:p w:rsidR="003E48E8" w:rsidRDefault="003E48E8" w:rsidP="003E48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уровнях дошкольного, начального общего, основного общего, среднего общего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E8" w:rsidRDefault="003E48E8" w:rsidP="003E48E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требованиями федеральных государственных образовательных стандартов соответствующего уровня образования (далее – ФГОС) к структуре основных и адаптированных образовательных программ; к условиям реализации основных и адаптированных образовательных программ (кадровых, материально-технических, финансово-экономических, психолого-педагогических, информационно-методических); </w:t>
      </w:r>
    </w:p>
    <w:p w:rsidR="003E48E8" w:rsidRDefault="003E48E8" w:rsidP="003E48E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планируемым результатам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основных и адаптированных образовательных программ. ФГОС являются основой объективной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отдельных образовательных учреждений, муниципальной образовательной системы как компонента региональной, а также подготовки обучающихся, освоивших образовательные программы соответствующего уровня и соответствующей направленности</w:t>
      </w:r>
    </w:p>
    <w:p w:rsidR="003E48E8" w:rsidRDefault="003E48E8" w:rsidP="003E48E8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уровне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48E8" w:rsidRDefault="003E48E8" w:rsidP="003E48E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требованиями к структуре дополнительных образовательных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программ, к условиям реализации дополнительных образовательных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программ; </w:t>
      </w:r>
    </w:p>
    <w:p w:rsidR="003E48E8" w:rsidRDefault="003E48E8" w:rsidP="003E48E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установленными на уровне внутренних систем оценки качества образования (в соответствии с положениями Концепции развития дополнительного образования детей) требованиями к результатам освоения обучающимися дополнительных образовательных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программ. Совокупность таких нормативно закрепленных и установленных требований к качеству дополнительного образования обеспечивает объективность оценки образовательной деятельности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дополнительного образования, а также подготовки обучающихся, освоивших дополнительные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Механизмами МСОКО являются:</w:t>
      </w:r>
    </w:p>
    <w:p w:rsidR="003E48E8" w:rsidRDefault="003E48E8" w:rsidP="00DE412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механизмы управления качеством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представленные в виде следующих направлений (систем): </w:t>
      </w:r>
    </w:p>
    <w:p w:rsidR="003E48E8" w:rsidRDefault="003E48E8" w:rsidP="003E48E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оценки качества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3E48E8" w:rsidRDefault="003E48E8" w:rsidP="003E48E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работы со школами с низкими результатами обучения и/или школами, функционирующими в неблагоприятных социальных условиях»;</w:t>
      </w:r>
    </w:p>
    <w:p w:rsidR="003E48E8" w:rsidRDefault="003E48E8" w:rsidP="003E48E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выявления, поддержки и развития способностей и талантов у детей и молодежи»; </w:t>
      </w:r>
    </w:p>
    <w:p w:rsidR="003E48E8" w:rsidRDefault="003E48E8" w:rsidP="003E48E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работы по самоопределению и профессиональной ориентации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E48E8" w:rsidRDefault="003E48E8" w:rsidP="003E48E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механизмы управления качеством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представленные в виде следующих направлений (систем): </w:t>
      </w:r>
    </w:p>
    <w:p w:rsidR="003E48E8" w:rsidRDefault="003E48E8" w:rsidP="003E48E8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мониторинга эффективности руководителей образовательных организаций»; </w:t>
      </w:r>
    </w:p>
    <w:p w:rsidR="003E48E8" w:rsidRDefault="003E48E8" w:rsidP="003E48E8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обеспечения профессионального развития педагогических работников»; </w:t>
      </w:r>
    </w:p>
    <w:p w:rsidR="003E48E8" w:rsidRDefault="003E48E8" w:rsidP="003E48E8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организации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E48E8" w:rsidRDefault="003E48E8" w:rsidP="003E48E8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мониторинга качества дошкольного образования».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Процедуры МСОКО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Реализация механизмов оценки качества общего образования в рамках МСОКО осуществляется по всем объектам оценивания посредством комплекса процедур: постоянных и периодических; инвариантных и вариативных. 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Периодические процедуры МСОКО включают: </w:t>
      </w:r>
    </w:p>
    <w:p w:rsidR="003E48E8" w:rsidRDefault="003E48E8" w:rsidP="003E48E8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инвариантные процедуры МСОКО</w:t>
      </w:r>
      <w:r>
        <w:rPr>
          <w:rFonts w:ascii="Times New Roman" w:hAnsi="Times New Roman" w:cs="Times New Roman"/>
          <w:sz w:val="24"/>
          <w:szCs w:val="24"/>
        </w:rPr>
        <w:t xml:space="preserve"> – обеспечивающие определение соответствия объектов оценки федеральным и региональным требованиям к оценке качества общего образования, в реализацию которых включена муниципальная образовательная система.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Инвариантные процедуры оценки качества общего образования являются обязательными как для включения в МСОКО, так и для учёта их результатов.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инвариантным процедурам оценки качества общего образования относятся: лицензирование; государственная аккредитация образовательной деятельности; государственный контроль (надзор) в сфере образования; аттестация педагогических работников образовательных организаций; аттестация руководителей образовательных организаций; исследования качества индивидуальных достижений обучающихся (государственная итоговая аттестация обучающихся; национальные, федеральные, региональные оценочные процедуры и исследования качества общего образования);</w:t>
      </w:r>
    </w:p>
    <w:p w:rsidR="003E48E8" w:rsidRDefault="003E48E8" w:rsidP="003E48E8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вариативные процедуры МСОКО</w:t>
      </w:r>
      <w:r>
        <w:rPr>
          <w:rFonts w:ascii="Times New Roman" w:hAnsi="Times New Roman" w:cs="Times New Roman"/>
          <w:sz w:val="24"/>
          <w:szCs w:val="24"/>
        </w:rPr>
        <w:t xml:space="preserve"> – обеспечивающие определение соответствия объектов оценки установленным требованиям к оценке качества общего образования в части учета национальных, региональных, этнокультурных особенностей, а также контроля выполнения социального заказа муниципальной системы общего образования </w:t>
      </w:r>
      <w:r w:rsidR="00DE412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E4127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DE412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вариативным процедурам оценки качества общего образования относятся: конкурсы, экспертизы, проекты, диагностики, мониторинги, смотры, фестивали, марафоны и др. </w:t>
      </w:r>
      <w:proofErr w:type="gramEnd"/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Постоянные процедуры МСОКО включают: мониторинг системы образования; функционирование федеральных и региональных информационных систем.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Структура, содержание, порядок осуществления постоянных процедур определяются содержанием региональной модели оценки качества общего образования и являются в рамках МСОКО инвариантными.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Планирование и организация проведения процедур МСОКО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E48E8" w:rsidRDefault="003E48E8" w:rsidP="003E48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соответствии с Планом мероприятий («дорожная карта»), ежегодно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руководителем отдела образования.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отражает перечень мероприятий МСОКО, проводимых в течение календарного года, и обозначает объекты и сроки проведения мероприятий.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1162FF">
        <w:rPr>
          <w:rFonts w:ascii="Times New Roman" w:hAnsi="Times New Roman" w:cs="Times New Roman"/>
          <w:sz w:val="24"/>
          <w:szCs w:val="24"/>
        </w:rPr>
        <w:t xml:space="preserve">Дорожная карта </w:t>
      </w:r>
      <w:r>
        <w:rPr>
          <w:rFonts w:ascii="Times New Roman" w:hAnsi="Times New Roman" w:cs="Times New Roman"/>
          <w:sz w:val="24"/>
          <w:szCs w:val="24"/>
        </w:rPr>
        <w:t xml:space="preserve">по проведению процедур оценки качества общего образования является организационным механизмом реализации МСОКО и ориентиром для планирования и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процедур оценки качества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 внутренней системы оценки качества образования (ВСОКО) в подведомственных образовательных учреждениях.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Управление функционированием МСОКО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 целью управления функционированием МСОКО отдел образования обеспечивает управленческий цикл, состоящий и следующих этапов: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целей их обоснования по направлениям, указанным в пункте 3.2 настоящего положения;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перечня задач для реализации поставленных целей;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муниципальных показателей, соответствующих цели;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методов сбора и обработки информации по каждому из показателей;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мониторинга показателей - осуществления сбора информации по разработанным показателям при помощи тех методов, которые были определены;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мониторинга собранной информации по каждому из разработанных показателей, который должен включать не только описательную статистику, он предполагает выявление дефицитов и факторов, влияющих на результаты анализа, а также успешных практик;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адресных рекомендаций по итогам анализа значений показателей;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мер и проведение мероприятий, направленных на совершенствование направлений;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управленческих решений по итогам проводимых мероприятий; </w:t>
      </w:r>
    </w:p>
    <w:p w:rsidR="003E48E8" w:rsidRDefault="003E48E8" w:rsidP="003E48E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эффективности принятых мер.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Функциями управления МСОКО являются: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муниципальной нормативной базы, обеспечивающей реализацию МСОКО; 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организационного, научно-методического, финансово-экономического, материально-технического, информационного сопровождения функционирования МСОКО;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координация работы подведомственных образовательных учреждений, других структур по разработке механизмов выполнения социального заказа, определению вариативных критериев и показателей оценки качества общего образования, диагностике, оценке и мониторингу в сфере общего образования; 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координация проведения инвариантных оценочных процедур в рамках региональной модели оценки качества общего образования (федеральных и региональных);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координация проведения вариативных (муниципальных) оценочных процедур; 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координация научно-методического, информационного и технологического сопровождения работы образовательных организаций по вопросам оценки качества общего образования;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обобщение, концептуализация и распространение передового опыта реализации ВСОКО как подсистемы муниципальной системы оценки качества общего образования;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разработки вариативных (муниципальных) оценочных процедур и соответствующего инструментария, а также проведение их профессионально общественной и/или общественной экспертизы; 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мониторинга и анализа результатов мероприятий МСОКО, их интерпретации в контексте внутри регионального анализа; </w:t>
      </w:r>
    </w:p>
    <w:p w:rsidR="003E48E8" w:rsidRDefault="003E48E8" w:rsidP="003E48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выработка и контроль исполнения управленческих решений по совершенствованию качества общего образования в муниципальной образовательной системе по результатам мероприятий МСОКО. </w:t>
      </w:r>
    </w:p>
    <w:p w:rsidR="003E48E8" w:rsidRDefault="003E48E8" w:rsidP="003E48E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Реализация функций управления МСОКО осуществляется в рамках организационной структуры. Организационная структура МСОКО представляет совокупность структурных подразделений, должностных лиц, между которыми распределены полномочия и ответственность за выполнение управленческих функций по оценке качества образования.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Организационная структура МСОКО обобщает и систематизирует управленческую деятельность отдела образования по обеспечению управления качеством общего образования. </w:t>
      </w:r>
    </w:p>
    <w:p w:rsidR="003E48E8" w:rsidRDefault="003E48E8" w:rsidP="003E48E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Общее руководство обеспечением функционирования МСОКО и принятием решений по результатам осуществляет руководитель отдела образования.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Основой для проведения мероприятий МСОКО являются цели, показатели, методы сбора и обработки информации, установленные в приложении к настоящему Положению.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Осуществление мероприятий МСОКО возложено на должностных лиц отдела образования. В соответствии полномочиями при организации и проведении процедур оценки качества образования отдел образования взаимодействует с Министерством образования Тверской области и образовательными учреждениями муниципалитета.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При осуществлении мероприятий МСОКО структурные подразделения и должностные лица обеспечивают выполнение управленческого цикла, описанного в пункте 5.1. настоящего Положения, при этом издаются следующие локальные акты: </w:t>
      </w:r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мероприятий (процедур) МСОКО издается распорядительный акт (приказ), в констатирующей части которого (преамбуле) указывается одна или несколько целей мероприятия в соответствии с приложением 1, 2 к настоящему Положению, в распорядительной части которого указываются сроки проведения мониторинга и методы сбора и обработки информации по каждому показателю в соответствии с приложением 1, 2  к настоящему Положению;</w:t>
      </w:r>
      <w:proofErr w:type="gramEnd"/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мероприятий (процедур) МСОКО издается распорядительный акт (приказ) о проведении мониторинга в сроки, установленные распорядительным актом (приказом) о проведении мероприятия (процедуры) МСОКО, содержащий информацию об участниках мониторинга (в отношении кого проводится мониторинг), об использовании результатов мониторинга показателей; </w:t>
      </w:r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мониторинга проводится анализ собранной информации по каждому из разработанных показателей, который должен включать не только описательную статистику, он предполагает выявление дефицитов и факторов, влияющих на результаты анализа, а также успешных практик, который утверждается приказом отдела образования и доводится до сведения заинтересованных лиц; </w:t>
      </w:r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анализа собранной информации разрабатываются и утверждаются приказом отдела образования адресные рекомендации, которые могут включать сведения об использовании успешных практик, методические материалы, основанные на результатах анализа, иные документы; </w:t>
      </w:r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итогам утверждения адресных рекомендация издаются распорядительные акты (приказы) о принятии мер или проведении мероприятий, предусмотренных адресными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рекомендациями, содержащие сведения о сроках реализации мер/мероприятий, об ответственных за реализацию мер/мероприятий и об участниках мероприятий; </w:t>
      </w:r>
      <w:proofErr w:type="gramEnd"/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итогам проводимых мероприятий и принятых мер принимаются и утверждаются приказами отдела образования управленческие решения, включают сведения о сроках реализации, об ответственных и об участниках;</w:t>
      </w:r>
      <w:proofErr w:type="gramEnd"/>
    </w:p>
    <w:p w:rsidR="003E48E8" w:rsidRDefault="003E48E8" w:rsidP="003E48E8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проводимых мероприятий и принятых мер проводится анализ эффективности принятых мер, который должен быть представлен в виде описания тех мер, мероприятий и управленческих решений, которые проводились и были приняты. Анализ эффективности принятых мер должен включать сведения о сроках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анализа эффективности мер/мероприятий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выводы по каждому из них. Итогом проведения такого анализа является определение проблемы, которая ложится в основу при формировании нового управленческого цикла.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МСОКО выступает информационной основой принятия эффективных управленческих решений в сфере оценки качества общего образования в муниципальной образовательной системе: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уровне органов муниципального общественного управления: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E8" w:rsidRDefault="003E48E8" w:rsidP="003E48E8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МСОКО в соответствии с региональной системой оценки качества общего образования, а также с учётом специфики </w:t>
      </w:r>
      <w:r w:rsidR="002745DA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2745DA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2745DA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48E8" w:rsidRDefault="003E48E8" w:rsidP="003E48E8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целевых муниципальных программ, обеспечивающих развитие системы образования </w:t>
      </w:r>
      <w:r w:rsidR="002745DA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2745DA">
        <w:rPr>
          <w:rFonts w:ascii="Times New Roman" w:hAnsi="Times New Roman" w:cs="Times New Roman"/>
          <w:sz w:val="24"/>
          <w:szCs w:val="24"/>
        </w:rPr>
        <w:t>Бологовский</w:t>
      </w:r>
      <w:proofErr w:type="spellEnd"/>
      <w:r w:rsidR="002745DA">
        <w:rPr>
          <w:rFonts w:ascii="Times New Roman" w:hAnsi="Times New Roman" w:cs="Times New Roman"/>
          <w:sz w:val="24"/>
          <w:szCs w:val="24"/>
        </w:rPr>
        <w:t xml:space="preserve"> район», </w:t>
      </w:r>
      <w:r>
        <w:rPr>
          <w:rFonts w:ascii="Times New Roman" w:hAnsi="Times New Roman" w:cs="Times New Roman"/>
          <w:sz w:val="24"/>
          <w:szCs w:val="24"/>
        </w:rPr>
        <w:t xml:space="preserve">на основе результатов МСОКО;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 уровне отдела образования: </w:t>
      </w:r>
    </w:p>
    <w:p w:rsidR="003E48E8" w:rsidRDefault="003E48E8" w:rsidP="003E48E8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и совершенствование нормативной базы, обеспечивающей функционирование МСОКО; </w:t>
      </w:r>
    </w:p>
    <w:p w:rsidR="003E48E8" w:rsidRDefault="003E48E8" w:rsidP="003E48E8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качеством общего образования в подведомственных образовательных учреждениях на основе результатов МСОКО в соответствии с полномочиями 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уровне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48E8" w:rsidRDefault="003E48E8" w:rsidP="003E48E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программ развития образовательных учреждений по результатам МСОКО и ВСОКО;</w:t>
      </w:r>
    </w:p>
    <w:p w:rsidR="003E48E8" w:rsidRDefault="003E48E8" w:rsidP="003E48E8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руководителей образовательных учреждений с учётом результатов вклада образовательного учреждения в достижение показателей МСОКО;</w:t>
      </w:r>
    </w:p>
    <w:p w:rsidR="003E48E8" w:rsidRDefault="003E48E8" w:rsidP="003E48E8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сопровождение (организационное, научно-методическое, информационное, финансово-экономическое, материально-техническое) совершенствования ВСОКО в соответствии с МСОКО.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Срок действия настоящего Положения до момента его отмены.</w:t>
      </w:r>
    </w:p>
    <w:p w:rsidR="003E48E8" w:rsidRDefault="003E48E8" w:rsidP="003E48E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Изменения в данное Положение вносятся отдел образования в следующих случаях: </w:t>
      </w:r>
    </w:p>
    <w:p w:rsidR="003E48E8" w:rsidRDefault="003E48E8" w:rsidP="003E48E8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законодательства; </w:t>
      </w:r>
    </w:p>
    <w:p w:rsidR="003E48E8" w:rsidRDefault="003E48E8" w:rsidP="003E48E8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изменений региональной системы оценки качества образования; </w:t>
      </w:r>
    </w:p>
    <w:p w:rsidR="003E48E8" w:rsidRDefault="003E48E8" w:rsidP="003E48E8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новых систем (направлений) в рамках механизмов МСОКО;</w:t>
      </w:r>
    </w:p>
    <w:p w:rsidR="003E48E8" w:rsidRDefault="003E48E8" w:rsidP="003E48E8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новых целей по системам (направлениям) в рамках механизмов МСОКО, в том числе полученных по итогам анализа эффективности мер/мероприятий, проведенных в соответствии с управленческим циклом, описанным п. 5.1 настоящего положения.</w:t>
      </w: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8E8" w:rsidRDefault="003E48E8" w:rsidP="003E48E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/>
      </w:tblPr>
      <w:tblGrid>
        <w:gridCol w:w="5920"/>
        <w:gridCol w:w="4111"/>
      </w:tblGrid>
      <w:tr w:rsidR="003E48E8" w:rsidTr="009251A7">
        <w:trPr>
          <w:trHeight w:val="1174"/>
        </w:trPr>
        <w:tc>
          <w:tcPr>
            <w:tcW w:w="5920" w:type="dxa"/>
          </w:tcPr>
          <w:p w:rsidR="003E48E8" w:rsidRDefault="003E48E8" w:rsidP="003E48E8">
            <w:pPr>
              <w:tabs>
                <w:tab w:val="left" w:pos="851"/>
              </w:tabs>
              <w:ind w:lef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48E8" w:rsidRPr="007A3444" w:rsidRDefault="007A3444" w:rsidP="002745DA">
            <w:pPr>
              <w:pStyle w:val="af"/>
              <w:rPr>
                <w:rFonts w:ascii="Times New Roman" w:hAnsi="Times New Roman"/>
              </w:rPr>
            </w:pPr>
            <w:r w:rsidRPr="007A3444">
              <w:rPr>
                <w:rFonts w:ascii="Times New Roman" w:hAnsi="Times New Roman"/>
              </w:rPr>
              <w:t>Приложение 1</w:t>
            </w:r>
          </w:p>
          <w:p w:rsidR="007A3444" w:rsidRDefault="002745DA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/>
              </w:rPr>
              <w:t xml:space="preserve">к </w:t>
            </w:r>
            <w:r w:rsidR="007A3444" w:rsidRPr="007A3444">
              <w:rPr>
                <w:rFonts w:ascii="Times New Roman" w:hAnsi="Times New Roman"/>
              </w:rPr>
              <w:t>Положению</w:t>
            </w:r>
            <w:r w:rsidRPr="007A3444">
              <w:rPr>
                <w:rFonts w:ascii="Times New Roman" w:hAnsi="Times New Roman"/>
              </w:rPr>
              <w:t xml:space="preserve"> </w:t>
            </w:r>
            <w:r w:rsidR="007A3444" w:rsidRPr="007A3444">
              <w:rPr>
                <w:rFonts w:ascii="Times New Roman" w:hAnsi="Times New Roman" w:cs="Times New Roman"/>
              </w:rPr>
              <w:t xml:space="preserve">о муниципальной системе оценки качества образования </w:t>
            </w:r>
            <w:proofErr w:type="gramStart"/>
            <w:r w:rsidR="007A3444" w:rsidRPr="007A3444">
              <w:rPr>
                <w:rFonts w:ascii="Times New Roman" w:hAnsi="Times New Roman" w:cs="Times New Roman"/>
              </w:rPr>
              <w:t>в</w:t>
            </w:r>
            <w:proofErr w:type="gramEnd"/>
            <w:r w:rsidR="007A3444" w:rsidRPr="007A3444">
              <w:rPr>
                <w:rFonts w:ascii="Times New Roman" w:hAnsi="Times New Roman" w:cs="Times New Roman"/>
              </w:rPr>
              <w:t xml:space="preserve"> </w:t>
            </w:r>
          </w:p>
          <w:p w:rsidR="007A3444" w:rsidRPr="007A3444" w:rsidRDefault="007A3444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 w:cs="Times New Roman"/>
              </w:rPr>
              <w:t>МО «</w:t>
            </w:r>
            <w:proofErr w:type="spellStart"/>
            <w:r w:rsidRPr="007A3444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7A3444">
              <w:rPr>
                <w:rFonts w:ascii="Times New Roman" w:hAnsi="Times New Roman" w:cs="Times New Roman"/>
              </w:rPr>
              <w:t xml:space="preserve"> район» </w:t>
            </w:r>
          </w:p>
          <w:p w:rsidR="007A3444" w:rsidRPr="007A3444" w:rsidRDefault="007A3444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 w:cs="Times New Roman"/>
              </w:rPr>
              <w:t>Тверской области</w:t>
            </w:r>
          </w:p>
          <w:p w:rsidR="003E48E8" w:rsidRPr="007A3444" w:rsidRDefault="003E48E8" w:rsidP="007A3444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3E48E8" w:rsidRDefault="003E48E8" w:rsidP="002745DA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мониторинга</w:t>
      </w:r>
    </w:p>
    <w:p w:rsidR="003E48E8" w:rsidRDefault="003E48E8" w:rsidP="003E48E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целей, показателей, методов сбора и обработки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1A7" w:rsidRDefault="009251A7" w:rsidP="003E48E8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9606" w:type="dxa"/>
        <w:tblInd w:w="-142" w:type="dxa"/>
        <w:tblLayout w:type="fixed"/>
        <w:tblLook w:val="04A0"/>
      </w:tblPr>
      <w:tblGrid>
        <w:gridCol w:w="1526"/>
        <w:gridCol w:w="142"/>
        <w:gridCol w:w="3260"/>
        <w:gridCol w:w="567"/>
        <w:gridCol w:w="141"/>
        <w:gridCol w:w="284"/>
        <w:gridCol w:w="3686"/>
      </w:tblGrid>
      <w:tr w:rsidR="003E48E8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5C0D9B" w:rsidRDefault="003E48E8" w:rsidP="005C0D9B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b/>
                <w:sz w:val="24"/>
                <w:szCs w:val="24"/>
              </w:rPr>
              <w:t>Механизмы управления качеством образовательных результатов</w:t>
            </w:r>
          </w:p>
        </w:tc>
      </w:tr>
      <w:tr w:rsidR="003E48E8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EDA" w:rsidRDefault="003E48E8" w:rsidP="005C0D9B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Система оценки качества подготовки </w:t>
            </w:r>
            <w:proofErr w:type="gramStart"/>
            <w:r w:rsidRPr="005C0D9B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48E8" w:rsidRPr="005C0D9B" w:rsidRDefault="002745DA" w:rsidP="005C0D9B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b/>
                <w:sz w:val="24"/>
                <w:szCs w:val="24"/>
              </w:rPr>
              <w:t>МО «</w:t>
            </w:r>
            <w:proofErr w:type="spellStart"/>
            <w:r w:rsidRPr="005C0D9B">
              <w:rPr>
                <w:rFonts w:ascii="Times New Roman" w:hAnsi="Times New Roman"/>
                <w:b/>
                <w:sz w:val="24"/>
                <w:szCs w:val="24"/>
              </w:rPr>
              <w:t>Бологовский</w:t>
            </w:r>
            <w:proofErr w:type="spellEnd"/>
            <w:r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 район» Тверской области</w:t>
            </w:r>
          </w:p>
        </w:tc>
      </w:tr>
      <w:tr w:rsidR="003E48E8" w:rsidTr="009251A7">
        <w:trPr>
          <w:trHeight w:val="697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цель по достижению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освоения основной образовательной программы начального общего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обеспечение достижения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образовательных программ по виду образовательных результатов (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предметные) и по уровням начального общего образования, </w:t>
            </w:r>
          </w:p>
        </w:tc>
      </w:tr>
      <w:tr w:rsidR="003E48E8" w:rsidTr="009251A7">
        <w:trPr>
          <w:trHeight w:val="697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цель по достижению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освоения основной образовательной программы основного общего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обеспечение достижения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образовательных программ по виду образовательных результатов (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предметные) и по уровням среднего общего образования</w:t>
            </w:r>
          </w:p>
        </w:tc>
      </w:tr>
      <w:tr w:rsidR="003E48E8" w:rsidTr="009251A7">
        <w:trPr>
          <w:trHeight w:val="697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цель по достижению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освоения основной образовательной программы среднего общего образования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обеспечение достижения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образовательных программ по виду образовательных результатов (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предметные) и по уровням основного общего образования</w:t>
            </w:r>
          </w:p>
        </w:tc>
      </w:tr>
      <w:tr w:rsidR="003E48E8" w:rsidTr="009251A7">
        <w:trPr>
          <w:trHeight w:val="697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цель по оценке функциональной грамотности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формирование системы по выявлению способностей обучающихся применять полученные в школе знания и умения для решения учебно-практических и учебно-познавательных задач</w:t>
            </w:r>
          </w:p>
        </w:tc>
      </w:tr>
      <w:tr w:rsidR="003E48E8" w:rsidTr="009251A7">
        <w:trPr>
          <w:trHeight w:val="303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2745D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2745DA">
              <w:rPr>
                <w:rFonts w:ascii="Times New Roman" w:hAnsi="Times New Roman"/>
                <w:sz w:val="24"/>
                <w:szCs w:val="24"/>
              </w:rPr>
              <w:t>по обе</w:t>
            </w:r>
            <w:r w:rsidR="002745DA" w:rsidRPr="002745DA">
              <w:rPr>
                <w:rFonts w:ascii="Times New Roman" w:hAnsi="Times New Roman"/>
                <w:sz w:val="24"/>
                <w:szCs w:val="24"/>
              </w:rPr>
              <w:t xml:space="preserve">спечению </w:t>
            </w:r>
            <w:proofErr w:type="gramStart"/>
            <w:r w:rsidR="002745DA" w:rsidRPr="002745DA">
              <w:rPr>
                <w:rFonts w:ascii="Times New Roman" w:hAnsi="Times New Roman"/>
                <w:sz w:val="24"/>
                <w:szCs w:val="24"/>
              </w:rPr>
              <w:t xml:space="preserve">объективности процедур </w:t>
            </w:r>
            <w:r w:rsidRPr="002745DA">
              <w:rPr>
                <w:rFonts w:ascii="Times New Roman" w:hAnsi="Times New Roman"/>
                <w:sz w:val="24"/>
                <w:szCs w:val="24"/>
              </w:rPr>
              <w:t>оценки качества образования</w:t>
            </w:r>
            <w:proofErr w:type="gramEnd"/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2745DA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2745DA">
              <w:rPr>
                <w:rFonts w:ascii="Times New Roman" w:hAnsi="Times New Roman"/>
                <w:sz w:val="24"/>
                <w:szCs w:val="24"/>
              </w:rPr>
              <w:t>обеспечение объективности процедур оценки качества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E48E8" w:rsidRPr="002745DA">
              <w:rPr>
                <w:rFonts w:ascii="Times New Roman" w:hAnsi="Times New Roman"/>
                <w:sz w:val="24"/>
                <w:szCs w:val="24"/>
              </w:rPr>
              <w:t xml:space="preserve"> как на этапе проведения, так и на этапе проверки работ; </w:t>
            </w:r>
          </w:p>
          <w:p w:rsidR="003E48E8" w:rsidRPr="002745DA" w:rsidRDefault="002745DA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2745DA">
              <w:rPr>
                <w:rFonts w:ascii="Times New Roman" w:hAnsi="Times New Roman"/>
                <w:sz w:val="24"/>
                <w:szCs w:val="24"/>
              </w:rPr>
              <w:t>контроль соблюдения всех положений и регламентов, приведенных в описании оценочной процедуры</w:t>
            </w:r>
          </w:p>
        </w:tc>
      </w:tr>
      <w:tr w:rsidR="003E48E8" w:rsidTr="009251A7">
        <w:trPr>
          <w:trHeight w:val="27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цель по обеспечению объективности Всероссийской олимпиады школьников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обеспечение объективности олимпиад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как на этапе проведения, так и на этапе проверки работ</w:t>
            </w:r>
          </w:p>
        </w:tc>
      </w:tr>
      <w:tr w:rsidR="003E48E8" w:rsidTr="009251A7">
        <w:trPr>
          <w:trHeight w:val="697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2745DA" w:rsidRDefault="003E48E8" w:rsidP="002745DA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5DA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требования к результатам освоения основных образовательных программ отражены в федеральных государственных образовательных стандартах начального общего, среднего общего образования, основного общего образования;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формирование функциональной грамотности – это формирование способностей учащихся применять в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полученные в школе знания;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оценки качества образования,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      </w:r>
          </w:p>
          <w:p w:rsidR="003E48E8" w:rsidRPr="0066471B" w:rsidRDefault="003E48E8" w:rsidP="002745DA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471B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ориентировать образовательный процесс на достижение результата  духовно - нравственного развития и воспитания (личностные результаты), формирования универсальных учебных действий (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результаты), освоения содержания учебных предметов (предметные результаты);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обеспечить комплексный подход к оценке всех перечисленных результатов образования (предметных, 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и личностных);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обеспечить возможность регулирования системы образования на основании полученной информации о достижении планируемых результатов;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ориентировать </w:t>
            </w:r>
            <w:proofErr w:type="gramStart"/>
            <w:r w:rsidRPr="002745DA">
              <w:rPr>
                <w:rFonts w:ascii="Times New Roman" w:hAnsi="Times New Roman"/>
                <w:sz w:val="24"/>
                <w:szCs w:val="24"/>
              </w:rPr>
              <w:t>образовательный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связи, позволяющей осуществлять управление образовательным процессом;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5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обеспечить условия образования, при которых обучающийся должен обладать: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готовностью успешно взаимодействовать с изменяющимся окружающим миром;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возможностью решать различные (в том числе нестандартные) учебные и жизненные задачи;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способностью строить социальные отношения;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совокупностью рефлексивных умений, обеспечивающих оценку своей грамотности, стремление к дальнейшему образованию</w:t>
            </w:r>
            <w:r w:rsidR="0066471B" w:rsidRPr="0066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6471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формировать математическую грамотность, читательскую грамотность, естественнонаучную грамотность, финансовую грамотность, глобальные компетенции и </w:t>
            </w:r>
            <w:proofErr w:type="spellStart"/>
            <w:r w:rsidRPr="002745DA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2745DA">
              <w:rPr>
                <w:rFonts w:ascii="Times New Roman" w:hAnsi="Times New Roman"/>
                <w:sz w:val="24"/>
                <w:szCs w:val="24"/>
              </w:rPr>
              <w:t xml:space="preserve"> мышление;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 xml:space="preserve">обеспечить объективность образовательных результатов в рамках конкретной оценочной процедуры в образовательных учреждениях; 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выявить образовательные учреждения с необъективными результатами и организовать профилактическую работу с выявленными учреждениями;</w:t>
            </w:r>
          </w:p>
          <w:p w:rsidR="003E48E8" w:rsidRPr="002745DA" w:rsidRDefault="003E48E8" w:rsidP="0076432D">
            <w:pPr>
              <w:pStyle w:val="af"/>
              <w:numPr>
                <w:ilvl w:val="0"/>
                <w:numId w:val="26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5DA">
              <w:rPr>
                <w:rFonts w:ascii="Times New Roman" w:hAnsi="Times New Roman"/>
                <w:sz w:val="24"/>
                <w:szCs w:val="24"/>
              </w:rPr>
              <w:t>сформировать у участников образовательных отношений позитивное отношение к объективной оценке образовательных результатов.</w:t>
            </w:r>
          </w:p>
        </w:tc>
      </w:tr>
      <w:tr w:rsidR="003E48E8" w:rsidTr="009251A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66471B" w:rsidRDefault="0066471B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обучающихся 2-4 классов, от общего числа обучающихся, осваивающих программы НОО, достигших результатов предметной подготовки (математика, русский язык) (входной, промежуточный, 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итоговый контроль):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 xml:space="preserve">базового уровня;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выше базового уровня.</w:t>
            </w:r>
          </w:p>
          <w:p w:rsidR="003E48E8" w:rsidRPr="0066471B" w:rsidRDefault="0066471B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>роцент обучающихся 5-9 классов, от общего числа обучающихся, осваивающих программ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ы ООО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, достигших результатов предметной подготовки (математика, русский язык) (входной, промежуточный, итоговый контроль):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 xml:space="preserve">базового уровня;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выше базового уровня.</w:t>
            </w:r>
          </w:p>
          <w:p w:rsidR="003E48E8" w:rsidRPr="0066471B" w:rsidRDefault="0066471B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обучающихся 10-11 классов, от общего числа обучающихся, осваивающих программы СОО, достигших результатов предметной подготовки (математика, русский язык) (входной, промежуточный, итоговый контроль):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 xml:space="preserve">базового уровня; 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выше базового уровня.</w:t>
            </w:r>
          </w:p>
          <w:p w:rsidR="003E48E8" w:rsidRPr="0066471B" w:rsidRDefault="0066471B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обучающихся 1-4 классов, достигших высокого уровня </w:t>
            </w:r>
            <w:proofErr w:type="spell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 подготовки, от общего числа обучающихся, осваивающих программы НОО;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обучающихся 5-9 классов, достигших высокого уровня </w:t>
            </w:r>
            <w:proofErr w:type="spell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 подготовки, от общего числа обучающихся, осваивающих программ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ы ООО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обучающихся 10 классов, достигших высокого уровня </w:t>
            </w:r>
            <w:proofErr w:type="spell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 подготовки, от общего числа обучающихся, осваивающих программы СОО;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>, принявших участие в ВПР, успешно прошедших оценочную процедуру (по предметам и параллелям);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>, занимающихся по АООП, от общего числа обучающихся;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освоения 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АООП;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>роцент выпускников 9 классов, успешно сдавших ОГЭ (в том числе обучающихся с ОВЗ);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>роцент участников ОГЭ, не преодолевших нижнюю границу баллов (в том числе обучающихся с ОВЗ);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процент выпускников 11 классов, успешно сдавших ЕГЭ (в том числе обучающихся с ОВЗ);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>роцент участников ЕГЭ, не преодолевших нижнюю границу баллов (в том числе обучающихся с ОВЗ);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учебных предметов, на которых осуществляется общественное наблюдение при проведении ГИА; 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общеобразовательных учреждений, охваченных общественным/ независимым наблюдением, при проведении процедур оценки качества образования; 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0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общеобразовательных учреждений, демонстрирующих признаки 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необъективности проведения процедур оценки качества образования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>роцент выпускников 11 классов, получивших аттестат о среднем общем образовании;</w:t>
            </w:r>
          </w:p>
          <w:p w:rsidR="003E48E8" w:rsidRPr="0066471B" w:rsidRDefault="005A70C2" w:rsidP="0076432D">
            <w:pPr>
              <w:pStyle w:val="af"/>
              <w:numPr>
                <w:ilvl w:val="0"/>
                <w:numId w:val="28"/>
              </w:numPr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66471B">
              <w:rPr>
                <w:rFonts w:ascii="Times New Roman" w:hAnsi="Times New Roman"/>
                <w:sz w:val="24"/>
                <w:szCs w:val="24"/>
              </w:rPr>
              <w:t xml:space="preserve">роцент </w:t>
            </w:r>
            <w:proofErr w:type="gramStart"/>
            <w:r w:rsidR="003E48E8" w:rsidRPr="0066471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48E8" w:rsidRPr="0066471B">
              <w:rPr>
                <w:rFonts w:ascii="Times New Roman" w:hAnsi="Times New Roman"/>
                <w:sz w:val="24"/>
                <w:szCs w:val="24"/>
              </w:rPr>
              <w:t>, в отношении которых проводилась оценка функциональной грамотности, от общего количества обучающихся;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процент обучающихся, успешно 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8"/>
              </w:numPr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процент учебных предметов, на которых осуществляется </w:t>
            </w:r>
            <w:proofErr w:type="gramStart"/>
            <w:r w:rsidRPr="0066471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6471B">
              <w:rPr>
                <w:rFonts w:ascii="Times New Roman" w:hAnsi="Times New Roman"/>
                <w:sz w:val="24"/>
                <w:szCs w:val="24"/>
              </w:rPr>
              <w:t xml:space="preserve"> соблюдением порядка проведения олимпиад школьников;</w:t>
            </w:r>
          </w:p>
          <w:p w:rsidR="003E48E8" w:rsidRPr="0066471B" w:rsidRDefault="003E48E8" w:rsidP="0076432D">
            <w:pPr>
              <w:pStyle w:val="af"/>
              <w:numPr>
                <w:ilvl w:val="0"/>
                <w:numId w:val="28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1B">
              <w:rPr>
                <w:rFonts w:ascii="Times New Roman" w:hAnsi="Times New Roman"/>
                <w:sz w:val="24"/>
                <w:szCs w:val="24"/>
              </w:rPr>
              <w:t>процент общеобразовательных учреждений, охваченных общественным/ независимым наблюдением, при проведении Всероссийской олимпиады школьников</w:t>
            </w:r>
          </w:p>
        </w:tc>
      </w:tr>
      <w:tr w:rsidR="003E48E8" w:rsidTr="009251A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5C0D9B" w:rsidRDefault="003E48E8" w:rsidP="005C0D9B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показателю.</w:t>
            </w:r>
          </w:p>
          <w:p w:rsidR="003E48E8" w:rsidRPr="005C0D9B" w:rsidRDefault="003E48E8" w:rsidP="005C0D9B">
            <w:pPr>
              <w:pStyle w:val="af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в системе оценки качества подготовки обучающихся </w:t>
            </w:r>
            <w:r w:rsidR="005C0D9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5C0D9B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5C0D9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федеральная информационная система обеспечения проведения ГИА </w:t>
            </w:r>
            <w:proofErr w:type="gramStart"/>
            <w:r w:rsidRPr="005C0D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C0D9B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5C0D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C0D9B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открытые статистические данные, система региональной статистики, опрос ОУ (контекстные данные образовательных учреждений);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АИС Сетевой город;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диагностические работы; 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результаты наблюдения;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самооценка ученика по принятым формам (лист с вопросами по </w:t>
            </w: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саморефлексии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конкретной деятельности); 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результаты учебных проектов;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результаты разнообразных </w:t>
            </w: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и внешкольных работ, достижений учеников ВПР;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2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текущая тематическая диагностика уровня </w:t>
            </w: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по предмету (тесты, компьютерная диагностика, контрольные работы и т.д.); административные тесты по предметам (входная, промежуточная, итоговая диагностика);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ВПР, РИКО, НИКО </w:t>
            </w: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диагностические работы; </w:t>
            </w:r>
          </w:p>
          <w:p w:rsidR="003E48E8" w:rsidRPr="005C0D9B" w:rsidRDefault="003E48E8" w:rsidP="0076432D">
            <w:pPr>
              <w:pStyle w:val="af"/>
              <w:numPr>
                <w:ilvl w:val="0"/>
                <w:numId w:val="3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PISA: математическая, естественнонаучная, читательская  грамотность;</w:t>
            </w:r>
          </w:p>
          <w:p w:rsidR="00394EDA" w:rsidRDefault="003E48E8" w:rsidP="0076432D">
            <w:pPr>
              <w:pStyle w:val="af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 xml:space="preserve">акт общественного наблюдателя. </w:t>
            </w:r>
          </w:p>
          <w:p w:rsidR="009251A7" w:rsidRDefault="009251A7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1A7" w:rsidRPr="00394EDA" w:rsidRDefault="009251A7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8E8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5C0D9B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Система работы со школами </w:t>
            </w:r>
            <w:r w:rsidR="005C0D9B" w:rsidRPr="005C0D9B">
              <w:rPr>
                <w:rFonts w:ascii="Times New Roman" w:hAnsi="Times New Roman"/>
                <w:b/>
                <w:sz w:val="24"/>
                <w:szCs w:val="24"/>
              </w:rPr>
              <w:t>МО «</w:t>
            </w:r>
            <w:proofErr w:type="spellStart"/>
            <w:r w:rsidR="005C0D9B" w:rsidRPr="005C0D9B">
              <w:rPr>
                <w:rFonts w:ascii="Times New Roman" w:hAnsi="Times New Roman"/>
                <w:b/>
                <w:sz w:val="24"/>
                <w:szCs w:val="24"/>
              </w:rPr>
              <w:t>Бологовский</w:t>
            </w:r>
            <w:proofErr w:type="spellEnd"/>
            <w:r w:rsidR="005C0D9B"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 район»</w:t>
            </w:r>
            <w:r w:rsidRPr="005C0D9B">
              <w:rPr>
                <w:rFonts w:ascii="Times New Roman" w:hAnsi="Times New Roman"/>
                <w:b/>
                <w:sz w:val="24"/>
                <w:szCs w:val="24"/>
              </w:rPr>
              <w:t xml:space="preserve"> с низкими результатами обучения и /или школами, функционирующими в неблагоприятных социальных условиях</w:t>
            </w:r>
          </w:p>
          <w:p w:rsidR="009251A7" w:rsidRPr="005C0D9B" w:rsidRDefault="009251A7" w:rsidP="005C0D9B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E48E8" w:rsidTr="009251A7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по </w:t>
            </w:r>
            <w:r w:rsidR="00394EDA">
              <w:rPr>
                <w:rFonts w:ascii="Times New Roman" w:hAnsi="Times New Roman"/>
                <w:sz w:val="24"/>
                <w:szCs w:val="24"/>
              </w:rPr>
              <w:t>о</w:t>
            </w:r>
            <w:r w:rsidRPr="00394EDA">
              <w:rPr>
                <w:rFonts w:ascii="Times New Roman" w:hAnsi="Times New Roman"/>
                <w:sz w:val="24"/>
                <w:szCs w:val="24"/>
              </w:rPr>
              <w:t xml:space="preserve">рганизации работы со школами с низкими </w:t>
            </w:r>
            <w:r w:rsidR="00394EDA">
              <w:rPr>
                <w:rFonts w:ascii="Times New Roman" w:hAnsi="Times New Roman"/>
                <w:sz w:val="24"/>
                <w:szCs w:val="24"/>
              </w:rPr>
              <w:t>р</w:t>
            </w: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езультатами обучения и/или школами, функционирующими в неблагоприятных социальных </w:t>
            </w:r>
            <w:r w:rsidRPr="00394EDA">
              <w:rPr>
                <w:rFonts w:ascii="Times New Roman" w:hAnsi="Times New Roman"/>
                <w:sz w:val="24"/>
                <w:szCs w:val="24"/>
              </w:rPr>
              <w:lastRenderedPageBreak/>
              <w:t>условиях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образования в образовательных организациях с низкими образовательными результатами обучающихся и / или школами, функционирующими в неблагоприятных социальных условиях</w:t>
            </w:r>
          </w:p>
        </w:tc>
      </w:tr>
      <w:tr w:rsidR="003E48E8" w:rsidTr="009251A7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цель по совершенствованию предметных компетенций </w:t>
            </w:r>
            <w:proofErr w:type="spellStart"/>
            <w:r w:rsidRPr="00394ED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="00394EDA">
              <w:rPr>
                <w:rFonts w:ascii="Times New Roman" w:hAnsi="Times New Roman"/>
                <w:sz w:val="24"/>
                <w:szCs w:val="24"/>
              </w:rPr>
              <w:t>.</w:t>
            </w:r>
            <w:r w:rsidRPr="00394EDA">
              <w:rPr>
                <w:rFonts w:ascii="Times New Roman" w:hAnsi="Times New Roman"/>
                <w:sz w:val="24"/>
                <w:szCs w:val="24"/>
              </w:rPr>
              <w:t xml:space="preserve"> работников в школах с низкими результатами обучения и/или школах, функционирующих в неблагоприятных социальных условиях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совершенствование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      </w:r>
          </w:p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8E8" w:rsidTr="009251A7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цель по оказанию методической помощи школам с низкими результатами обучения и/или школам, функционирующим в неблагоприятных социальных условиях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оказания помощи педагогическим работникам в определении содержания программ, форм, методов и средств обучения, в разработке образовательных программ (модулей) </w:t>
            </w:r>
          </w:p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8E8" w:rsidTr="009251A7">
        <w:trPr>
          <w:trHeight w:val="1650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цель по осуществлению сетевого взаимодействия (между образовательными организациями и/или другими учреждениями и предприятиями)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организация сетевого взаимодействия между общеобразовательными учреждениями для повышения качества обучения, обмена педагогическим опытом, совершенствования методов и технологий преподавания</w:t>
            </w:r>
          </w:p>
        </w:tc>
      </w:tr>
      <w:tr w:rsidR="003E48E8" w:rsidTr="009251A7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48E8" w:rsidRDefault="003E48E8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3E48E8" w:rsidP="00394ED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94EDA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качество образования является приоритетным критерием в определении категории школ с низкими образовательными результатами;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одним из факторов, влияющих на качество подготовки обучающихся, является уровень владения педагогическими работниками предметными компетенциями;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своевременная методическая поддержка благотворно сказывается на образовательных результатах обучающихся</w:t>
            </w:r>
          </w:p>
          <w:p w:rsidR="003E48E8" w:rsidRPr="00394EDA" w:rsidRDefault="003E48E8" w:rsidP="00394EDA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E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Задачи:</w:t>
            </w:r>
            <w:r w:rsidRPr="00394E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формирование в системе </w:t>
            </w:r>
            <w:proofErr w:type="gramStart"/>
            <w:r w:rsidR="003E48E8" w:rsidRPr="00394EDA">
              <w:rPr>
                <w:rFonts w:ascii="Times New Roman" w:hAnsi="Times New Roman"/>
                <w:sz w:val="24"/>
                <w:szCs w:val="24"/>
              </w:rPr>
              <w:t>управления оценки качества образования новых механизмов работы</w:t>
            </w:r>
            <w:proofErr w:type="gramEnd"/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 с представителями различных социальных групп обучающихся;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консультирования школ с низкими образовательными результатами; 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координация работы школ с низкими результатами обучения;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реализация конкретных мер поддержки общеобразовательных организаций с низкими образовательными результатами; </w:t>
            </w:r>
          </w:p>
          <w:p w:rsidR="003E48E8" w:rsidRPr="00394EDA" w:rsidRDefault="00394EDA" w:rsidP="00394ED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создание благоприятных условий в школах с низкими образовательными результатами, способствующих повышению качества образования.</w:t>
            </w:r>
          </w:p>
        </w:tc>
      </w:tr>
      <w:tr w:rsidR="003E48E8" w:rsidTr="009251A7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школ с низкими результатами обучения и/или школ, функционирующих в неблагоприятных социальных условиях, школ зоны риска, определенных по следующим показателям:</w:t>
            </w:r>
          </w:p>
          <w:p w:rsidR="003E48E8" w:rsidRPr="00394EDA" w:rsidRDefault="006B4A37" w:rsidP="00394ED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процент обучающихся, получивших за ВПР по предмету «Русский язык, 4 класс»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3E48E8" w:rsidRPr="00394EDA" w:rsidRDefault="003E48E8" w:rsidP="0076432D">
            <w:pPr>
              <w:pStyle w:val="af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оценку «2», (20% и более);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отсутствуют обучающиеся, получившие оценку «5». 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процент обучающихся, получивших за ВПР по предмету «Математика", 4 класс» (за 2 учебных года или более из последних 3 </w:t>
            </w:r>
            <w:r w:rsidRPr="00394EDA">
              <w:rPr>
                <w:rFonts w:ascii="Times New Roman" w:hAnsi="Times New Roman"/>
                <w:sz w:val="24"/>
                <w:szCs w:val="24"/>
              </w:rPr>
              <w:lastRenderedPageBreak/>
              <w:t>учебных лет, предшествующих году проведения идентификации) с учетом объективности проведения процедуры: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оценку «2», (20% и более);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оценку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за ВПР по предмету «Окружающий мир, 4 класс»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3E48E8" w:rsidRPr="00394EDA" w:rsidRDefault="003E48E8" w:rsidP="0076432D">
            <w:pPr>
              <w:pStyle w:val="af"/>
              <w:numPr>
                <w:ilvl w:val="0"/>
                <w:numId w:val="36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оценку «2», (20% и более);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6"/>
              </w:numPr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оценку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на ЕГЭ по предмету «Русский язык»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3E48E8" w:rsidRPr="00394EDA" w:rsidRDefault="003E48E8" w:rsidP="0076432D">
            <w:pPr>
              <w:pStyle w:val="af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ниже минимально установленного балла (не </w:t>
            </w:r>
            <w:proofErr w:type="gramStart"/>
            <w:r w:rsidRPr="00394EDA">
              <w:rPr>
                <w:rFonts w:ascii="Times New Roman" w:hAnsi="Times New Roman"/>
                <w:sz w:val="24"/>
                <w:szCs w:val="24"/>
              </w:rPr>
              <w:t>переступивших</w:t>
            </w:r>
            <w:proofErr w:type="gramEnd"/>
            <w:r w:rsidRPr="00394EDA">
              <w:rPr>
                <w:rFonts w:ascii="Times New Roman" w:hAnsi="Times New Roman"/>
                <w:sz w:val="24"/>
                <w:szCs w:val="24"/>
              </w:rPr>
              <w:t xml:space="preserve"> порог), 30 % и более;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отсутствуют обучающиеся, получившие высокие результаты (70 баллов и более). 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на ЕГЭ по предмету «Математика» (профильный уровень)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8"/>
              </w:numPr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ниже минимально установленного балла (не </w:t>
            </w:r>
            <w:proofErr w:type="gramStart"/>
            <w:r w:rsidRPr="00394EDA">
              <w:rPr>
                <w:rFonts w:ascii="Times New Roman" w:hAnsi="Times New Roman"/>
                <w:sz w:val="24"/>
                <w:szCs w:val="24"/>
              </w:rPr>
              <w:t>переступивших</w:t>
            </w:r>
            <w:proofErr w:type="gramEnd"/>
            <w:r w:rsidRPr="00394EDA">
              <w:rPr>
                <w:rFonts w:ascii="Times New Roman" w:hAnsi="Times New Roman"/>
                <w:sz w:val="24"/>
                <w:szCs w:val="24"/>
              </w:rPr>
              <w:t xml:space="preserve"> порог), 30 % обучающихся и более;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8"/>
              </w:numPr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высокие результаты (70 балл и более).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на ОГЭ по предмету «Математика»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оценку «2», 30 % обучающихся и более;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высокие результаты оценка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роцент обучающихся, получивших на ОГЭ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br/>
              <w:t>по предмету «Русский язык»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3E48E8" w:rsidRPr="00394EDA" w:rsidRDefault="003E48E8" w:rsidP="0076432D">
            <w:pPr>
              <w:pStyle w:val="af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оценку «2», 30 % обучающихся и более;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высокие результаты оценка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по двум и более проверочным работам (ВПР) по предмету «Русский язык» 5, 6 классы (за два учебных года, предшествующих учебному году идентификации) с учетом объективности проведения процедуры: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оценку «2», 30% и более; 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оценку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получивших по двум и более проверочным работам (ВПР) по предмету «Математика» 5, 6 классы (за два учебных года, предшествующих учебному году идентификации) с учетом объективности проведения процедуры: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 xml:space="preserve">оценку «2», 30% и более; </w:t>
            </w:r>
          </w:p>
          <w:p w:rsidR="003E48E8" w:rsidRPr="00394EDA" w:rsidRDefault="003E48E8" w:rsidP="0076432D">
            <w:pPr>
              <w:pStyle w:val="af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394EDA">
              <w:rPr>
                <w:rFonts w:ascii="Times New Roman" w:hAnsi="Times New Roman"/>
                <w:sz w:val="24"/>
                <w:szCs w:val="24"/>
              </w:rPr>
              <w:t>отсутствуют обучающиеся, получившие оценку «5».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зачисленных в 10 класс по итогам освоения ООП ООО в других образовательных организациях, составляет менее 5% от общего числа обучающихся, осваивающих ООП СОО (за 2 учебных года или более из последних 3 учебных лет, включая учебный год проведения идентификации);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уроков, посещенных обучающимися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 школы;</w:t>
            </w:r>
            <w:proofErr w:type="gramEnd"/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роцент обучающихся «группы риска» в общем числе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 «группы риска», охваченных мероприятиями по социальному сопровождению и повышению образовательных результатов;</w:t>
            </w:r>
          </w:p>
          <w:p w:rsidR="003E48E8" w:rsidRPr="00394EDA" w:rsidRDefault="006B4A37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обучающихся, проживающих в неблагоустроенных условиях (пороговое значение – более 20 % от общей численности обучающихся);</w:t>
            </w:r>
            <w:proofErr w:type="gramEnd"/>
          </w:p>
          <w:p w:rsidR="003E48E8" w:rsidRPr="00394EDA" w:rsidRDefault="00006D7F" w:rsidP="0076432D">
            <w:pPr>
              <w:pStyle w:val="af"/>
              <w:numPr>
                <w:ilvl w:val="0"/>
                <w:numId w:val="3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исленность </w:t>
            </w:r>
            <w:proofErr w:type="gramStart"/>
            <w:r w:rsidR="003E48E8" w:rsidRPr="00394ED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48E8" w:rsidRPr="00394EDA">
              <w:rPr>
                <w:rFonts w:ascii="Times New Roman" w:hAnsi="Times New Roman"/>
                <w:sz w:val="24"/>
                <w:szCs w:val="24"/>
              </w:rPr>
              <w:t>, для которых русский язык не является родным (пороговое значение – положительное значение);</w:t>
            </w:r>
          </w:p>
          <w:p w:rsidR="003E48E8" w:rsidRPr="00394EDA" w:rsidRDefault="00006D7F" w:rsidP="0076432D">
            <w:pPr>
              <w:pStyle w:val="af"/>
              <w:numPr>
                <w:ilvl w:val="0"/>
                <w:numId w:val="33"/>
              </w:numPr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исленность обучающихся из числа переселенцев (пороговое значение – положительное значение);</w:t>
            </w:r>
          </w:p>
          <w:p w:rsidR="003E48E8" w:rsidRPr="00394EDA" w:rsidRDefault="00006D7F" w:rsidP="0076432D">
            <w:pPr>
              <w:pStyle w:val="af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оличество правонарушений, совершенных </w:t>
            </w:r>
            <w:proofErr w:type="gramStart"/>
            <w:r w:rsidR="003E48E8" w:rsidRPr="00394ED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3E48E8" w:rsidRPr="00394E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48E8" w:rsidRPr="00394EDA" w:rsidRDefault="003338EE" w:rsidP="003338E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8EE">
              <w:rPr>
                <w:rFonts w:ascii="Times New Roman" w:hAnsi="Times New Roman"/>
                <w:sz w:val="24"/>
                <w:szCs w:val="24"/>
              </w:rPr>
              <w:t xml:space="preserve">18)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аличие </w:t>
            </w:r>
            <w:proofErr w:type="gramStart"/>
            <w:r w:rsidR="003E48E8" w:rsidRPr="00394ED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48E8" w:rsidRPr="00394EDA">
              <w:rPr>
                <w:rFonts w:ascii="Times New Roman" w:hAnsi="Times New Roman"/>
                <w:sz w:val="24"/>
                <w:szCs w:val="24"/>
              </w:rPr>
              <w:t>, стоящих на учете в наркологическом диспансере.</w:t>
            </w:r>
          </w:p>
          <w:p w:rsidR="003E48E8" w:rsidRPr="00394EDA" w:rsidRDefault="003338EE" w:rsidP="003338E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роцент педагогических работников в школах с низкими результатами обучения и/или школах, функционирующих в неблагоприятных социальных условиях, прошедших диагностику профессиональных дефицитов/предметных компетенций;</w:t>
            </w:r>
          </w:p>
          <w:p w:rsidR="003E48E8" w:rsidRPr="00394EDA" w:rsidRDefault="003338EE" w:rsidP="003338E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20) 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 в школах с низкими результатами обучения и/или школах, функционирующих в неблагоприятных социальных условиях, показавших в результате независимой диагностики положительную динамику уровня профессиональных компетен</w:t>
            </w:r>
            <w:r>
              <w:rPr>
                <w:rFonts w:ascii="Times New Roman" w:hAnsi="Times New Roman"/>
                <w:sz w:val="24"/>
                <w:szCs w:val="24"/>
              </w:rPr>
              <w:t>ций (предметных и методических);</w:t>
            </w:r>
          </w:p>
          <w:p w:rsidR="003E48E8" w:rsidRPr="00394EDA" w:rsidRDefault="003338EE" w:rsidP="003338E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роцент школ с низкими результатами обучения и/или школ, функционирующих в неблагоприятных социальных условиях, ежегодно </w:t>
            </w:r>
            <w:proofErr w:type="gramStart"/>
            <w:r w:rsidR="003E48E8" w:rsidRPr="00394EDA">
              <w:rPr>
                <w:rFonts w:ascii="Times New Roman" w:hAnsi="Times New Roman"/>
                <w:sz w:val="24"/>
                <w:szCs w:val="24"/>
              </w:rPr>
              <w:t>показывающая</w:t>
            </w:r>
            <w:proofErr w:type="gramEnd"/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 положительную динамику образовательных результатов обучающихся;</w:t>
            </w:r>
          </w:p>
          <w:p w:rsidR="003E48E8" w:rsidRPr="00394EDA" w:rsidRDefault="003338EE" w:rsidP="003338E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оздание муниципальных рабочих групп по оказанию методической поддержки педагогам, показывающим низкие результаты обучения;</w:t>
            </w:r>
          </w:p>
          <w:p w:rsidR="003E48E8" w:rsidRPr="00394EDA" w:rsidRDefault="003338EE" w:rsidP="003338EE">
            <w:pPr>
              <w:pStyle w:val="af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23) К</w:t>
            </w:r>
            <w:r w:rsidR="003E48E8" w:rsidRPr="00394EDA">
              <w:rPr>
                <w:rFonts w:ascii="Times New Roman" w:hAnsi="Times New Roman"/>
                <w:sz w:val="24"/>
                <w:szCs w:val="24"/>
              </w:rPr>
              <w:t>оличество педагогов, показывающих низкие результаты обучения, прошедших курсовой подготовки.</w:t>
            </w:r>
          </w:p>
        </w:tc>
      </w:tr>
      <w:tr w:rsidR="00F13A0E" w:rsidTr="009251A7">
        <w:trPr>
          <w:trHeight w:val="44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показателю.</w:t>
            </w:r>
          </w:p>
          <w:p w:rsidR="00F13A0E" w:rsidRPr="00F13A0E" w:rsidRDefault="00F13A0E" w:rsidP="00F13A0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в системе работы со школами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 с низкими результатами обучения и /или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школами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функционирующими в неблагоприятных социальных условиях: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федеральная информационная система обеспечения проведения ГИА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открытые статистические данные, система региональной статистики, опрос ОУ (контекстные данные образовательных учреждений);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АИС Сетевой город;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текущая тематическая диагностика уровня </w:t>
            </w:r>
            <w:proofErr w:type="spellStart"/>
            <w:r w:rsidRPr="00F13A0E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по предмету (тесты, контрольные работы);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административные тесты по предметам (входная, промежуточная, итоговая диагностика).</w:t>
            </w:r>
          </w:p>
        </w:tc>
      </w:tr>
      <w:tr w:rsidR="00F13A0E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Система выявления, поддержки и развития способностей и талантов у детей и молодёжи МО «</w:t>
            </w:r>
            <w:proofErr w:type="spellStart"/>
            <w:r w:rsidRPr="00F13A0E">
              <w:rPr>
                <w:rFonts w:ascii="Times New Roman" w:hAnsi="Times New Roman"/>
                <w:b/>
                <w:sz w:val="24"/>
                <w:szCs w:val="24"/>
              </w:rPr>
              <w:t>Бологовский</w:t>
            </w:r>
            <w:proofErr w:type="spellEnd"/>
            <w:r w:rsidRPr="00F13A0E">
              <w:rPr>
                <w:rFonts w:ascii="Times New Roman" w:hAnsi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выявлению, поддержке и развитию способностей и талантов у детей и молодежи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создание системы выявление, поддержки и развития способностей и талантов у детей и молодежи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цель по выявлению, поддержке и развитию способностей и талантов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поддержка и развитие способностей и талантов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хвату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доп.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увеличение охвата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образованием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индивидуализации обучения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индивидуализация обучения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повышению уровня профессиональных компетенций педагогических работников в области выявления, поддержки и развития способностей и талантов у детей и молодежи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осуществлению психолого-педагогического сопровождения способных и талантливых детей и молодежи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осуществление психолого-педагогического сопровождения способных и талантливых детей и молодежи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686B1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цель по осуществлению межмуниципального   сетевого взаимодействия по вопросам выявления, поддержки и развития способностей и талантов у детей и молодежи, в том числе с проф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образовательными организациями </w:t>
            </w:r>
          </w:p>
          <w:p w:rsidR="00686B18" w:rsidRPr="00F13A0E" w:rsidRDefault="00686B18" w:rsidP="00686B1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осуществление муниципального, сетевого взаимодействия по вопросам выявления поддержки и развития способностей и талантов у детей и молодежи</w:t>
            </w:r>
          </w:p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F13A0E">
              <w:rPr>
                <w:rFonts w:ascii="Times New Roman" w:hAnsi="Times New Roman"/>
                <w:b/>
                <w:sz w:val="24"/>
                <w:szCs w:val="24"/>
              </w:rPr>
              <w:t xml:space="preserve">Обоснование цели: 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требования к результатам освоения основных образовательных программ начального общего, основного общего и среднего общего образования;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развитие системы дополнительного образования как важнейшего элемента интеллектуального, духовно нравственного и физического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совершенствования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      </w:r>
          </w:p>
          <w:p w:rsidR="00F13A0E" w:rsidRPr="00F13A0E" w:rsidRDefault="00F13A0E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>создание кадровых условий в области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3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3A0E" w:rsidRPr="00F13A0E" w:rsidRDefault="00F13A0E" w:rsidP="00F13A0E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F13A0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 xml:space="preserve">развитие и совершенствование организационно управленческих механизмов, обеспечивающих: 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 xml:space="preserve">выявление, поддержку и развитие способностей и талантов у детей и молодежи; 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 xml:space="preserve">учет результатов интеллектуальных, творческих и спортивных состязаний достижений; 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>создание единой базы данных одаренных детей на всех уровнях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>развитие и совершенствование организационно управленческих механизмов, обеспечивающих: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3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выявление, поддержку и развитие способностей и талантов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обучающихся с ОВЗ; 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3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учет результатов интеллектуальных, творческих и спортивных состязаний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  <w:r w:rsidR="00686B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3A0E" w:rsidRPr="00F13A0E" w:rsidRDefault="00686B18" w:rsidP="00F13A0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 xml:space="preserve">развитие и совершенствование организационно управленческих механизмов, обеспечивающих: 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увеличение охвата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дополнительным образованием;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  <w:proofErr w:type="gramStart"/>
            <w:r w:rsidRPr="00F13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A0E">
              <w:rPr>
                <w:rFonts w:ascii="Times New Roman" w:hAnsi="Times New Roman"/>
                <w:sz w:val="24"/>
                <w:szCs w:val="24"/>
              </w:rPr>
              <w:t xml:space="preserve"> дополнительным образованием</w:t>
            </w:r>
          </w:p>
          <w:p w:rsidR="00F13A0E" w:rsidRPr="00F13A0E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13A0E">
              <w:rPr>
                <w:rFonts w:ascii="Times New Roman" w:hAnsi="Times New Roman"/>
                <w:sz w:val="24"/>
                <w:szCs w:val="24"/>
              </w:rPr>
              <w:t>развитие и совершенствование организационно управленческих механизмов, обеспечивающих: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индивидуализацию обучения;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учет результатов интеллектуальных, творческих и спортивных состязаний на основе индивидуализации обучения</w:t>
            </w:r>
            <w:r w:rsidR="00686B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формирование ответственности профессионального сообщества за результаты педагогической деятельности;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обеспечение условий для повышения квалификации педагогических работников и стимулирование роста их профессионального мастерства;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развитие и совершенствование организационно управленческих механизмов, обеспечивающих психолого-педагогическое сопровождение способных и талантливых детей и молодежи;</w:t>
            </w:r>
          </w:p>
          <w:p w:rsidR="00F13A0E" w:rsidRPr="00F13A0E" w:rsidRDefault="00F13A0E" w:rsidP="0076432D">
            <w:pPr>
              <w:pStyle w:val="af"/>
              <w:numPr>
                <w:ilvl w:val="0"/>
                <w:numId w:val="4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A0E">
              <w:rPr>
                <w:rFonts w:ascii="Times New Roman" w:hAnsi="Times New Roman"/>
                <w:sz w:val="24"/>
                <w:szCs w:val="24"/>
              </w:rPr>
              <w:t>развитие и совершенствование организационно управленческих механизмов, обеспечивающих сетевое взаимодействие по вопросам выявления, поддержки и развития способностей и талантов у детей и молодежи</w:t>
            </w:r>
            <w:r w:rsidR="00686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3444" w:rsidTr="009251A7">
        <w:trPr>
          <w:trHeight w:val="352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444" w:rsidRDefault="007A3444" w:rsidP="000360CD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поощрений для поддержки одаренных детей и талантливой молодежи (в том числе с ОВЗ);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6B18">
              <w:rPr>
                <w:rFonts w:ascii="Times New Roman" w:hAnsi="Times New Roman"/>
                <w:sz w:val="24"/>
                <w:szCs w:val="24"/>
              </w:rPr>
              <w:t xml:space="preserve"> получивших аттестат о среднем общем образовании особого образца;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6B18">
              <w:rPr>
                <w:rFonts w:ascii="Times New Roman" w:hAnsi="Times New Roman"/>
                <w:sz w:val="24"/>
                <w:szCs w:val="24"/>
              </w:rPr>
              <w:t xml:space="preserve"> получивших аттестат об основном общем образовании особого образца;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обучающихся, ставших победителями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всероссийского уровня;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обучающихся, ставших призерами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всероссийского уровня;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регионального уровня;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обучающихся с ОВЗ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участников школьного этапа Всероссийской олимпиады школьников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участников муниципального этапа Всероссийской олимпиады школьников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участников регионального этапа Всероссийской олимпиады школьников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в различных формах </w:t>
            </w:r>
            <w:proofErr w:type="spellStart"/>
            <w:r w:rsidRPr="00686B18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686B18">
              <w:rPr>
                <w:rFonts w:ascii="Times New Roman" w:hAnsi="Times New Roman"/>
                <w:sz w:val="24"/>
                <w:szCs w:val="24"/>
              </w:rPr>
              <w:t xml:space="preserve"> работы (научные общества учащихся, исследовательские проекты и т.п.) с нарастающим итогом;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с ОВЗ, участвующих в различных формах </w:t>
            </w:r>
            <w:proofErr w:type="spellStart"/>
            <w:r w:rsidRPr="00686B18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686B18">
              <w:rPr>
                <w:rFonts w:ascii="Times New Roman" w:hAnsi="Times New Roman"/>
                <w:sz w:val="24"/>
                <w:szCs w:val="24"/>
              </w:rPr>
              <w:t xml:space="preserve"> работы (научные общества учащихся, исследовательские проекты и т.п.);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обучающихся в возрасте от 5-18 лет, охваченных дополнительным образованием от общего количества детей данного возраста;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обучающихся с ОВЗ в возрасте от 5-18 лет, охваченных дополнительным образованием от общего количества детей данного возраста;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86B18">
              <w:rPr>
                <w:rFonts w:ascii="Times New Roman" w:hAnsi="Times New Roman"/>
                <w:sz w:val="24"/>
                <w:szCs w:val="24"/>
              </w:rPr>
              <w:t>, посещающих организации дополнительного образования по отраслям: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«Образование»;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«Культура»;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детей с повышенным уровнем способностей, обучающихся по индивидуальным образовательным маршрутам;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количество обучающихся в классах:</w:t>
            </w:r>
            <w:proofErr w:type="gramEnd"/>
          </w:p>
          <w:p w:rsidR="007A3444" w:rsidRPr="00686B18" w:rsidRDefault="007A3444" w:rsidP="0076432D">
            <w:pPr>
              <w:pStyle w:val="a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с углубленным изучением отдельных предметов;</w:t>
            </w:r>
          </w:p>
          <w:p w:rsidR="007A3444" w:rsidRPr="00686B18" w:rsidRDefault="007A3444" w:rsidP="0076432D">
            <w:pPr>
              <w:pStyle w:val="af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в профильных (</w:t>
            </w:r>
            <w:proofErr w:type="spellStart"/>
            <w:r w:rsidRPr="00686B18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686B18">
              <w:rPr>
                <w:rFonts w:ascii="Times New Roman" w:hAnsi="Times New Roman"/>
                <w:sz w:val="24"/>
                <w:szCs w:val="24"/>
              </w:rPr>
              <w:t>) классах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педагогов прошедших курсовую подготовку в области выявления и развития способностей и талантов у детей и молодежи;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педагогов-психологов, повысивших уровень профессиональных компетенций в области выявления, поддержки и развития способностей и талантов у детей и молодежи;</w:t>
            </w:r>
          </w:p>
          <w:p w:rsidR="007A3444" w:rsidRPr="00686B18" w:rsidRDefault="007A3444" w:rsidP="000360C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процент педагогов-психологов, использующих психодиагностический инструментарий по выявлению одаренности у детей.</w:t>
            </w:r>
          </w:p>
        </w:tc>
      </w:tr>
      <w:tr w:rsidR="00F13A0E" w:rsidTr="009251A7">
        <w:trPr>
          <w:trHeight w:val="845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показателю.</w:t>
            </w:r>
          </w:p>
          <w:p w:rsidR="00F13A0E" w:rsidRPr="00686B18" w:rsidRDefault="00F13A0E" w:rsidP="00686B18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по выявлению, поддержке и развитию способностей и талантов у детей и молодёжи </w:t>
            </w:r>
            <w:r w:rsidR="00686B18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686B18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686B18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 xml:space="preserve">федеральная информационная система обеспечения проведения ГИА </w:t>
            </w:r>
            <w:proofErr w:type="gramStart"/>
            <w:r w:rsidR="00F13A0E"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686B18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="00F13A0E"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686B18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>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>открытые статистические данные, система региональной статистики, опрос ОУ (контекстные данные образовательных учреждений);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индикативных показателей муниципальной программы «Развитие образовательной системы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B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B18">
              <w:rPr>
                <w:rFonts w:ascii="Times New Roman" w:hAnsi="Times New Roman"/>
                <w:sz w:val="24"/>
                <w:szCs w:val="24"/>
              </w:rPr>
              <w:t>мониторинг результатов школьного, муниципального, регионального этапов всероссийской олимпиады школьников;</w:t>
            </w:r>
          </w:p>
          <w:p w:rsidR="00F13A0E" w:rsidRPr="00686B18" w:rsidRDefault="00686B18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686B18">
              <w:rPr>
                <w:rFonts w:ascii="Times New Roman" w:hAnsi="Times New Roman"/>
                <w:sz w:val="24"/>
                <w:szCs w:val="24"/>
              </w:rPr>
              <w:t>статистические данные по формам 1-ДО.</w:t>
            </w:r>
          </w:p>
        </w:tc>
      </w:tr>
      <w:tr w:rsidR="00F13A0E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b/>
                <w:sz w:val="24"/>
                <w:szCs w:val="24"/>
              </w:rPr>
              <w:t xml:space="preserve">Система работы по самоопределению и профессиональной ориентации </w:t>
            </w:r>
            <w:proofErr w:type="gramStart"/>
            <w:r w:rsidRPr="00686B18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13A0E" w:rsidTr="009251A7">
        <w:trPr>
          <w:trHeight w:val="1221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>цель по выявлению предпочтений обучающихся в области профессиональной ориентации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компетенций профессионального самоопределения обучающихся общеобразовательных учреждений </w:t>
            </w:r>
            <w:r w:rsidR="00686B18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686B18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686B18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цель по сопровождению профессионального самоопределения </w:t>
            </w:r>
            <w:proofErr w:type="gramStart"/>
            <w:r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организация сопровождения профессионального самоопределения обучающихся общеобразовательных учреждений </w:t>
            </w:r>
            <w:r w:rsidR="00686B18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686B18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686B18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цель по проведению ранней профориентации </w:t>
            </w:r>
            <w:proofErr w:type="gramStart"/>
            <w:r w:rsidRPr="00686B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686B18" w:rsidRDefault="00F13A0E" w:rsidP="00686B1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18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компетенций  ранней профориентации обучающихся общеобразовательных учреждений </w:t>
            </w:r>
            <w:r w:rsidR="00686B18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686B18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686B18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цель по проведению профориентации </w:t>
            </w:r>
            <w:proofErr w:type="gramStart"/>
            <w:r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5551F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профессионального самоопределения обучающихся с ОВЗ общеобразовательных учреждений </w:t>
            </w:r>
            <w:r w:rsid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E5551F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цель по осуществлению взаимодействия образовательных организаций с учреждениями/ предприятиями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удовлетворение потребности в кадрах на основе анализа рынка труда </w:t>
            </w:r>
            <w:r w:rsid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E555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="00E5551F">
              <w:rPr>
                <w:rFonts w:ascii="Times New Roman" w:hAnsi="Times New Roman"/>
                <w:sz w:val="24"/>
                <w:szCs w:val="24"/>
              </w:rPr>
              <w:t>»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5551F">
              <w:rPr>
                <w:rFonts w:ascii="Times New Roman" w:hAnsi="Times New Roman"/>
                <w:sz w:val="24"/>
                <w:szCs w:val="24"/>
              </w:rPr>
              <w:t xml:space="preserve"> Тверской области 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цель по содействию в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удовлетворении потребности в кадрах на основе анализа рынка труда муниципального образования и региона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удовлетворение потребности в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кадрах на основе анализа рынка труда </w:t>
            </w:r>
            <w:r w:rsid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E5551F"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 xml:space="preserve">и Тверской области </w:t>
            </w:r>
          </w:p>
        </w:tc>
      </w:tr>
      <w:tr w:rsidR="00F13A0E" w:rsidTr="009251A7">
        <w:trPr>
          <w:trHeight w:val="1412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цель по развитию конкурсного движения </w:t>
            </w:r>
            <w:proofErr w:type="spellStart"/>
            <w:r w:rsidRPr="00E5551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E5551F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формирование и развитие компетенций профессионального самоопределения обучающихся с ОВЗ общеобразовательных учреждений </w:t>
            </w:r>
            <w:r w:rsid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E5551F"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через мероприятия и конкурсы профессиональной направленности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оценки соответствия работы по профессиональному самоопределению и профессиональной ориентации обучающихся с учетом организации взаимодействия общего, дополнительного и профессионального образования и удовлетворения потребностей региона и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Pr="00E555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Pr="00E5551F">
              <w:rPr>
                <w:rFonts w:ascii="Times New Roman" w:hAnsi="Times New Roman"/>
                <w:sz w:val="24"/>
                <w:szCs w:val="24"/>
              </w:rPr>
              <w:t>»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квалифицированных кадрах по конкретным профессиям и специальностям;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комплексного психолого-педагогического сопровождения профессионального самоопределения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ранней профориентации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комплексного психолого-педагогического сопровождения профессионального самоопределения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с ОВЗ;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оценки соответствия работы по профессиональному самоопределению и профессиональной ориентации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удовлетворения потребностей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и Тверской области в квалифицированных кадрах по конкретным профессиям и специальностям;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комплексного психолого-педагогического сопровождения профессионального самоопределения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 xml:space="preserve">. </w:t>
            </w:r>
          </w:p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определить предпочтения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в области профессиональной ориентации;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обновить банк данных об обучающихся, участвующих в конкурсах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направленности;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создать банк данных обучающихся, выбравших для сдачи государственной итоговой аттестации учебные предметы, изучавшиеся</w:t>
            </w:r>
          </w:p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 на углубленном уровне;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обновить банк данных об обучающихся, поступивших в профессиональные образовательные организации и образовательные организации высшего образования по профилю обучения; </w:t>
            </w:r>
            <w:proofErr w:type="gramEnd"/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формировать у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потребности к приобретению или выбору будущей профессии;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проводить диагностику способностей, интересов и компетенций обучающихся, необходимых для продолжения образования и выбора профессии;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осуществлять психолого-педагогическую поддержку, консультационную помощь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в их профессиональной ориентации;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обеспечить информированность обучающихся об особенностях различных сфер профессиональной деятельности;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формировать у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с ОВЗ потребности к приобретению или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lastRenderedPageBreak/>
              <w:t>выбору будущей профессии;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проводить диагностику способностей, интересов и компетенций обучающихся с ОВЗ, необходимых для продолжения образования и выбора профессии;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осуществлять психолого-педагогическую поддержку, консультационную помощь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с ОВЗ в их профессиональной ориентации.;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обеспечить информированность обучающихся с ОВЗ об особенностях различных сфер профессиональной деятельности;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обеспечить информированность обучающихся о рынке труда и профессиях, востребованных в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 Тверской обл.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обновить банк данных об обучающихся, участвующих в конкурсах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направленности муниципального и межмуниципального уровней.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 8-11 классов, прошедших групповое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тестирование, диагностику от общего числа обучающихся 8-11 классов;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обучающихся, принявших участие в конкурсах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направленности;</w:t>
            </w:r>
            <w:proofErr w:type="gramEnd"/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процент обучающихся 11 классов, выбравших предметы, соответствующие профилю обучения для сдачи итоговой аттестации, от общего числа выпускников, изучавших предметы на углубленном уровне;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выпускников 9 и 11 классов, поступивших в профессиональные образовательные организации и организации высшего образования по профилю обучения;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 8-11 классов, прошедших индивидуальное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тестирование, диагностику от общего числа обучающихся 8-11 классов;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 и их родителей (законных представителей), которым оказана адресная (индивидуальная) психолого-педагогическая помощь по вопросам профессионального самоопределения от общего числа обучающихся 8-11 классов;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 5-7 классов, охваченных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профориентационными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мероприятиями к общему числу обучающихся 5-7 классов;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 с ОВЗ 8-11 классов, прошедших индивидуальное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тестирование, диагностику от общего числа обучающихся с ОВЗ в 8-11 классов; 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процент обучающихся с ОВЗ и их родителей (законных представителей), которым оказана адресная (индивидуальная) психолого-педагогическая помощь по вопросам профессионального самоопределения от общего числа обучающихся с ОВЗ в 8- 11 классов;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процент обучающихся, участвующих в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мероприятиях и конкурсах муниципального уровня, в том числе проводимых по наиболее востребованным отраслям экономики региона.</w:t>
            </w:r>
          </w:p>
        </w:tc>
      </w:tr>
      <w:tr w:rsidR="00F13A0E" w:rsidTr="009251A7">
        <w:trPr>
          <w:trHeight w:val="699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показателю.</w:t>
            </w:r>
          </w:p>
          <w:p w:rsidR="00F13A0E" w:rsidRPr="00E5551F" w:rsidRDefault="00F13A0E" w:rsidP="00E5551F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 о работе по самоопределению и профессиональной ориентации обучающихся </w:t>
            </w:r>
            <w:r w:rsidR="00E5551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E5551F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E5551F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федеральная информационная система обеспечения проведения ГИА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открытые статистические данные, система региональной статистики, опрос ОУ (контекстные данные образовательных учреждений);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АИС Сетевой город;</w:t>
            </w:r>
          </w:p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="00E5551F"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 xml:space="preserve">-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мониторинг эффективности результатов диагностики в области профессиональной ориентации;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анализ результатов участия обучающихся, в конкурсах </w:t>
            </w:r>
            <w:proofErr w:type="spell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направленности муниципального и межмуниципального уровней;</w:t>
            </w:r>
            <w:proofErr w:type="gramEnd"/>
          </w:p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5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мониторинг соответствия выбора предметов, изучавшихся на углубленном уровне с выбором предметов для сдачи итоговой аттестации;</w:t>
            </w:r>
          </w:p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анализ соответствия поступления выпускников 9 и 11 классов профилю обучения;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анализ работы психолого-педагогических служб образовательных учреждений (раздел профессиональное самоопределение обучающихся);</w:t>
            </w:r>
          </w:p>
          <w:p w:rsidR="00F13A0E" w:rsidRPr="00E5551F" w:rsidRDefault="00E5551F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анализ работы психолого-педагогических служб образовательных учреждений (подраздел профессиональное самоопределение обучающихся с ОВЗ).</w:t>
            </w:r>
          </w:p>
        </w:tc>
      </w:tr>
      <w:tr w:rsidR="00F13A0E" w:rsidTr="009251A7">
        <w:trPr>
          <w:trHeight w:val="441"/>
        </w:trPr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Механизм управления качеством образовательной деятельности</w:t>
            </w:r>
          </w:p>
        </w:tc>
      </w:tr>
      <w:tr w:rsidR="00F13A0E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мониторинга эффективности руководителей всех образовательных организаций</w:t>
            </w:r>
          </w:p>
        </w:tc>
      </w:tr>
      <w:tr w:rsidR="00F13A0E" w:rsidTr="009251A7"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цель по повышению качества управленческой деятельности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руководителей образовательных учреждений и качества работы образовательных учреждений в целом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цель по формированию профессиональных компетенций руководителей образовательных учреждений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E5551F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повышение уровня проф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компетентности руководителя;</w:t>
            </w:r>
          </w:p>
          <w:p w:rsidR="00F13A0E" w:rsidRPr="00E5551F" w:rsidRDefault="00E5551F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устранение профессиональных дефицитов руководителей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цель по обеспечению качества подготовки </w:t>
            </w:r>
            <w:proofErr w:type="gramStart"/>
            <w:r w:rsidRPr="00E5551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обеспечение качества образования в общеобразовательных учреждениях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цель по формированию резерва управленческих кадров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 xml:space="preserve">формирование образовательных учреждений резервом управленческих кадров, </w:t>
            </w:r>
            <w:proofErr w:type="gramStart"/>
            <w:r w:rsidRPr="00E5551F">
              <w:rPr>
                <w:rFonts w:ascii="Times New Roman" w:hAnsi="Times New Roman"/>
                <w:sz w:val="24"/>
                <w:szCs w:val="24"/>
              </w:rPr>
              <w:t>обладающими</w:t>
            </w:r>
            <w:proofErr w:type="gramEnd"/>
            <w:r w:rsidRPr="00E5551F">
              <w:rPr>
                <w:rFonts w:ascii="Times New Roman" w:hAnsi="Times New Roman"/>
                <w:sz w:val="24"/>
                <w:szCs w:val="24"/>
              </w:rPr>
              <w:t xml:space="preserve"> высоким уровнем профессионализма</w:t>
            </w:r>
            <w:r w:rsidR="00E555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3A0E" w:rsidTr="009251A7">
        <w:trPr>
          <w:trHeight w:val="1732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sz w:val="24"/>
                <w:szCs w:val="24"/>
              </w:rPr>
              <w:t>цель по созданию условий для реализации основных образовательных программ (кадровых, финансовых, материально</w:t>
            </w:r>
            <w:r w:rsidR="00E555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5551F">
              <w:rPr>
                <w:rFonts w:ascii="Times New Roman" w:hAnsi="Times New Roman"/>
                <w:sz w:val="24"/>
                <w:szCs w:val="24"/>
              </w:rPr>
              <w:t>технических и иных)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E5551F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создание условий для реализации основных образовательных программ;</w:t>
            </w:r>
          </w:p>
          <w:p w:rsidR="00F13A0E" w:rsidRPr="00E5551F" w:rsidRDefault="00E5551F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поиск оптимальных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способов повышения эффективности работы образовательного учреждения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E5551F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551F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F13A0E" w:rsidRPr="00E5551F" w:rsidRDefault="002058A6" w:rsidP="002058A6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бязательное наличие и обеспечение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функционирования единой муниципальной системы мониторинга эффективности деятельности руководителей образовательных учреждений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58A6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выявление динамики в эффективности деятельности руководителей образовательных учреждений и, как следствие, выявление динамики качества работы образовательных учреждений в целом;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в основе деятельности руководителя образовательного учреждения, осуществляющей образовательную деятельность по образовательным программам начального общего, основного общего и среднего общего образования, в аспекте осуществления качественного образования лежат федеральные государственные образовательные стандарты, регламентирующие требования к результатам, структуре и условиям освоения основных образовательных программ;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содержание образования и условия организации обучения и </w:t>
            </w:r>
            <w:proofErr w:type="gramStart"/>
            <w:r w:rsidR="00F13A0E" w:rsidRPr="00E5551F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gramEnd"/>
            <w:r w:rsidR="00F13A0E" w:rsidRPr="00E5551F">
              <w:rPr>
                <w:rFonts w:ascii="Times New Roman" w:hAnsi="Times New Roman"/>
                <w:sz w:val="24"/>
                <w:szCs w:val="24"/>
              </w:rPr>
              <w:t xml:space="preserve"> обучающихся с ОВЗ определяются адаптированной образовательной программой, а для детей-инвалидов – также в соответствии с индивидуальной программой реабилитации инвалида;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для обеспечения образовательного учреждения руководящими работниками, обладающими высоким уровнем профессионализма, а также для улучшения качества деятельности образовательного учреждения должен формироваться резерв управленческих кадров, представляющих собой группу специалистов, отвечающих квалификационным и иным требованиям, которые установлены действующим законодательством, способных по своим деловым, личностным, морально - этическим качествам осуществлять профессиональную деятельность на должности руководителя образовательного учреждения.</w:t>
            </w:r>
            <w:proofErr w:type="gramEnd"/>
          </w:p>
          <w:p w:rsidR="00F13A0E" w:rsidRPr="002058A6" w:rsidRDefault="00F13A0E" w:rsidP="00E5551F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58A6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совершенствовать систему повышения квалификации руководителей образовательных учреждений;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выявлять образовательные учреждения с высокой эффективностью руководителей, с целью распространения лучших практик и продуктивных моделей управления;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определять уровень профессиональных компетенций руководителей образовательных организаций и стимулировать их профессиональный рост;</w:t>
            </w:r>
          </w:p>
          <w:p w:rsidR="00F13A0E" w:rsidRPr="00E5551F" w:rsidRDefault="002058A6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мотивировать руководителей к системной работе по повышению качества образования обучающихся на основе использования результатов оценочных процедур;</w:t>
            </w:r>
          </w:p>
          <w:p w:rsidR="00F13A0E" w:rsidRPr="00E5551F" w:rsidRDefault="00F0097A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создать условия для реализации основных образовательных программ (кадровых, финансовых, материально-технических и иных);</w:t>
            </w:r>
          </w:p>
          <w:p w:rsidR="00F13A0E" w:rsidRPr="00E5551F" w:rsidRDefault="00F0097A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сформировать базу данных кадрового резерва руководителей образовательных учреждений и обеспечить образовательные учреждения квалифицированными кадрами;</w:t>
            </w:r>
          </w:p>
          <w:p w:rsidR="00F13A0E" w:rsidRPr="00E5551F" w:rsidRDefault="00F0097A" w:rsidP="00E5551F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E5551F">
              <w:rPr>
                <w:rFonts w:ascii="Times New Roman" w:hAnsi="Times New Roman"/>
                <w:sz w:val="24"/>
                <w:szCs w:val="24"/>
              </w:rPr>
              <w:t>обеспечить высокий уровень профессиональной компетентности потенциальных руководителей.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руководителей образовательных учреждений, показавших оптимальный уровень эффективности деятельности;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руководителей образовательных учреждений, показавших допустимый уровень эффективности деятельности;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руководителей образовательных учреждений, показавших критический уровень эффективности деятельности;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руководителей образовательных учреждений, повысивших уровень профессиональных компетенций;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руководителей образовательных учреждений с высоким уровнем </w:t>
            </w:r>
            <w:proofErr w:type="spellStart"/>
            <w:r w:rsidR="00F13A0E" w:rsidRPr="00F0097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 профессиональных компетенций, от общего числа руководителей;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руководителей, в общеобразовательных учреждениях которых 100% обучающихся 4 классов достигли базового уровня предметной подготовки при освоении образовательных программ начального общего образования (по результатам ВПР, региональных диагностических работ с обеспечением объективности на этапе проведения и при проверке работ);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руководителей, в общеобразовательных учреждениях которых более 50% обучающихся 5-9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диагностических работ ОГЭ с обеспечением объективности на этапе проведения и при проверке работ);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руководителей, в общеобразовательных учреждениях которых более 50% обучающихся 10-11 классов достигли высокого уровня предметной подготовки при освоении образовательных программ среднего общего образования (по результатам ВПР, региональных диагностических работ ЕГЭ с обеспечением объективности на этапе проведения и при проверке работ);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количество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руководителей общеобразовательных учреждений, обеспечивших создание специальных условий для получения образования обучающимися с ОВЗ, детьми-инвалидами;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общее количество лиц, зачисленных в резерв управленческих кадров, из них: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имеющие планы индивидуального развития;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выполнившие планы индивидуального развития за отчетный период на 100%;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выполнившие планы индивидуального развития за отчетный период в объеме от 50 до 90%;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выполнившие планы индивидуального развития за отчетный период в объеме менее 50%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количество претендентов для включения в кадровый резерв, зачисленных в отчетный период;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количество претендентов для включения в кадровый резерв, прошедших обучение в отчетный период;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количество претендентов для включения в кадровый резерв, назначенных на руководящие должности в отчетный период;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наличие критериев отбора претендентов для включения в кадровый резерв руководителей общеобразовательных учреждений;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наличие системы подготовки для кандидатов, включенных в кадровый резерв;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="00F13A0E" w:rsidRPr="00F0097A">
              <w:rPr>
                <w:rFonts w:ascii="Times New Roman" w:hAnsi="Times New Roman"/>
                <w:sz w:val="24"/>
                <w:szCs w:val="24"/>
              </w:rPr>
              <w:t>механизма сопровождения профессионального развития руководителей общеобразовательных учреждений</w:t>
            </w:r>
            <w:proofErr w:type="gramEnd"/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="00F13A0E" w:rsidRPr="00F0097A">
              <w:rPr>
                <w:rFonts w:ascii="Times New Roman" w:hAnsi="Times New Roman"/>
                <w:sz w:val="24"/>
                <w:szCs w:val="24"/>
              </w:rPr>
              <w:t>системы оценки эффективности работы руководителей общеобразовательных учреждений</w:t>
            </w:r>
            <w:proofErr w:type="gramEnd"/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претендентов для включения в кадровый резерв, охваченных личностно-профессиональной диагностикой;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претендентов для включения в кадровый резерв, успешно </w:t>
            </w:r>
            <w:proofErr w:type="spellStart"/>
            <w:proofErr w:type="gramStart"/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прошедших-личностно</w:t>
            </w:r>
            <w:proofErr w:type="spellEnd"/>
            <w:proofErr w:type="gramEnd"/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 профессиональную диагностику;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процент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 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укомплектованности кадрами на начало учебного года (отсутствие вакантных должностей);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в возрасте моложе 25 лет – молодых специалистов, пришедших на работу после окончания: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вуза;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 образовательного учреждения в возрасте до 35 лет, от общего числа педагогических работников образовательного учреждения;</w:t>
            </w:r>
          </w:p>
          <w:p w:rsidR="00F13A0E" w:rsidRPr="00F0097A" w:rsidRDefault="00F13A0E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9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097A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 образовательного учреждения в возрасте 65 лет и более, от общего числа педагогических работников образовательного учреждения;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 образовательного учреждения имеющих: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высшую квалификационную категорию;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первую квалификационную категорию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работников, имеющих ученую степень/ученое звание;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работников, принявших участие в конкурсах педагогического мастерства: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муниципального уровня;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регионального уровня;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создание условий и наличие контроля своевременного прохождения педагогическими работниками курсовой подготовки;</w:t>
            </w:r>
          </w:p>
          <w:p w:rsidR="00F13A0E" w:rsidRPr="00F0097A" w:rsidRDefault="00F0097A" w:rsidP="00F0097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соблюдение сроков и полноты выполнения: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муниципального задания;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плана финансово-хозяйственной деятельности.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F0097A" w:rsidRDefault="00F13A0E" w:rsidP="00F0097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97A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МСОКО)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</w:t>
            </w:r>
            <w:r w:rsidR="00F009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13A0E" w:rsidRPr="00F0097A" w:rsidRDefault="00F13A0E" w:rsidP="00F0097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в системе </w:t>
            </w:r>
            <w:proofErr w:type="gramStart"/>
            <w:r w:rsidRPr="00F0097A">
              <w:rPr>
                <w:rFonts w:ascii="Times New Roman" w:hAnsi="Times New Roman"/>
                <w:sz w:val="24"/>
                <w:szCs w:val="24"/>
              </w:rPr>
              <w:t>мониторинга эффективности деятельности руководителей всех образовательных учреждений</w:t>
            </w:r>
            <w:proofErr w:type="gramEnd"/>
            <w:r w:rsidRPr="00F0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97A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F0097A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F0097A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F009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F0097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0097A">
              <w:rPr>
                <w:rFonts w:ascii="Times New Roman" w:hAnsi="Times New Roman"/>
                <w:sz w:val="24"/>
                <w:szCs w:val="24"/>
              </w:rPr>
              <w:t xml:space="preserve">, освоивших основные образовательные программы основного общего и среднего общего образования;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федеральная информационная система оценки качества образования (база результатов Всероссийских проверочных работ);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база олимпиад, конкурсов и соревнований школьников;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ind w:left="33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открытые статистические данные, система региональной </w:t>
            </w:r>
            <w:r w:rsidRPr="00F0097A">
              <w:rPr>
                <w:rFonts w:ascii="Times New Roman" w:hAnsi="Times New Roman"/>
                <w:sz w:val="24"/>
                <w:szCs w:val="24"/>
              </w:rPr>
              <w:lastRenderedPageBreak/>
              <w:t>статистики, опрос ОУ</w:t>
            </w:r>
            <w:r w:rsidR="001F4FDE">
              <w:rPr>
                <w:rFonts w:ascii="Times New Roman" w:hAnsi="Times New Roman"/>
                <w:sz w:val="24"/>
                <w:szCs w:val="24"/>
              </w:rPr>
              <w:t>;</w:t>
            </w:r>
            <w:r w:rsidRPr="00F0097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F13A0E" w:rsidRPr="00F0097A" w:rsidRDefault="001F4FD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 xml:space="preserve">убличный доклад «Состояние муниципальной системы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="00F13A0E" w:rsidRPr="00F009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лист самооценки руководителя общеобразовательного учреждения;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отчет о реализации программы развития образовательного учреждения на заседании аттестационной комиссии;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статистическая информация о кадровом составе;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сборники результатов ГИА, ВПР, НИКО, РИКО;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ОО-1, ОО-2, 1-ДО; </w:t>
            </w:r>
          </w:p>
          <w:p w:rsidR="00F13A0E" w:rsidRPr="00F0097A" w:rsidRDefault="00F13A0E" w:rsidP="0076432D">
            <w:pPr>
              <w:pStyle w:val="af"/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 xml:space="preserve">сборники результатов ГИА форме ГВЭ; </w:t>
            </w:r>
          </w:p>
          <w:p w:rsidR="001F4FDE" w:rsidRDefault="00F13A0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97A">
              <w:rPr>
                <w:rFonts w:ascii="Times New Roman" w:hAnsi="Times New Roman"/>
                <w:sz w:val="24"/>
                <w:szCs w:val="24"/>
              </w:rPr>
              <w:t>информационные справки о кадровом резерве и потребности, аттестации, повышении квалификации и стажировках руководителей;</w:t>
            </w:r>
          </w:p>
          <w:p w:rsidR="00F13A0E" w:rsidRPr="001F4FDE" w:rsidRDefault="00F13A0E" w:rsidP="0076432D">
            <w:pPr>
              <w:pStyle w:val="af"/>
              <w:numPr>
                <w:ilvl w:val="0"/>
                <w:numId w:val="55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образования.</w:t>
            </w:r>
          </w:p>
        </w:tc>
      </w:tr>
      <w:tr w:rsidR="00F13A0E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1F4FDE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Система обеспечения профессионального развития педагогических работников</w:t>
            </w:r>
          </w:p>
        </w:tc>
      </w:tr>
      <w:tr w:rsidR="00F13A0E" w:rsidTr="009251A7"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выявлению профессиональных дефицитов педагогических работников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1F4FDE">
              <w:rPr>
                <w:rFonts w:ascii="Times New Roman" w:hAnsi="Times New Roman"/>
                <w:sz w:val="24"/>
                <w:szCs w:val="24"/>
              </w:rPr>
              <w:t>имеющиеся</w:t>
            </w:r>
            <w:proofErr w:type="gramEnd"/>
            <w:r w:rsidRPr="001F4FDE">
              <w:rPr>
                <w:rFonts w:ascii="Times New Roman" w:hAnsi="Times New Roman"/>
                <w:sz w:val="24"/>
                <w:szCs w:val="24"/>
              </w:rPr>
              <w:t xml:space="preserve"> и возможных профессиональных дефицитов педагогических работников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повышению профессионального мастерства педагогических работников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повышение эффективности и качества педагогической деятельности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 xml:space="preserve">цель по поддержке молодых </w:t>
            </w:r>
            <w:proofErr w:type="gramStart"/>
            <w:r w:rsidRPr="001F4FDE">
              <w:rPr>
                <w:rFonts w:ascii="Times New Roman" w:hAnsi="Times New Roman"/>
                <w:sz w:val="24"/>
                <w:szCs w:val="24"/>
              </w:rPr>
              <w:t>педагогов/реализации программ наставничества педагогических работников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создание условий для успешной адаптации и полноценной самореализации молодых кадров;</w:t>
            </w:r>
          </w:p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привлечение к работе молодых специалистов, педагогов, получивших современное профессиональное образование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поддержке методических объединений и/или профессиональных сообществ педагогов на муниципальном уровне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обеспечение молодым специалистам личностной, социальной, профессиональной поддержки;</w:t>
            </w:r>
          </w:p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ориентирование молодых педагогов на принятие самостоятельных решений, действий, преодоление барьеров, адаптацию, профессиональный рост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организации сетевого взаимодействия педагогов (метод</w:t>
            </w:r>
            <w:proofErr w:type="gramStart"/>
            <w:r w:rsidR="001F4F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F4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4FD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F4FDE">
              <w:rPr>
                <w:rFonts w:ascii="Times New Roman" w:hAnsi="Times New Roman"/>
                <w:sz w:val="24"/>
                <w:szCs w:val="24"/>
              </w:rPr>
              <w:t xml:space="preserve">бъединений, профессиональных сообществ педагогов) на </w:t>
            </w:r>
            <w:proofErr w:type="spellStart"/>
            <w:r w:rsidR="001F4FDE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="001F4FDE">
              <w:rPr>
                <w:rFonts w:ascii="Times New Roman" w:hAnsi="Times New Roman"/>
                <w:sz w:val="24"/>
                <w:szCs w:val="24"/>
              </w:rPr>
              <w:t>.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развитие системы образования через методическую сеть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выявлению кадровых потребностей в образовательных организациях муниципалитета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выявление кадровых потребностей в образовательных учреждениях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цель по осуществлению научно-методического сопровождения педагогических работников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9251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организация сопровождения педагогических работников, создание персональных траекторий профессионального развития педагогов</w:t>
            </w:r>
          </w:p>
          <w:p w:rsidR="009251A7" w:rsidRPr="001F4FDE" w:rsidRDefault="009251A7" w:rsidP="009251A7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A0E" w:rsidTr="009251A7">
        <w:trPr>
          <w:trHeight w:val="70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1F4FD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F13A0E" w:rsidRPr="001F4FDE" w:rsidRDefault="001F4FD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ля эффективной деятельности ОУ важно выявить профессиональные дефициты. Актуально организовать и реализовать адресную работу с педагогическими работниками, направленную на устранение выявленных пробелов, как в рамках повышения квалификации, так и в рамках методического сопровождения.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Одной из важнейших задач в системе образования является создание условий для успешной адаптации и полноценной самореализации молодых кадров. Начинающие специалисты, вступая на новую стадию профессионального развития, сталкиваются с новыми требованиями и задачами, условиями труда, новой системой взаимоотношений в коллективе.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На этапе вхождения в профессию молодой специалист нуждается в личностной, социальной, профессиональной поддержке.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Одним из перспективных способов развития методической работы является организация сетевых форм взаимодействия педагогов.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Кадровый дефицит является одним из факторов снижения качества образования, для устранения которого необходимо выявлять кадровые потребности в образовательных учреждениях.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Актуальной задачей является создание системы методического сопровождения педагогических работников и управленческих кадров, обеспечивающей повышение квалификации и непрерывное развитие их профессионального мастерства.</w:t>
            </w:r>
          </w:p>
          <w:p w:rsidR="00F13A0E" w:rsidRPr="001F4FDE" w:rsidRDefault="00F13A0E" w:rsidP="001F4FD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выявить профессиональные дефициты педагогических работников;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выявить причины возникновения профессиональных дефицитов педагогических работников;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организовать и реализовать адресную работу с педагогическими работниками;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обеспечить условия для успешной адаптации и полноценной самореализации молодых кадров;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ускорить процесс внедрения стандартов, современных информационных, коммуникативных и здоровье сберегающих технологий, других педагогических инноваций в систему общего образования;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развить систему наставничества;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обеспечить на рабочих местах социальную, профессиональную поддержку начинающих специалистов;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обеспечить открытость достижений педагогов;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стимулировать их активность в распространении и освоении инновационного опыта;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создать благоприятные условия для непрерывного образования педагогических работников, роста их профессиональной компетентности;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обеспечить образовательные учреждения педагогическими кадрами;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актуализировать сведения о молодых педагогах, педагогических работниках пенсионного возраста, учителях совместителях;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информировать педагогических работников об инновационных формах обучения;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изучить запросы, </w:t>
            </w:r>
            <w:proofErr w:type="gramStart"/>
            <w:r w:rsidR="00F13A0E" w:rsidRPr="001F4FDE"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  <w:proofErr w:type="gramEnd"/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 сопровождение;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оказать практическую помощь педагогическим работникам;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стимулировать участие педагогических работников в деятельности муниципальных методических объединений и  профессиональных ассоциаций;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сопроводить деятельность объединений педагогов, способствующих их профессиональному развитию, с учетом конкретной ситуации в образовательном учреждении для обеспечения возможности каждому педагогу повысить свой профессиональный уровень;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организовать взаимодействие и </w:t>
            </w:r>
            <w:proofErr w:type="spellStart"/>
            <w:r w:rsidR="00F13A0E" w:rsidRPr="001F4FDE">
              <w:rPr>
                <w:rFonts w:ascii="Times New Roman" w:hAnsi="Times New Roman"/>
                <w:sz w:val="24"/>
                <w:szCs w:val="24"/>
              </w:rPr>
              <w:t>взаимообучение</w:t>
            </w:r>
            <w:proofErr w:type="spellEnd"/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 работников образования;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оказать помощь педагогам в обобщении и презентации своего опыта работы.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процент педагогов (в разрезе учебных предметов), прошедших диагностику профессиональных дефицитов, от общего количества педагогов (в разрезе учебных предметов);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доля педагогов по каждому из видов дефицитов;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количество проектов по поддержке молодых педагогов, реализуемых в муниципалитете;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процент молодых педагогов, охваченных мероприятиями в рамках проектов по поддержке молодых педагогов, от общего числа молодых педагогов;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наличие (количество) программ наставничества, реализуемых в муниципалитете;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процент педагогов, участвующих в программах наставничества, от общего числа педагогов;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наличие методических объединений, реализуемых в муниципалитете;</w:t>
            </w:r>
          </w:p>
          <w:p w:rsidR="00F13A0E" w:rsidRPr="001F4FDE" w:rsidRDefault="00F13A0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 xml:space="preserve">процент педагогов, участвующих в работе методических объединений, от общего числа педагогов;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процент педагогов, включенных в сетевые сообщества, от общего числа педагогов;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количество методических объединений педагогов;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работников, имеющих образование, соответствующее профилю преподаваемого учебного предмета;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процент педагогических работников, которым оказана практическая помощь; 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организованных по взаимодействию и </w:t>
            </w:r>
            <w:proofErr w:type="spellStart"/>
            <w:r w:rsidR="00F13A0E" w:rsidRPr="001F4FDE">
              <w:rPr>
                <w:rFonts w:ascii="Times New Roman" w:hAnsi="Times New Roman"/>
                <w:sz w:val="24"/>
                <w:szCs w:val="24"/>
              </w:rPr>
              <w:t>взаимообучению</w:t>
            </w:r>
            <w:proofErr w:type="spellEnd"/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 работников образования.</w:t>
            </w:r>
          </w:p>
        </w:tc>
      </w:tr>
      <w:tr w:rsidR="00F13A0E" w:rsidTr="009251A7">
        <w:trPr>
          <w:trHeight w:val="2116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</w:t>
            </w:r>
            <w:r w:rsidR="001F4F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3A0E" w:rsidRPr="001F4FDE" w:rsidRDefault="00F13A0E" w:rsidP="001F4FD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в системе </w:t>
            </w:r>
            <w:proofErr w:type="gramStart"/>
            <w:r w:rsidRPr="001F4FDE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1F4FDE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обеспечения профессионального развития педагогических работников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</w:t>
            </w:r>
            <w:proofErr w:type="gramEnd"/>
            <w:r w:rsidRPr="001F4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FD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1F4FD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1F4FD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результаты профессиональных конкурсов и иных мероприятиями в рамках проектов по поддержке молодых педагогов;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 xml:space="preserve">данные мониторинга </w:t>
            </w:r>
            <w:proofErr w:type="gramStart"/>
            <w:r w:rsidR="00F13A0E" w:rsidRPr="001F4F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F13A0E" w:rsidRPr="001F4F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наличию (количеству) программ наставничества, реализуемых в муниципалитете;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охвату педагогов, участвующих в программах наставничества</w:t>
            </w:r>
          </w:p>
          <w:p w:rsidR="001F4FDE" w:rsidRDefault="00F13A0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>аналитические отчеты образовательных организаций по итогам работы за полугодия;</w:t>
            </w:r>
          </w:p>
          <w:p w:rsidR="00F13A0E" w:rsidRPr="001F4FDE" w:rsidRDefault="001F4FD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статистические данные по формам ОО-1;</w:t>
            </w:r>
          </w:p>
          <w:p w:rsidR="00F13A0E" w:rsidRPr="001F4FDE" w:rsidRDefault="00F13A0E" w:rsidP="001F4FD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F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мониторинг кадровой обеспеченности;</w:t>
            </w:r>
          </w:p>
          <w:p w:rsidR="00F13A0E" w:rsidRPr="001F4FDE" w:rsidRDefault="00F13A0E" w:rsidP="001F4FD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F4FDE">
              <w:rPr>
                <w:rFonts w:ascii="Times New Roman" w:hAnsi="Times New Roman"/>
                <w:sz w:val="24"/>
                <w:szCs w:val="24"/>
              </w:rPr>
              <w:t>-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публичный доклад «Состояние муниципальной системы образования </w:t>
            </w:r>
            <w:r w:rsidR="00895C6A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895C6A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895C6A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1F4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1F4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3A0E" w:rsidRPr="001F4FDE" w:rsidRDefault="00895C6A" w:rsidP="001F4FD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1F4FDE">
              <w:rPr>
                <w:rFonts w:ascii="Times New Roman" w:hAnsi="Times New Roman"/>
                <w:sz w:val="24"/>
                <w:szCs w:val="24"/>
              </w:rPr>
              <w:t>статистические данные по формам ОО-1.</w:t>
            </w:r>
          </w:p>
        </w:tc>
      </w:tr>
      <w:tr w:rsidR="00F13A0E" w:rsidTr="009251A7">
        <w:trPr>
          <w:trHeight w:val="708"/>
        </w:trPr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Система организации воспитания</w:t>
            </w:r>
          </w:p>
          <w:p w:rsidR="00F13A0E" w:rsidRDefault="00F13A0E" w:rsidP="00895C6A">
            <w:pPr>
              <w:pStyle w:val="af"/>
              <w:jc w:val="center"/>
              <w:rPr>
                <w:color w:val="FF0000"/>
                <w:highlight w:val="darkCyan"/>
              </w:rPr>
            </w:pPr>
            <w:r w:rsidRPr="00895C6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развитию социальных институтов воспитания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развитие социальных институтов воспитания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реализация Стратегии развития воспитания в Российской Федерации на период до 2025 год;</w:t>
            </w:r>
          </w:p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обновление воспитательного процесса в системе общего и дополнительного образования; реализация федерального проекта «Патриотическое воспитание граждан Российской Федерации» национального проекта «Образование»</w:t>
            </w:r>
          </w:p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обеспечению физической, информационной и психологической безопасности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обеспечение информационного организационно методического оснащения воспитательной деятельности в соответствии с современными требованиями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развитию добровольчества (</w:t>
            </w:r>
            <w:proofErr w:type="spellStart"/>
            <w:r w:rsidRPr="00895C6A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895C6A">
              <w:rPr>
                <w:rFonts w:ascii="Times New Roman" w:hAnsi="Times New Roman"/>
                <w:sz w:val="24"/>
                <w:szCs w:val="24"/>
              </w:rPr>
              <w:t xml:space="preserve">) среди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реализация и развитие лидерского и творческого потенциала детей и подростков;</w:t>
            </w:r>
          </w:p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осуществление просветительской и консультативной деятельности, наставничества, </w:t>
            </w:r>
            <w:proofErr w:type="spellStart"/>
            <w:r w:rsidRPr="00895C6A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895C6A">
              <w:rPr>
                <w:rFonts w:ascii="Times New Roman" w:hAnsi="Times New Roman"/>
                <w:sz w:val="24"/>
                <w:szCs w:val="24"/>
              </w:rPr>
              <w:t>, в формате «обучение через добровольчество (</w:t>
            </w:r>
            <w:proofErr w:type="spellStart"/>
            <w:r w:rsidRPr="00895C6A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895C6A">
              <w:rPr>
                <w:rFonts w:ascii="Times New Roman" w:hAnsi="Times New Roman"/>
                <w:sz w:val="24"/>
                <w:szCs w:val="24"/>
              </w:rPr>
              <w:t>)»;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профилактике безнадзорности и правонарушений несовершеннолетних обучающихся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</w:tr>
      <w:tr w:rsidR="00F13A0E" w:rsidTr="009251A7">
        <w:trPr>
          <w:trHeight w:val="30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поддержке семей и детей, находящихся в сложной жизненной ситуации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оказание социально-психологической и педагогической помощи несовершеннолетним и их семьям, находящимся в сложной жизненной ситуации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цель по поддержке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95C6A">
              <w:rPr>
                <w:rFonts w:ascii="Times New Roman" w:hAnsi="Times New Roman"/>
                <w:sz w:val="24"/>
                <w:szCs w:val="24"/>
              </w:rPr>
              <w:t>, для которых русский язык не является родным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создание условий для обучения детей, для которых русский язык не является родным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повышению педагогической культуры родителей (законных представителей) обучающихся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формирование педагогической культуры родителей (законных представителей) обучающихся;</w:t>
            </w:r>
          </w:p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Концепции развития системы профилактики безнадзорности</w:t>
            </w:r>
            <w:proofErr w:type="gramEnd"/>
            <w:r w:rsidRPr="00895C6A">
              <w:rPr>
                <w:rFonts w:ascii="Times New Roman" w:hAnsi="Times New Roman"/>
                <w:sz w:val="24"/>
                <w:szCs w:val="24"/>
              </w:rPr>
              <w:t xml:space="preserve"> и правонарушений несовершеннолетних на период до 2025 года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организации работы педагогических работников, осуществляющих классное руководство в образовательных организациях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обеспечение постоянного педагогического сопровождения группы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95C6A">
              <w:rPr>
                <w:rFonts w:ascii="Times New Roman" w:hAnsi="Times New Roman"/>
                <w:sz w:val="24"/>
                <w:szCs w:val="24"/>
              </w:rPr>
              <w:t>, объединенных в одном учебном классе</w:t>
            </w: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цель по осуществлению воспитательной деятельности в период каникулярного отдыха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деятельности, профилактика безнадзорности и правонарушений несовершеннолетних, их социальной адаптации</w:t>
            </w:r>
          </w:p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A0E" w:rsidTr="009251A7">
        <w:trPr>
          <w:trHeight w:val="55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цель по осуществлению сетевого и межведомственного взаимодействия для методического обеспечения воспитательной работы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в целях организации и координации работы юнармейского движения в </w:t>
            </w:r>
            <w:r w:rsidR="00895C6A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895C6A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895C6A"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 xml:space="preserve">обучения детей  и подростков основам воинской профессии и в рамках патриотического воспитания организовать взаимодействие с военнослужащими </w:t>
            </w:r>
            <w:r w:rsidR="00895C6A" w:rsidRPr="00895C6A">
              <w:rPr>
                <w:rFonts w:ascii="Times New Roman" w:hAnsi="Times New Roman"/>
                <w:sz w:val="24"/>
                <w:szCs w:val="24"/>
              </w:rPr>
              <w:t>в/ч 55443-ТД</w:t>
            </w:r>
          </w:p>
        </w:tc>
      </w:tr>
      <w:tr w:rsidR="00F13A0E" w:rsidTr="009251A7">
        <w:trPr>
          <w:trHeight w:val="3109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F13A0E" w:rsidP="00895C6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895C6A">
              <w:rPr>
                <w:rFonts w:ascii="Times New Roman" w:hAnsi="Times New Roman"/>
                <w:b/>
                <w:sz w:val="24"/>
                <w:szCs w:val="24"/>
              </w:rPr>
              <w:t>Обоснование цели: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ктуальным является содействие укреплению семьи, повышение социального статуса и общественного престижа отцовства, материнства, многодетности, популяризации лучшего опыта воспитания детей в семьях, в том числе многодетных и приемных, создание условий для расширения участия семьи в воспитательной деятельности учреждений, осуществляющих образовательную деятельность;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развитие воспитания в системе образования предполагает обновление содержания воспитания, внедрение форм и методов, основанных на лучшем педагогическом опыте в сфере воспитания.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расширение воспитательных возможностей информационных ресурсов предусматривает создание условий, методов и технологий для использования возможностей информационных ресурсов, в первую очередь информационно телекоммуникационной сети «Интернет»;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поддержка общественных объединений в сфере воспитания предполагает улучшение условий для эффективного взаимодействия детских и иных общественных объединений с образовательными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учреждениями общего, профессионального и дополнительного образования;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социально-экономическая и духовно-нравственная ситуация в России характеризуется нарастанием социального неблагополучия семей, падением жизненного уровня, ростом преступности среди взрослых, что порождает опасные для подрастающего поколения тенденции – рост социального сиротства и безнадзорности среди несовершеннолетних, увеличение числа несовершеннолетних правонарушителей, рост числа несовершеннолетних с психическими отклонениями среди правонарушителей. Особую тревогу вызывает злоупотребление среди подростков алкоголем и наркотическими средствами;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среди причин детского неблагополучия особое место занимают негативные явления в семье: нарушение её структуры и функций, рост количества неполных семей, асоциальный образ жизни, нарастание </w:t>
            </w:r>
            <w:proofErr w:type="spell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психоэмоциональных</w:t>
            </w:r>
            <w:proofErr w:type="spell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перегрузок, распространение жестокого обращения с детьми, снижение ответственности за их судьбу. Семьи, находящиеся в сложной жизненной ситуации нуждаются в систематическом сопровождении специалистов: педагогов, социальных педагогов, педагогов психологов, наставников;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в современных условиях протекают процессы, характеризующиеся негативными тенденциями: изменением ценностных ориентиров общества, образа жизни людей, психологической </w:t>
            </w:r>
            <w:proofErr w:type="spell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дезадаптацией</w:t>
            </w:r>
            <w:proofErr w:type="spell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значительной части населения, снижением нравственных норм, тенденцией увеличения семей «группы риска», увеличением количества различных отклонений в развитии личности, поведении детей;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несмотря на то, что воспитательные функции выполняют все педагогические работники общеобразовательного учреждения, ключевая роль отводится тем, чья деятельность одновременно связана с классным руководством и обеспечением постоянного педагогического сопровождения группы обучающихся, объединенных в одном учебном классе;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растущие масштабы криминальной активности и асоциального поведения подростков, негативно влияют на формирование растущего организма, ухудшают психическое и физическое здоровье несовершеннолетних;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вызвать интерес у подрастающего поколения к географии, истории России ее народов, героев, выдающихся ученых и полководцев, формирование интереса к профессиональной военной деятельности в рамках взаимодействия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>в/ч 55443-ТД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развитие воспитания в системе образования;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расширение воспитательных возможностей информационных ресурсов;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поддержка общественных объединений в сфере воспитания;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обновление содержание воспитания;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внедрение форм и методов, основанных на лучшем педагогическом опыте в сфере воспитания;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профилей;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с лучшими образцами мировой и отечественной культуры;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детей и необходимости активного межведомственного, межотраслевого взаимодействия;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развитие военно-патриотического воспитания детей, укрепление престижа службы в Вооруженных Силах Российской Федерации и правоохранительных органах, совершенствование практики шефства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>в/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95C6A">
              <w:rPr>
                <w:rFonts w:ascii="Times New Roman" w:hAnsi="Times New Roman"/>
                <w:sz w:val="24"/>
                <w:szCs w:val="24"/>
              </w:rPr>
              <w:t xml:space="preserve"> 55443-ТД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над образовательными учреждениями;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волонтерского движения, являющегося эффективным инструментом гражданско-патриотического воспитания;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информационное обеспечение патриотического воспитания на федеральном, региональном и муниципальном уровнях, создание условий для освещения событий патриотической направленности для средств массовой информации;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обеспечение условий защиты детей от информации, причиняющей вред их здоровью и психическому развитию;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поддержание ученического самоуправления;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повышение роли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в управлении образовательным процессом;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поддержание общественных объединений, содействующих воспитательной деятельности в образовательных учреждениях и иных организациях;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обеспечение защиты прав и законных интересов несовершеннолетних;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осуществление социально педагогической реабилитации несовершеннолетних, находящихся в социально опасном положении;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выявление семей, находящиеся в социально опасном положении, и оказание им помощи в обучении и воспитании детей;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принятие мер по их воспитанию и получению ими общего образования;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формирование у родителей: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установок и ценностных ориентиров, направленных на коррекцию взаимоотношений с ребёнком;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готовности получать помощь и поддержку со стороны специалистов в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педагогики и психологии; 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волевых и эмоциональных усилий преобразования себя и своих стереотипов о воспитании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образовательной деятельности;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повышение  уровня воспитания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осуществление педагогического адресного сопровождения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предупреждение безнадзорности правонарушений и антиобщественных действий несовершеннолетних;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устранение причин и условий, способствующих негативным проявлениям в подростковой среде;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жизни;</w:t>
            </w:r>
          </w:p>
          <w:p w:rsidR="00F13A0E" w:rsidRPr="00895C6A" w:rsidRDefault="00895C6A" w:rsidP="00895C6A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патриотическое воспитание школьников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общеобразовательных учреждений, в которых расширена инфраструктура семейного отдыха, семейного образовательного туризма и спорта, включая организованный отдых в каникулярное время;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общеобразовательных учреждений, в которых созданы условия для просвещения и консультирования родителей по правовым, экономическим, медицинским, психолого-педагогическим и иным вопросам семейного воспитания;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укрепление семьи, повышение социального статуса и общественного престижа отцовства, материнства, многодетности;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общеобразовательных учреждений, в которых реализуется воспитательный процесс с учетом современных достижений науки и на основе отечественных традиций;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образовательных учреждений, охваченных мероприятиями по гражданскому, патриотическому воспитанию;</w:t>
            </w:r>
          </w:p>
          <w:p w:rsidR="00F13A0E" w:rsidRPr="00895C6A" w:rsidRDefault="00F13A0E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 процент общеобразовательных учреждений, в которых осуществляется комплексное методическое сопровождение деятельности педагогов по вопросам воспитания;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охваченных мероприятиями в сфере обеспечения физической, информационной и психологической безопасности;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процент обучающихся, вовлеченных в деятельность общественных объединений на базе образовательных учреждений; 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общеобразовательных учреждений, реализующих программу «Наставничество»;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количество образовательных учреждений общего образования, в которых функционирует волонтерское движение;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>, находящихся на учете в ПДН (на конец учебного года);</w:t>
            </w:r>
          </w:p>
          <w:p w:rsidR="00F13A0E" w:rsidRPr="00895C6A" w:rsidRDefault="00F13A0E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C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proofErr w:type="gramStart"/>
            <w:r w:rsidRPr="00895C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95C6A">
              <w:rPr>
                <w:rFonts w:ascii="Times New Roman" w:hAnsi="Times New Roman"/>
                <w:sz w:val="24"/>
                <w:szCs w:val="24"/>
              </w:rPr>
              <w:t>, находящихся на внутри школьном учете;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снятых с учета в текущем календарном году (% выбывших из них); </w:t>
            </w:r>
            <w:proofErr w:type="gramEnd"/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количество семей, показавших положительную динамику в вопросах социализации и воспитания детей;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снижение количества вновь выявленных асоциальных семей;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охват детей с неродным русским языком мероприятиями по социальной и культурной адаптации;</w:t>
            </w:r>
          </w:p>
          <w:p w:rsidR="00F13A0E" w:rsidRPr="00895C6A" w:rsidRDefault="00F13A0E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C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5C6A">
              <w:rPr>
                <w:rFonts w:ascii="Times New Roman" w:hAnsi="Times New Roman"/>
                <w:sz w:val="24"/>
                <w:szCs w:val="24"/>
              </w:rPr>
              <w:t xml:space="preserve">процент педагогов, прошедших подготовку по приоритетным направлениям воспитания и социализации обучающихся, от общего количества педагогов; 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процент педагогических работников, в отношении которых проводилась оценка эффективности деятельности по классному руководству; 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педагогических работников, осуществляющих деятельность по классному руководству, получивших поощрение;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несовершеннолетних вновь поставленных на учёт;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>процент рецидивных проявлений антиобщественного поведения;</w:t>
            </w:r>
          </w:p>
          <w:p w:rsidR="00F13A0E" w:rsidRPr="00895C6A" w:rsidRDefault="00895C6A" w:rsidP="00895C6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="00F13A0E" w:rsidRPr="00895C6A">
              <w:rPr>
                <w:rFonts w:ascii="Times New Roman" w:hAnsi="Times New Roman"/>
                <w:sz w:val="24"/>
                <w:szCs w:val="24"/>
              </w:rPr>
              <w:t>вступивших</w:t>
            </w:r>
            <w:proofErr w:type="gramEnd"/>
            <w:r w:rsidR="00F13A0E" w:rsidRPr="00895C6A">
              <w:rPr>
                <w:rFonts w:ascii="Times New Roman" w:hAnsi="Times New Roman"/>
                <w:sz w:val="24"/>
                <w:szCs w:val="24"/>
              </w:rPr>
              <w:t xml:space="preserve"> в объединения, движения:</w:t>
            </w:r>
          </w:p>
          <w:p w:rsidR="00F13A0E" w:rsidRPr="00895C6A" w:rsidRDefault="00F13A0E" w:rsidP="0076432D">
            <w:pPr>
              <w:pStyle w:val="af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 xml:space="preserve">РДШ; </w:t>
            </w:r>
          </w:p>
          <w:p w:rsidR="00F13A0E" w:rsidRPr="00895C6A" w:rsidRDefault="00F13A0E" w:rsidP="0076432D">
            <w:pPr>
              <w:pStyle w:val="af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C6A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95C6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895C6A" w:rsidRDefault="00F13A0E" w:rsidP="0076432D">
            <w:pPr>
              <w:pStyle w:val="af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C6A">
              <w:rPr>
                <w:rFonts w:ascii="Times New Roman" w:hAnsi="Times New Roman"/>
                <w:sz w:val="24"/>
                <w:szCs w:val="24"/>
              </w:rPr>
              <w:t>ЮИД.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 при проведении мероприятий (процедур) МСОКО регламентируются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</w:t>
            </w:r>
            <w:r w:rsidR="000804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3A0E" w:rsidRPr="0008047E" w:rsidRDefault="00F13A0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Источники данных, используемые для сбора информации в </w:t>
            </w:r>
            <w:r w:rsidRPr="0008047E">
              <w:rPr>
                <w:rFonts w:ascii="Times New Roman" w:hAnsi="Times New Roman"/>
                <w:bCs/>
                <w:sz w:val="24"/>
                <w:szCs w:val="24"/>
              </w:rPr>
              <w:t>организации воспитания обучающихся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8047E" w:rsidRPr="0008047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08047E" w:rsidRPr="0008047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08047E" w:rsidRPr="0008047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листы самоанализа общеобразовательных учреждений, в соответствии с утвержденными показателями;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мониторинг мероприятий в сфере обеспечения физической, информационной и психологической безопасности;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свод данных мониторинга по наставничеству; 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информационные аналитические справки;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числа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, не посещающих образовательное учреждение;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сверка банка данных подростков, состоящих на учёте в учреждениях системы профилактики;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анятости несовершеннолетних, состоящих на различных видах учёта, в учреждениях дополнительного образования, объединениях, кружках и секциях в свободное от учёбы время;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занятость несовершеннолетних в каникулярное время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наблюдения, беседы, анкетирование;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 с учреждениями системы профилактики;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формирование социального паспорта класса, школы</w:t>
            </w:r>
            <w:r w:rsidR="00F13A0E" w:rsidRPr="0008047E">
              <w:rPr>
                <w:rFonts w:ascii="Times New Roman" w:hAnsi="Times New Roman"/>
                <w:color w:val="984806" w:themeColor="accent6" w:themeShade="80"/>
                <w:sz w:val="24"/>
                <w:szCs w:val="24"/>
              </w:rPr>
              <w:t>.</w:t>
            </w:r>
          </w:p>
        </w:tc>
      </w:tr>
      <w:tr w:rsidR="00F13A0E" w:rsidTr="009251A7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b/>
                <w:sz w:val="24"/>
                <w:szCs w:val="24"/>
              </w:rPr>
              <w:t>Система мониторинга качества дошкольного образования</w:t>
            </w:r>
          </w:p>
        </w:tc>
      </w:tr>
      <w:tr w:rsidR="00F13A0E" w:rsidTr="009251A7"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цель по повышению качества образовательных программ дошкольного образования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обеспечение оценки соответствия реализуемых ДОУ </w:t>
            </w:r>
            <w:r w:rsidR="0008047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08047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08047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 xml:space="preserve">, образовательных программ дошкольного образования требованиям ФГОС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том числе адаптированных образовательных программ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цель по повышению качества содержания образовательной деятельности в дошкольных образовательных организациях (социально коммуникативное развитие, познавательное развитие, речевое развитие, художественно эстетическое </w:t>
            </w:r>
            <w:r w:rsidRPr="0008047E">
              <w:rPr>
                <w:rFonts w:ascii="Times New Roman" w:hAnsi="Times New Roman"/>
                <w:sz w:val="24"/>
                <w:szCs w:val="24"/>
              </w:rPr>
              <w:lastRenderedPageBreak/>
              <w:t>развитие, физическое развитие)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оценки соответствия образовательной деятельности в ДОУ </w:t>
            </w:r>
            <w:r w:rsidR="0008047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08047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08047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 xml:space="preserve">, требованиям по достижению планируемых результатов, в виде целевых ориентиров, социально коммуникативного, речевого, физического, художественно </w:t>
            </w:r>
            <w:r w:rsidRPr="0008047E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эстетического, познавательного развития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цель по повышению качества образовательных условий в дошкольных образовательных организациях (кадровые условия, развивающая предметно пространственная среда, </w:t>
            </w:r>
            <w:proofErr w:type="spellStart"/>
            <w:r w:rsidRPr="0008047E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804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педагогические условия)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осуществление оценки соответствия требованиям условий реализации образовательных программ дошкольного образования (кадровые условия, развивающая предметно пространственная среда, психолого-педагогические условия);</w:t>
            </w:r>
          </w:p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47E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полноты и качества условий организации психолого-педагогического сопровождения лиц с ОВЗ и детей инвалидов в дошкольных образовательных учреждениях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цель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осуществление оценки качества взаимодействия ДОУ </w:t>
            </w:r>
            <w:r w:rsidR="0008047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08047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08047E">
              <w:rPr>
                <w:rFonts w:ascii="Times New Roman" w:hAnsi="Times New Roman"/>
                <w:sz w:val="24"/>
                <w:szCs w:val="24"/>
              </w:rPr>
              <w:t xml:space="preserve"> район» 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>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цель по обеспечению здоровья, безопасности и качеству услуг по присмотру и уходу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оценивание состояния </w:t>
            </w:r>
            <w:proofErr w:type="spellStart"/>
            <w:r w:rsidRPr="0008047E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деятельности в ДОУ </w:t>
            </w:r>
            <w:r w:rsidR="0008047E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08047E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08047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F13A0E" w:rsidTr="009251A7">
        <w:trPr>
          <w:trHeight w:val="913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цель по повышению качества управления в дошкольных образовательных организациях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оценивание качества управления ДОУ </w:t>
            </w:r>
          </w:p>
        </w:tc>
      </w:tr>
      <w:tr w:rsidR="00F13A0E" w:rsidTr="009251A7"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A0E" w:rsidRDefault="00F13A0E" w:rsidP="003E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b/>
                <w:sz w:val="24"/>
                <w:szCs w:val="24"/>
              </w:rPr>
              <w:t>Обоснование цели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требования к структуре и содержанию ООП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отражены в ФГОС ДО;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требования ФГОС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условиям реализации ООП включают требования к психолого-педагогическим и кадровым условиям, а также к развивающей предметно пространственной среде;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условия получения дошкольного образования воспитанниками с ОВЗ и детьми инвалидами (специальные образовательные условия внутри ОУ для ребенка, нуждающегося в ППМС сопровождении) не в полной мере, соответствуют рекомендациям ПМПК;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одним из основных принципов дошкольного образования является сотрудничество ДОУ с семьей;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требования к условиям по обеспечению здоровья, безопасности и качеству услуг по присмотру и уходу за детьми отражены в ФГОС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необходимо выявить проблемные зоны в управлении качеством образования в ДОУ для последующей организации деятельности по их совершенствованию.</w:t>
            </w:r>
          </w:p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047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выявить степень соответствия структуры и содержания каждого раздела ООП требованиям ФГОС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установить наличие организационно методического сопровождения процесса реализации ООП, в том числе в плане взаимодействия с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lastRenderedPageBreak/>
              <w:t>социумом;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установить степень возможности информирования семьи и других заинтересованных лиц о содержании ООП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установить степень достаточности учебно-методического комплекса для реализации целевого раздела ООП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в соответствии с задачами ФГОС ДО;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установить степень соответствия части ООП, формируемой участниками образовательных отношений специфике ДОУ и возможностям педагогического коллектива;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выявить степень соответствия содержания образовательной программы требованиям ФГОС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установить степень достижения воспитанниками целевых ориентиров программы;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установить эффективность кадрового обеспечения деятельности дошкольного образовательного учреждения;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установить соответствие содержания развивающей предметно пространственной среды ООП возрастным возможностям воспитанников;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оценить эффективность психолого-педагогических условий для реализации ООП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оценить эффективность управленческой деятельности ДОУ с позиции обеспечения комплексного развития воспитанников с ОВЗ и детей-инвалидов; 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оценить эффективность участия родителей (законных представителей) в образовательной деятельности;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выявить степень удовлетворенности родителей качеством дошкольного образования;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>оценить наличие условий для поддержки родителей по вопросам воспитания и обучения воспитанников;</w:t>
            </w:r>
          </w:p>
          <w:p w:rsidR="00F13A0E" w:rsidRPr="0008047E" w:rsidRDefault="0008047E" w:rsidP="0008047E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установить степень достаточности: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материально-технических условий в ДОУ для обеспечения медицинского сопровождения воспитанников в целях охраны и укрепления здоровья;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санитарно-гигиенических и противоэпидемических условий в ДОУ;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условий безопасности образовательного процесса в ДОУ;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условий организации профилактических и оздоровительных мероприятий в ДОУ;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условий организации питания воспитанников ДОУ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7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оценить эффективность деятельности руководителя ДОУ.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262"/>
                <w:tab w:val="left" w:pos="851"/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образования; </w:t>
            </w:r>
            <w:proofErr w:type="gramEnd"/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созданы условия для обучающихся с ОВЗ;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которых содержание образовательной программы ДОУ обеспечивает развитие личности в соответствии с возрастными и индивидуальными особенностями детей по следующим компонентам: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речевое развитие;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 с низким/высоким уровнем качества образовательной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среды;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которых созданы условия по обеспечению здоровья, безопасности и качеству услуг по присмотру и уходу за детьми (состояние здоровья воспитанников);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условия;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проводятся мероприятия по сохранению и укреплению здоровья; </w:t>
            </w:r>
          </w:p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организован процесс питания в соответствии с установленными требованиями;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организовано медицинское обслуживание;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обеспечена безопасность внутреннего помещения ДОУ (группового и </w:t>
            </w:r>
            <w:proofErr w:type="spell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внегруппового</w:t>
            </w:r>
            <w:proofErr w:type="spell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обеспечена безопасность территории ДОУ для прогулок на свежем воздухе;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проводится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чрезвычайными ситуациями и несчастными случаями); </w:t>
            </w:r>
          </w:p>
          <w:p w:rsidR="00F13A0E" w:rsidRPr="0008047E" w:rsidRDefault="0008047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руководителей ДОУ, обладающих требуемым качеством профессиональной подготовки, от общего числа руководителей всех ДОУ в муниципалитете; </w:t>
            </w:r>
          </w:p>
          <w:p w:rsidR="00F13A0E" w:rsidRPr="0008047E" w:rsidRDefault="004E0A37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кадровые условия соответствуют требованиям ФГОС ДО: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обеспеченность ДОУ педагогическими кадрами;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9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аттестованных на первую/высшую квалификационную категорию;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9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прошедших курсы повышения квалификации по актуальным вопросам дошкольного образования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последние 3 года;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доля педагогических работников с высшим образованием;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59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рабочая нагрузка педагога (размер группы и соотношение между количеством воспитанников и количеством педагогов);</w:t>
            </w:r>
          </w:p>
          <w:p w:rsidR="00F13A0E" w:rsidRPr="0008047E" w:rsidRDefault="004E0A37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развивающая предметно-пространственная среда (предметно-пространственная среда группового помещения) соответствуют требованиям ФГОС ДО: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в помещении (группе) достаточно места для детей, взрослых, размещения оборудования;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достаточно мебели для повседневного ухода, игр, учения;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в группе есть мягкая мебель (уютный уголок);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в группе оборудовано как минимум 2 различных центра интересов, которые дают возможность детям приобрести разнообразный учебный опыт;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в группе предусмотрено место для уединения;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наличие в группе связанного с детьми оформления пространства;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в группе оборудовано пространство для развития крупной моторики;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0"/>
              </w:numPr>
              <w:ind w:left="3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в группе оборудовано пространство для развития мелкой моторики; </w:t>
            </w:r>
          </w:p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предметно пространственная среда на свежем воздухе, доступная воспитанникам группы, соответствует возрастным потребностям воспитанников;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1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предметно-пространственная среда ДОУ, доступная воспитанникам группы </w:t>
            </w:r>
            <w:proofErr w:type="spellStart"/>
            <w:r w:rsidRPr="0008047E">
              <w:rPr>
                <w:rFonts w:ascii="Times New Roman" w:hAnsi="Times New Roman"/>
                <w:sz w:val="24"/>
                <w:szCs w:val="24"/>
              </w:rPr>
              <w:t>внегруппового</w:t>
            </w:r>
            <w:proofErr w:type="spell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 </w:t>
            </w:r>
            <w:proofErr w:type="gramEnd"/>
          </w:p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– процент ДОУ, в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психолого-педагогические условия </w:t>
            </w:r>
            <w:r w:rsidRPr="00080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соответствуют требованиям ФГОС ДО: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1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1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1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защита детей от всех форм физического и психического насилия; </w:t>
            </w:r>
          </w:p>
          <w:p w:rsidR="00F13A0E" w:rsidRPr="0008047E" w:rsidRDefault="00F13A0E" w:rsidP="0008047E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  <w:r w:rsidR="00493235">
              <w:rPr>
                <w:rFonts w:ascii="Times New Roman" w:hAnsi="Times New Roman"/>
                <w:sz w:val="24"/>
                <w:szCs w:val="24"/>
              </w:rPr>
              <w:t>;</w:t>
            </w:r>
            <w:r w:rsidRPr="000804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13A0E" w:rsidRPr="0008047E" w:rsidRDefault="00493235" w:rsidP="0049323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="00F13A0E"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="00F13A0E" w:rsidRPr="0008047E">
              <w:rPr>
                <w:rFonts w:ascii="Times New Roman" w:hAnsi="Times New Roman"/>
                <w:sz w:val="24"/>
                <w:szCs w:val="24"/>
              </w:rPr>
              <w:t xml:space="preserve"> организовано взаимодействие с семьей: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число родителей, участвующих в образовательной деятельности ДОУ;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удовлетворенность родителей качеством дошкольного образования;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наличие индивидуальной поддержки развития детей в семье;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функционирует ВСОКО;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 xml:space="preserve">процент ДОУ, в </w:t>
            </w:r>
            <w:proofErr w:type="gramStart"/>
            <w:r w:rsidRPr="0008047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08047E">
              <w:rPr>
                <w:rFonts w:ascii="Times New Roman" w:hAnsi="Times New Roman"/>
                <w:sz w:val="24"/>
                <w:szCs w:val="24"/>
              </w:rPr>
              <w:t xml:space="preserve"> разработана программа развития; </w:t>
            </w:r>
          </w:p>
          <w:p w:rsidR="00F13A0E" w:rsidRPr="0008047E" w:rsidRDefault="00F13A0E" w:rsidP="0076432D">
            <w:pPr>
              <w:pStyle w:val="af"/>
              <w:numPr>
                <w:ilvl w:val="0"/>
                <w:numId w:val="62"/>
              </w:numPr>
              <w:ind w:left="0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47E">
              <w:rPr>
                <w:rFonts w:ascii="Times New Roman" w:hAnsi="Times New Roman"/>
                <w:sz w:val="24"/>
                <w:szCs w:val="24"/>
              </w:rPr>
              <w:t>процент руководителей ДОУ, обладающих требуемым качеством профессиональной подготовки, от общего числа руководителей всех ДОО в муниципалитете.</w:t>
            </w:r>
          </w:p>
        </w:tc>
      </w:tr>
      <w:tr w:rsidR="00F13A0E" w:rsidTr="009251A7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Default="00F13A0E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обработки информации</w:t>
            </w:r>
          </w:p>
        </w:tc>
        <w:tc>
          <w:tcPr>
            <w:tcW w:w="79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0E" w:rsidRPr="00493235" w:rsidRDefault="00F13A0E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 w:rsidRPr="00493235">
              <w:rPr>
                <w:rFonts w:ascii="Times New Roman" w:hAnsi="Times New Roman"/>
              </w:rPr>
              <w:t>Методы сбора и обработки информации при проведении мероприятий (процедур) МСОКО регламентируются   распорядительным актом (приказом), в констатирующей части которого (преамбуле) указывается одна или несколько целей мероприятия, в распорядительной части которого указываются сроки проведения мониторинга и методы сбора и обработки информации по каждому разработанному показателю</w:t>
            </w:r>
          </w:p>
          <w:p w:rsidR="00F13A0E" w:rsidRPr="00493235" w:rsidRDefault="00F13A0E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 w:rsidRPr="00493235">
              <w:rPr>
                <w:rFonts w:ascii="Times New Roman" w:hAnsi="Times New Roman"/>
              </w:rPr>
              <w:t xml:space="preserve">Источники данных, используемые для сбора информации в системе мониторинга качества дошкольного образования в </w:t>
            </w:r>
            <w:r w:rsidR="00493235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493235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="0049323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493235">
              <w:rPr>
                <w:rFonts w:ascii="Times New Roman" w:hAnsi="Times New Roman"/>
              </w:rPr>
              <w:t xml:space="preserve">: 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 xml:space="preserve">мониторинг оценки соответствия образовательных программ требованиям ФГОС </w:t>
            </w:r>
            <w:proofErr w:type="gramStart"/>
            <w:r w:rsidR="00F13A0E" w:rsidRPr="00493235">
              <w:rPr>
                <w:rFonts w:ascii="Times New Roman" w:hAnsi="Times New Roman"/>
              </w:rPr>
              <w:t>ДО</w:t>
            </w:r>
            <w:proofErr w:type="gramEnd"/>
            <w:r w:rsidR="00F13A0E" w:rsidRPr="00493235">
              <w:rPr>
                <w:rFonts w:ascii="Times New Roman" w:hAnsi="Times New Roman"/>
              </w:rPr>
              <w:t>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 xml:space="preserve">мониторинг оценки качества содержания образовательных программ требованиям ФГОС </w:t>
            </w:r>
            <w:proofErr w:type="gramStart"/>
            <w:r w:rsidR="00F13A0E" w:rsidRPr="00493235">
              <w:rPr>
                <w:rFonts w:ascii="Times New Roman" w:hAnsi="Times New Roman"/>
              </w:rPr>
              <w:t>ДО</w:t>
            </w:r>
            <w:proofErr w:type="gramEnd"/>
            <w:r w:rsidR="00F13A0E" w:rsidRPr="00493235">
              <w:rPr>
                <w:rFonts w:ascii="Times New Roman" w:hAnsi="Times New Roman"/>
              </w:rPr>
              <w:t>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 xml:space="preserve">мониторинг оценки соответствия качества образовательных условий требованиям ФГОС </w:t>
            </w:r>
            <w:proofErr w:type="gramStart"/>
            <w:r w:rsidR="00F13A0E" w:rsidRPr="00493235">
              <w:rPr>
                <w:rFonts w:ascii="Times New Roman" w:hAnsi="Times New Roman"/>
              </w:rPr>
              <w:t>ДО</w:t>
            </w:r>
            <w:proofErr w:type="gramEnd"/>
            <w:r w:rsidR="00F13A0E" w:rsidRPr="00493235">
              <w:rPr>
                <w:rFonts w:ascii="Times New Roman" w:hAnsi="Times New Roman"/>
              </w:rPr>
              <w:t>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ведение единой базы учёта детей с ОВЗ и детей-инвалидов;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аналитическая справка по показателям качества предметно-пространственной среды;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мониторинг оценки качества взаимодействия ДОО с семьей;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мониторинг оценки качества условий по обеспечению здоровья, безопасности и качеству услуг по присмотру и уходу;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мониторинг деятельности руководителя;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листы самооценки;</w:t>
            </w:r>
          </w:p>
          <w:p w:rsidR="00F13A0E" w:rsidRPr="00493235" w:rsidRDefault="00493235" w:rsidP="00493235">
            <w:pPr>
              <w:pStyle w:val="af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3A0E" w:rsidRPr="00493235">
              <w:rPr>
                <w:rFonts w:ascii="Times New Roman" w:hAnsi="Times New Roman"/>
              </w:rPr>
              <w:t>данные статистических отчетов 85-К.</w:t>
            </w:r>
          </w:p>
        </w:tc>
      </w:tr>
    </w:tbl>
    <w:p w:rsidR="003E48E8" w:rsidRDefault="003E48E8" w:rsidP="003E48E8">
      <w:p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48E8" w:rsidRDefault="003E48E8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8E8" w:rsidRDefault="003E48E8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8E8" w:rsidRDefault="003E48E8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44" w:rsidRDefault="007A3444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44" w:rsidRDefault="007A3444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235" w:rsidRDefault="00493235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235" w:rsidRDefault="00493235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920"/>
        <w:gridCol w:w="4111"/>
      </w:tblGrid>
      <w:tr w:rsidR="003E48E8" w:rsidTr="003E48E8">
        <w:tc>
          <w:tcPr>
            <w:tcW w:w="5920" w:type="dxa"/>
          </w:tcPr>
          <w:p w:rsidR="003E48E8" w:rsidRDefault="003E48E8" w:rsidP="003E48E8">
            <w:pPr>
              <w:tabs>
                <w:tab w:val="left" w:pos="851"/>
              </w:tabs>
              <w:ind w:lef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235" w:rsidRDefault="00493235" w:rsidP="003E48E8">
            <w:pPr>
              <w:tabs>
                <w:tab w:val="left" w:pos="851"/>
              </w:tabs>
              <w:ind w:lef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235" w:rsidRDefault="00493235" w:rsidP="003E48E8">
            <w:pPr>
              <w:tabs>
                <w:tab w:val="left" w:pos="851"/>
              </w:tabs>
              <w:ind w:lef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3444" w:rsidRDefault="003E48E8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  <w:r w:rsidR="007A3444" w:rsidRPr="007A3444">
              <w:rPr>
                <w:rFonts w:ascii="Times New Roman" w:hAnsi="Times New Roman"/>
              </w:rPr>
              <w:t xml:space="preserve"> </w:t>
            </w:r>
          </w:p>
          <w:p w:rsidR="007A3444" w:rsidRDefault="007A3444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/>
              </w:rPr>
              <w:t xml:space="preserve">к Положению </w:t>
            </w:r>
            <w:r w:rsidRPr="007A3444">
              <w:rPr>
                <w:rFonts w:ascii="Times New Roman" w:hAnsi="Times New Roman" w:cs="Times New Roman"/>
              </w:rPr>
              <w:t xml:space="preserve">о муниципальной системе оценки качества образования </w:t>
            </w:r>
            <w:proofErr w:type="gramStart"/>
            <w:r w:rsidRPr="007A3444">
              <w:rPr>
                <w:rFonts w:ascii="Times New Roman" w:hAnsi="Times New Roman" w:cs="Times New Roman"/>
              </w:rPr>
              <w:t>в</w:t>
            </w:r>
            <w:proofErr w:type="gramEnd"/>
            <w:r w:rsidRPr="007A3444">
              <w:rPr>
                <w:rFonts w:ascii="Times New Roman" w:hAnsi="Times New Roman" w:cs="Times New Roman"/>
              </w:rPr>
              <w:t xml:space="preserve"> </w:t>
            </w:r>
          </w:p>
          <w:p w:rsidR="007A3444" w:rsidRPr="007A3444" w:rsidRDefault="007A3444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 w:cs="Times New Roman"/>
              </w:rPr>
              <w:t>МО «</w:t>
            </w:r>
            <w:proofErr w:type="spellStart"/>
            <w:r w:rsidRPr="007A3444">
              <w:rPr>
                <w:rFonts w:ascii="Times New Roman" w:hAnsi="Times New Roman" w:cs="Times New Roman"/>
              </w:rPr>
              <w:t>Бологовский</w:t>
            </w:r>
            <w:proofErr w:type="spellEnd"/>
            <w:r w:rsidRPr="007A3444">
              <w:rPr>
                <w:rFonts w:ascii="Times New Roman" w:hAnsi="Times New Roman" w:cs="Times New Roman"/>
              </w:rPr>
              <w:t xml:space="preserve"> район» </w:t>
            </w:r>
          </w:p>
          <w:p w:rsidR="007A3444" w:rsidRPr="007A3444" w:rsidRDefault="007A3444" w:rsidP="007A3444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3444">
              <w:rPr>
                <w:rFonts w:ascii="Times New Roman" w:hAnsi="Times New Roman" w:cs="Times New Roman"/>
              </w:rPr>
              <w:t>Тверской области</w:t>
            </w:r>
          </w:p>
          <w:p w:rsidR="003E48E8" w:rsidRDefault="003E48E8" w:rsidP="003E48E8">
            <w:pPr>
              <w:tabs>
                <w:tab w:val="left" w:pos="851"/>
              </w:tabs>
              <w:ind w:lef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8E8" w:rsidRDefault="003E48E8" w:rsidP="007A3444">
      <w:pPr>
        <w:tabs>
          <w:tab w:val="center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142" w:type="dxa"/>
        <w:tblLayout w:type="fixed"/>
        <w:tblLook w:val="04A0"/>
      </w:tblPr>
      <w:tblGrid>
        <w:gridCol w:w="2235"/>
        <w:gridCol w:w="7654"/>
      </w:tblGrid>
      <w:tr w:rsidR="003E48E8" w:rsidTr="003E48E8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3235">
              <w:rPr>
                <w:rFonts w:ascii="Times New Roman" w:hAnsi="Times New Roman"/>
                <w:b/>
                <w:sz w:val="24"/>
                <w:szCs w:val="24"/>
              </w:rPr>
              <w:t>Механизм мониторинга</w:t>
            </w:r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показателей</w:t>
            </w:r>
          </w:p>
          <w:p w:rsidR="003E48E8" w:rsidRDefault="003E48E8" w:rsidP="003E48E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235">
              <w:rPr>
                <w:rFonts w:ascii="Times New Roman" w:hAnsi="Times New Roman"/>
                <w:sz w:val="24"/>
                <w:szCs w:val="24"/>
              </w:rPr>
              <w:t xml:space="preserve">Мониторинг показателей при проведении мероприятий (процедур) МСОКО) регламентируется распорядительным актом (приказом) о проведении мониторинга в сроки, установленные распорядительным актом (приказом) о проведении мероприятия (процедуры) МСОКО, содержащим информацию об участниках мониторинга (в отношении кого проводится мониторинг), об использовании результатов мониторинга  разработанных показателей </w:t>
            </w:r>
            <w:proofErr w:type="gramEnd"/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235">
              <w:rPr>
                <w:rFonts w:ascii="Times New Roman" w:hAnsi="Times New Roman"/>
                <w:sz w:val="24"/>
                <w:szCs w:val="24"/>
              </w:rPr>
              <w:t>По итогам проведения мониторинга проводится анализ собранной информации по каждому из разработанных показателей, который должен включать не только описательную статистику, он предполагает выявление дефицитов и факторов, влияющих на результаты анализа, а также успешных практик, который утверждается приказом отдела образования и доводится до сведения заинтересованных лиц</w:t>
            </w:r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235">
              <w:rPr>
                <w:rFonts w:ascii="Times New Roman" w:hAnsi="Times New Roman"/>
                <w:sz w:val="24"/>
                <w:szCs w:val="24"/>
              </w:rPr>
              <w:t>Адресные рекомендации по итогам анализа собранной информации разрабатываются и утверждаются приказом отдела образования, который включает сведения об использовании успешных практик, методические материалы, основанные на результатах анализа, иные документы</w:t>
            </w:r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и мероприятия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235">
              <w:rPr>
                <w:rFonts w:ascii="Times New Roman" w:hAnsi="Times New Roman"/>
                <w:sz w:val="24"/>
                <w:szCs w:val="24"/>
              </w:rPr>
              <w:t>Принятые меры и проведенные мероприятия по итогам утверждения адресных рекомендация, регламентируются распорядительным актом (приказом) о принятии мер или проведении мероприятий, предусмотренных адресными рекомендациями, содержащим сведения о сроках реализации мер/мероприятий, об ответственных за реализацию мер/мероприятий и об участниках мероприятий</w:t>
            </w:r>
            <w:proofErr w:type="gramEnd"/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Default="003E48E8" w:rsidP="003E48E8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Управленческие решения:</w:t>
            </w:r>
          </w:p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235">
              <w:rPr>
                <w:rFonts w:ascii="Times New Roman" w:hAnsi="Times New Roman"/>
                <w:sz w:val="24"/>
                <w:szCs w:val="24"/>
              </w:rPr>
              <w:t xml:space="preserve">По итогам проводимых мероприятий и принятых мер принимаются и утверждаются приказами отдела образования управленческие решения, включают сведения о сроках реализации, об ответственных и об участниках </w:t>
            </w:r>
            <w:proofErr w:type="gramEnd"/>
          </w:p>
        </w:tc>
      </w:tr>
      <w:tr w:rsidR="003E48E8" w:rsidTr="003E48E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E8" w:rsidRDefault="003E48E8" w:rsidP="003E48E8">
            <w:pPr>
              <w:pStyle w:val="a3"/>
              <w:tabs>
                <w:tab w:val="left" w:pos="851"/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эффективности принятых мер</w:t>
            </w:r>
          </w:p>
          <w:p w:rsidR="003E48E8" w:rsidRDefault="003E48E8" w:rsidP="003E48E8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235">
              <w:rPr>
                <w:rFonts w:ascii="Times New Roman" w:hAnsi="Times New Roman"/>
                <w:sz w:val="24"/>
                <w:szCs w:val="24"/>
              </w:rPr>
              <w:t>По итогам проводимых мероприятий и принятых мер проводится анализ эффективности принятых мер, который должен быть представлен в виде описания тех мер, мероприятий и управленческих решений, которые проводились и были приняты.</w:t>
            </w:r>
          </w:p>
          <w:p w:rsidR="003E48E8" w:rsidRPr="00493235" w:rsidRDefault="003E48E8" w:rsidP="00493235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235">
              <w:rPr>
                <w:rFonts w:ascii="Times New Roman" w:hAnsi="Times New Roman"/>
                <w:sz w:val="24"/>
                <w:szCs w:val="24"/>
              </w:rPr>
              <w:t xml:space="preserve">Анализ эффективности принятых мер должен включать сведения о сроках </w:t>
            </w:r>
            <w:proofErr w:type="gramStart"/>
            <w:r w:rsidRPr="00493235">
              <w:rPr>
                <w:rFonts w:ascii="Times New Roman" w:hAnsi="Times New Roman"/>
                <w:sz w:val="24"/>
                <w:szCs w:val="24"/>
              </w:rPr>
              <w:t>проведения анализа эффективности мер/мероприятий</w:t>
            </w:r>
            <w:proofErr w:type="gramEnd"/>
            <w:r w:rsidRPr="00493235">
              <w:rPr>
                <w:rFonts w:ascii="Times New Roman" w:hAnsi="Times New Roman"/>
                <w:sz w:val="24"/>
                <w:szCs w:val="24"/>
              </w:rPr>
              <w:t xml:space="preserve"> и выводы по каждому из них. Итогом проведения такого анализа является определение проблемы, которая ложится в основу при формировании нового управленческого цикла.</w:t>
            </w:r>
          </w:p>
        </w:tc>
      </w:tr>
    </w:tbl>
    <w:p w:rsidR="003E48E8" w:rsidRDefault="003E48E8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8E8" w:rsidRDefault="003E48E8" w:rsidP="003E48E8">
      <w:pPr>
        <w:tabs>
          <w:tab w:val="center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891" w:rsidRDefault="00181891"/>
    <w:sectPr w:rsidR="00181891" w:rsidSect="009251A7">
      <w:headerReference w:type="default" r:id="rId7"/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7C" w:rsidRDefault="0081587C" w:rsidP="003E48E8">
      <w:pPr>
        <w:spacing w:after="0" w:line="240" w:lineRule="auto"/>
      </w:pPr>
      <w:r>
        <w:separator/>
      </w:r>
    </w:p>
  </w:endnote>
  <w:endnote w:type="continuationSeparator" w:id="0">
    <w:p w:rsidR="0081587C" w:rsidRDefault="0081587C" w:rsidP="003E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7C" w:rsidRDefault="0081587C" w:rsidP="003E48E8">
      <w:pPr>
        <w:spacing w:after="0" w:line="240" w:lineRule="auto"/>
      </w:pPr>
      <w:r>
        <w:separator/>
      </w:r>
    </w:p>
  </w:footnote>
  <w:footnote w:type="continuationSeparator" w:id="0">
    <w:p w:rsidR="0081587C" w:rsidRDefault="0081587C" w:rsidP="003E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1F" w:rsidRDefault="00E5551F">
    <w:pPr>
      <w:pStyle w:val="a9"/>
      <w:jc w:val="right"/>
    </w:pPr>
  </w:p>
  <w:p w:rsidR="00E5551F" w:rsidRDefault="00E5551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1CA"/>
    <w:multiLevelType w:val="hybridMultilevel"/>
    <w:tmpl w:val="60B690E0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51638"/>
    <w:multiLevelType w:val="hybridMultilevel"/>
    <w:tmpl w:val="7B4A5760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387051D"/>
    <w:multiLevelType w:val="hybridMultilevel"/>
    <w:tmpl w:val="4E546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625E2"/>
    <w:multiLevelType w:val="hybridMultilevel"/>
    <w:tmpl w:val="1988B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225"/>
    <w:multiLevelType w:val="hybridMultilevel"/>
    <w:tmpl w:val="1A9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109A"/>
    <w:multiLevelType w:val="hybridMultilevel"/>
    <w:tmpl w:val="397CB8CC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5D43C0"/>
    <w:multiLevelType w:val="hybridMultilevel"/>
    <w:tmpl w:val="5F4EA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75677"/>
    <w:multiLevelType w:val="hybridMultilevel"/>
    <w:tmpl w:val="64186156"/>
    <w:lvl w:ilvl="0" w:tplc="86305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4B5913"/>
    <w:multiLevelType w:val="hybridMultilevel"/>
    <w:tmpl w:val="5CEAE45E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8483E7F"/>
    <w:multiLevelType w:val="hybridMultilevel"/>
    <w:tmpl w:val="95C65816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1AC65C5B"/>
    <w:multiLevelType w:val="hybridMultilevel"/>
    <w:tmpl w:val="14DC8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80340"/>
    <w:multiLevelType w:val="hybridMultilevel"/>
    <w:tmpl w:val="ABCA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70582"/>
    <w:multiLevelType w:val="hybridMultilevel"/>
    <w:tmpl w:val="FAEE1A86"/>
    <w:lvl w:ilvl="0" w:tplc="3CA29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D6A18"/>
    <w:multiLevelType w:val="hybridMultilevel"/>
    <w:tmpl w:val="8E3C1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B5A0B"/>
    <w:multiLevelType w:val="hybridMultilevel"/>
    <w:tmpl w:val="283AB0F4"/>
    <w:lvl w:ilvl="0" w:tplc="33AEFC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28144E63"/>
    <w:multiLevelType w:val="hybridMultilevel"/>
    <w:tmpl w:val="C9C04150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09108F"/>
    <w:multiLevelType w:val="hybridMultilevel"/>
    <w:tmpl w:val="FBC2F92A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4E6FFA"/>
    <w:multiLevelType w:val="hybridMultilevel"/>
    <w:tmpl w:val="2FAA1814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2F603D10"/>
    <w:multiLevelType w:val="hybridMultilevel"/>
    <w:tmpl w:val="24E6E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E27A5"/>
    <w:multiLevelType w:val="hybridMultilevel"/>
    <w:tmpl w:val="3A9E40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1665FD"/>
    <w:multiLevelType w:val="hybridMultilevel"/>
    <w:tmpl w:val="E3EED406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580245B"/>
    <w:multiLevelType w:val="hybridMultilevel"/>
    <w:tmpl w:val="C03E98C2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9F662FC"/>
    <w:multiLevelType w:val="hybridMultilevel"/>
    <w:tmpl w:val="3C3E8D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A047460"/>
    <w:multiLevelType w:val="hybridMultilevel"/>
    <w:tmpl w:val="F842C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002FC"/>
    <w:multiLevelType w:val="hybridMultilevel"/>
    <w:tmpl w:val="0EECC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B5AFF"/>
    <w:multiLevelType w:val="hybridMultilevel"/>
    <w:tmpl w:val="09AC7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F29B7"/>
    <w:multiLevelType w:val="hybridMultilevel"/>
    <w:tmpl w:val="F3F6D710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EFC0880"/>
    <w:multiLevelType w:val="hybridMultilevel"/>
    <w:tmpl w:val="3AF41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0039D"/>
    <w:multiLevelType w:val="hybridMultilevel"/>
    <w:tmpl w:val="F8E4D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20176"/>
    <w:multiLevelType w:val="hybridMultilevel"/>
    <w:tmpl w:val="4ED4A3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5AE60EC"/>
    <w:multiLevelType w:val="hybridMultilevel"/>
    <w:tmpl w:val="DAD83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975470"/>
    <w:multiLevelType w:val="hybridMultilevel"/>
    <w:tmpl w:val="7BF8482C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>
    <w:nsid w:val="47D45573"/>
    <w:multiLevelType w:val="hybridMultilevel"/>
    <w:tmpl w:val="50703516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4A793FB6"/>
    <w:multiLevelType w:val="hybridMultilevel"/>
    <w:tmpl w:val="A57C3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64F2"/>
    <w:multiLevelType w:val="hybridMultilevel"/>
    <w:tmpl w:val="E6D4EF30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AEF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F5F3D75"/>
    <w:multiLevelType w:val="hybridMultilevel"/>
    <w:tmpl w:val="C26C5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607F46"/>
    <w:multiLevelType w:val="hybridMultilevel"/>
    <w:tmpl w:val="05B43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71588D"/>
    <w:multiLevelType w:val="multilevel"/>
    <w:tmpl w:val="725A6F6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4"/>
      <w:numFmt w:val="decimal"/>
      <w:isLgl/>
      <w:lvlText w:val="%1.%2."/>
      <w:lvlJc w:val="left"/>
      <w:pPr>
        <w:ind w:left="1782" w:hanging="1215"/>
      </w:pPr>
    </w:lvl>
    <w:lvl w:ilvl="2">
      <w:start w:val="1"/>
      <w:numFmt w:val="decimal"/>
      <w:isLgl/>
      <w:lvlText w:val="%1.%2.%3."/>
      <w:lvlJc w:val="left"/>
      <w:pPr>
        <w:ind w:left="2289" w:hanging="1215"/>
      </w:pPr>
    </w:lvl>
    <w:lvl w:ilvl="3">
      <w:start w:val="1"/>
      <w:numFmt w:val="decimal"/>
      <w:isLgl/>
      <w:lvlText w:val="%1.%2.%3.%4."/>
      <w:lvlJc w:val="left"/>
      <w:pPr>
        <w:ind w:left="2796" w:hanging="1215"/>
      </w:pPr>
    </w:lvl>
    <w:lvl w:ilvl="4">
      <w:start w:val="1"/>
      <w:numFmt w:val="decimal"/>
      <w:isLgl/>
      <w:lvlText w:val="%1.%2.%3.%4.%5."/>
      <w:lvlJc w:val="left"/>
      <w:pPr>
        <w:ind w:left="3303" w:hanging="1215"/>
      </w:pPr>
    </w:lvl>
    <w:lvl w:ilvl="5">
      <w:start w:val="1"/>
      <w:numFmt w:val="decimal"/>
      <w:isLgl/>
      <w:lvlText w:val="%1.%2.%3.%4.%5.%6."/>
      <w:lvlJc w:val="left"/>
      <w:pPr>
        <w:ind w:left="4035" w:hanging="1440"/>
      </w:pPr>
    </w:lvl>
    <w:lvl w:ilvl="6">
      <w:start w:val="1"/>
      <w:numFmt w:val="decimal"/>
      <w:isLgl/>
      <w:lvlText w:val="%1.%2.%3.%4.%5.%6.%7."/>
      <w:lvlJc w:val="left"/>
      <w:pPr>
        <w:ind w:left="4902" w:hanging="1800"/>
      </w:pPr>
    </w:lvl>
    <w:lvl w:ilvl="7">
      <w:start w:val="1"/>
      <w:numFmt w:val="decimal"/>
      <w:isLgl/>
      <w:lvlText w:val="%1.%2.%3.%4.%5.%6.%7.%8."/>
      <w:lvlJc w:val="left"/>
      <w:pPr>
        <w:ind w:left="5409" w:hanging="1800"/>
      </w:p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</w:lvl>
  </w:abstractNum>
  <w:abstractNum w:abstractNumId="38">
    <w:nsid w:val="54A87A29"/>
    <w:multiLevelType w:val="hybridMultilevel"/>
    <w:tmpl w:val="A4E8E3FA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058F2FC">
      <w:numFmt w:val="bullet"/>
      <w:lvlText w:val="•"/>
      <w:lvlJc w:val="left"/>
      <w:pPr>
        <w:ind w:left="2532" w:hanging="885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7B20F1C"/>
    <w:multiLevelType w:val="hybridMultilevel"/>
    <w:tmpl w:val="BBD8E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143354"/>
    <w:multiLevelType w:val="hybridMultilevel"/>
    <w:tmpl w:val="399C9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416914"/>
    <w:multiLevelType w:val="hybridMultilevel"/>
    <w:tmpl w:val="F8C08EBE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0A72A7"/>
    <w:multiLevelType w:val="hybridMultilevel"/>
    <w:tmpl w:val="8F789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6C18ED"/>
    <w:multiLevelType w:val="hybridMultilevel"/>
    <w:tmpl w:val="15B04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52F42"/>
    <w:multiLevelType w:val="hybridMultilevel"/>
    <w:tmpl w:val="77C0A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8A6BDF"/>
    <w:multiLevelType w:val="hybridMultilevel"/>
    <w:tmpl w:val="50065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BC0557"/>
    <w:multiLevelType w:val="hybridMultilevel"/>
    <w:tmpl w:val="48C2C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0E7675"/>
    <w:multiLevelType w:val="hybridMultilevel"/>
    <w:tmpl w:val="5C742A5A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67171A69"/>
    <w:multiLevelType w:val="hybridMultilevel"/>
    <w:tmpl w:val="CEF06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5D0980"/>
    <w:multiLevelType w:val="hybridMultilevel"/>
    <w:tmpl w:val="45FA0998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0">
    <w:nsid w:val="68B819F4"/>
    <w:multiLevelType w:val="hybridMultilevel"/>
    <w:tmpl w:val="08EEE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9F06AA"/>
    <w:multiLevelType w:val="hybridMultilevel"/>
    <w:tmpl w:val="CB74B982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AEFC8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6C490342"/>
    <w:multiLevelType w:val="hybridMultilevel"/>
    <w:tmpl w:val="3BD84740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3C681B"/>
    <w:multiLevelType w:val="hybridMultilevel"/>
    <w:tmpl w:val="3BC20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1444EA"/>
    <w:multiLevelType w:val="hybridMultilevel"/>
    <w:tmpl w:val="4F92E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AF4D59"/>
    <w:multiLevelType w:val="hybridMultilevel"/>
    <w:tmpl w:val="2620FD74"/>
    <w:lvl w:ilvl="0" w:tplc="33AEFC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7114641C"/>
    <w:multiLevelType w:val="hybridMultilevel"/>
    <w:tmpl w:val="0D524956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7">
    <w:nsid w:val="71273612"/>
    <w:multiLevelType w:val="hybridMultilevel"/>
    <w:tmpl w:val="0E8A1A94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782615C0"/>
    <w:multiLevelType w:val="hybridMultilevel"/>
    <w:tmpl w:val="C22EFD1A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058F2FC">
      <w:numFmt w:val="bullet"/>
      <w:lvlText w:val="•"/>
      <w:lvlJc w:val="left"/>
      <w:pPr>
        <w:ind w:left="2532" w:hanging="885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9684BAB"/>
    <w:multiLevelType w:val="hybridMultilevel"/>
    <w:tmpl w:val="E3FE4BD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CB3CC5"/>
    <w:multiLevelType w:val="hybridMultilevel"/>
    <w:tmpl w:val="0B484F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7FF81607"/>
    <w:multiLevelType w:val="hybridMultilevel"/>
    <w:tmpl w:val="7510606E"/>
    <w:lvl w:ilvl="0" w:tplc="33AEF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AEFC8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</w:num>
  <w:num w:numId="3">
    <w:abstractNumId w:val="59"/>
  </w:num>
  <w:num w:numId="4">
    <w:abstractNumId w:val="38"/>
  </w:num>
  <w:num w:numId="5">
    <w:abstractNumId w:val="0"/>
  </w:num>
  <w:num w:numId="6">
    <w:abstractNumId w:val="14"/>
  </w:num>
  <w:num w:numId="7">
    <w:abstractNumId w:val="61"/>
  </w:num>
  <w:num w:numId="8">
    <w:abstractNumId w:val="16"/>
  </w:num>
  <w:num w:numId="9">
    <w:abstractNumId w:val="41"/>
  </w:num>
  <w:num w:numId="10">
    <w:abstractNumId w:val="47"/>
  </w:num>
  <w:num w:numId="11">
    <w:abstractNumId w:val="57"/>
  </w:num>
  <w:num w:numId="12">
    <w:abstractNumId w:val="29"/>
  </w:num>
  <w:num w:numId="13">
    <w:abstractNumId w:val="22"/>
  </w:num>
  <w:num w:numId="14">
    <w:abstractNumId w:val="19"/>
  </w:num>
  <w:num w:numId="15">
    <w:abstractNumId w:val="7"/>
  </w:num>
  <w:num w:numId="16">
    <w:abstractNumId w:val="60"/>
  </w:num>
  <w:num w:numId="17">
    <w:abstractNumId w:val="58"/>
  </w:num>
  <w:num w:numId="18">
    <w:abstractNumId w:val="20"/>
  </w:num>
  <w:num w:numId="19">
    <w:abstractNumId w:val="51"/>
  </w:num>
  <w:num w:numId="20">
    <w:abstractNumId w:val="34"/>
  </w:num>
  <w:num w:numId="21">
    <w:abstractNumId w:val="55"/>
  </w:num>
  <w:num w:numId="22">
    <w:abstractNumId w:val="5"/>
  </w:num>
  <w:num w:numId="23">
    <w:abstractNumId w:val="26"/>
  </w:num>
  <w:num w:numId="24">
    <w:abstractNumId w:val="15"/>
  </w:num>
  <w:num w:numId="25">
    <w:abstractNumId w:val="12"/>
  </w:num>
  <w:num w:numId="26">
    <w:abstractNumId w:val="50"/>
  </w:num>
  <w:num w:numId="27">
    <w:abstractNumId w:val="17"/>
  </w:num>
  <w:num w:numId="28">
    <w:abstractNumId w:val="3"/>
  </w:num>
  <w:num w:numId="29">
    <w:abstractNumId w:val="31"/>
  </w:num>
  <w:num w:numId="30">
    <w:abstractNumId w:val="1"/>
  </w:num>
  <w:num w:numId="31">
    <w:abstractNumId w:val="30"/>
  </w:num>
  <w:num w:numId="32">
    <w:abstractNumId w:val="35"/>
  </w:num>
  <w:num w:numId="33">
    <w:abstractNumId w:val="43"/>
  </w:num>
  <w:num w:numId="34">
    <w:abstractNumId w:val="23"/>
  </w:num>
  <w:num w:numId="35">
    <w:abstractNumId w:val="13"/>
  </w:num>
  <w:num w:numId="36">
    <w:abstractNumId w:val="21"/>
  </w:num>
  <w:num w:numId="37">
    <w:abstractNumId w:val="54"/>
  </w:num>
  <w:num w:numId="38">
    <w:abstractNumId w:val="25"/>
  </w:num>
  <w:num w:numId="39">
    <w:abstractNumId w:val="11"/>
  </w:num>
  <w:num w:numId="40">
    <w:abstractNumId w:val="36"/>
  </w:num>
  <w:num w:numId="41">
    <w:abstractNumId w:val="18"/>
  </w:num>
  <w:num w:numId="42">
    <w:abstractNumId w:val="27"/>
  </w:num>
  <w:num w:numId="43">
    <w:abstractNumId w:val="53"/>
  </w:num>
  <w:num w:numId="44">
    <w:abstractNumId w:val="42"/>
  </w:num>
  <w:num w:numId="45">
    <w:abstractNumId w:val="48"/>
  </w:num>
  <w:num w:numId="46">
    <w:abstractNumId w:val="32"/>
  </w:num>
  <w:num w:numId="47">
    <w:abstractNumId w:val="56"/>
  </w:num>
  <w:num w:numId="48">
    <w:abstractNumId w:val="45"/>
  </w:num>
  <w:num w:numId="49">
    <w:abstractNumId w:val="8"/>
  </w:num>
  <w:num w:numId="50">
    <w:abstractNumId w:val="4"/>
  </w:num>
  <w:num w:numId="51">
    <w:abstractNumId w:val="33"/>
  </w:num>
  <w:num w:numId="52">
    <w:abstractNumId w:val="9"/>
  </w:num>
  <w:num w:numId="53">
    <w:abstractNumId w:val="40"/>
  </w:num>
  <w:num w:numId="54">
    <w:abstractNumId w:val="28"/>
  </w:num>
  <w:num w:numId="55">
    <w:abstractNumId w:val="44"/>
  </w:num>
  <w:num w:numId="56">
    <w:abstractNumId w:val="39"/>
  </w:num>
  <w:num w:numId="57">
    <w:abstractNumId w:val="49"/>
  </w:num>
  <w:num w:numId="58">
    <w:abstractNumId w:val="24"/>
  </w:num>
  <w:num w:numId="59">
    <w:abstractNumId w:val="6"/>
  </w:num>
  <w:num w:numId="60">
    <w:abstractNumId w:val="46"/>
  </w:num>
  <w:num w:numId="61">
    <w:abstractNumId w:val="10"/>
  </w:num>
  <w:num w:numId="62">
    <w:abstractNumId w:val="2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8E8"/>
    <w:rsid w:val="00006D7F"/>
    <w:rsid w:val="0008047E"/>
    <w:rsid w:val="00144A12"/>
    <w:rsid w:val="00181891"/>
    <w:rsid w:val="001F4FDE"/>
    <w:rsid w:val="002058A6"/>
    <w:rsid w:val="002745DA"/>
    <w:rsid w:val="003338EE"/>
    <w:rsid w:val="00394EDA"/>
    <w:rsid w:val="003E48E8"/>
    <w:rsid w:val="00493235"/>
    <w:rsid w:val="004E0A37"/>
    <w:rsid w:val="005A70C2"/>
    <w:rsid w:val="005C0D9B"/>
    <w:rsid w:val="0066471B"/>
    <w:rsid w:val="00686B18"/>
    <w:rsid w:val="006B4A37"/>
    <w:rsid w:val="0076432D"/>
    <w:rsid w:val="007A3444"/>
    <w:rsid w:val="0081587C"/>
    <w:rsid w:val="00895C6A"/>
    <w:rsid w:val="009251A7"/>
    <w:rsid w:val="00A67D0F"/>
    <w:rsid w:val="00DA0D96"/>
    <w:rsid w:val="00DE4127"/>
    <w:rsid w:val="00E5551F"/>
    <w:rsid w:val="00F0097A"/>
    <w:rsid w:val="00F1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E8"/>
  </w:style>
  <w:style w:type="paragraph" w:styleId="1">
    <w:name w:val="heading 1"/>
    <w:basedOn w:val="a"/>
    <w:next w:val="a"/>
    <w:link w:val="10"/>
    <w:uiPriority w:val="9"/>
    <w:qFormat/>
    <w:rsid w:val="003E4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E4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4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E48E8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3E48E8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3E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E48E8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3E48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48E8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E4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8E8"/>
  </w:style>
  <w:style w:type="paragraph" w:styleId="ab">
    <w:name w:val="footer"/>
    <w:basedOn w:val="a"/>
    <w:link w:val="ac"/>
    <w:uiPriority w:val="99"/>
    <w:unhideWhenUsed/>
    <w:rsid w:val="003E4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8E8"/>
  </w:style>
  <w:style w:type="character" w:customStyle="1" w:styleId="21">
    <w:name w:val="Основной текст (2)_"/>
    <w:basedOn w:val="a0"/>
    <w:link w:val="22"/>
    <w:locked/>
    <w:rsid w:val="003E48E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48E8"/>
    <w:pPr>
      <w:widowControl w:val="0"/>
      <w:shd w:val="clear" w:color="auto" w:fill="FFFFFF"/>
      <w:spacing w:after="480" w:line="0" w:lineRule="atLeast"/>
      <w:ind w:hanging="1160"/>
      <w:jc w:val="center"/>
    </w:pPr>
    <w:rPr>
      <w:sz w:val="26"/>
      <w:szCs w:val="26"/>
    </w:rPr>
  </w:style>
  <w:style w:type="paragraph" w:customStyle="1" w:styleId="Default">
    <w:name w:val="Default"/>
    <w:uiPriority w:val="99"/>
    <w:rsid w:val="003E4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3E4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Reference"/>
    <w:basedOn w:val="a0"/>
    <w:uiPriority w:val="32"/>
    <w:qFormat/>
    <w:rsid w:val="003E48E8"/>
    <w:rPr>
      <w:b/>
      <w:bCs/>
      <w:smallCaps/>
      <w:color w:val="C0504D" w:themeColor="accent2"/>
      <w:spacing w:val="5"/>
      <w:u w:val="single"/>
    </w:rPr>
  </w:style>
  <w:style w:type="paragraph" w:styleId="af">
    <w:name w:val="No Spacing"/>
    <w:uiPriority w:val="1"/>
    <w:qFormat/>
    <w:rsid w:val="003E48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15981</Words>
  <Characters>91097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11501</dc:creator>
  <cp:lastModifiedBy>11501</cp:lastModifiedBy>
  <cp:revision>3</cp:revision>
  <cp:lastPrinted>2023-09-22T12:40:00Z</cp:lastPrinted>
  <dcterms:created xsi:type="dcterms:W3CDTF">2023-09-21T07:21:00Z</dcterms:created>
  <dcterms:modified xsi:type="dcterms:W3CDTF">2023-09-22T12:41:00Z</dcterms:modified>
</cp:coreProperties>
</file>