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0D622" w14:textId="43FE7F44" w:rsidR="0089500C" w:rsidRPr="007C2BCD" w:rsidRDefault="0089500C" w:rsidP="007C2BCD">
      <w:pPr>
        <w:spacing w:before="100" w:beforeAutospacing="1" w:after="100" w:afterAutospacing="1" w:line="360" w:lineRule="auto"/>
        <w:jc w:val="center"/>
        <w:outlineLvl w:val="0"/>
        <w:rPr>
          <w:rFonts w:ascii="Times New Roman" w:eastAsia="Times New Roman" w:hAnsi="Times New Roman" w:cs="Times New Roman"/>
          <w:b/>
          <w:bCs/>
          <w:color w:val="000000"/>
          <w:kern w:val="36"/>
          <w:sz w:val="22"/>
          <w:szCs w:val="22"/>
        </w:rPr>
      </w:pPr>
      <w:bookmarkStart w:id="0" w:name="_GoBack"/>
      <w:bookmarkEnd w:id="0"/>
      <w:r w:rsidRPr="007C2BCD">
        <w:rPr>
          <w:rFonts w:ascii="Times New Roman" w:eastAsia="Times New Roman" w:hAnsi="Times New Roman" w:cs="Times New Roman"/>
          <w:b/>
          <w:bCs/>
          <w:color w:val="000000"/>
          <w:kern w:val="36"/>
          <w:sz w:val="22"/>
          <w:szCs w:val="22"/>
        </w:rPr>
        <w:t xml:space="preserve">МЕТОДИЧЕСКИЕ РЕКОМЕНДАЦИИ </w:t>
      </w:r>
      <w:r w:rsidR="007C2BCD">
        <w:rPr>
          <w:rFonts w:ascii="Times New Roman" w:eastAsia="Times New Roman" w:hAnsi="Times New Roman" w:cs="Times New Roman"/>
          <w:b/>
          <w:bCs/>
          <w:color w:val="000000"/>
          <w:kern w:val="36"/>
          <w:sz w:val="22"/>
          <w:szCs w:val="22"/>
        </w:rPr>
        <w:br/>
      </w:r>
      <w:r w:rsidRPr="007C2BCD">
        <w:rPr>
          <w:rFonts w:ascii="Times New Roman" w:eastAsia="Times New Roman" w:hAnsi="Times New Roman" w:cs="Times New Roman"/>
          <w:b/>
          <w:bCs/>
          <w:color w:val="000000"/>
          <w:kern w:val="36"/>
          <w:sz w:val="22"/>
          <w:szCs w:val="22"/>
        </w:rPr>
        <w:t>ПО СОЗДАНИЮ И РАЗВИТИЮ САЙТОВ И (ИЛИ) СТРАНИЦ САЙТОВ ПЕДАГОГИЧЕСКИХ РАБОТНИКОВ В СЕТИ «ИНТЕРНЕТ»</w:t>
      </w:r>
    </w:p>
    <w:p w14:paraId="48F2A9E2" w14:textId="77777777" w:rsidR="0089500C" w:rsidRPr="007C2BCD" w:rsidRDefault="0089500C" w:rsidP="0089500C">
      <w:pPr>
        <w:spacing w:before="100" w:beforeAutospacing="1" w:after="100" w:afterAutospacing="1" w:line="360" w:lineRule="auto"/>
        <w:ind w:firstLine="709"/>
        <w:outlineLvl w:val="0"/>
        <w:rPr>
          <w:rFonts w:ascii="Times New Roman" w:eastAsia="Times New Roman" w:hAnsi="Times New Roman" w:cs="Times New Roman"/>
          <w:b/>
          <w:bCs/>
          <w:color w:val="000000"/>
          <w:kern w:val="36"/>
          <w:sz w:val="22"/>
          <w:szCs w:val="22"/>
        </w:rPr>
      </w:pPr>
    </w:p>
    <w:p w14:paraId="5797AB12"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Временная комиссия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прошедшими в Совете Федерации 17 апреля 2017 года, подготовила методические рекомендации по созданию и развитию сайтов и (или) страниц сайтов педагогических работников в сети «Интернет» (далее – методические рекомендации).</w:t>
      </w:r>
    </w:p>
    <w:p w14:paraId="6C157873" w14:textId="599ED24C" w:rsidR="0089500C" w:rsidRPr="007C2BCD" w:rsidRDefault="0089500C" w:rsidP="0089500C">
      <w:pPr>
        <w:spacing w:line="360" w:lineRule="auto"/>
        <w:ind w:firstLine="709"/>
        <w:jc w:val="both"/>
        <w:rPr>
          <w:rFonts w:ascii="Times New Roman" w:hAnsi="Times New Roman" w:cs="Times New Roman"/>
        </w:rPr>
      </w:pPr>
      <w:r w:rsidRPr="007C2BCD">
        <w:rPr>
          <w:rFonts w:ascii="Times New Roman" w:hAnsi="Times New Roman" w:cs="Times New Roman"/>
        </w:rPr>
        <w:t xml:space="preserve">Методические рекомендации одобрены и рекомендованы Министерством </w:t>
      </w:r>
      <w:r w:rsidR="007C2BCD" w:rsidRPr="007C2BCD">
        <w:rPr>
          <w:rFonts w:ascii="Times New Roman" w:hAnsi="Times New Roman" w:cs="Times New Roman"/>
        </w:rPr>
        <w:t>просвещения Российской Федерации.</w:t>
      </w:r>
    </w:p>
    <w:p w14:paraId="708AB903"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Методические рекомендации адресованы педагогическим работникам общеобразовательных организаций и профессиональных образовательных организаций в целях оказания методической поддержки при создании и ведении персональных сайтов и (или) страниц сайтов в сети «Интернет», а также администрациям общеобразовательных организаций и профессиональных образовательных организаций и исполнительным органам государственной власти, осуществляющим управление в сфере образования в субъектах Российской Федерации, для организации работы с данной категорией Интернет-ресурсов.  </w:t>
      </w:r>
    </w:p>
    <w:p w14:paraId="14E8A26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На данный момент Интернет-ресурсы педагогических работников общеобразовательных организаций занимают важное место в информационно-образовательной среде образовательных организаций в соответствии с требованиями Федеральных государственных образовательных стандартов.</w:t>
      </w:r>
    </w:p>
    <w:p w14:paraId="3BAA0123"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Данные Интернет-ресурсы используются педагогическими работниками в образовательном процессе и обучающимися из разных субъектов Российской Федерации при подготовке домашних заданий и для саморазвития по различным учебным дисциплинам образовательной программы.</w:t>
      </w:r>
    </w:p>
    <w:p w14:paraId="03FA6167"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Федеральные государственные образовательные стандарты отмечают, что 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функционирование информационно-образовательной среды должно соответствовать законодательству Российской Федерации.</w:t>
      </w:r>
    </w:p>
    <w:p w14:paraId="37775D0C"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Имеется практика учета данных сайтов при аттестации педагогических работников в качестве одной из форм ведения цифрового портфолио и реализации ИКТ-компетенции педагогических работников, предусмотренных приказом Минтруда России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от «18» октября 2013 г. № 544н (далее – профессиональный стандарт).</w:t>
      </w:r>
    </w:p>
    <w:p w14:paraId="79396AC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профессиональному стандарту в трудовую функцию педагогических работников входит формирование навыков, связанных с информационно-коммуникационными технологиями, а в перечень необходимых умений включено владение следующими ИКТ-компетентностями:</w:t>
      </w:r>
    </w:p>
    <w:p w14:paraId="2AC230D5"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proofErr w:type="spellStart"/>
      <w:r w:rsidRPr="007C2BCD">
        <w:rPr>
          <w:rFonts w:ascii="Times New Roman" w:hAnsi="Times New Roman" w:cs="Times New Roman"/>
        </w:rPr>
        <w:t>общепользовательская</w:t>
      </w:r>
      <w:proofErr w:type="spellEnd"/>
      <w:r w:rsidRPr="007C2BCD">
        <w:rPr>
          <w:rFonts w:ascii="Times New Roman" w:hAnsi="Times New Roman" w:cs="Times New Roman"/>
        </w:rPr>
        <w:t xml:space="preserve"> ИКТ-компетентность;</w:t>
      </w:r>
    </w:p>
    <w:p w14:paraId="76D81B71"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общепедагогическая ИКТ-компетентность;</w:t>
      </w:r>
    </w:p>
    <w:p w14:paraId="5BA1A381" w14:textId="77777777" w:rsidR="00587703" w:rsidRPr="007C2BCD" w:rsidRDefault="00587703" w:rsidP="007C2BCD">
      <w:pPr>
        <w:pStyle w:val="ab"/>
        <w:numPr>
          <w:ilvl w:val="0"/>
          <w:numId w:val="19"/>
        </w:numPr>
        <w:spacing w:line="360" w:lineRule="auto"/>
        <w:jc w:val="both"/>
        <w:rPr>
          <w:rFonts w:ascii="Times New Roman" w:hAnsi="Times New Roman" w:cs="Times New Roman"/>
        </w:rPr>
      </w:pPr>
      <w:r w:rsidRPr="007C2BCD">
        <w:rPr>
          <w:rFonts w:ascii="Times New Roman" w:hAnsi="Times New Roman" w:cs="Times New Roman"/>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630A639A"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Вместе с тем законодательство не регулирует функционирование персональных сайтов и других Интернет-ресурсов педагогических работников и не устанавливает обязательного требования к их наличию.</w:t>
      </w:r>
    </w:p>
    <w:p w14:paraId="209BFFB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пункту 21 части 3 статьи 28 Федерального закона от 29.12.2012 N 273-ФЗ «Об образовании в Российской Федерации» (далее – Федеральный закон N 273-ФЗ) обеспечение создания и ведения официального сайта образовательной организации в информационно-телекоммуникационной сети «Интернет» относится к компетенции образовательной организации. На основании части 1 статьи 29 Федерального закона N 273-ФЗ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1BACB644"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Правила 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Требования к структуре официального сайта образовательной организации в сети «Интернет» и формату представления на нем информации утверждены приказом Рособрнадзора от 29 мая 2014 г. N 785.</w:t>
      </w:r>
    </w:p>
    <w:p w14:paraId="4BD9127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Педагогическим работникам рекомендуется учитывать указанные требования, а при создании и развитии сайтов и (или) страниц педагогических работников в рамках сайта образовательной организации и (или) использовании их в образовательном процессе необходимо следовать данным требованиям.</w:t>
      </w:r>
    </w:p>
    <w:p w14:paraId="61A5345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также учитывать методические рекомендации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(письмо Минтруда России от 14.02.2017 N 18-3/10/П-866).</w:t>
      </w:r>
    </w:p>
    <w:p w14:paraId="19D4FB44"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Данные методические рекомендации разработаны Минтрудом России в соответствии с положениями статьи 20.2 Федерального закона от 27 июля 2004 г. N 79-ФЗ "О государственной гражданской службе Российской Федерации" и статьи 15.1 Федерального закона от 2 марта 2007 г. N 25-ФЗ "О муниципальной службе в Российской Федерации".</w:t>
      </w:r>
    </w:p>
    <w:p w14:paraId="1AB83280"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Согласно документу предоставлять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необходимо при соблюдении одновременно следующих условий:</w:t>
      </w:r>
    </w:p>
    <w:p w14:paraId="27762754"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на сайте и (или) странице сайта размещалась общедоступная информация;</w:t>
      </w:r>
    </w:p>
    <w:p w14:paraId="7ACF7849"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на сайте и (или) странице сайта размещались данные, позволяющие идентифицировать личность служащего или гражданина;</w:t>
      </w:r>
    </w:p>
    <w:p w14:paraId="04468042"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общедоступная информация размещалась на сайте и (или) странице сайта непосредственно служащим или гражданином;</w:t>
      </w:r>
    </w:p>
    <w:p w14:paraId="1FB321A5" w14:textId="77777777" w:rsidR="00587703" w:rsidRPr="007C2BCD" w:rsidRDefault="00587703" w:rsidP="007C2BCD">
      <w:pPr>
        <w:pStyle w:val="ab"/>
        <w:numPr>
          <w:ilvl w:val="0"/>
          <w:numId w:val="20"/>
        </w:numPr>
        <w:spacing w:line="360" w:lineRule="auto"/>
        <w:jc w:val="both"/>
        <w:rPr>
          <w:rFonts w:ascii="Times New Roman" w:hAnsi="Times New Roman" w:cs="Times New Roman"/>
        </w:rPr>
      </w:pPr>
      <w:r w:rsidRPr="007C2BCD">
        <w:rPr>
          <w:rFonts w:ascii="Times New Roman" w:hAnsi="Times New Roman" w:cs="Times New Roman"/>
        </w:rPr>
        <w:t>указанная информация размещалась на сайте и (или) странице сайта в течение отчетного периода (для служащего календарный год, предшествующий году представления сведений, для гражданина три календарных года, предшествующих году поступления на гражданскую службу или муниципальную службу.</w:t>
      </w:r>
    </w:p>
    <w:p w14:paraId="361E7D3A"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К сайтам и (или) страницам сайтов в сети "Интернет" согласно данным методическим рекомендациям относятся персональные страницы сайтов социальных сетей, а также блогов, микроблогов, персональные сайты.</w:t>
      </w:r>
    </w:p>
    <w:p w14:paraId="4AB6DC15"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Понятие общедоступной информации установлено частью 1 статьи 7 Федерального закона от 27 июля 2006 г. № 149-ФЗ «Об информации, информационных технологиях и о защите информации» (далее – Федеральный закон № 149-ФЗ). Согласно указанным положениям Федерального закона № 149-ФЗ под общедоступной информацией понимаются общеизвестные сведения и иная информация, доступ к которой не ограничен.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w:t>
      </w:r>
    </w:p>
    <w:p w14:paraId="6425EC7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 качестве данных, позволяющих идентифицировать личность служащего или гражданина, может выступать совокупность или одно из следующих сведений: фамилия и имя, фотография, место службы (работы).</w:t>
      </w:r>
    </w:p>
    <w:p w14:paraId="1DEC8A9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педагогическому работнику рекомендуется учитывать различные требования к технической форме реализации и содержанию сайта и (или) страницы сайта в сети «Интернет».</w:t>
      </w:r>
    </w:p>
    <w:p w14:paraId="168D66AD" w14:textId="527994FD" w:rsidR="00587703" w:rsidRPr="007C2BCD" w:rsidRDefault="00587703" w:rsidP="007C2BCD">
      <w:pPr>
        <w:spacing w:line="360" w:lineRule="auto"/>
        <w:ind w:firstLine="709"/>
        <w:jc w:val="center"/>
        <w:rPr>
          <w:rFonts w:ascii="Times New Roman" w:hAnsi="Times New Roman" w:cs="Times New Roman"/>
          <w:b/>
        </w:rPr>
      </w:pPr>
    </w:p>
    <w:p w14:paraId="1D5587D4" w14:textId="77777777" w:rsidR="007C2BCD" w:rsidRPr="007C2BCD" w:rsidRDefault="007C2BCD" w:rsidP="007C2BCD">
      <w:pPr>
        <w:spacing w:line="360" w:lineRule="auto"/>
        <w:ind w:firstLine="709"/>
        <w:jc w:val="center"/>
        <w:rPr>
          <w:rFonts w:ascii="Times New Roman" w:hAnsi="Times New Roman" w:cs="Times New Roman"/>
          <w:b/>
        </w:rPr>
      </w:pPr>
    </w:p>
    <w:p w14:paraId="49A8A794"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Концепция сайта и (или) страницы сайта педагогических работников в сети «Интернет»</w:t>
      </w:r>
    </w:p>
    <w:p w14:paraId="0382E396" w14:textId="77777777" w:rsidR="007C2BCD" w:rsidRPr="007C2BCD" w:rsidRDefault="007C2BCD" w:rsidP="0089500C">
      <w:pPr>
        <w:spacing w:line="360" w:lineRule="auto"/>
        <w:ind w:firstLine="709"/>
        <w:jc w:val="both"/>
        <w:rPr>
          <w:rFonts w:ascii="Times New Roman" w:hAnsi="Times New Roman" w:cs="Times New Roman"/>
        </w:rPr>
      </w:pPr>
    </w:p>
    <w:p w14:paraId="6631C37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предоставляет собой веб-ресурс, на котором педагогический работник размещает информацию о своей педагогической деятельности, а информация и функционал ресурса сопровождают его педагогическую деятельность и являются продолжением его работы в образовательной организации.</w:t>
      </w:r>
    </w:p>
    <w:p w14:paraId="1E2478E2"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страницах сайта педагогического работника в сети «Интернет» размещается общедоступная информация, опубликованная непосредственно педагогическим работником, и данные, позволяющие идентифицировать личность педагогического работника, включая информацию о нынешнем месте работы и должности педагогического работника.</w:t>
      </w:r>
    </w:p>
    <w:p w14:paraId="783E48F8"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К сайтам и (или) страницам сайтов педагогических работников в сети «Интернет» относятся персональные страницы сайтов социальных сетей, блоги, микроблоги и персональные сайты.</w:t>
      </w:r>
    </w:p>
    <w:p w14:paraId="08824E41"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В статье 2 Федерального закона "Об информации, информационных технологиях и о защите информации" от 27.07.2006 N 149-ФЗ содержатся основные понятия о сайтах и страницах сайтов в сети «Интернет»:</w:t>
      </w:r>
    </w:p>
    <w:p w14:paraId="0A00C658"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5AC5D052"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71D5B606" w14:textId="77777777" w:rsidR="00587703" w:rsidRPr="007C2BCD" w:rsidRDefault="00587703" w:rsidP="007C2BCD">
      <w:pPr>
        <w:pStyle w:val="ab"/>
        <w:numPr>
          <w:ilvl w:val="0"/>
          <w:numId w:val="21"/>
        </w:numPr>
        <w:spacing w:line="360" w:lineRule="auto"/>
        <w:jc w:val="both"/>
        <w:rPr>
          <w:rFonts w:ascii="Times New Roman" w:hAnsi="Times New Roman" w:cs="Times New Roman"/>
        </w:rPr>
      </w:pPr>
      <w:r w:rsidRPr="007C2BCD">
        <w:rPr>
          <w:rFonts w:ascii="Times New Roman" w:hAnsi="Times New Roman" w:cs="Times New Roman"/>
        </w:rPr>
        <w:t>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2EB4F506"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персональный сайт представляет собой обособленный Интернет-ресурс, имеющий собственный доменный адрес. В то же время страница сайта в сети «Интернет» не является самостоятельным Интернет-ресурсом.</w:t>
      </w:r>
    </w:p>
    <w:p w14:paraId="6F28AFEF"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в сети «Интернет» педагогического работника в сети «Интернет» имеет следующие цели и задачи:</w:t>
      </w:r>
    </w:p>
    <w:p w14:paraId="06F24BFA"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Цифровое портфолио педагогического работника: презентация собственных достижений и успехов обучающихся, собственных разработок и материалов, а также другая информация в целях внешней и внутренней оценки деятельности педагогического работника и распространения опыта и результатов деятельности педагогического работника;</w:t>
      </w:r>
    </w:p>
    <w:p w14:paraId="18597BE2"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Предоставление обучающимся образовательного контента. Интернет-ресурс предоставляет возможность интересными материалами привлечь внимание к изучаемому предмету, на примерах показать возможность широкого применения изучаемых знаний в дальнейшей жизни как для своих обучающихся, так и для обучающихся из других образовательных организаций Российской Федерации;</w:t>
      </w:r>
    </w:p>
    <w:p w14:paraId="3BF23A35"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lastRenderedPageBreak/>
        <w:t>Организация взаимодействия с обучающимися, родителями (законными представителями) обучающихся, педагогическими работниками образовательных организаций, представителями общественных организаций и другими лицами в целях собственного профессионального развития, в частности организации консультаций и распространения собственного педагогического опыта;</w:t>
      </w:r>
    </w:p>
    <w:p w14:paraId="56AFEA6E" w14:textId="77777777" w:rsidR="00587703" w:rsidRPr="007C2BCD" w:rsidRDefault="00587703" w:rsidP="007C2BCD">
      <w:pPr>
        <w:pStyle w:val="ab"/>
        <w:numPr>
          <w:ilvl w:val="0"/>
          <w:numId w:val="22"/>
        </w:numPr>
        <w:spacing w:line="360" w:lineRule="auto"/>
        <w:jc w:val="both"/>
        <w:rPr>
          <w:rFonts w:ascii="Times New Roman" w:hAnsi="Times New Roman" w:cs="Times New Roman"/>
        </w:rPr>
      </w:pPr>
      <w:r w:rsidRPr="007C2BCD">
        <w:rPr>
          <w:rFonts w:ascii="Times New Roman" w:hAnsi="Times New Roman" w:cs="Times New Roman"/>
        </w:rPr>
        <w:t>Организация электронного обучения и использования дистанционных образовательных технологий в образовательном процессе.</w:t>
      </w:r>
    </w:p>
    <w:p w14:paraId="35C15C5F"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имеет следующую целевую аудиторию:</w:t>
      </w:r>
    </w:p>
    <w:p w14:paraId="56017D41"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Обучающиеся образовательной организации, в частности обучающиеся образовательной организации, в которой работает педагогический работник;</w:t>
      </w:r>
    </w:p>
    <w:p w14:paraId="122F112A"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Педагогические работники и сотрудники образовательных организаций;</w:t>
      </w:r>
    </w:p>
    <w:p w14:paraId="32B236F9"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Сотрудники муниципальных органов управления образования и органов исполнительной власти субъектов Российской Федерации, осуществляющих управление в сфере образования;</w:t>
      </w:r>
    </w:p>
    <w:p w14:paraId="79F3C991" w14:textId="77777777" w:rsidR="00587703" w:rsidRPr="007C2BCD" w:rsidRDefault="00587703" w:rsidP="007C2BCD">
      <w:pPr>
        <w:pStyle w:val="ab"/>
        <w:numPr>
          <w:ilvl w:val="0"/>
          <w:numId w:val="23"/>
        </w:numPr>
        <w:spacing w:line="360" w:lineRule="auto"/>
        <w:jc w:val="both"/>
        <w:rPr>
          <w:rFonts w:ascii="Times New Roman" w:hAnsi="Times New Roman" w:cs="Times New Roman"/>
        </w:rPr>
      </w:pPr>
      <w:r w:rsidRPr="007C2BCD">
        <w:rPr>
          <w:rFonts w:ascii="Times New Roman" w:hAnsi="Times New Roman" w:cs="Times New Roman"/>
        </w:rPr>
        <w:t>Родители (законные представители) обучающихся.</w:t>
      </w:r>
    </w:p>
    <w:p w14:paraId="1888BB16" w14:textId="0D511F8B" w:rsidR="00587703" w:rsidRPr="007C2BCD" w:rsidRDefault="00587703" w:rsidP="007C2BCD">
      <w:pPr>
        <w:spacing w:line="360" w:lineRule="auto"/>
        <w:ind w:firstLine="709"/>
        <w:jc w:val="center"/>
        <w:rPr>
          <w:rFonts w:ascii="Times New Roman" w:hAnsi="Times New Roman" w:cs="Times New Roman"/>
          <w:b/>
        </w:rPr>
      </w:pPr>
    </w:p>
    <w:p w14:paraId="7C33BE9B" w14:textId="77777777" w:rsidR="007C2BCD" w:rsidRPr="007C2BCD" w:rsidRDefault="007C2BCD" w:rsidP="007C2BCD">
      <w:pPr>
        <w:spacing w:line="360" w:lineRule="auto"/>
        <w:ind w:firstLine="709"/>
        <w:jc w:val="center"/>
        <w:rPr>
          <w:rFonts w:ascii="Times New Roman" w:hAnsi="Times New Roman" w:cs="Times New Roman"/>
          <w:b/>
        </w:rPr>
      </w:pPr>
    </w:p>
    <w:p w14:paraId="507DF4C3"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Структура и содержание сайта и (или) страницы сайта педагогических работников в сети «Интернет»</w:t>
      </w:r>
    </w:p>
    <w:p w14:paraId="2E873777" w14:textId="77777777" w:rsidR="007C2BCD" w:rsidRPr="007C2BCD" w:rsidRDefault="007C2BCD" w:rsidP="007C2BCD">
      <w:pPr>
        <w:spacing w:line="360" w:lineRule="auto"/>
        <w:ind w:firstLine="709"/>
        <w:jc w:val="center"/>
        <w:rPr>
          <w:rFonts w:ascii="Times New Roman" w:hAnsi="Times New Roman" w:cs="Times New Roman"/>
          <w:b/>
        </w:rPr>
      </w:pPr>
    </w:p>
    <w:p w14:paraId="0B23B868" w14:textId="77777777" w:rsidR="00587703" w:rsidRPr="007C2BCD" w:rsidRDefault="00587703" w:rsidP="0089500C">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структуре сайта и (или) страницы сайта в сети «Интернет»:</w:t>
      </w:r>
    </w:p>
    <w:tbl>
      <w:tblPr>
        <w:tblStyle w:val="ac"/>
        <w:tblW w:w="9410" w:type="dxa"/>
        <w:tblLook w:val="04A0" w:firstRow="1" w:lastRow="0" w:firstColumn="1" w:lastColumn="0" w:noHBand="0" w:noVBand="1"/>
        <w:tblDescription w:val=""/>
      </w:tblPr>
      <w:tblGrid>
        <w:gridCol w:w="426"/>
        <w:gridCol w:w="1925"/>
        <w:gridCol w:w="7059"/>
      </w:tblGrid>
      <w:tr w:rsidR="007C2BCD" w:rsidRPr="007C2BCD" w14:paraId="2C2FCE3E" w14:textId="77777777" w:rsidTr="007C2BCD">
        <w:tc>
          <w:tcPr>
            <w:tcW w:w="426" w:type="dxa"/>
            <w:hideMark/>
          </w:tcPr>
          <w:p w14:paraId="74661FE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w:t>
            </w:r>
          </w:p>
        </w:tc>
        <w:tc>
          <w:tcPr>
            <w:tcW w:w="1925" w:type="dxa"/>
            <w:hideMark/>
          </w:tcPr>
          <w:p w14:paraId="0CE2F4F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Раздел/подраздел</w:t>
            </w:r>
          </w:p>
        </w:tc>
        <w:tc>
          <w:tcPr>
            <w:tcW w:w="7059" w:type="dxa"/>
            <w:hideMark/>
          </w:tcPr>
          <w:p w14:paraId="79DCF1A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Содержание</w:t>
            </w:r>
          </w:p>
        </w:tc>
      </w:tr>
      <w:tr w:rsidR="007C2BCD" w:rsidRPr="007C2BCD" w14:paraId="5D12BD9C" w14:textId="77777777" w:rsidTr="007C2BCD">
        <w:tc>
          <w:tcPr>
            <w:tcW w:w="426" w:type="dxa"/>
            <w:hideMark/>
          </w:tcPr>
          <w:p w14:paraId="4107DF1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1.</w:t>
            </w:r>
          </w:p>
        </w:tc>
        <w:tc>
          <w:tcPr>
            <w:tcW w:w="1925" w:type="dxa"/>
            <w:hideMark/>
          </w:tcPr>
          <w:p w14:paraId="6606428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Главная страница сайта и (или) страница сайта </w:t>
            </w:r>
          </w:p>
        </w:tc>
        <w:tc>
          <w:tcPr>
            <w:tcW w:w="7059" w:type="dxa"/>
            <w:hideMark/>
          </w:tcPr>
          <w:p w14:paraId="193338B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Данная страница в соответствии с ст. 10 Федерального закона от 27.07.2006 N 149-ФЗ "Об информации, информационных технологиях и о защите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Педагогическому работнику необходимо разместить следующие достоверные сведения о себе: ФИО, место нахождения и адрес электронной почты. На данной странице также публикуется информация о навигации (меню) и основная информация из каждого раздела, а также форма обратной связи или контакты.</w:t>
            </w:r>
          </w:p>
        </w:tc>
      </w:tr>
      <w:tr w:rsidR="007C2BCD" w:rsidRPr="007C2BCD" w14:paraId="54A6C83A" w14:textId="77777777" w:rsidTr="007C2BCD">
        <w:tc>
          <w:tcPr>
            <w:tcW w:w="426" w:type="dxa"/>
            <w:hideMark/>
          </w:tcPr>
          <w:p w14:paraId="3300E54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2.</w:t>
            </w:r>
          </w:p>
        </w:tc>
        <w:tc>
          <w:tcPr>
            <w:tcW w:w="1925" w:type="dxa"/>
            <w:hideMark/>
          </w:tcPr>
          <w:p w14:paraId="4469E72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«Портфолио»</w:t>
            </w:r>
          </w:p>
        </w:tc>
        <w:tc>
          <w:tcPr>
            <w:tcW w:w="7059" w:type="dxa"/>
            <w:hideMark/>
          </w:tcPr>
          <w:p w14:paraId="2DD5D31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 xml:space="preserve">В данном разделе размещаются основные сведения о педагогическом работнике и непосредственно результаты педагогической деятельности (цифровое портфолио).В верхней части раздела рекомендуется разместить следующие сведения: 1. Фамилия, имя, отчество (при наличии); 2. Занимаемая должность (должности); 3. Место работы; 4. Преподаваемые дисциплины; 5. Ученая степень (при наличии); 6. </w:t>
            </w:r>
            <w:r w:rsidRPr="007C2BCD">
              <w:rPr>
                <w:rFonts w:ascii="Times New Roman" w:hAnsi="Times New Roman" w:cs="Times New Roman"/>
                <w:sz w:val="22"/>
                <w:szCs w:val="22"/>
              </w:rPr>
              <w:lastRenderedPageBreak/>
              <w:t>Ученое звание (при наличии); 7. Наименование направления подготовки и (или) специальности; 8. Данные о повышении квалификации и (или) профессиональной переподготовке (при наличии); 9. Общий стаж; 10. Стаж работы по специальности; 11. Фотография. В данном разделе рекомендуется разместить следующую информацию о деятельности педагогического работника:</w:t>
            </w:r>
          </w:p>
          <w:p w14:paraId="7F108A0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w:t>
            </w:r>
          </w:p>
          <w:p w14:paraId="388BF28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итогам мониторингов, проводимых образовательной организацией;</w:t>
            </w:r>
          </w:p>
          <w:p w14:paraId="6BE30F1C"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освоения обучающимися образовательных программ по преподаваемому предмету, курсу, модулю, дополнительной программе;</w:t>
            </w:r>
          </w:p>
          <w:p w14:paraId="00C7939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сравнительный анализ деятельности педагогического работника за 3-5 лет на основании внешних и внутренних мониторингов и результаты промежуточной и итоговой аттестации обучающихся и т.п.;</w:t>
            </w:r>
          </w:p>
          <w:p w14:paraId="0376E45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работы по выявлению и развитию способностей обучающихся к научной (интеллектуальной), творческой, физкультурно-спортивной деятельности, а также их участие в олимпиадах, конкурсах, фестивалях, соревнованиях;</w:t>
            </w:r>
          </w:p>
          <w:p w14:paraId="0322FCE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повышению качества образования, совершенствованию методов обучения и воспитания, транслированию в педагогических коллективах опыта практических результатов своей профессиональной деятельности;</w:t>
            </w:r>
          </w:p>
          <w:p w14:paraId="704D15B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Результаты работы по участию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14:paraId="58463E2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Научная и учебно-методическая работа педагогического работника.</w:t>
            </w:r>
          </w:p>
          <w:p w14:paraId="19CC7B6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с размещением текстовых таблиц, копии документов в формате PDF. Образец табличной формы представлен в приложении №1.</w:t>
            </w:r>
          </w:p>
        </w:tc>
      </w:tr>
      <w:tr w:rsidR="007C2BCD" w:rsidRPr="007C2BCD" w14:paraId="5F7C08E4" w14:textId="77777777" w:rsidTr="007C2BCD">
        <w:tc>
          <w:tcPr>
            <w:tcW w:w="426" w:type="dxa"/>
            <w:hideMark/>
          </w:tcPr>
          <w:p w14:paraId="1D5C408C"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lastRenderedPageBreak/>
              <w:t>3.</w:t>
            </w:r>
          </w:p>
        </w:tc>
        <w:tc>
          <w:tcPr>
            <w:tcW w:w="1925" w:type="dxa"/>
            <w:hideMark/>
          </w:tcPr>
          <w:p w14:paraId="77250EC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«Гостевая книга» </w:t>
            </w:r>
          </w:p>
        </w:tc>
        <w:tc>
          <w:tcPr>
            <w:tcW w:w="7059" w:type="dxa"/>
            <w:hideMark/>
          </w:tcPr>
          <w:p w14:paraId="63B4D2E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рекомендуется разместить для коммуникации с обучающимися и их родителями (законными представителями):</w:t>
            </w:r>
          </w:p>
          <w:p w14:paraId="2B0C472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Форму обратной связи или указать контактный электронный адрес;</w:t>
            </w:r>
          </w:p>
          <w:p w14:paraId="11119AF4"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Ссылки на профили педагогического работника в социальных сетях;</w:t>
            </w:r>
          </w:p>
          <w:p w14:paraId="6B722D9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Ссылка на сайт образовательной организации педагогического работника с указанием номера телефона образовательной организации.</w:t>
            </w:r>
          </w:p>
          <w:p w14:paraId="164B3D5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Политику по обработке и защите персональных данных.</w:t>
            </w:r>
          </w:p>
        </w:tc>
      </w:tr>
      <w:tr w:rsidR="007C2BCD" w:rsidRPr="007C2BCD" w14:paraId="40E6628D" w14:textId="77777777" w:rsidTr="007C2BCD">
        <w:tc>
          <w:tcPr>
            <w:tcW w:w="426" w:type="dxa"/>
            <w:hideMark/>
          </w:tcPr>
          <w:p w14:paraId="346E031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4.</w:t>
            </w:r>
          </w:p>
        </w:tc>
        <w:tc>
          <w:tcPr>
            <w:tcW w:w="1925" w:type="dxa"/>
            <w:hideMark/>
          </w:tcPr>
          <w:p w14:paraId="7B78A71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«Документы» </w:t>
            </w:r>
          </w:p>
        </w:tc>
        <w:tc>
          <w:tcPr>
            <w:tcW w:w="7059" w:type="dxa"/>
            <w:hideMark/>
          </w:tcPr>
          <w:p w14:paraId="5EB04B7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следующая информация о педагогическом работнике:</w:t>
            </w:r>
          </w:p>
          <w:p w14:paraId="2C4B1F9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Примерные программы по предмету, рабочие программы, тематическое планирование и другие документы, в соответствии с которыми педагогический работник организует свою работу;</w:t>
            </w:r>
          </w:p>
          <w:p w14:paraId="5906DEA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Документы, подтверждающие участие педагогического работника в деятельности образовательной организации, системы образования, конкурсах, мероприятиях и профессиональных сообществах;</w:t>
            </w:r>
          </w:p>
          <w:p w14:paraId="7797C85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Отчеты о результатах самообследования и информация о результатах деятельности в соответствии с утвержденным перечнем показателей эффективности в образовательной организации;</w:t>
            </w:r>
          </w:p>
          <w:p w14:paraId="14ED832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Отчеты о проведенных мероприятиях;</w:t>
            </w:r>
          </w:p>
          <w:p w14:paraId="76CC5470"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Достижения обучающихся: исследовательские и проектные работы, эссе, дипломы, грамоты, сертификаты и другие документы;</w:t>
            </w:r>
          </w:p>
          <w:p w14:paraId="17D0498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Тексты публикаций, материалов и статей педагогического работника.</w:t>
            </w:r>
          </w:p>
          <w:p w14:paraId="2CA13E79"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Формат представления материалов – текстовый и (или) копии документов в формате PDF.</w:t>
            </w:r>
          </w:p>
        </w:tc>
      </w:tr>
      <w:tr w:rsidR="007C2BCD" w:rsidRPr="007C2BCD" w14:paraId="573F4488" w14:textId="77777777" w:rsidTr="007C2BCD">
        <w:tc>
          <w:tcPr>
            <w:tcW w:w="426" w:type="dxa"/>
            <w:hideMark/>
          </w:tcPr>
          <w:p w14:paraId="615F96B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lastRenderedPageBreak/>
              <w:t>5.</w:t>
            </w:r>
          </w:p>
        </w:tc>
        <w:tc>
          <w:tcPr>
            <w:tcW w:w="1925" w:type="dxa"/>
            <w:hideMark/>
          </w:tcPr>
          <w:p w14:paraId="2B2595A4"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«Обучающимся»  </w:t>
            </w:r>
          </w:p>
        </w:tc>
        <w:tc>
          <w:tcPr>
            <w:tcW w:w="7059" w:type="dxa"/>
            <w:hideMark/>
          </w:tcPr>
          <w:p w14:paraId="5BEA8008"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размещается информация образовательного характера для обучающихся образовательной организации педагогического работника и других образовательных организаций:</w:t>
            </w:r>
          </w:p>
          <w:p w14:paraId="4E3E895F"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Конспекты уроков, дополнительная расширенная информация и рекомендации по учебной программе, включая информацию об электронных учебниках и учебных пособиях;</w:t>
            </w:r>
          </w:p>
          <w:p w14:paraId="5028F2E1"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Авторские цифровые образовательные ресурсы;</w:t>
            </w:r>
          </w:p>
          <w:p w14:paraId="4DFA74C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Ссылки на русскоязычные и зарубежные ресурсы;</w:t>
            </w:r>
          </w:p>
          <w:p w14:paraId="1C5E1A3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Информация и анонсы об олимпиадах, конкурсах и других мероприятиях для обучающихся;</w:t>
            </w:r>
          </w:p>
          <w:p w14:paraId="61203406"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Расписание занятий и другая информация организационного характера;</w:t>
            </w:r>
          </w:p>
          <w:p w14:paraId="2B78C30A"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Видеозаписи открытых уроков и вебинаров с участием педагогического работника.</w:t>
            </w:r>
          </w:p>
          <w:p w14:paraId="52DF2FF2"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Информация данного раздела направлена на повышение подготовки обучающихся по преподаваемой педагогическим работником учебной дисциплине или тематике и предоставление информации для обучающихся, пропустивших учебу по болезни или другим причинам. На базе данного раздела педагогический работник может организовать дистанционное обучение для обучающихся: дистанционные курсы, вебинары, тесты, опросы и консультации по предмету. Формат представления материалов – текстовый и (или) копии документов в формате PDF.</w:t>
            </w:r>
          </w:p>
        </w:tc>
      </w:tr>
      <w:tr w:rsidR="007C2BCD" w:rsidRPr="007C2BCD" w14:paraId="2E06DCAE" w14:textId="77777777" w:rsidTr="007C2BCD">
        <w:tc>
          <w:tcPr>
            <w:tcW w:w="426" w:type="dxa"/>
            <w:hideMark/>
          </w:tcPr>
          <w:p w14:paraId="31350BA5"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6.</w:t>
            </w:r>
          </w:p>
        </w:tc>
        <w:tc>
          <w:tcPr>
            <w:tcW w:w="1925" w:type="dxa"/>
            <w:hideMark/>
          </w:tcPr>
          <w:p w14:paraId="5B0C848B"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Раздел «Блог» </w:t>
            </w:r>
          </w:p>
        </w:tc>
        <w:tc>
          <w:tcPr>
            <w:tcW w:w="7059" w:type="dxa"/>
            <w:hideMark/>
          </w:tcPr>
          <w:p w14:paraId="0A45ACE7" w14:textId="77777777" w:rsidR="00587703" w:rsidRPr="007C2BCD" w:rsidRDefault="00587703" w:rsidP="007C2BCD">
            <w:pPr>
              <w:rPr>
                <w:rFonts w:ascii="Times New Roman" w:hAnsi="Times New Roman" w:cs="Times New Roman"/>
                <w:sz w:val="22"/>
                <w:szCs w:val="22"/>
              </w:rPr>
            </w:pPr>
            <w:r w:rsidRPr="007C2BCD">
              <w:rPr>
                <w:rFonts w:ascii="Times New Roman" w:hAnsi="Times New Roman" w:cs="Times New Roman"/>
                <w:sz w:val="22"/>
                <w:szCs w:val="22"/>
              </w:rPr>
              <w:t>В данном разделе публикуются новости и события педагогической работы педагогического работника. Формат представления материалов – текстовый.</w:t>
            </w:r>
          </w:p>
        </w:tc>
      </w:tr>
    </w:tbl>
    <w:p w14:paraId="271C842E" w14:textId="77777777" w:rsidR="007C2BCD" w:rsidRPr="007C2BCD" w:rsidRDefault="007C2BCD" w:rsidP="007C2BCD">
      <w:pPr>
        <w:spacing w:line="360" w:lineRule="auto"/>
        <w:ind w:firstLine="709"/>
        <w:jc w:val="both"/>
        <w:rPr>
          <w:rFonts w:ascii="Times New Roman" w:hAnsi="Times New Roman" w:cs="Times New Roman"/>
        </w:rPr>
      </w:pPr>
    </w:p>
    <w:p w14:paraId="1646C3D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Информация на сайте и (или) странице сайта педагогических работников в сети «Интернет» размещается на русском языке и может быть размещена на государственных языках республик, входящих в состав Российской Федерации, и на иностранных языках.</w:t>
      </w:r>
    </w:p>
    <w:p w14:paraId="33D50FF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странице сайте педагогического работника в сети «Интернет» необходимо опубликовать только общедоступную информацию, общеизвестные сведения и иную информацию, доступ к которой не ограничен.</w:t>
      </w:r>
    </w:p>
    <w:p w14:paraId="0FD1406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Необходимо проверять достоверность размещаемой общедоступной информации на сайте и (или) странице сайта педагогического работника в сети «Интернет» до ее размещения и незамедлительно удалять размещенную недостоверную информацию.</w:t>
      </w:r>
    </w:p>
    <w:p w14:paraId="69A1986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при размещении информации на сайте и (или) странице сайта в сети «Интернет» рекомендуется учитывать следующие рекомендации:</w:t>
      </w:r>
    </w:p>
    <w:p w14:paraId="7761469D"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Обеспечивать актуальность представленной информации согласно Постановлению Правительства Российской Федерации от 10.07.2013 N 582 об обновлении информации и нормативно-правовых документов не позднее 10 рабочих дней после их изменений. Рекомендуется датировать каждый размещённый на сайте документ или информацию;</w:t>
      </w:r>
    </w:p>
    <w:p w14:paraId="69DEFE00"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 xml:space="preserve">Необходимо соблюдать авторские и (или) смежные права путем корректного указания источников либо используемой литературы. В соответствии со </w:t>
      </w:r>
      <w:r w:rsidRPr="007C2BCD">
        <w:rPr>
          <w:rFonts w:ascii="Times New Roman" w:hAnsi="Times New Roman" w:cs="Times New Roman"/>
        </w:rPr>
        <w:lastRenderedPageBreak/>
        <w:t>ст.1259 Гражданского кодекса РФ не являются объектами авторских прав официальные документы и государственные символы и знаки;</w:t>
      </w:r>
    </w:p>
    <w:p w14:paraId="2AC347B4"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Информация, опубликованная на сайте и (или) странице сайте педагогического работника в сети «Интернет», не должна содержать ошибок;</w:t>
      </w:r>
    </w:p>
    <w:p w14:paraId="20A287FA"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В соответствии со ст. 9 № 152-ФЗ «О персональных данных» на сайте и (или) страницах сайта педагогический работник не имеет право размещать персональные данные участников образовательных отношений без их согласия на публикацию их персональных данных на сайте и (или) странице сайта педагогического работника;</w:t>
      </w:r>
    </w:p>
    <w:p w14:paraId="16475585" w14:textId="77777777" w:rsidR="00587703" w:rsidRPr="007C2BCD" w:rsidRDefault="00587703" w:rsidP="007C2BCD">
      <w:pPr>
        <w:pStyle w:val="ab"/>
        <w:numPr>
          <w:ilvl w:val="0"/>
          <w:numId w:val="26"/>
        </w:numPr>
        <w:spacing w:line="360" w:lineRule="auto"/>
        <w:jc w:val="both"/>
        <w:rPr>
          <w:rFonts w:ascii="Times New Roman" w:hAnsi="Times New Roman" w:cs="Times New Roman"/>
        </w:rPr>
      </w:pPr>
      <w:r w:rsidRPr="007C2BCD">
        <w:rPr>
          <w:rFonts w:ascii="Times New Roman" w:hAnsi="Times New Roman" w:cs="Times New Roman"/>
        </w:rPr>
        <w:t>Информация должна представляться в текстовом и (или) табличном формате, обеспечивающем ее автоматическую обработку (машиночитаемый формат) в целях анализа поисковыми системами и повторного использования без предварительного изменения человеком.</w:t>
      </w:r>
    </w:p>
    <w:p w14:paraId="49A87EA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и (или) странице сайта педагогического работника в сети «Интернет» не допускается публикация следующей информации:</w:t>
      </w:r>
    </w:p>
    <w:p w14:paraId="60105E87"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которая направлена на пропаганду войны, разжигание национальной, расовой или религиозной ненависти и вражды, и иная информация, запрещенная к опубликованию законодательством Российской Федерации;</w:t>
      </w:r>
    </w:p>
    <w:p w14:paraId="6F075D46"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включенная в перечень видов информации, запрещённой к распространению посредством сети «Интернет», причиняющая вред здоровью и (или) развитию детей, а также не соответствующая задачам образования;</w:t>
      </w:r>
    </w:p>
    <w:p w14:paraId="0892266B"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порочащая честь, достоинство или деловую репутацию гражданина или организаций;</w:t>
      </w:r>
    </w:p>
    <w:p w14:paraId="69D87E35"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содержащая пропаганду насилия, секса, наркомании, экстремистских, религиозных и политических идей;</w:t>
      </w:r>
    </w:p>
    <w:p w14:paraId="316E9EF5"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Информация рекламного характера, целью которой является получение прибыли.</w:t>
      </w:r>
    </w:p>
    <w:p w14:paraId="7BD4DF76"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Все файлы, ссылки на которые размещены на сайте и (или) странице сайта педагогического работника в сети «Интернет», должны удовлетворять следующим условиям:</w:t>
      </w:r>
    </w:p>
    <w:p w14:paraId="308DB67E"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 xml:space="preserve">Файлы документов представляются на сайте в форматах: </w:t>
      </w:r>
      <w:proofErr w:type="spellStart"/>
      <w:r w:rsidRPr="007C2BCD">
        <w:rPr>
          <w:rFonts w:ascii="Times New Roman" w:hAnsi="Times New Roman" w:cs="Times New Roman"/>
        </w:rPr>
        <w:t>Portable</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Document</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Files</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pdf</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Microsoft</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Word</w:t>
      </w:r>
      <w:proofErr w:type="spellEnd"/>
      <w:r w:rsidRPr="007C2BCD">
        <w:rPr>
          <w:rFonts w:ascii="Times New Roman" w:hAnsi="Times New Roman" w:cs="Times New Roman"/>
        </w:rPr>
        <w:t xml:space="preserve"> / </w:t>
      </w:r>
      <w:proofErr w:type="spellStart"/>
      <w:r w:rsidRPr="007C2BCD">
        <w:rPr>
          <w:rFonts w:ascii="Times New Roman" w:hAnsi="Times New Roman" w:cs="Times New Roman"/>
        </w:rPr>
        <w:t>Microsofr</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Excel</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doc</w:t>
      </w:r>
      <w:proofErr w:type="spellEnd"/>
      <w:r w:rsidRPr="007C2BCD">
        <w:rPr>
          <w:rFonts w:ascii="Times New Roman" w:hAnsi="Times New Roman" w:cs="Times New Roman"/>
        </w:rPr>
        <w:t>, .</w:t>
      </w:r>
      <w:proofErr w:type="spellStart"/>
      <w:r w:rsidRPr="007C2BCD">
        <w:rPr>
          <w:rFonts w:ascii="Times New Roman" w:hAnsi="Times New Roman" w:cs="Times New Roman"/>
        </w:rPr>
        <w:t>docx</w:t>
      </w:r>
      <w:proofErr w:type="spellEnd"/>
      <w:r w:rsidRPr="007C2BCD">
        <w:rPr>
          <w:rFonts w:ascii="Times New Roman" w:hAnsi="Times New Roman" w:cs="Times New Roman"/>
        </w:rPr>
        <w:t>, .</w:t>
      </w:r>
      <w:proofErr w:type="spellStart"/>
      <w:r w:rsidRPr="007C2BCD">
        <w:rPr>
          <w:rFonts w:ascii="Times New Roman" w:hAnsi="Times New Roman" w:cs="Times New Roman"/>
        </w:rPr>
        <w:t>xls</w:t>
      </w:r>
      <w:proofErr w:type="spellEnd"/>
      <w:r w:rsidRPr="007C2BCD">
        <w:rPr>
          <w:rFonts w:ascii="Times New Roman" w:hAnsi="Times New Roman" w:cs="Times New Roman"/>
        </w:rPr>
        <w:t>, .</w:t>
      </w:r>
      <w:proofErr w:type="spellStart"/>
      <w:r w:rsidRPr="007C2BCD">
        <w:rPr>
          <w:rFonts w:ascii="Times New Roman" w:hAnsi="Times New Roman" w:cs="Times New Roman"/>
        </w:rPr>
        <w:t>xlsx</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Open</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Document</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Files</w:t>
      </w:r>
      <w:proofErr w:type="spellEnd"/>
      <w:r w:rsidRPr="007C2BCD">
        <w:rPr>
          <w:rFonts w:ascii="Times New Roman" w:hAnsi="Times New Roman" w:cs="Times New Roman"/>
        </w:rPr>
        <w:t xml:space="preserve"> (.</w:t>
      </w:r>
      <w:proofErr w:type="spellStart"/>
      <w:r w:rsidRPr="007C2BCD">
        <w:rPr>
          <w:rFonts w:ascii="Times New Roman" w:hAnsi="Times New Roman" w:cs="Times New Roman"/>
        </w:rPr>
        <w:t>odt</w:t>
      </w:r>
      <w:proofErr w:type="spellEnd"/>
      <w:r w:rsidRPr="007C2BCD">
        <w:rPr>
          <w:rFonts w:ascii="Times New Roman" w:hAnsi="Times New Roman" w:cs="Times New Roman"/>
        </w:rPr>
        <w:t>, .</w:t>
      </w:r>
      <w:proofErr w:type="spellStart"/>
      <w:r w:rsidRPr="007C2BCD">
        <w:rPr>
          <w:rFonts w:ascii="Times New Roman" w:hAnsi="Times New Roman" w:cs="Times New Roman"/>
        </w:rPr>
        <w:t>ods</w:t>
      </w:r>
      <w:proofErr w:type="spellEnd"/>
      <w:r w:rsidRPr="007C2BCD">
        <w:rPr>
          <w:rFonts w:ascii="Times New Roman" w:hAnsi="Times New Roman" w:cs="Times New Roman"/>
        </w:rPr>
        <w:t>).</w:t>
      </w:r>
    </w:p>
    <w:p w14:paraId="479EC6BB"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lastRenderedPageBreak/>
        <w:t>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313ACE4C"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 xml:space="preserve">Сканирование документа должно быть выполнено с разрешением не менее 75 </w:t>
      </w:r>
      <w:proofErr w:type="spellStart"/>
      <w:r w:rsidRPr="007C2BCD">
        <w:rPr>
          <w:rFonts w:ascii="Times New Roman" w:hAnsi="Times New Roman" w:cs="Times New Roman"/>
        </w:rPr>
        <w:t>dpi</w:t>
      </w:r>
      <w:proofErr w:type="spellEnd"/>
      <w:r w:rsidRPr="007C2BCD">
        <w:rPr>
          <w:rFonts w:ascii="Times New Roman" w:hAnsi="Times New Roman" w:cs="Times New Roman"/>
        </w:rPr>
        <w:t>;</w:t>
      </w:r>
    </w:p>
    <w:p w14:paraId="380915B2"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Отсканированный текст в электронной копии документа должен быть читаемым;</w:t>
      </w:r>
    </w:p>
    <w:p w14:paraId="4F923092" w14:textId="77777777" w:rsidR="00587703" w:rsidRPr="007C2BCD" w:rsidRDefault="00587703" w:rsidP="007C2BCD">
      <w:pPr>
        <w:pStyle w:val="ab"/>
        <w:numPr>
          <w:ilvl w:val="0"/>
          <w:numId w:val="25"/>
        </w:numPr>
        <w:spacing w:line="360" w:lineRule="auto"/>
        <w:jc w:val="both"/>
        <w:rPr>
          <w:rFonts w:ascii="Times New Roman" w:hAnsi="Times New Roman" w:cs="Times New Roman"/>
        </w:rPr>
      </w:pPr>
      <w:r w:rsidRPr="007C2BCD">
        <w:rPr>
          <w:rFonts w:ascii="Times New Roman" w:hAnsi="Times New Roman" w:cs="Times New Roman"/>
        </w:rPr>
        <w:t>Содержание документов должно соответствовать их названию и назначению, а также не должно противоречить другим материалам, размещённым на сайте и (или) странице сайта в сети «Интернет».</w:t>
      </w:r>
    </w:p>
    <w:p w14:paraId="365E21E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текстовые данные размещать непосредственно на страницах сайта в текстовом виде, а в виде файлов документов размещать только требуемые копии и файлы документов.</w:t>
      </w:r>
    </w:p>
    <w:p w14:paraId="5446DAEE"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Нежелательно размещать непосредственно на сайте и (или) странице сайта в сети «Интернет» большие блоки информации, если это не электронное средство массовой информации. Рекомендуется структурировать информацию, подавая отдельными, небольшими и логически завершенными частями и дополняя графическими иллюстрациями и инфографикой.</w:t>
      </w:r>
    </w:p>
    <w:p w14:paraId="3D49B1A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2DE62607" w14:textId="77777777" w:rsidR="007C2BCD" w:rsidRPr="007C2BCD" w:rsidRDefault="007C2BCD" w:rsidP="007C2BCD">
      <w:pPr>
        <w:spacing w:line="360" w:lineRule="auto"/>
        <w:ind w:firstLine="709"/>
        <w:jc w:val="both"/>
        <w:rPr>
          <w:rFonts w:ascii="Times New Roman" w:hAnsi="Times New Roman" w:cs="Times New Roman"/>
        </w:rPr>
      </w:pPr>
    </w:p>
    <w:p w14:paraId="4F3141A9" w14:textId="758FEF8F"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Оформление сайта и (или) страницы сайта педагогических работников в сети «Интернет»</w:t>
      </w:r>
    </w:p>
    <w:p w14:paraId="714DB5BA" w14:textId="77777777" w:rsidR="007C2BCD" w:rsidRPr="007C2BCD" w:rsidRDefault="007C2BCD" w:rsidP="007C2BCD">
      <w:pPr>
        <w:spacing w:line="360" w:lineRule="auto"/>
        <w:ind w:firstLine="709"/>
        <w:jc w:val="center"/>
        <w:rPr>
          <w:rFonts w:ascii="Times New Roman" w:hAnsi="Times New Roman" w:cs="Times New Roman"/>
          <w:b/>
        </w:rPr>
      </w:pPr>
    </w:p>
    <w:p w14:paraId="2FB0E31C"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оформлению сайта и (или) страницы сайта.</w:t>
      </w:r>
    </w:p>
    <w:p w14:paraId="30058689"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педагогического работника должен иметь тематику, соответствующую сфере образования и детства, или иметь нейтральный характер, в котором преобладают светлые спокойные тона и отсутствуют агрессивные цвета.</w:t>
      </w:r>
    </w:p>
    <w:p w14:paraId="5F06F5A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Ознакомление с сайтом и (или) страницей сайта педагогического работника должно быть ориентировано на легкое прочтение и удобство восприятия информации посетителем, исключающее более трех разных шрифтов, нечеткие изображения, анимацию и другие движущиеся элементы на странице.</w:t>
      </w:r>
    </w:p>
    <w:p w14:paraId="290C121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Сайт и (или) страница сайта педагогических работников в сети «Интернет» может содержать графические статические баннеры или гиперссылки на образовательные Интернет-ресурсы и сервисы, в частности:</w:t>
      </w:r>
    </w:p>
    <w:p w14:paraId="4F1EDC30"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Министерства просвещения Российской Федерации;</w:t>
      </w:r>
    </w:p>
    <w:p w14:paraId="6DF2037D"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исполнительного органа власти субъекта Российской Федерации, осуществляющего государственную политику в сфере образования;</w:t>
      </w:r>
    </w:p>
    <w:p w14:paraId="787CBB62"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Сайт учредителя образовательной организации (муниципалитет) педагогического работника;</w:t>
      </w:r>
    </w:p>
    <w:p w14:paraId="642D8ADF"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Федеральный портал «Российское образование»;</w:t>
      </w:r>
    </w:p>
    <w:p w14:paraId="423578FC"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Информационная система «Единое окно доступа к образовательным ресурсам»;</w:t>
      </w:r>
    </w:p>
    <w:p w14:paraId="186F2B93" w14:textId="77777777" w:rsidR="00587703" w:rsidRPr="007C2BCD" w:rsidRDefault="00587703" w:rsidP="007C2BCD">
      <w:pPr>
        <w:pStyle w:val="ab"/>
        <w:numPr>
          <w:ilvl w:val="0"/>
          <w:numId w:val="27"/>
        </w:numPr>
        <w:spacing w:line="360" w:lineRule="auto"/>
        <w:jc w:val="both"/>
        <w:rPr>
          <w:rFonts w:ascii="Times New Roman" w:hAnsi="Times New Roman" w:cs="Times New Roman"/>
        </w:rPr>
      </w:pPr>
      <w:r w:rsidRPr="007C2BCD">
        <w:rPr>
          <w:rFonts w:ascii="Times New Roman" w:hAnsi="Times New Roman" w:cs="Times New Roman"/>
        </w:rPr>
        <w:t>Единая коллекция цифровых образовательных ресурсов «Федеральный центр информационно-образовательных ресурсов».</w:t>
      </w:r>
    </w:p>
    <w:p w14:paraId="7BE7599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может иметь возрастную маркировку в соответствии ст. 6 Федерального закона от 29.12.2010 N 436-ФЗ "О защите детей от информации, причиняющей вред их здоровью и развитию".</w:t>
      </w:r>
    </w:p>
    <w:p w14:paraId="75645EED"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Рекомендуется предусмотреть версию для слабовидящих согласно Правилам размещения на официальном сайте образовательной организации в сети «Интернет» и обновления информации об образовательной организации, утверждённым постановлением Правительства Российской Федерации от 10 июля 2013 г. № 582 и Порядку обеспечения условий доступности для инвалидов объектов и предоставляемых услуг в сфере образования, а также оказания им при этом необходимой помощи, утвержденного приказом Минобрнауки России от 9 ноября 2015 г. № 1309.</w:t>
      </w:r>
    </w:p>
    <w:p w14:paraId="269A942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Дизайн сайта и (или) страницы сайта педагогических работников в сети «Интернет» должен быть адаптирован и открываться во всех версиях браузеров, на всех размерах мониторов и для мобильных устройств.</w:t>
      </w:r>
    </w:p>
    <w:p w14:paraId="13314401"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6F761796" w14:textId="77777777" w:rsidR="007C2BCD" w:rsidRPr="007C2BCD" w:rsidRDefault="007C2BCD" w:rsidP="007C2BCD">
      <w:pPr>
        <w:spacing w:line="360" w:lineRule="auto"/>
        <w:ind w:firstLine="709"/>
        <w:jc w:val="both"/>
        <w:rPr>
          <w:rFonts w:ascii="Times New Roman" w:hAnsi="Times New Roman" w:cs="Times New Roman"/>
        </w:rPr>
      </w:pPr>
    </w:p>
    <w:p w14:paraId="640A8C90"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Техническая реализация и сопровождение сайта и (или) страницы сайта педагогических работников в сети «Интернет»</w:t>
      </w:r>
    </w:p>
    <w:p w14:paraId="2073B780" w14:textId="77777777" w:rsidR="007C2BCD" w:rsidRPr="007C2BCD" w:rsidRDefault="007C2BCD" w:rsidP="007C2BCD">
      <w:pPr>
        <w:spacing w:line="360" w:lineRule="auto"/>
        <w:ind w:firstLine="709"/>
        <w:jc w:val="center"/>
        <w:rPr>
          <w:rFonts w:ascii="Times New Roman" w:hAnsi="Times New Roman" w:cs="Times New Roman"/>
          <w:b/>
        </w:rPr>
      </w:pPr>
    </w:p>
    <w:p w14:paraId="03BF64FB"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Педагогическим работникам рекомендуется учесть следующие рекомендации по технической реализации и сопровождению сайта и (или) страницы сайта в сети «Интернет».</w:t>
      </w:r>
    </w:p>
    <w:p w14:paraId="60919D8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xml:space="preserve">Согласно ст. 1 Федерального закона от 31 декабря 2014 г. N 531-ФЗ "О внесении изменений в статьи 13 и 14 Федерального закона "Об информации, информационных </w:t>
      </w:r>
      <w:r w:rsidRPr="007C2BCD">
        <w:rPr>
          <w:rFonts w:ascii="Times New Roman" w:hAnsi="Times New Roman" w:cs="Times New Roman"/>
        </w:rPr>
        <w:lastRenderedPageBreak/>
        <w:t>технологиях и о защите информации" и Кодекса Российской Федерации об административных правонарушениях технические средства информационных систем, используемые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14:paraId="4D55A55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Таким образом, рекомендуется размещать сайт и (или) страницу сайта педагогических работников в сети «Интернет» в российском сегменте сети «Интернете», включая российские доменные зоны и серверы, расположенные на территории Российской Федерации.</w:t>
      </w:r>
    </w:p>
    <w:p w14:paraId="69B54EF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педагогических работников в сети «Интернет» должен иметь высокий уровень безопасности, исключающий уязвимость технического характера для пользователей сайта и (или) страницы сайта, и иметь карту сайта и статистику посещаемости сайта и (или) страницы сайта педагогических работников в сети «Интернет».</w:t>
      </w:r>
    </w:p>
    <w:p w14:paraId="6BA2B7A3"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Согласно Постановлению Правительства РФ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рекомендуется реализовать следующие технологические и программные средства, обеспечивающие:</w:t>
      </w:r>
    </w:p>
    <w:p w14:paraId="5C6BCF9D"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2F08AD5A"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защиту информации от уничтожения, модификации и блокирования доступа к ней, а также иных неправомерных действий в отношении нее;</w:t>
      </w:r>
    </w:p>
    <w:p w14:paraId="7AEF1E13"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возможность копирования информации на резервный носитель, обеспечивающий ее восстановление;</w:t>
      </w:r>
    </w:p>
    <w:p w14:paraId="4261AA93" w14:textId="77777777" w:rsidR="00587703" w:rsidRPr="007C2BCD" w:rsidRDefault="00587703" w:rsidP="007C2BCD">
      <w:pPr>
        <w:pStyle w:val="ab"/>
        <w:numPr>
          <w:ilvl w:val="0"/>
          <w:numId w:val="28"/>
        </w:numPr>
        <w:spacing w:line="360" w:lineRule="auto"/>
        <w:jc w:val="both"/>
        <w:rPr>
          <w:rFonts w:ascii="Times New Roman" w:hAnsi="Times New Roman" w:cs="Times New Roman"/>
        </w:rPr>
      </w:pPr>
      <w:r w:rsidRPr="007C2BCD">
        <w:rPr>
          <w:rFonts w:ascii="Times New Roman" w:hAnsi="Times New Roman" w:cs="Times New Roman"/>
        </w:rPr>
        <w:t>защиту от копирования авторских материалов.</w:t>
      </w:r>
    </w:p>
    <w:p w14:paraId="37D9A3FE"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44F5449C" w14:textId="77777777" w:rsidR="007C2BCD" w:rsidRPr="007C2BCD" w:rsidRDefault="007C2BCD" w:rsidP="007C2BCD">
      <w:pPr>
        <w:spacing w:line="360" w:lineRule="auto"/>
        <w:ind w:firstLine="709"/>
        <w:jc w:val="both"/>
        <w:rPr>
          <w:rFonts w:ascii="Times New Roman" w:hAnsi="Times New Roman" w:cs="Times New Roman"/>
        </w:rPr>
      </w:pPr>
    </w:p>
    <w:p w14:paraId="337511E7" w14:textId="0DB3C766"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Организация работы по развитию сайта и (или) страницы сайта педагогических работников в сети «Интернет»</w:t>
      </w:r>
    </w:p>
    <w:p w14:paraId="1055E320" w14:textId="77777777" w:rsidR="007C2BCD" w:rsidRPr="007C2BCD" w:rsidRDefault="007C2BCD" w:rsidP="007C2BCD">
      <w:pPr>
        <w:spacing w:line="360" w:lineRule="auto"/>
        <w:ind w:firstLine="709"/>
        <w:jc w:val="center"/>
        <w:rPr>
          <w:rFonts w:ascii="Times New Roman" w:hAnsi="Times New Roman" w:cs="Times New Roman"/>
          <w:b/>
        </w:rPr>
      </w:pPr>
    </w:p>
    <w:p w14:paraId="2D3CA176"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Педагогическим работникам рекомендуется учесть следующие рекомендации по организации работы по развитию сайта и (или) страницы сайта в сети «Интернет»</w:t>
      </w:r>
    </w:p>
    <w:p w14:paraId="0A0AFDD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Сайт и (или) страница сайта педагогического работника в сети «Интернет» предполагает ведение постоянной работы по его содержательному наполнению, включая обеспечение его регулярного обновления новой и уникальной информацией, разработанной педагогическим работником, и систематизацию размещаемых материалов.</w:t>
      </w:r>
    </w:p>
    <w:p w14:paraId="62B8F001"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С целью повышения узнаваемости среди обучающихся и родителей (законных представителей) обучающихся педагогическому работнику рекомендуется:</w:t>
      </w:r>
    </w:p>
    <w:p w14:paraId="6BDC3A7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на сайте образовательной организации;</w:t>
      </w:r>
    </w:p>
    <w:p w14:paraId="7ABBDAD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поисковых системах;</w:t>
      </w:r>
    </w:p>
    <w:p w14:paraId="13C774CD"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Разместить ссылку на сайт и (или) страницу сайта педагогического работника в сети «Интернет» в каталогах сайтов, в том числе каталогах образовательных сайтов;</w:t>
      </w:r>
    </w:p>
    <w:p w14:paraId="65D89857" w14:textId="77777777" w:rsidR="00587703" w:rsidRPr="007C2BCD" w:rsidRDefault="00587703" w:rsidP="007C2BCD">
      <w:pPr>
        <w:pStyle w:val="ab"/>
        <w:numPr>
          <w:ilvl w:val="0"/>
          <w:numId w:val="29"/>
        </w:numPr>
        <w:spacing w:line="360" w:lineRule="auto"/>
        <w:jc w:val="both"/>
        <w:rPr>
          <w:rFonts w:ascii="Times New Roman" w:hAnsi="Times New Roman" w:cs="Times New Roman"/>
        </w:rPr>
      </w:pPr>
      <w:r w:rsidRPr="007C2BCD">
        <w:rPr>
          <w:rFonts w:ascii="Times New Roman" w:hAnsi="Times New Roman" w:cs="Times New Roman"/>
        </w:rPr>
        <w:t>Принимать участие в профессиональных конкурсах сайтов и (или) страниц сайтов педагогических работников в сети «Интернет».</w:t>
      </w:r>
    </w:p>
    <w:p w14:paraId="41592077"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Педагогическому работнику рекомендуется проводить регулярный мониторинг сайта и (или) страницы сайта на предмет их соответствия данным методическим рекомендациям.</w:t>
      </w:r>
    </w:p>
    <w:p w14:paraId="133F4D6D"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7FC926A9" w14:textId="77777777" w:rsidR="007C2BCD" w:rsidRPr="007C2BCD" w:rsidRDefault="007C2BCD" w:rsidP="007C2BCD">
      <w:pPr>
        <w:spacing w:line="360" w:lineRule="auto"/>
        <w:ind w:firstLine="709"/>
        <w:jc w:val="both"/>
        <w:rPr>
          <w:rFonts w:ascii="Times New Roman" w:hAnsi="Times New Roman" w:cs="Times New Roman"/>
        </w:rPr>
      </w:pPr>
    </w:p>
    <w:p w14:paraId="7E89FA0D"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Рекомендации администрациям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по работе с сайтами и (или) страницами сайтов педагогических работников в сети «Интернет»</w:t>
      </w:r>
    </w:p>
    <w:p w14:paraId="6D3405A3" w14:textId="77777777" w:rsidR="007C2BCD" w:rsidRPr="007C2BCD" w:rsidRDefault="007C2BCD" w:rsidP="007C2BCD">
      <w:pPr>
        <w:spacing w:line="360" w:lineRule="auto"/>
        <w:ind w:firstLine="709"/>
        <w:jc w:val="center"/>
        <w:rPr>
          <w:rFonts w:ascii="Times New Roman" w:hAnsi="Times New Roman" w:cs="Times New Roman"/>
          <w:b/>
        </w:rPr>
      </w:pPr>
    </w:p>
    <w:p w14:paraId="0E4AD26A"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Администрациям общеобразовательных организаций и профессиональных образовательных организаций,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в работе с сайтами и (или) страницами сайтов педагогических работников в сети «Интернет» учесть следующие рекомендации.</w:t>
      </w:r>
    </w:p>
    <w:p w14:paraId="6776F29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lastRenderedPageBreak/>
        <w:t>Для популяризации создания и ведения педагогическими работниками сайтов и (или) страниц сайтов в сети «Интернет» администрациям общеобразовательных организаций и профессиональных образовательных организаций рекомендуется реализовать следующие меры:</w:t>
      </w:r>
    </w:p>
    <w:p w14:paraId="59447825"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Размещать на официальном сайте образовательной организации актуальные ссылки на сайты и (или) страницы сайтов педагогических работников в сети «Интернет»;</w:t>
      </w:r>
    </w:p>
    <w:p w14:paraId="32C20A9E"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выделении премий, доплат и надбавок стимулирующего и поощрительного характера;</w:t>
      </w:r>
    </w:p>
    <w:p w14:paraId="591E2DCF"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Включать информацию о сайтах и (или) страницах сайтов педагогических работников в сети «Интернет» в публичные отчеты и доклады о деятельности образовательной организации;</w:t>
      </w:r>
    </w:p>
    <w:p w14:paraId="75D032F1"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на соответствие занимаемой должности согласно данным методическим рекомендациям;</w:t>
      </w:r>
    </w:p>
    <w:p w14:paraId="4F3F3219"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Рекомендовать педагогическим работникам размещать социально значимую и образовательную информацию на сайтах и (или) страницах сайтов педагогических работников в сети «Интернет»;</w:t>
      </w:r>
    </w:p>
    <w:p w14:paraId="4671CE4F" w14:textId="77777777" w:rsidR="00587703" w:rsidRPr="007C2BCD" w:rsidRDefault="00587703" w:rsidP="007C2BCD">
      <w:pPr>
        <w:pStyle w:val="ab"/>
        <w:numPr>
          <w:ilvl w:val="0"/>
          <w:numId w:val="30"/>
        </w:numPr>
        <w:spacing w:line="360" w:lineRule="auto"/>
        <w:jc w:val="both"/>
        <w:rPr>
          <w:rFonts w:ascii="Times New Roman" w:hAnsi="Times New Roman" w:cs="Times New Roman"/>
        </w:rPr>
      </w:pPr>
      <w:r w:rsidRPr="007C2BCD">
        <w:rPr>
          <w:rFonts w:ascii="Times New Roman" w:hAnsi="Times New Roman" w:cs="Times New Roman"/>
        </w:rPr>
        <w:t>Оказывать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170495C0"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популяризации создания и ведения педагогическими работниками сайтов и (или) страниц сайтов в сети «Интернет» органам местного самоуправления, осуществляющим функции управления в сфере образования, и исполнительным органам государственной власти, осуществляющим управление в сфере образования, рекомендуется реализовать следующие меры:</w:t>
      </w:r>
    </w:p>
    <w:p w14:paraId="25F1B38E"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Организовывать конкурсы сайтов и (или) страниц сайтов педагогических работников в сети «Интернет»;</w:t>
      </w:r>
    </w:p>
    <w:p w14:paraId="44820908"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t>Учитывать создание и ведение педагогическими работниками сайтов и (или) страниц сайтов в сети «Интернет» при проведении аттестации педагогических работников на квалификационную категорию согласно данным методическим рекомендациям;</w:t>
      </w:r>
    </w:p>
    <w:p w14:paraId="4BA14575" w14:textId="77777777" w:rsidR="00587703" w:rsidRPr="007C2BCD" w:rsidRDefault="00587703" w:rsidP="007C2BCD">
      <w:pPr>
        <w:pStyle w:val="ab"/>
        <w:numPr>
          <w:ilvl w:val="0"/>
          <w:numId w:val="31"/>
        </w:numPr>
        <w:spacing w:line="360" w:lineRule="auto"/>
        <w:jc w:val="both"/>
        <w:rPr>
          <w:rFonts w:ascii="Times New Roman" w:hAnsi="Times New Roman" w:cs="Times New Roman"/>
        </w:rPr>
      </w:pPr>
      <w:r w:rsidRPr="007C2BCD">
        <w:rPr>
          <w:rFonts w:ascii="Times New Roman" w:hAnsi="Times New Roman" w:cs="Times New Roman"/>
        </w:rPr>
        <w:lastRenderedPageBreak/>
        <w:t>Предоставить организационную и методическую поддержку работникам образовательной организации, в частности путем их направления на повышение квалификации по вопросам создания и ведения сайтов и (или) страниц сайтов педагогических работников в сети «Интернет».</w:t>
      </w:r>
    </w:p>
    <w:p w14:paraId="04F27346"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Для осуществления мониторинга наличия и ведения учета сайтов и (или) страниц сайтов педагогических работников администрациям общеобразовательных организаций и профессиональных образовательных организаций ежегодно до начала каждого учебного года рекомендуется осуществлять сбор соответствующей информации и осуществлять мониторинг сайтов и (или) страниц сайтов педагогических работников в сети «Интернет» согласно данным методическим рекомендациям.</w:t>
      </w:r>
    </w:p>
    <w:p w14:paraId="643CE8C5"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w:t>
      </w:r>
    </w:p>
    <w:p w14:paraId="0995F1FB" w14:textId="77777777" w:rsidR="007C2BCD" w:rsidRPr="007C2BCD" w:rsidRDefault="007C2BCD" w:rsidP="007C2BCD">
      <w:pPr>
        <w:spacing w:line="360" w:lineRule="auto"/>
        <w:ind w:firstLine="709"/>
        <w:jc w:val="both"/>
        <w:rPr>
          <w:rFonts w:ascii="Times New Roman" w:hAnsi="Times New Roman" w:cs="Times New Roman"/>
        </w:rPr>
      </w:pPr>
    </w:p>
    <w:p w14:paraId="0FBAAB15" w14:textId="77777777" w:rsidR="00587703" w:rsidRPr="007C2BCD" w:rsidRDefault="00587703" w:rsidP="007C2BCD">
      <w:pPr>
        <w:spacing w:line="360" w:lineRule="auto"/>
        <w:ind w:firstLine="709"/>
        <w:jc w:val="center"/>
        <w:rPr>
          <w:rFonts w:ascii="Times New Roman" w:hAnsi="Times New Roman" w:cs="Times New Roman"/>
          <w:b/>
        </w:rPr>
      </w:pPr>
      <w:r w:rsidRPr="007C2BCD">
        <w:rPr>
          <w:rFonts w:ascii="Times New Roman" w:hAnsi="Times New Roman" w:cs="Times New Roman"/>
          <w:b/>
        </w:rPr>
        <w:t>Заключительные положения</w:t>
      </w:r>
    </w:p>
    <w:p w14:paraId="5870D86A" w14:textId="77777777" w:rsidR="007C2BCD" w:rsidRPr="007C2BCD" w:rsidRDefault="007C2BCD" w:rsidP="007C2BCD">
      <w:pPr>
        <w:spacing w:line="360" w:lineRule="auto"/>
        <w:ind w:firstLine="709"/>
        <w:jc w:val="center"/>
        <w:rPr>
          <w:rFonts w:ascii="Times New Roman" w:hAnsi="Times New Roman" w:cs="Times New Roman"/>
          <w:b/>
        </w:rPr>
      </w:pPr>
    </w:p>
    <w:p w14:paraId="0741EC1F"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педагогические работники образовательных организаций могут:</w:t>
      </w:r>
    </w:p>
    <w:p w14:paraId="070C0A2D"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Пройти бесплатно программу повышения квалификации «Создание и развитие сайтов и (или) страниц сайтов педагогических работников в сети «Интернет»», разработанную на основе данных методических рекомендаций;</w:t>
      </w:r>
    </w:p>
    <w:p w14:paraId="73EF1A90"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Пройти мониторинг сайта и (или) страницы сайта в соответствии с критериями и положениями данных методических рекомендаций;</w:t>
      </w:r>
    </w:p>
    <w:p w14:paraId="36DB0BB0" w14:textId="77777777" w:rsidR="00587703" w:rsidRPr="007C2BCD" w:rsidRDefault="00587703" w:rsidP="007C2BCD">
      <w:pPr>
        <w:pStyle w:val="ab"/>
        <w:numPr>
          <w:ilvl w:val="0"/>
          <w:numId w:val="32"/>
        </w:numPr>
        <w:spacing w:line="360" w:lineRule="auto"/>
        <w:jc w:val="both"/>
        <w:rPr>
          <w:rFonts w:ascii="Times New Roman" w:hAnsi="Times New Roman" w:cs="Times New Roman"/>
        </w:rPr>
      </w:pPr>
      <w:r w:rsidRPr="007C2BCD">
        <w:rPr>
          <w:rFonts w:ascii="Times New Roman" w:hAnsi="Times New Roman" w:cs="Times New Roman"/>
        </w:rPr>
        <w:t>Включить сайт и (или) страницу сайта в Электронную библиотеку образования (ЭБО).</w:t>
      </w:r>
    </w:p>
    <w:p w14:paraId="0C5C1EB4"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 xml:space="preserve">Педагогические работники могут также выдвигать свои сайты и (или) страницы сайта на Национальную премию за заслуги компаний и организаций в сфере информационного контента для детей, подростков и молодежи «Премия </w:t>
      </w:r>
      <w:proofErr w:type="spellStart"/>
      <w:r w:rsidRPr="007C2BCD">
        <w:rPr>
          <w:rFonts w:ascii="Times New Roman" w:hAnsi="Times New Roman" w:cs="Times New Roman"/>
        </w:rPr>
        <w:t>Сетевичок</w:t>
      </w:r>
      <w:proofErr w:type="spellEnd"/>
      <w:r w:rsidRPr="007C2BCD">
        <w:rPr>
          <w:rFonts w:ascii="Times New Roman" w:hAnsi="Times New Roman" w:cs="Times New Roman"/>
        </w:rPr>
        <w:t>», организованную Временной комиссией Совета Федерации по развитию информационного общества и включенную в план мероприятий по реализации Концепции информационной безопасности детей на 2018-2020 годы.</w:t>
      </w:r>
    </w:p>
    <w:p w14:paraId="4512A8F8" w14:textId="77777777" w:rsidR="00587703" w:rsidRPr="007C2BCD" w:rsidRDefault="00587703" w:rsidP="007C2BCD">
      <w:pPr>
        <w:spacing w:line="360" w:lineRule="auto"/>
        <w:ind w:firstLine="709"/>
        <w:jc w:val="both"/>
        <w:rPr>
          <w:rFonts w:ascii="Times New Roman" w:hAnsi="Times New Roman" w:cs="Times New Roman"/>
        </w:rPr>
      </w:pPr>
      <w:r w:rsidRPr="007C2BCD">
        <w:rPr>
          <w:rFonts w:ascii="Times New Roman" w:hAnsi="Times New Roman" w:cs="Times New Roman"/>
        </w:rPr>
        <w:t>Вышеуказанные мероприятия для педагогических работников носят некоммерческий характер и предполагают получение электронных документов бесплатно.</w:t>
      </w:r>
    </w:p>
    <w:p w14:paraId="77E91A2B" w14:textId="77777777" w:rsidR="005C7E86" w:rsidRPr="007C2BCD" w:rsidRDefault="00564E8C" w:rsidP="007C2BCD">
      <w:pPr>
        <w:spacing w:line="360" w:lineRule="auto"/>
        <w:ind w:firstLine="709"/>
        <w:jc w:val="both"/>
        <w:rPr>
          <w:rFonts w:ascii="Times New Roman" w:hAnsi="Times New Roman" w:cs="Times New Roman"/>
        </w:rPr>
      </w:pPr>
    </w:p>
    <w:p w14:paraId="6ABF4A78" w14:textId="77777777" w:rsidR="007C2BCD" w:rsidRPr="007C2BCD" w:rsidRDefault="007C2BCD" w:rsidP="007C2BCD">
      <w:pPr>
        <w:spacing w:line="360" w:lineRule="auto"/>
        <w:ind w:firstLine="709"/>
        <w:jc w:val="both"/>
        <w:rPr>
          <w:rFonts w:ascii="Times New Roman" w:hAnsi="Times New Roman" w:cs="Times New Roman"/>
        </w:rPr>
      </w:pPr>
    </w:p>
    <w:p w14:paraId="4D53DA5C" w14:textId="08B57102" w:rsidR="007C2BCD" w:rsidRPr="007C2BCD" w:rsidRDefault="007C2BCD">
      <w:pPr>
        <w:rPr>
          <w:rFonts w:ascii="Times New Roman" w:hAnsi="Times New Roman" w:cs="Times New Roman"/>
        </w:rPr>
      </w:pPr>
    </w:p>
    <w:p w14:paraId="1CE62081" w14:textId="77777777" w:rsidR="007C2BCD" w:rsidRPr="007C2BCD" w:rsidRDefault="007C2BCD" w:rsidP="007C2BCD">
      <w:pPr>
        <w:jc w:val="center"/>
        <w:rPr>
          <w:rFonts w:ascii="Times New Roman" w:hAnsi="Times New Roman" w:cs="Times New Roman"/>
          <w:b/>
        </w:rPr>
      </w:pPr>
      <w:r w:rsidRPr="007C2BCD">
        <w:rPr>
          <w:rFonts w:ascii="Times New Roman" w:hAnsi="Times New Roman" w:cs="Times New Roman"/>
          <w:b/>
        </w:rPr>
        <w:lastRenderedPageBreak/>
        <w:t>Приложение №1.</w:t>
      </w:r>
    </w:p>
    <w:p w14:paraId="4379A9B0" w14:textId="77777777" w:rsidR="007C2BCD" w:rsidRPr="007C2BCD" w:rsidRDefault="007C2BCD" w:rsidP="007C2BCD">
      <w:pPr>
        <w:jc w:val="center"/>
        <w:rPr>
          <w:rFonts w:ascii="Times New Roman" w:hAnsi="Times New Roman" w:cs="Times New Roman"/>
          <w:b/>
        </w:rPr>
      </w:pPr>
      <w:r w:rsidRPr="007C2BCD">
        <w:rPr>
          <w:rFonts w:ascii="Times New Roman" w:hAnsi="Times New Roman" w:cs="Times New Roman"/>
          <w:b/>
        </w:rPr>
        <w:t>Примерная форма представления информации о результатах профессиональной деятельности педагогического работника на сайте и (или) странице сайта педагогических работников в сети «Интернет»</w:t>
      </w:r>
    </w:p>
    <w:p w14:paraId="2D6FA0F3"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E7E6637" w14:textId="77777777" w:rsidR="007C2BCD" w:rsidRPr="007C2BCD" w:rsidRDefault="007C2BCD" w:rsidP="007C2BCD">
      <w:pPr>
        <w:spacing w:line="360" w:lineRule="auto"/>
        <w:ind w:firstLine="709"/>
        <w:rPr>
          <w:rFonts w:ascii="Times New Roman" w:hAnsi="Times New Roman" w:cs="Times New Roman"/>
        </w:rPr>
      </w:pPr>
    </w:p>
    <w:p w14:paraId="422420F3"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Исполнительные органы государственной власти, осуществляющие управление в сфере образования, и органы местного самоуправления, осуществляющие функции управления в сфере образования, могут изменять и дополнять данную форму.</w:t>
      </w:r>
    </w:p>
    <w:p w14:paraId="7F10E35D"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Администрации общеобразовательных организаций и профессиональных образовательных организаций могут дополнять данную форму.</w:t>
      </w:r>
    </w:p>
    <w:p w14:paraId="45EF65DD" w14:textId="77777777" w:rsidR="007C2BCD" w:rsidRPr="007C2BCD" w:rsidRDefault="007C2BCD" w:rsidP="007C2BCD">
      <w:pPr>
        <w:rPr>
          <w:rFonts w:ascii="Times New Roman" w:hAnsi="Times New Roman" w:cs="Times New Roman"/>
        </w:rPr>
      </w:pPr>
    </w:p>
    <w:p w14:paraId="0C23AB86" w14:textId="77777777" w:rsidR="007C2BCD" w:rsidRPr="007C2BCD" w:rsidRDefault="007C2BCD" w:rsidP="007C2BCD">
      <w:pPr>
        <w:rPr>
          <w:rFonts w:ascii="Times New Roman" w:hAnsi="Times New Roman" w:cs="Times New Roman"/>
        </w:rPr>
      </w:pPr>
    </w:p>
    <w:p w14:paraId="4F77FE28"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1. Результаты освоения обучающимися образовательных программ по итогам мониторингов, проводимых образовательной организацией</w:t>
      </w:r>
    </w:p>
    <w:p w14:paraId="495E3380" w14:textId="77777777" w:rsidR="007C2BCD" w:rsidRPr="007C2BCD" w:rsidRDefault="007C2BCD" w:rsidP="007C2BCD">
      <w:pPr>
        <w:jc w:val="center"/>
        <w:rPr>
          <w:rFonts w:ascii="Times New Roman" w:hAnsi="Times New Roman" w:cs="Times New Roman"/>
        </w:rPr>
      </w:pPr>
    </w:p>
    <w:p w14:paraId="3DEA8FB7"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Уровень сформированности УУД по результатам итоговой диагностики обучающихся</w:t>
      </w:r>
    </w:p>
    <w:p w14:paraId="6A982DA1"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3"/>
        <w:gridCol w:w="933"/>
        <w:gridCol w:w="2239"/>
        <w:gridCol w:w="1578"/>
        <w:gridCol w:w="1638"/>
        <w:gridCol w:w="1758"/>
      </w:tblGrid>
      <w:tr w:rsidR="007C2BCD" w:rsidRPr="007C2BCD" w14:paraId="2889B3D7" w14:textId="77777777" w:rsidTr="00FB6413">
        <w:tc>
          <w:tcPr>
            <w:tcW w:w="638" w:type="pct"/>
            <w:tcMar>
              <w:top w:w="40" w:type="dxa"/>
              <w:left w:w="60" w:type="dxa"/>
              <w:bottom w:w="40" w:type="dxa"/>
              <w:right w:w="60" w:type="dxa"/>
            </w:tcMar>
            <w:hideMark/>
          </w:tcPr>
          <w:p w14:paraId="6B1B64A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499" w:type="pct"/>
            <w:tcMar>
              <w:top w:w="40" w:type="dxa"/>
              <w:left w:w="60" w:type="dxa"/>
              <w:bottom w:w="40" w:type="dxa"/>
              <w:right w:w="60" w:type="dxa"/>
            </w:tcMar>
            <w:hideMark/>
          </w:tcPr>
          <w:p w14:paraId="14F0915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Класс</w:t>
            </w:r>
          </w:p>
        </w:tc>
        <w:tc>
          <w:tcPr>
            <w:tcW w:w="1199" w:type="pct"/>
            <w:tcMar>
              <w:top w:w="40" w:type="dxa"/>
              <w:left w:w="60" w:type="dxa"/>
              <w:bottom w:w="40" w:type="dxa"/>
              <w:right w:w="60" w:type="dxa"/>
            </w:tcMar>
            <w:hideMark/>
          </w:tcPr>
          <w:p w14:paraId="6C038AA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w:t>
            </w:r>
          </w:p>
        </w:tc>
        <w:tc>
          <w:tcPr>
            <w:tcW w:w="845" w:type="pct"/>
            <w:tcMar>
              <w:top w:w="40" w:type="dxa"/>
              <w:left w:w="60" w:type="dxa"/>
              <w:bottom w:w="40" w:type="dxa"/>
              <w:right w:w="60" w:type="dxa"/>
            </w:tcMar>
            <w:hideMark/>
          </w:tcPr>
          <w:p w14:paraId="5EEABAF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Низкий уровень,</w:t>
            </w:r>
          </w:p>
          <w:p w14:paraId="6E12E26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c>
          <w:tcPr>
            <w:tcW w:w="877" w:type="pct"/>
            <w:tcMar>
              <w:top w:w="40" w:type="dxa"/>
              <w:left w:w="60" w:type="dxa"/>
              <w:bottom w:w="40" w:type="dxa"/>
              <w:right w:w="60" w:type="dxa"/>
            </w:tcMar>
            <w:hideMark/>
          </w:tcPr>
          <w:p w14:paraId="658479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Базовый уровень,</w:t>
            </w:r>
          </w:p>
          <w:p w14:paraId="2630A6A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c>
          <w:tcPr>
            <w:tcW w:w="941" w:type="pct"/>
            <w:tcMar>
              <w:top w:w="40" w:type="dxa"/>
              <w:left w:w="60" w:type="dxa"/>
              <w:bottom w:w="40" w:type="dxa"/>
              <w:right w:w="60" w:type="dxa"/>
            </w:tcMar>
            <w:hideMark/>
          </w:tcPr>
          <w:p w14:paraId="3375FB2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Повышенный уровень,</w:t>
            </w:r>
          </w:p>
          <w:p w14:paraId="5031FB7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w:t>
            </w:r>
          </w:p>
        </w:tc>
      </w:tr>
      <w:tr w:rsidR="007C2BCD" w:rsidRPr="007C2BCD" w14:paraId="5A64187F" w14:textId="77777777" w:rsidTr="00FB6413">
        <w:tc>
          <w:tcPr>
            <w:tcW w:w="638" w:type="pct"/>
            <w:tcMar>
              <w:top w:w="40" w:type="dxa"/>
              <w:left w:w="60" w:type="dxa"/>
              <w:bottom w:w="40" w:type="dxa"/>
              <w:right w:w="60" w:type="dxa"/>
            </w:tcMar>
            <w:hideMark/>
          </w:tcPr>
          <w:p w14:paraId="45C5193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35664D12"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30A77472"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232B0924"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450A67BE"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3B3AD0AC"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r>
      <w:tr w:rsidR="007C2BCD" w:rsidRPr="007C2BCD" w14:paraId="5AFADDD5" w14:textId="77777777" w:rsidTr="00FB6413">
        <w:tc>
          <w:tcPr>
            <w:tcW w:w="638" w:type="pct"/>
            <w:tcMar>
              <w:top w:w="40" w:type="dxa"/>
              <w:left w:w="60" w:type="dxa"/>
              <w:bottom w:w="40" w:type="dxa"/>
              <w:right w:w="60" w:type="dxa"/>
            </w:tcMar>
            <w:hideMark/>
          </w:tcPr>
          <w:p w14:paraId="4D0C9AF3"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499" w:type="pct"/>
            <w:tcMar>
              <w:top w:w="40" w:type="dxa"/>
              <w:left w:w="60" w:type="dxa"/>
              <w:bottom w:w="40" w:type="dxa"/>
              <w:right w:w="60" w:type="dxa"/>
            </w:tcMar>
            <w:hideMark/>
          </w:tcPr>
          <w:p w14:paraId="77A13BC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1199" w:type="pct"/>
            <w:tcMar>
              <w:top w:w="40" w:type="dxa"/>
              <w:left w:w="60" w:type="dxa"/>
              <w:bottom w:w="40" w:type="dxa"/>
              <w:right w:w="60" w:type="dxa"/>
            </w:tcMar>
            <w:hideMark/>
          </w:tcPr>
          <w:p w14:paraId="7F8064BD"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45" w:type="pct"/>
            <w:tcMar>
              <w:top w:w="40" w:type="dxa"/>
              <w:left w:w="60" w:type="dxa"/>
              <w:bottom w:w="40" w:type="dxa"/>
              <w:right w:w="60" w:type="dxa"/>
            </w:tcMar>
            <w:hideMark/>
          </w:tcPr>
          <w:p w14:paraId="7BA5A044"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877" w:type="pct"/>
            <w:tcMar>
              <w:top w:w="40" w:type="dxa"/>
              <w:left w:w="60" w:type="dxa"/>
              <w:bottom w:w="40" w:type="dxa"/>
              <w:right w:w="60" w:type="dxa"/>
            </w:tcMar>
            <w:hideMark/>
          </w:tcPr>
          <w:p w14:paraId="1C02496A"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c>
          <w:tcPr>
            <w:tcW w:w="941" w:type="pct"/>
            <w:tcMar>
              <w:top w:w="40" w:type="dxa"/>
              <w:left w:w="60" w:type="dxa"/>
              <w:bottom w:w="40" w:type="dxa"/>
              <w:right w:w="60" w:type="dxa"/>
            </w:tcMar>
            <w:hideMark/>
          </w:tcPr>
          <w:p w14:paraId="1EC732F7"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w:t>
            </w:r>
          </w:p>
        </w:tc>
      </w:tr>
    </w:tbl>
    <w:p w14:paraId="651D25BE"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A3DE369"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Динамика индивидуальных образовательных результатов обучающихся (учитель, педагог дополнительного образования)</w:t>
      </w:r>
    </w:p>
    <w:p w14:paraId="2349F083"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9"/>
        <w:gridCol w:w="2312"/>
        <w:gridCol w:w="1625"/>
        <w:gridCol w:w="2312"/>
        <w:gridCol w:w="1621"/>
      </w:tblGrid>
      <w:tr w:rsidR="007C2BCD" w:rsidRPr="007C2BCD" w14:paraId="7606BD30" w14:textId="77777777" w:rsidTr="00FB6413">
        <w:trPr>
          <w:trHeight w:val="22"/>
        </w:trPr>
        <w:tc>
          <w:tcPr>
            <w:tcW w:w="786" w:type="pct"/>
            <w:tcMar>
              <w:top w:w="40" w:type="dxa"/>
              <w:left w:w="60" w:type="dxa"/>
              <w:bottom w:w="40" w:type="dxa"/>
              <w:right w:w="60" w:type="dxa"/>
            </w:tcMar>
            <w:hideMark/>
          </w:tcPr>
          <w:p w14:paraId="669CA2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20__- 20__</w:t>
            </w:r>
          </w:p>
          <w:p w14:paraId="220D9C4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7F314F78" w14:textId="77777777" w:rsidR="007C2BCD" w:rsidRPr="007C2BCD" w:rsidRDefault="007C2BCD" w:rsidP="00FB6413">
            <w:pPr>
              <w:jc w:val="center"/>
              <w:rPr>
                <w:rFonts w:ascii="Times New Roman" w:hAnsi="Times New Roman" w:cs="Times New Roman"/>
                <w:sz w:val="20"/>
              </w:rPr>
            </w:pPr>
          </w:p>
        </w:tc>
        <w:tc>
          <w:tcPr>
            <w:tcW w:w="870" w:type="pct"/>
            <w:tcMar>
              <w:top w:w="40" w:type="dxa"/>
              <w:left w:w="60" w:type="dxa"/>
              <w:bottom w:w="40" w:type="dxa"/>
              <w:right w:w="60" w:type="dxa"/>
            </w:tcMar>
            <w:hideMark/>
          </w:tcPr>
          <w:p w14:paraId="21C29C3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41EFB9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4BCB20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875EE63" w14:textId="77777777" w:rsidTr="00FB6413">
        <w:trPr>
          <w:trHeight w:val="418"/>
        </w:trPr>
        <w:tc>
          <w:tcPr>
            <w:tcW w:w="786" w:type="pct"/>
            <w:tcMar>
              <w:top w:w="40" w:type="dxa"/>
              <w:left w:w="60" w:type="dxa"/>
              <w:bottom w:w="40" w:type="dxa"/>
              <w:right w:w="60" w:type="dxa"/>
            </w:tcMar>
            <w:hideMark/>
          </w:tcPr>
          <w:p w14:paraId="7B94C3E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hideMark/>
          </w:tcPr>
          <w:p w14:paraId="152D9E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hideMark/>
          </w:tcPr>
          <w:p w14:paraId="1223F6D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hideMark/>
          </w:tcPr>
          <w:p w14:paraId="08C1933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hideMark/>
          </w:tcPr>
          <w:p w14:paraId="053A4BA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r>
      <w:tr w:rsidR="007C2BCD" w:rsidRPr="007C2BCD" w14:paraId="2079904A" w14:textId="77777777" w:rsidTr="00FB6413">
        <w:trPr>
          <w:trHeight w:val="235"/>
        </w:trPr>
        <w:tc>
          <w:tcPr>
            <w:tcW w:w="786" w:type="pct"/>
            <w:tcMar>
              <w:top w:w="40" w:type="dxa"/>
              <w:left w:w="60" w:type="dxa"/>
              <w:bottom w:w="40" w:type="dxa"/>
              <w:right w:w="60" w:type="dxa"/>
            </w:tcMar>
            <w:hideMark/>
          </w:tcPr>
          <w:p w14:paraId="4F470AD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7377501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434768F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25931FB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68" w:type="pct"/>
            <w:tcMar>
              <w:top w:w="40" w:type="dxa"/>
              <w:left w:w="60" w:type="dxa"/>
              <w:bottom w:w="40" w:type="dxa"/>
              <w:right w:w="60" w:type="dxa"/>
            </w:tcMar>
            <w:hideMark/>
          </w:tcPr>
          <w:p w14:paraId="183410E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3DEEA341" w14:textId="77777777" w:rsidTr="00FB6413">
        <w:trPr>
          <w:trHeight w:val="273"/>
        </w:trPr>
        <w:tc>
          <w:tcPr>
            <w:tcW w:w="786" w:type="pct"/>
            <w:tcMar>
              <w:top w:w="40" w:type="dxa"/>
              <w:left w:w="60" w:type="dxa"/>
              <w:bottom w:w="40" w:type="dxa"/>
              <w:right w:w="60" w:type="dxa"/>
            </w:tcMar>
            <w:hideMark/>
          </w:tcPr>
          <w:p w14:paraId="72A131F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20__- 20__</w:t>
            </w:r>
          </w:p>
          <w:p w14:paraId="2D0684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238" w:type="pct"/>
            <w:tcMar>
              <w:top w:w="40" w:type="dxa"/>
              <w:left w:w="60" w:type="dxa"/>
              <w:bottom w:w="40" w:type="dxa"/>
              <w:right w:w="60" w:type="dxa"/>
            </w:tcMar>
            <w:hideMark/>
          </w:tcPr>
          <w:p w14:paraId="6E1076B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870" w:type="pct"/>
            <w:tcMar>
              <w:top w:w="40" w:type="dxa"/>
              <w:left w:w="60" w:type="dxa"/>
              <w:bottom w:w="40" w:type="dxa"/>
              <w:right w:w="60" w:type="dxa"/>
            </w:tcMar>
            <w:hideMark/>
          </w:tcPr>
          <w:p w14:paraId="08A82F2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38" w:type="pct"/>
            <w:tcMar>
              <w:top w:w="40" w:type="dxa"/>
              <w:left w:w="60" w:type="dxa"/>
              <w:bottom w:w="40" w:type="dxa"/>
              <w:right w:w="60" w:type="dxa"/>
            </w:tcMar>
            <w:hideMark/>
          </w:tcPr>
          <w:p w14:paraId="372542E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Динамика</w:t>
            </w:r>
          </w:p>
        </w:tc>
        <w:tc>
          <w:tcPr>
            <w:tcW w:w="868" w:type="pct"/>
            <w:tcMar>
              <w:top w:w="40" w:type="dxa"/>
              <w:left w:w="60" w:type="dxa"/>
              <w:bottom w:w="40" w:type="dxa"/>
              <w:right w:w="60" w:type="dxa"/>
            </w:tcMar>
            <w:hideMark/>
          </w:tcPr>
          <w:p w14:paraId="2B858F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00C109A8" w14:textId="77777777" w:rsidTr="00FB6413">
        <w:trPr>
          <w:trHeight w:val="273"/>
        </w:trPr>
        <w:tc>
          <w:tcPr>
            <w:tcW w:w="786" w:type="pct"/>
            <w:tcMar>
              <w:top w:w="40" w:type="dxa"/>
              <w:left w:w="60" w:type="dxa"/>
              <w:bottom w:w="40" w:type="dxa"/>
              <w:right w:w="60" w:type="dxa"/>
            </w:tcMar>
          </w:tcPr>
          <w:p w14:paraId="06F9C4A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 </w:t>
            </w:r>
          </w:p>
        </w:tc>
        <w:tc>
          <w:tcPr>
            <w:tcW w:w="1238" w:type="pct"/>
            <w:tcMar>
              <w:top w:w="40" w:type="dxa"/>
              <w:left w:w="60" w:type="dxa"/>
              <w:bottom w:w="40" w:type="dxa"/>
              <w:right w:w="60" w:type="dxa"/>
            </w:tcMar>
          </w:tcPr>
          <w:p w14:paraId="36F97AC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70" w:type="pct"/>
            <w:tcMar>
              <w:top w:w="40" w:type="dxa"/>
              <w:left w:w="60" w:type="dxa"/>
              <w:bottom w:w="40" w:type="dxa"/>
              <w:right w:w="60" w:type="dxa"/>
            </w:tcMar>
          </w:tcPr>
          <w:p w14:paraId="1BE71A4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c>
          <w:tcPr>
            <w:tcW w:w="1238" w:type="pct"/>
            <w:tcMar>
              <w:top w:w="40" w:type="dxa"/>
              <w:left w:w="60" w:type="dxa"/>
              <w:bottom w:w="40" w:type="dxa"/>
              <w:right w:w="60" w:type="dxa"/>
            </w:tcMar>
          </w:tcPr>
          <w:p w14:paraId="0BE7D94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Успеваемость, %</w:t>
            </w:r>
          </w:p>
        </w:tc>
        <w:tc>
          <w:tcPr>
            <w:tcW w:w="868" w:type="pct"/>
            <w:tcMar>
              <w:top w:w="40" w:type="dxa"/>
              <w:left w:w="60" w:type="dxa"/>
              <w:bottom w:w="40" w:type="dxa"/>
              <w:right w:w="60" w:type="dxa"/>
            </w:tcMar>
          </w:tcPr>
          <w:p w14:paraId="5888521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Качество, %</w:t>
            </w:r>
          </w:p>
        </w:tc>
      </w:tr>
    </w:tbl>
    <w:p w14:paraId="089C1D58" w14:textId="77777777" w:rsidR="007C2BCD" w:rsidRPr="007C2BCD" w:rsidRDefault="007C2BCD" w:rsidP="007C2BCD">
      <w:pPr>
        <w:rPr>
          <w:rFonts w:ascii="Times New Roman" w:hAnsi="Times New Roman" w:cs="Times New Roman"/>
        </w:rPr>
      </w:pPr>
    </w:p>
    <w:p w14:paraId="681E6BFE"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221EF5C"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2.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p>
    <w:p w14:paraId="1AE89D27" w14:textId="77777777" w:rsidR="007C2BCD" w:rsidRPr="007C2BCD" w:rsidRDefault="007C2BCD" w:rsidP="007C2BCD">
      <w:pPr>
        <w:jc w:val="center"/>
        <w:rPr>
          <w:rFonts w:ascii="Times New Roman" w:hAnsi="Times New Roman" w:cs="Times New Roman"/>
        </w:rPr>
      </w:pPr>
    </w:p>
    <w:p w14:paraId="68E1970A"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Основные показатели результатов ЕГЭ и ОГЭ по предмету</w:t>
      </w:r>
    </w:p>
    <w:p w14:paraId="316C4B7A"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16"/>
        <w:gridCol w:w="724"/>
        <w:gridCol w:w="977"/>
        <w:gridCol w:w="760"/>
        <w:gridCol w:w="785"/>
        <w:gridCol w:w="743"/>
        <w:gridCol w:w="753"/>
        <w:gridCol w:w="706"/>
        <w:gridCol w:w="743"/>
        <w:gridCol w:w="664"/>
        <w:gridCol w:w="785"/>
      </w:tblGrid>
      <w:tr w:rsidR="007C2BCD" w:rsidRPr="007C2BCD" w14:paraId="32F4D49A" w14:textId="77777777" w:rsidTr="00FB6413">
        <w:tc>
          <w:tcPr>
            <w:tcW w:w="496" w:type="pct"/>
            <w:hideMark/>
          </w:tcPr>
          <w:p w14:paraId="22984F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281" w:type="pct"/>
            <w:hideMark/>
          </w:tcPr>
          <w:p w14:paraId="483F115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Класс</w:t>
            </w:r>
          </w:p>
        </w:tc>
        <w:tc>
          <w:tcPr>
            <w:tcW w:w="662" w:type="pct"/>
            <w:gridSpan w:val="2"/>
            <w:hideMark/>
          </w:tcPr>
          <w:p w14:paraId="3687F83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w:t>
            </w:r>
          </w:p>
          <w:p w14:paraId="194A1AC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обучающихся, вышедших на государственную (итоговую) аттестацию</w:t>
            </w:r>
          </w:p>
        </w:tc>
        <w:tc>
          <w:tcPr>
            <w:tcW w:w="952" w:type="pct"/>
            <w:gridSpan w:val="2"/>
            <w:hideMark/>
          </w:tcPr>
          <w:p w14:paraId="4AF1A14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Количество / % </w:t>
            </w:r>
          </w:p>
          <w:p w14:paraId="32C5E77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ниже среднего </w:t>
            </w:r>
            <w:r w:rsidRPr="007C2BCD">
              <w:rPr>
                <w:rFonts w:ascii="Times New Roman" w:hAnsi="Times New Roman" w:cs="Times New Roman"/>
                <w:sz w:val="20"/>
              </w:rPr>
              <w:lastRenderedPageBreak/>
              <w:t>значения (балла)</w:t>
            </w:r>
          </w:p>
        </w:tc>
        <w:tc>
          <w:tcPr>
            <w:tcW w:w="925" w:type="pct"/>
            <w:gridSpan w:val="2"/>
            <w:hideMark/>
          </w:tcPr>
          <w:p w14:paraId="6D4E31B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 xml:space="preserve">Количество / % </w:t>
            </w:r>
          </w:p>
          <w:p w14:paraId="6BD6707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равный </w:t>
            </w:r>
            <w:r w:rsidRPr="007C2BCD">
              <w:rPr>
                <w:rFonts w:ascii="Times New Roman" w:hAnsi="Times New Roman" w:cs="Times New Roman"/>
                <w:sz w:val="20"/>
              </w:rPr>
              <w:lastRenderedPageBreak/>
              <w:t xml:space="preserve">среднему значению (баллу) </w:t>
            </w:r>
          </w:p>
        </w:tc>
        <w:tc>
          <w:tcPr>
            <w:tcW w:w="889" w:type="pct"/>
            <w:gridSpan w:val="2"/>
            <w:hideMark/>
          </w:tcPr>
          <w:p w14:paraId="1CA501D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 xml:space="preserve">Количество / % </w:t>
            </w:r>
          </w:p>
          <w:p w14:paraId="0145282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обучающихся, получивших результат выше </w:t>
            </w:r>
            <w:r w:rsidRPr="007C2BCD">
              <w:rPr>
                <w:rFonts w:ascii="Times New Roman" w:hAnsi="Times New Roman" w:cs="Times New Roman"/>
                <w:sz w:val="20"/>
              </w:rPr>
              <w:lastRenderedPageBreak/>
              <w:t xml:space="preserve">среднего значения (балла) </w:t>
            </w:r>
          </w:p>
        </w:tc>
        <w:tc>
          <w:tcPr>
            <w:tcW w:w="795" w:type="pct"/>
            <w:gridSpan w:val="2"/>
            <w:hideMark/>
          </w:tcPr>
          <w:p w14:paraId="5522CBE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 xml:space="preserve">Количество обучающихся, набравших от 90 до 100 баллов (ЕГЭ) или </w:t>
            </w:r>
            <w:r w:rsidRPr="007C2BCD">
              <w:rPr>
                <w:rFonts w:ascii="Times New Roman" w:hAnsi="Times New Roman" w:cs="Times New Roman"/>
                <w:sz w:val="20"/>
              </w:rPr>
              <w:lastRenderedPageBreak/>
              <w:t>получивший отметку «5» (ОГЭ; ГВЭ-9, 11)</w:t>
            </w:r>
          </w:p>
        </w:tc>
      </w:tr>
      <w:tr w:rsidR="007C2BCD" w:rsidRPr="007C2BCD" w14:paraId="6E4A2F0D" w14:textId="77777777" w:rsidTr="00FB6413">
        <w:tc>
          <w:tcPr>
            <w:tcW w:w="496" w:type="pct"/>
          </w:tcPr>
          <w:p w14:paraId="758CF707" w14:textId="77777777" w:rsidR="007C2BCD" w:rsidRPr="007C2BCD" w:rsidRDefault="007C2BCD" w:rsidP="00FB6413">
            <w:pPr>
              <w:jc w:val="center"/>
              <w:rPr>
                <w:rFonts w:ascii="Times New Roman" w:hAnsi="Times New Roman" w:cs="Times New Roman"/>
                <w:sz w:val="20"/>
              </w:rPr>
            </w:pPr>
          </w:p>
        </w:tc>
        <w:tc>
          <w:tcPr>
            <w:tcW w:w="281" w:type="pct"/>
          </w:tcPr>
          <w:p w14:paraId="3BEDB4A4" w14:textId="77777777" w:rsidR="007C2BCD" w:rsidRPr="007C2BCD" w:rsidRDefault="007C2BCD" w:rsidP="00FB6413">
            <w:pPr>
              <w:jc w:val="center"/>
              <w:rPr>
                <w:rFonts w:ascii="Times New Roman" w:hAnsi="Times New Roman" w:cs="Times New Roman"/>
                <w:sz w:val="20"/>
              </w:rPr>
            </w:pPr>
          </w:p>
        </w:tc>
        <w:tc>
          <w:tcPr>
            <w:tcW w:w="282" w:type="pct"/>
            <w:hideMark/>
          </w:tcPr>
          <w:p w14:paraId="2937BD0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381" w:type="pct"/>
            <w:hideMark/>
          </w:tcPr>
          <w:p w14:paraId="5A5BEAB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70" w:type="pct"/>
            <w:hideMark/>
          </w:tcPr>
          <w:p w14:paraId="134876A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83" w:type="pct"/>
            <w:hideMark/>
          </w:tcPr>
          <w:p w14:paraId="5DFBB38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60" w:type="pct"/>
            <w:hideMark/>
          </w:tcPr>
          <w:p w14:paraId="1C237F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65" w:type="pct"/>
            <w:hideMark/>
          </w:tcPr>
          <w:p w14:paraId="18E6528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433" w:type="pct"/>
            <w:hideMark/>
          </w:tcPr>
          <w:p w14:paraId="56F841A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56" w:type="pct"/>
            <w:hideMark/>
          </w:tcPr>
          <w:p w14:paraId="0CFCA51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c>
          <w:tcPr>
            <w:tcW w:w="364" w:type="pct"/>
            <w:hideMark/>
          </w:tcPr>
          <w:p w14:paraId="535697B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9</w:t>
            </w:r>
          </w:p>
        </w:tc>
        <w:tc>
          <w:tcPr>
            <w:tcW w:w="431" w:type="pct"/>
            <w:hideMark/>
          </w:tcPr>
          <w:p w14:paraId="3C06DC9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11</w:t>
            </w:r>
          </w:p>
        </w:tc>
      </w:tr>
      <w:tr w:rsidR="007C2BCD" w:rsidRPr="007C2BCD" w14:paraId="616844D3" w14:textId="77777777" w:rsidTr="00FB6413">
        <w:tc>
          <w:tcPr>
            <w:tcW w:w="496" w:type="pct"/>
          </w:tcPr>
          <w:p w14:paraId="2EFBF285" w14:textId="77777777" w:rsidR="007C2BCD" w:rsidRPr="007C2BCD" w:rsidRDefault="007C2BCD" w:rsidP="00FB6413">
            <w:pPr>
              <w:jc w:val="center"/>
              <w:rPr>
                <w:rFonts w:ascii="Times New Roman" w:hAnsi="Times New Roman" w:cs="Times New Roman"/>
                <w:sz w:val="20"/>
              </w:rPr>
            </w:pPr>
          </w:p>
        </w:tc>
        <w:tc>
          <w:tcPr>
            <w:tcW w:w="281" w:type="pct"/>
          </w:tcPr>
          <w:p w14:paraId="1293A845" w14:textId="77777777" w:rsidR="007C2BCD" w:rsidRPr="007C2BCD" w:rsidRDefault="007C2BCD" w:rsidP="00FB6413">
            <w:pPr>
              <w:jc w:val="center"/>
              <w:rPr>
                <w:rFonts w:ascii="Times New Roman" w:hAnsi="Times New Roman" w:cs="Times New Roman"/>
                <w:sz w:val="20"/>
              </w:rPr>
            </w:pPr>
          </w:p>
        </w:tc>
        <w:tc>
          <w:tcPr>
            <w:tcW w:w="282" w:type="pct"/>
          </w:tcPr>
          <w:p w14:paraId="45AB0B46" w14:textId="77777777" w:rsidR="007C2BCD" w:rsidRPr="007C2BCD" w:rsidRDefault="007C2BCD" w:rsidP="00FB6413">
            <w:pPr>
              <w:jc w:val="center"/>
              <w:rPr>
                <w:rFonts w:ascii="Times New Roman" w:hAnsi="Times New Roman" w:cs="Times New Roman"/>
                <w:sz w:val="20"/>
              </w:rPr>
            </w:pPr>
          </w:p>
        </w:tc>
        <w:tc>
          <w:tcPr>
            <w:tcW w:w="381" w:type="pct"/>
          </w:tcPr>
          <w:p w14:paraId="4DDC5CB6" w14:textId="77777777" w:rsidR="007C2BCD" w:rsidRPr="007C2BCD" w:rsidRDefault="007C2BCD" w:rsidP="00FB6413">
            <w:pPr>
              <w:jc w:val="center"/>
              <w:rPr>
                <w:rFonts w:ascii="Times New Roman" w:hAnsi="Times New Roman" w:cs="Times New Roman"/>
                <w:sz w:val="20"/>
              </w:rPr>
            </w:pPr>
          </w:p>
        </w:tc>
        <w:tc>
          <w:tcPr>
            <w:tcW w:w="470" w:type="pct"/>
          </w:tcPr>
          <w:p w14:paraId="19DD9B9E" w14:textId="77777777" w:rsidR="007C2BCD" w:rsidRPr="007C2BCD" w:rsidRDefault="007C2BCD" w:rsidP="00FB6413">
            <w:pPr>
              <w:jc w:val="center"/>
              <w:rPr>
                <w:rFonts w:ascii="Times New Roman" w:hAnsi="Times New Roman" w:cs="Times New Roman"/>
                <w:sz w:val="20"/>
              </w:rPr>
            </w:pPr>
          </w:p>
        </w:tc>
        <w:tc>
          <w:tcPr>
            <w:tcW w:w="483" w:type="pct"/>
          </w:tcPr>
          <w:p w14:paraId="65A7CCA5" w14:textId="77777777" w:rsidR="007C2BCD" w:rsidRPr="007C2BCD" w:rsidRDefault="007C2BCD" w:rsidP="00FB6413">
            <w:pPr>
              <w:jc w:val="center"/>
              <w:rPr>
                <w:rFonts w:ascii="Times New Roman" w:hAnsi="Times New Roman" w:cs="Times New Roman"/>
                <w:sz w:val="20"/>
              </w:rPr>
            </w:pPr>
          </w:p>
        </w:tc>
        <w:tc>
          <w:tcPr>
            <w:tcW w:w="460" w:type="pct"/>
          </w:tcPr>
          <w:p w14:paraId="7162C462" w14:textId="77777777" w:rsidR="007C2BCD" w:rsidRPr="007C2BCD" w:rsidRDefault="007C2BCD" w:rsidP="00FB6413">
            <w:pPr>
              <w:jc w:val="center"/>
              <w:rPr>
                <w:rFonts w:ascii="Times New Roman" w:hAnsi="Times New Roman" w:cs="Times New Roman"/>
                <w:sz w:val="20"/>
              </w:rPr>
            </w:pPr>
          </w:p>
        </w:tc>
        <w:tc>
          <w:tcPr>
            <w:tcW w:w="465" w:type="pct"/>
          </w:tcPr>
          <w:p w14:paraId="7514D9C3" w14:textId="77777777" w:rsidR="007C2BCD" w:rsidRPr="007C2BCD" w:rsidRDefault="007C2BCD" w:rsidP="00FB6413">
            <w:pPr>
              <w:jc w:val="center"/>
              <w:rPr>
                <w:rFonts w:ascii="Times New Roman" w:hAnsi="Times New Roman" w:cs="Times New Roman"/>
                <w:sz w:val="20"/>
              </w:rPr>
            </w:pPr>
          </w:p>
        </w:tc>
        <w:tc>
          <w:tcPr>
            <w:tcW w:w="433" w:type="pct"/>
          </w:tcPr>
          <w:p w14:paraId="3BF2F8EA" w14:textId="77777777" w:rsidR="007C2BCD" w:rsidRPr="007C2BCD" w:rsidRDefault="007C2BCD" w:rsidP="00FB6413">
            <w:pPr>
              <w:jc w:val="center"/>
              <w:rPr>
                <w:rFonts w:ascii="Times New Roman" w:hAnsi="Times New Roman" w:cs="Times New Roman"/>
                <w:sz w:val="20"/>
              </w:rPr>
            </w:pPr>
          </w:p>
        </w:tc>
        <w:tc>
          <w:tcPr>
            <w:tcW w:w="456" w:type="pct"/>
          </w:tcPr>
          <w:p w14:paraId="7343F236" w14:textId="77777777" w:rsidR="007C2BCD" w:rsidRPr="007C2BCD" w:rsidRDefault="007C2BCD" w:rsidP="00FB6413">
            <w:pPr>
              <w:jc w:val="center"/>
              <w:rPr>
                <w:rFonts w:ascii="Times New Roman" w:hAnsi="Times New Roman" w:cs="Times New Roman"/>
                <w:sz w:val="20"/>
              </w:rPr>
            </w:pPr>
          </w:p>
        </w:tc>
        <w:tc>
          <w:tcPr>
            <w:tcW w:w="364" w:type="pct"/>
          </w:tcPr>
          <w:p w14:paraId="10AFED38" w14:textId="77777777" w:rsidR="007C2BCD" w:rsidRPr="007C2BCD" w:rsidRDefault="007C2BCD" w:rsidP="00FB6413">
            <w:pPr>
              <w:jc w:val="center"/>
              <w:rPr>
                <w:rFonts w:ascii="Times New Roman" w:hAnsi="Times New Roman" w:cs="Times New Roman"/>
                <w:sz w:val="20"/>
              </w:rPr>
            </w:pPr>
          </w:p>
        </w:tc>
        <w:tc>
          <w:tcPr>
            <w:tcW w:w="431" w:type="pct"/>
          </w:tcPr>
          <w:p w14:paraId="482C2A86" w14:textId="77777777" w:rsidR="007C2BCD" w:rsidRPr="007C2BCD" w:rsidRDefault="007C2BCD" w:rsidP="00FB6413">
            <w:pPr>
              <w:jc w:val="center"/>
              <w:rPr>
                <w:rFonts w:ascii="Times New Roman" w:hAnsi="Times New Roman" w:cs="Times New Roman"/>
                <w:sz w:val="20"/>
              </w:rPr>
            </w:pPr>
          </w:p>
        </w:tc>
      </w:tr>
      <w:tr w:rsidR="007C2BCD" w:rsidRPr="007C2BCD" w14:paraId="67B669D0" w14:textId="77777777" w:rsidTr="00FB6413">
        <w:tc>
          <w:tcPr>
            <w:tcW w:w="496" w:type="pct"/>
          </w:tcPr>
          <w:p w14:paraId="78252CF0" w14:textId="77777777" w:rsidR="007C2BCD" w:rsidRPr="007C2BCD" w:rsidRDefault="007C2BCD" w:rsidP="00FB6413">
            <w:pPr>
              <w:jc w:val="center"/>
              <w:rPr>
                <w:rFonts w:ascii="Times New Roman" w:hAnsi="Times New Roman" w:cs="Times New Roman"/>
                <w:sz w:val="20"/>
              </w:rPr>
            </w:pPr>
          </w:p>
        </w:tc>
        <w:tc>
          <w:tcPr>
            <w:tcW w:w="281" w:type="pct"/>
          </w:tcPr>
          <w:p w14:paraId="4539EEAB" w14:textId="77777777" w:rsidR="007C2BCD" w:rsidRPr="007C2BCD" w:rsidRDefault="007C2BCD" w:rsidP="00FB6413">
            <w:pPr>
              <w:jc w:val="center"/>
              <w:rPr>
                <w:rFonts w:ascii="Times New Roman" w:hAnsi="Times New Roman" w:cs="Times New Roman"/>
                <w:sz w:val="20"/>
              </w:rPr>
            </w:pPr>
          </w:p>
        </w:tc>
        <w:tc>
          <w:tcPr>
            <w:tcW w:w="282" w:type="pct"/>
          </w:tcPr>
          <w:p w14:paraId="5A85FD25" w14:textId="77777777" w:rsidR="007C2BCD" w:rsidRPr="007C2BCD" w:rsidRDefault="007C2BCD" w:rsidP="00FB6413">
            <w:pPr>
              <w:jc w:val="center"/>
              <w:rPr>
                <w:rFonts w:ascii="Times New Roman" w:hAnsi="Times New Roman" w:cs="Times New Roman"/>
                <w:sz w:val="20"/>
              </w:rPr>
            </w:pPr>
          </w:p>
        </w:tc>
        <w:tc>
          <w:tcPr>
            <w:tcW w:w="381" w:type="pct"/>
          </w:tcPr>
          <w:p w14:paraId="614D6B47" w14:textId="77777777" w:rsidR="007C2BCD" w:rsidRPr="007C2BCD" w:rsidRDefault="007C2BCD" w:rsidP="00FB6413">
            <w:pPr>
              <w:jc w:val="center"/>
              <w:rPr>
                <w:rFonts w:ascii="Times New Roman" w:hAnsi="Times New Roman" w:cs="Times New Roman"/>
                <w:sz w:val="20"/>
              </w:rPr>
            </w:pPr>
          </w:p>
        </w:tc>
        <w:tc>
          <w:tcPr>
            <w:tcW w:w="470" w:type="pct"/>
          </w:tcPr>
          <w:p w14:paraId="72195FC7" w14:textId="77777777" w:rsidR="007C2BCD" w:rsidRPr="007C2BCD" w:rsidRDefault="007C2BCD" w:rsidP="00FB6413">
            <w:pPr>
              <w:jc w:val="center"/>
              <w:rPr>
                <w:rFonts w:ascii="Times New Roman" w:hAnsi="Times New Roman" w:cs="Times New Roman"/>
                <w:sz w:val="20"/>
              </w:rPr>
            </w:pPr>
          </w:p>
        </w:tc>
        <w:tc>
          <w:tcPr>
            <w:tcW w:w="483" w:type="pct"/>
          </w:tcPr>
          <w:p w14:paraId="527C3F17" w14:textId="77777777" w:rsidR="007C2BCD" w:rsidRPr="007C2BCD" w:rsidRDefault="007C2BCD" w:rsidP="00FB6413">
            <w:pPr>
              <w:jc w:val="center"/>
              <w:rPr>
                <w:rFonts w:ascii="Times New Roman" w:hAnsi="Times New Roman" w:cs="Times New Roman"/>
                <w:sz w:val="20"/>
              </w:rPr>
            </w:pPr>
          </w:p>
        </w:tc>
        <w:tc>
          <w:tcPr>
            <w:tcW w:w="460" w:type="pct"/>
          </w:tcPr>
          <w:p w14:paraId="038D417B" w14:textId="77777777" w:rsidR="007C2BCD" w:rsidRPr="007C2BCD" w:rsidRDefault="007C2BCD" w:rsidP="00FB6413">
            <w:pPr>
              <w:jc w:val="center"/>
              <w:rPr>
                <w:rFonts w:ascii="Times New Roman" w:hAnsi="Times New Roman" w:cs="Times New Roman"/>
                <w:sz w:val="20"/>
              </w:rPr>
            </w:pPr>
          </w:p>
        </w:tc>
        <w:tc>
          <w:tcPr>
            <w:tcW w:w="465" w:type="pct"/>
          </w:tcPr>
          <w:p w14:paraId="5D15C347" w14:textId="77777777" w:rsidR="007C2BCD" w:rsidRPr="007C2BCD" w:rsidRDefault="007C2BCD" w:rsidP="00FB6413">
            <w:pPr>
              <w:jc w:val="center"/>
              <w:rPr>
                <w:rFonts w:ascii="Times New Roman" w:hAnsi="Times New Roman" w:cs="Times New Roman"/>
                <w:sz w:val="20"/>
              </w:rPr>
            </w:pPr>
          </w:p>
        </w:tc>
        <w:tc>
          <w:tcPr>
            <w:tcW w:w="433" w:type="pct"/>
          </w:tcPr>
          <w:p w14:paraId="26F17275" w14:textId="77777777" w:rsidR="007C2BCD" w:rsidRPr="007C2BCD" w:rsidRDefault="007C2BCD" w:rsidP="00FB6413">
            <w:pPr>
              <w:jc w:val="center"/>
              <w:rPr>
                <w:rFonts w:ascii="Times New Roman" w:hAnsi="Times New Roman" w:cs="Times New Roman"/>
                <w:sz w:val="20"/>
              </w:rPr>
            </w:pPr>
          </w:p>
        </w:tc>
        <w:tc>
          <w:tcPr>
            <w:tcW w:w="456" w:type="pct"/>
          </w:tcPr>
          <w:p w14:paraId="17C0A90E" w14:textId="77777777" w:rsidR="007C2BCD" w:rsidRPr="007C2BCD" w:rsidRDefault="007C2BCD" w:rsidP="00FB6413">
            <w:pPr>
              <w:jc w:val="center"/>
              <w:rPr>
                <w:rFonts w:ascii="Times New Roman" w:hAnsi="Times New Roman" w:cs="Times New Roman"/>
                <w:sz w:val="20"/>
              </w:rPr>
            </w:pPr>
          </w:p>
        </w:tc>
        <w:tc>
          <w:tcPr>
            <w:tcW w:w="364" w:type="pct"/>
          </w:tcPr>
          <w:p w14:paraId="55223A8D" w14:textId="77777777" w:rsidR="007C2BCD" w:rsidRPr="007C2BCD" w:rsidRDefault="007C2BCD" w:rsidP="00FB6413">
            <w:pPr>
              <w:jc w:val="center"/>
              <w:rPr>
                <w:rFonts w:ascii="Times New Roman" w:hAnsi="Times New Roman" w:cs="Times New Roman"/>
                <w:sz w:val="20"/>
              </w:rPr>
            </w:pPr>
          </w:p>
        </w:tc>
        <w:tc>
          <w:tcPr>
            <w:tcW w:w="431" w:type="pct"/>
          </w:tcPr>
          <w:p w14:paraId="1D2D2378" w14:textId="77777777" w:rsidR="007C2BCD" w:rsidRPr="007C2BCD" w:rsidRDefault="007C2BCD" w:rsidP="00FB6413">
            <w:pPr>
              <w:jc w:val="center"/>
              <w:rPr>
                <w:rFonts w:ascii="Times New Roman" w:hAnsi="Times New Roman" w:cs="Times New Roman"/>
                <w:sz w:val="20"/>
              </w:rPr>
            </w:pPr>
          </w:p>
        </w:tc>
      </w:tr>
      <w:tr w:rsidR="007C2BCD" w:rsidRPr="007C2BCD" w14:paraId="2D03238C" w14:textId="77777777" w:rsidTr="00FB6413">
        <w:tc>
          <w:tcPr>
            <w:tcW w:w="496" w:type="pct"/>
            <w:hideMark/>
          </w:tcPr>
          <w:p w14:paraId="5C064BB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Среднее значение за период</w:t>
            </w:r>
          </w:p>
        </w:tc>
        <w:tc>
          <w:tcPr>
            <w:tcW w:w="281" w:type="pct"/>
          </w:tcPr>
          <w:p w14:paraId="7894A989" w14:textId="77777777" w:rsidR="007C2BCD" w:rsidRPr="007C2BCD" w:rsidRDefault="007C2BCD" w:rsidP="00FB6413">
            <w:pPr>
              <w:jc w:val="center"/>
              <w:rPr>
                <w:rFonts w:ascii="Times New Roman" w:hAnsi="Times New Roman" w:cs="Times New Roman"/>
                <w:sz w:val="20"/>
              </w:rPr>
            </w:pPr>
          </w:p>
        </w:tc>
        <w:tc>
          <w:tcPr>
            <w:tcW w:w="282" w:type="pct"/>
          </w:tcPr>
          <w:p w14:paraId="7A38F416" w14:textId="77777777" w:rsidR="007C2BCD" w:rsidRPr="007C2BCD" w:rsidRDefault="007C2BCD" w:rsidP="00FB6413">
            <w:pPr>
              <w:jc w:val="center"/>
              <w:rPr>
                <w:rFonts w:ascii="Times New Roman" w:hAnsi="Times New Roman" w:cs="Times New Roman"/>
                <w:sz w:val="20"/>
              </w:rPr>
            </w:pPr>
          </w:p>
        </w:tc>
        <w:tc>
          <w:tcPr>
            <w:tcW w:w="381" w:type="pct"/>
          </w:tcPr>
          <w:p w14:paraId="75F8F1FD" w14:textId="77777777" w:rsidR="007C2BCD" w:rsidRPr="007C2BCD" w:rsidRDefault="007C2BCD" w:rsidP="00FB6413">
            <w:pPr>
              <w:jc w:val="center"/>
              <w:rPr>
                <w:rFonts w:ascii="Times New Roman" w:hAnsi="Times New Roman" w:cs="Times New Roman"/>
                <w:sz w:val="20"/>
              </w:rPr>
            </w:pPr>
          </w:p>
        </w:tc>
        <w:tc>
          <w:tcPr>
            <w:tcW w:w="470" w:type="pct"/>
          </w:tcPr>
          <w:p w14:paraId="6A687CCE" w14:textId="77777777" w:rsidR="007C2BCD" w:rsidRPr="007C2BCD" w:rsidRDefault="007C2BCD" w:rsidP="00FB6413">
            <w:pPr>
              <w:jc w:val="center"/>
              <w:rPr>
                <w:rFonts w:ascii="Times New Roman" w:hAnsi="Times New Roman" w:cs="Times New Roman"/>
                <w:sz w:val="20"/>
              </w:rPr>
            </w:pPr>
          </w:p>
        </w:tc>
        <w:tc>
          <w:tcPr>
            <w:tcW w:w="483" w:type="pct"/>
          </w:tcPr>
          <w:p w14:paraId="4588DB74" w14:textId="77777777" w:rsidR="007C2BCD" w:rsidRPr="007C2BCD" w:rsidRDefault="007C2BCD" w:rsidP="00FB6413">
            <w:pPr>
              <w:jc w:val="center"/>
              <w:rPr>
                <w:rFonts w:ascii="Times New Roman" w:hAnsi="Times New Roman" w:cs="Times New Roman"/>
                <w:sz w:val="20"/>
              </w:rPr>
            </w:pPr>
          </w:p>
        </w:tc>
        <w:tc>
          <w:tcPr>
            <w:tcW w:w="460" w:type="pct"/>
          </w:tcPr>
          <w:p w14:paraId="2E57CB35" w14:textId="77777777" w:rsidR="007C2BCD" w:rsidRPr="007C2BCD" w:rsidRDefault="007C2BCD" w:rsidP="00FB6413">
            <w:pPr>
              <w:jc w:val="center"/>
              <w:rPr>
                <w:rFonts w:ascii="Times New Roman" w:hAnsi="Times New Roman" w:cs="Times New Roman"/>
                <w:sz w:val="20"/>
              </w:rPr>
            </w:pPr>
          </w:p>
        </w:tc>
        <w:tc>
          <w:tcPr>
            <w:tcW w:w="465" w:type="pct"/>
          </w:tcPr>
          <w:p w14:paraId="791B7077" w14:textId="77777777" w:rsidR="007C2BCD" w:rsidRPr="007C2BCD" w:rsidRDefault="007C2BCD" w:rsidP="00FB6413">
            <w:pPr>
              <w:jc w:val="center"/>
              <w:rPr>
                <w:rFonts w:ascii="Times New Roman" w:hAnsi="Times New Roman" w:cs="Times New Roman"/>
                <w:sz w:val="20"/>
              </w:rPr>
            </w:pPr>
          </w:p>
        </w:tc>
        <w:tc>
          <w:tcPr>
            <w:tcW w:w="433" w:type="pct"/>
          </w:tcPr>
          <w:p w14:paraId="2CB6789F" w14:textId="77777777" w:rsidR="007C2BCD" w:rsidRPr="007C2BCD" w:rsidRDefault="007C2BCD" w:rsidP="00FB6413">
            <w:pPr>
              <w:jc w:val="center"/>
              <w:rPr>
                <w:rFonts w:ascii="Times New Roman" w:hAnsi="Times New Roman" w:cs="Times New Roman"/>
                <w:sz w:val="20"/>
              </w:rPr>
            </w:pPr>
          </w:p>
        </w:tc>
        <w:tc>
          <w:tcPr>
            <w:tcW w:w="456" w:type="pct"/>
          </w:tcPr>
          <w:p w14:paraId="6F3E3B1C" w14:textId="77777777" w:rsidR="007C2BCD" w:rsidRPr="007C2BCD" w:rsidRDefault="007C2BCD" w:rsidP="00FB6413">
            <w:pPr>
              <w:jc w:val="center"/>
              <w:rPr>
                <w:rFonts w:ascii="Times New Roman" w:hAnsi="Times New Roman" w:cs="Times New Roman"/>
                <w:sz w:val="20"/>
              </w:rPr>
            </w:pPr>
          </w:p>
          <w:p w14:paraId="416E88B9" w14:textId="77777777" w:rsidR="007C2BCD" w:rsidRPr="007C2BCD" w:rsidRDefault="007C2BCD" w:rsidP="00FB6413">
            <w:pPr>
              <w:jc w:val="center"/>
              <w:rPr>
                <w:rFonts w:ascii="Times New Roman" w:hAnsi="Times New Roman" w:cs="Times New Roman"/>
                <w:sz w:val="20"/>
              </w:rPr>
            </w:pPr>
          </w:p>
        </w:tc>
        <w:tc>
          <w:tcPr>
            <w:tcW w:w="364" w:type="pct"/>
          </w:tcPr>
          <w:p w14:paraId="487FFC3F" w14:textId="77777777" w:rsidR="007C2BCD" w:rsidRPr="007C2BCD" w:rsidRDefault="007C2BCD" w:rsidP="00FB6413">
            <w:pPr>
              <w:jc w:val="center"/>
              <w:rPr>
                <w:rFonts w:ascii="Times New Roman" w:hAnsi="Times New Roman" w:cs="Times New Roman"/>
                <w:sz w:val="20"/>
              </w:rPr>
            </w:pPr>
          </w:p>
        </w:tc>
        <w:tc>
          <w:tcPr>
            <w:tcW w:w="431" w:type="pct"/>
          </w:tcPr>
          <w:p w14:paraId="70FCCAF6" w14:textId="77777777" w:rsidR="007C2BCD" w:rsidRPr="007C2BCD" w:rsidRDefault="007C2BCD" w:rsidP="00FB6413">
            <w:pPr>
              <w:jc w:val="center"/>
              <w:rPr>
                <w:rFonts w:ascii="Times New Roman" w:hAnsi="Times New Roman" w:cs="Times New Roman"/>
                <w:sz w:val="20"/>
              </w:rPr>
            </w:pPr>
          </w:p>
        </w:tc>
      </w:tr>
    </w:tbl>
    <w:p w14:paraId="6C77862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40626D45"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3. Результаты профессиональной деятельности по выявлению и развитию у обучающихся способностей</w:t>
      </w:r>
    </w:p>
    <w:p w14:paraId="1B06C783" w14:textId="77777777" w:rsidR="007C2BCD" w:rsidRPr="007C2BCD" w:rsidRDefault="007C2BCD" w:rsidP="007C2BCD">
      <w:pPr>
        <w:jc w:val="center"/>
        <w:rPr>
          <w:rFonts w:ascii="Times New Roman" w:hAnsi="Times New Roman" w:cs="Times New Roman"/>
        </w:rPr>
      </w:pPr>
    </w:p>
    <w:p w14:paraId="6E209F17"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Показатели проведенных педагогическим работником мероприятий (воспитательной, научной (интеллектуальной), творческой, физкультурно-спортивной направленности)</w:t>
      </w:r>
    </w:p>
    <w:p w14:paraId="74841F87" w14:textId="77777777" w:rsidR="007C2BCD" w:rsidRPr="007C2BCD" w:rsidRDefault="007C2BCD" w:rsidP="007C2BCD">
      <w:pPr>
        <w:rPr>
          <w:rFonts w:ascii="Times New Roman" w:hAnsi="Times New Roman" w:cs="Times New Roman"/>
          <w:i/>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1136"/>
        <w:gridCol w:w="798"/>
        <w:gridCol w:w="629"/>
        <w:gridCol w:w="1135"/>
        <w:gridCol w:w="1017"/>
        <w:gridCol w:w="988"/>
        <w:gridCol w:w="988"/>
        <w:gridCol w:w="818"/>
        <w:gridCol w:w="1242"/>
      </w:tblGrid>
      <w:tr w:rsidR="007C2BCD" w:rsidRPr="007C2BCD" w14:paraId="38D397A3" w14:textId="77777777" w:rsidTr="00FB6413">
        <w:trPr>
          <w:trHeight w:val="1930"/>
        </w:trPr>
        <w:tc>
          <w:tcPr>
            <w:tcW w:w="1060" w:type="dxa"/>
            <w:tcMar>
              <w:top w:w="40" w:type="dxa"/>
              <w:left w:w="60" w:type="dxa"/>
              <w:bottom w:w="40" w:type="dxa"/>
              <w:right w:w="60" w:type="dxa"/>
            </w:tcMar>
            <w:hideMark/>
          </w:tcPr>
          <w:p w14:paraId="0BBA66B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03" w:type="dxa"/>
            <w:tcMar>
              <w:top w:w="40" w:type="dxa"/>
              <w:left w:w="60" w:type="dxa"/>
              <w:bottom w:w="40" w:type="dxa"/>
              <w:right w:w="60" w:type="dxa"/>
            </w:tcMar>
            <w:hideMark/>
          </w:tcPr>
          <w:p w14:paraId="0903713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Направленность, название мероприятия</w:t>
            </w:r>
          </w:p>
        </w:tc>
        <w:tc>
          <w:tcPr>
            <w:tcW w:w="3474" w:type="dxa"/>
            <w:gridSpan w:val="4"/>
            <w:tcMar>
              <w:top w:w="40" w:type="dxa"/>
              <w:left w:w="60" w:type="dxa"/>
              <w:bottom w:w="40" w:type="dxa"/>
              <w:right w:w="60" w:type="dxa"/>
            </w:tcMar>
            <w:hideMark/>
          </w:tcPr>
          <w:p w14:paraId="641C2D8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мероприятий</w:t>
            </w:r>
          </w:p>
          <w:p w14:paraId="280BF50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6DC4DF7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34BDE01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734A1EE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Общее кол-во обучающихся,  участвующих в мероприятиях</w:t>
            </w:r>
          </w:p>
        </w:tc>
        <w:tc>
          <w:tcPr>
            <w:tcW w:w="958" w:type="dxa"/>
            <w:tcMar>
              <w:top w:w="40" w:type="dxa"/>
              <w:left w:w="60" w:type="dxa"/>
              <w:bottom w:w="40" w:type="dxa"/>
              <w:right w:w="60" w:type="dxa"/>
            </w:tcMar>
            <w:hideMark/>
          </w:tcPr>
          <w:p w14:paraId="7D8F7FB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Количество обучающихся, участвующих в одном мероприятии (средний показатель)</w:t>
            </w:r>
          </w:p>
        </w:tc>
        <w:tc>
          <w:tcPr>
            <w:tcW w:w="794" w:type="dxa"/>
            <w:tcMar>
              <w:top w:w="40" w:type="dxa"/>
              <w:left w:w="60" w:type="dxa"/>
              <w:bottom w:w="40" w:type="dxa"/>
              <w:right w:w="60" w:type="dxa"/>
            </w:tcMar>
            <w:hideMark/>
          </w:tcPr>
          <w:p w14:paraId="05248C5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Возрастной диапазон участников</w:t>
            </w:r>
          </w:p>
          <w:p w14:paraId="6628CA3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E3377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Доля обучающихся с особыми образовательными потребностями (особо одаренных)</w:t>
            </w:r>
          </w:p>
        </w:tc>
      </w:tr>
      <w:tr w:rsidR="007C2BCD" w:rsidRPr="007C2BCD" w14:paraId="6E9AD233" w14:textId="77777777" w:rsidTr="00FB6413">
        <w:tc>
          <w:tcPr>
            <w:tcW w:w="1060" w:type="dxa"/>
            <w:tcMar>
              <w:top w:w="40" w:type="dxa"/>
              <w:left w:w="60" w:type="dxa"/>
              <w:bottom w:w="40" w:type="dxa"/>
              <w:right w:w="60" w:type="dxa"/>
            </w:tcMar>
            <w:hideMark/>
          </w:tcPr>
          <w:p w14:paraId="286D26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7E589DE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28AE8C1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Общее количество</w:t>
            </w:r>
          </w:p>
        </w:tc>
        <w:tc>
          <w:tcPr>
            <w:tcW w:w="612" w:type="dxa"/>
            <w:tcMar>
              <w:top w:w="40" w:type="dxa"/>
              <w:left w:w="60" w:type="dxa"/>
              <w:bottom w:w="40" w:type="dxa"/>
              <w:right w:w="60" w:type="dxa"/>
            </w:tcMar>
            <w:hideMark/>
          </w:tcPr>
          <w:p w14:paraId="4B4070C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ОО</w:t>
            </w:r>
          </w:p>
        </w:tc>
        <w:tc>
          <w:tcPr>
            <w:tcW w:w="1100" w:type="dxa"/>
            <w:tcMar>
              <w:top w:w="40" w:type="dxa"/>
              <w:left w:w="60" w:type="dxa"/>
              <w:bottom w:w="40" w:type="dxa"/>
              <w:right w:w="60" w:type="dxa"/>
            </w:tcMar>
            <w:hideMark/>
          </w:tcPr>
          <w:p w14:paraId="0233146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Муниципальный уровень</w:t>
            </w:r>
          </w:p>
        </w:tc>
        <w:tc>
          <w:tcPr>
            <w:tcW w:w="987" w:type="dxa"/>
            <w:tcMar>
              <w:top w:w="40" w:type="dxa"/>
              <w:left w:w="60" w:type="dxa"/>
              <w:bottom w:w="40" w:type="dxa"/>
              <w:right w:w="60" w:type="dxa"/>
            </w:tcMar>
            <w:hideMark/>
          </w:tcPr>
          <w:p w14:paraId="7CA371C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Региональный, всероссийский и выше  уровень</w:t>
            </w:r>
          </w:p>
        </w:tc>
        <w:tc>
          <w:tcPr>
            <w:tcW w:w="958" w:type="dxa"/>
            <w:tcMar>
              <w:top w:w="40" w:type="dxa"/>
              <w:left w:w="60" w:type="dxa"/>
              <w:bottom w:w="40" w:type="dxa"/>
              <w:right w:w="60" w:type="dxa"/>
            </w:tcMar>
            <w:hideMark/>
          </w:tcPr>
          <w:p w14:paraId="2551243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4E6DD4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7C4707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661C815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8FB6B8C" w14:textId="77777777" w:rsidTr="00FB6413">
        <w:tc>
          <w:tcPr>
            <w:tcW w:w="1060" w:type="dxa"/>
            <w:tcMar>
              <w:top w:w="40" w:type="dxa"/>
              <w:left w:w="60" w:type="dxa"/>
              <w:bottom w:w="40" w:type="dxa"/>
              <w:right w:w="60" w:type="dxa"/>
            </w:tcMar>
            <w:hideMark/>
          </w:tcPr>
          <w:p w14:paraId="447EE8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3A7D88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692B2DC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887161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3168179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015D2F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6EEE7E7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E757A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0BE4018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451C47C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4BF91A32" w14:textId="77777777" w:rsidTr="00FB6413">
        <w:tc>
          <w:tcPr>
            <w:tcW w:w="1060" w:type="dxa"/>
            <w:tcMar>
              <w:top w:w="40" w:type="dxa"/>
              <w:left w:w="60" w:type="dxa"/>
              <w:bottom w:w="40" w:type="dxa"/>
              <w:right w:w="60" w:type="dxa"/>
            </w:tcMar>
            <w:hideMark/>
          </w:tcPr>
          <w:p w14:paraId="1059BF2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3" w:type="dxa"/>
            <w:tcMar>
              <w:top w:w="40" w:type="dxa"/>
              <w:left w:w="60" w:type="dxa"/>
              <w:bottom w:w="40" w:type="dxa"/>
              <w:right w:w="60" w:type="dxa"/>
            </w:tcMar>
            <w:hideMark/>
          </w:tcPr>
          <w:p w14:paraId="5E0777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75" w:type="dxa"/>
            <w:tcMar>
              <w:top w:w="40" w:type="dxa"/>
              <w:left w:w="60" w:type="dxa"/>
              <w:bottom w:w="40" w:type="dxa"/>
              <w:right w:w="60" w:type="dxa"/>
            </w:tcMar>
            <w:hideMark/>
          </w:tcPr>
          <w:p w14:paraId="5F9014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12" w:type="dxa"/>
            <w:tcMar>
              <w:top w:w="40" w:type="dxa"/>
              <w:left w:w="60" w:type="dxa"/>
              <w:bottom w:w="40" w:type="dxa"/>
              <w:right w:w="60" w:type="dxa"/>
            </w:tcMar>
            <w:hideMark/>
          </w:tcPr>
          <w:p w14:paraId="3576851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0" w:type="dxa"/>
            <w:tcMar>
              <w:top w:w="40" w:type="dxa"/>
              <w:left w:w="60" w:type="dxa"/>
              <w:bottom w:w="40" w:type="dxa"/>
              <w:right w:w="60" w:type="dxa"/>
            </w:tcMar>
            <w:hideMark/>
          </w:tcPr>
          <w:p w14:paraId="1EDDC04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87" w:type="dxa"/>
            <w:tcMar>
              <w:top w:w="40" w:type="dxa"/>
              <w:left w:w="60" w:type="dxa"/>
              <w:bottom w:w="40" w:type="dxa"/>
              <w:right w:w="60" w:type="dxa"/>
            </w:tcMar>
            <w:hideMark/>
          </w:tcPr>
          <w:p w14:paraId="3C26C26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35FCDC5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58" w:type="dxa"/>
            <w:tcMar>
              <w:top w:w="40" w:type="dxa"/>
              <w:left w:w="60" w:type="dxa"/>
              <w:bottom w:w="40" w:type="dxa"/>
              <w:right w:w="60" w:type="dxa"/>
            </w:tcMar>
            <w:hideMark/>
          </w:tcPr>
          <w:p w14:paraId="409E815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94" w:type="dxa"/>
            <w:tcMar>
              <w:top w:w="40" w:type="dxa"/>
              <w:left w:w="60" w:type="dxa"/>
              <w:bottom w:w="40" w:type="dxa"/>
              <w:right w:w="60" w:type="dxa"/>
            </w:tcMar>
            <w:hideMark/>
          </w:tcPr>
          <w:p w14:paraId="1BD4271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204" w:type="dxa"/>
            <w:tcMar>
              <w:top w:w="40" w:type="dxa"/>
              <w:left w:w="60" w:type="dxa"/>
              <w:bottom w:w="40" w:type="dxa"/>
              <w:right w:w="60" w:type="dxa"/>
            </w:tcMar>
            <w:hideMark/>
          </w:tcPr>
          <w:p w14:paraId="34EB8FD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2E6EBEC4"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xml:space="preserve">  </w:t>
      </w:r>
    </w:p>
    <w:p w14:paraId="69992D6F"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Результаты участия обучающихся в олимпиадах, конкурсах, фестивалях, соревнованиях и других мероприятиях</w:t>
      </w:r>
    </w:p>
    <w:p w14:paraId="3470D90F"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8"/>
        <w:gridCol w:w="1074"/>
        <w:gridCol w:w="1351"/>
        <w:gridCol w:w="919"/>
        <w:gridCol w:w="1255"/>
        <w:gridCol w:w="2522"/>
      </w:tblGrid>
      <w:tr w:rsidR="007C2BCD" w:rsidRPr="007C2BCD" w14:paraId="4154F153" w14:textId="77777777" w:rsidTr="00FB6413">
        <w:tc>
          <w:tcPr>
            <w:tcW w:w="1220" w:type="pct"/>
            <w:tcMar>
              <w:top w:w="40" w:type="dxa"/>
              <w:left w:w="60" w:type="dxa"/>
              <w:bottom w:w="40" w:type="dxa"/>
              <w:right w:w="60" w:type="dxa"/>
            </w:tcMar>
            <w:hideMark/>
          </w:tcPr>
          <w:p w14:paraId="6843F73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мероприятия</w:t>
            </w:r>
          </w:p>
          <w:p w14:paraId="126F6F2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(с указанием названия мероприятия, организатора)</w:t>
            </w:r>
          </w:p>
        </w:tc>
        <w:tc>
          <w:tcPr>
            <w:tcW w:w="570" w:type="pct"/>
            <w:tcMar>
              <w:top w:w="40" w:type="dxa"/>
              <w:left w:w="60" w:type="dxa"/>
              <w:bottom w:w="40" w:type="dxa"/>
              <w:right w:w="60" w:type="dxa"/>
            </w:tcMar>
            <w:hideMark/>
          </w:tcPr>
          <w:p w14:paraId="58087FF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717" w:type="pct"/>
            <w:tcMar>
              <w:top w:w="40" w:type="dxa"/>
              <w:left w:w="60" w:type="dxa"/>
              <w:bottom w:w="40" w:type="dxa"/>
              <w:right w:w="60" w:type="dxa"/>
            </w:tcMar>
            <w:hideMark/>
          </w:tcPr>
          <w:p w14:paraId="5921FB2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мероприятия</w:t>
            </w:r>
          </w:p>
        </w:tc>
        <w:tc>
          <w:tcPr>
            <w:tcW w:w="488" w:type="pct"/>
            <w:tcMar>
              <w:top w:w="40" w:type="dxa"/>
              <w:left w:w="60" w:type="dxa"/>
              <w:bottom w:w="40" w:type="dxa"/>
              <w:right w:w="60" w:type="dxa"/>
            </w:tcMar>
            <w:hideMark/>
          </w:tcPr>
          <w:p w14:paraId="07ADBC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Классы </w:t>
            </w:r>
          </w:p>
        </w:tc>
        <w:tc>
          <w:tcPr>
            <w:tcW w:w="666" w:type="pct"/>
            <w:tcMar>
              <w:top w:w="40" w:type="dxa"/>
              <w:left w:w="60" w:type="dxa"/>
              <w:bottom w:w="40" w:type="dxa"/>
              <w:right w:w="60" w:type="dxa"/>
            </w:tcMar>
            <w:hideMark/>
          </w:tcPr>
          <w:p w14:paraId="2F13016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Кол-во участников</w:t>
            </w:r>
          </w:p>
        </w:tc>
        <w:tc>
          <w:tcPr>
            <w:tcW w:w="1339" w:type="pct"/>
            <w:tcMar>
              <w:top w:w="40" w:type="dxa"/>
              <w:left w:w="60" w:type="dxa"/>
              <w:bottom w:w="40" w:type="dxa"/>
              <w:right w:w="60" w:type="dxa"/>
            </w:tcMar>
            <w:hideMark/>
          </w:tcPr>
          <w:p w14:paraId="0728BFD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 (участие, наличие победителей, призеров, лауреатов )</w:t>
            </w:r>
          </w:p>
        </w:tc>
      </w:tr>
      <w:tr w:rsidR="007C2BCD" w:rsidRPr="007C2BCD" w14:paraId="413A96FA" w14:textId="77777777" w:rsidTr="00FB6413">
        <w:tc>
          <w:tcPr>
            <w:tcW w:w="1220" w:type="pct"/>
            <w:tcMar>
              <w:top w:w="40" w:type="dxa"/>
              <w:left w:w="60" w:type="dxa"/>
              <w:bottom w:w="40" w:type="dxa"/>
              <w:right w:w="60" w:type="dxa"/>
            </w:tcMar>
            <w:hideMark/>
          </w:tcPr>
          <w:p w14:paraId="72BAE2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Очные</w:t>
            </w:r>
          </w:p>
        </w:tc>
        <w:tc>
          <w:tcPr>
            <w:tcW w:w="570" w:type="pct"/>
            <w:tcMar>
              <w:top w:w="40" w:type="dxa"/>
              <w:left w:w="60" w:type="dxa"/>
              <w:bottom w:w="40" w:type="dxa"/>
              <w:right w:w="60" w:type="dxa"/>
            </w:tcMar>
            <w:hideMark/>
          </w:tcPr>
          <w:p w14:paraId="069FAB6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67EA4F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338C8EA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24A33A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63AB64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57281954" w14:textId="77777777" w:rsidTr="00FB6413">
        <w:tc>
          <w:tcPr>
            <w:tcW w:w="1220" w:type="pct"/>
            <w:tcMar>
              <w:top w:w="40" w:type="dxa"/>
              <w:left w:w="60" w:type="dxa"/>
              <w:bottom w:w="40" w:type="dxa"/>
              <w:right w:w="60" w:type="dxa"/>
            </w:tcMar>
            <w:hideMark/>
          </w:tcPr>
          <w:p w14:paraId="7FBEDBE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5807C42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3CFDCB4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6F6CA0A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355C57E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32A3F62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20E7FC48" w14:textId="77777777" w:rsidTr="00FB6413">
        <w:tc>
          <w:tcPr>
            <w:tcW w:w="1220" w:type="pct"/>
            <w:tcMar>
              <w:top w:w="40" w:type="dxa"/>
              <w:left w:w="60" w:type="dxa"/>
              <w:bottom w:w="40" w:type="dxa"/>
              <w:right w:w="60" w:type="dxa"/>
            </w:tcMar>
            <w:hideMark/>
          </w:tcPr>
          <w:p w14:paraId="3860847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Заочные</w:t>
            </w:r>
          </w:p>
        </w:tc>
        <w:tc>
          <w:tcPr>
            <w:tcW w:w="570" w:type="pct"/>
            <w:tcMar>
              <w:top w:w="40" w:type="dxa"/>
              <w:left w:w="60" w:type="dxa"/>
              <w:bottom w:w="40" w:type="dxa"/>
              <w:right w:w="60" w:type="dxa"/>
            </w:tcMar>
            <w:hideMark/>
          </w:tcPr>
          <w:p w14:paraId="69C6474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76A979A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5EAC2BF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0E1EB29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AB51B6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731D2D7F" w14:textId="77777777" w:rsidTr="00FB6413">
        <w:tc>
          <w:tcPr>
            <w:tcW w:w="1220" w:type="pct"/>
            <w:tcMar>
              <w:top w:w="40" w:type="dxa"/>
              <w:left w:w="60" w:type="dxa"/>
              <w:bottom w:w="40" w:type="dxa"/>
              <w:right w:w="60" w:type="dxa"/>
            </w:tcMar>
            <w:hideMark/>
          </w:tcPr>
          <w:p w14:paraId="7EC617C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570" w:type="pct"/>
            <w:tcMar>
              <w:top w:w="40" w:type="dxa"/>
              <w:left w:w="60" w:type="dxa"/>
              <w:bottom w:w="40" w:type="dxa"/>
              <w:right w:w="60" w:type="dxa"/>
            </w:tcMar>
            <w:hideMark/>
          </w:tcPr>
          <w:p w14:paraId="108BA51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7" w:type="pct"/>
            <w:tcMar>
              <w:top w:w="40" w:type="dxa"/>
              <w:left w:w="60" w:type="dxa"/>
              <w:bottom w:w="40" w:type="dxa"/>
              <w:right w:w="60" w:type="dxa"/>
            </w:tcMar>
            <w:hideMark/>
          </w:tcPr>
          <w:p w14:paraId="5848E4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88" w:type="pct"/>
            <w:tcMar>
              <w:top w:w="40" w:type="dxa"/>
              <w:left w:w="60" w:type="dxa"/>
              <w:bottom w:w="40" w:type="dxa"/>
              <w:right w:w="60" w:type="dxa"/>
            </w:tcMar>
            <w:hideMark/>
          </w:tcPr>
          <w:p w14:paraId="7F7211F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66" w:type="pct"/>
            <w:tcMar>
              <w:top w:w="40" w:type="dxa"/>
              <w:left w:w="60" w:type="dxa"/>
              <w:bottom w:w="40" w:type="dxa"/>
              <w:right w:w="60" w:type="dxa"/>
            </w:tcMar>
            <w:hideMark/>
          </w:tcPr>
          <w:p w14:paraId="5627C49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339" w:type="pct"/>
            <w:tcMar>
              <w:top w:w="40" w:type="dxa"/>
              <w:left w:w="60" w:type="dxa"/>
              <w:bottom w:w="40" w:type="dxa"/>
              <w:right w:w="60" w:type="dxa"/>
            </w:tcMar>
            <w:hideMark/>
          </w:tcPr>
          <w:p w14:paraId="4EAD8D9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1674CF5" w14:textId="77777777" w:rsidR="007C2BCD" w:rsidRPr="007C2BCD" w:rsidRDefault="007C2BCD" w:rsidP="007C2BCD">
      <w:pPr>
        <w:rPr>
          <w:rFonts w:ascii="Times New Roman" w:hAnsi="Times New Roman" w:cs="Times New Roman"/>
        </w:rPr>
      </w:pPr>
    </w:p>
    <w:p w14:paraId="33003B8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Динамика результатов коррекционно-развивающей работы педагога  (учитель-логопед, учитель-дефектолог)</w:t>
      </w:r>
    </w:p>
    <w:p w14:paraId="2AF892CB" w14:textId="77777777" w:rsidR="007C2BCD" w:rsidRPr="007C2BCD" w:rsidRDefault="007C2BCD" w:rsidP="007C2BC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835"/>
        <w:gridCol w:w="270"/>
        <w:gridCol w:w="270"/>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gridCol w:w="271"/>
        <w:gridCol w:w="271"/>
        <w:gridCol w:w="276"/>
      </w:tblGrid>
      <w:tr w:rsidR="007C2BCD" w:rsidRPr="007C2BCD" w14:paraId="7362079C" w14:textId="77777777" w:rsidTr="00FB6413">
        <w:tc>
          <w:tcPr>
            <w:tcW w:w="177" w:type="pct"/>
            <w:shd w:val="clear" w:color="auto" w:fill="auto"/>
            <w:hideMark/>
          </w:tcPr>
          <w:p w14:paraId="1D244D0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lastRenderedPageBreak/>
              <w:t>№</w:t>
            </w:r>
          </w:p>
          <w:p w14:paraId="14AC4390"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п/п</w:t>
            </w:r>
          </w:p>
        </w:tc>
        <w:tc>
          <w:tcPr>
            <w:tcW w:w="468" w:type="pct"/>
            <w:shd w:val="clear" w:color="auto" w:fill="auto"/>
            <w:hideMark/>
          </w:tcPr>
          <w:p w14:paraId="2FA8B75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Наименование показателя</w:t>
            </w:r>
          </w:p>
        </w:tc>
        <w:tc>
          <w:tcPr>
            <w:tcW w:w="4355" w:type="pct"/>
            <w:gridSpan w:val="30"/>
            <w:shd w:val="clear" w:color="auto" w:fill="auto"/>
            <w:vAlign w:val="center"/>
            <w:hideMark/>
          </w:tcPr>
          <w:p w14:paraId="768F52A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Учебный год</w:t>
            </w:r>
          </w:p>
        </w:tc>
      </w:tr>
      <w:tr w:rsidR="007C2BCD" w:rsidRPr="007C2BCD" w14:paraId="2B088C0C" w14:textId="77777777" w:rsidTr="00FB6413">
        <w:tc>
          <w:tcPr>
            <w:tcW w:w="645" w:type="pct"/>
            <w:gridSpan w:val="2"/>
            <w:shd w:val="clear" w:color="auto" w:fill="auto"/>
          </w:tcPr>
          <w:p w14:paraId="12CAE82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0D38089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39AE511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6F6996B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0C8405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5D589993"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1721B6D7" w14:textId="77777777" w:rsidTr="00FB6413">
        <w:tc>
          <w:tcPr>
            <w:tcW w:w="177" w:type="pct"/>
            <w:vMerge w:val="restart"/>
            <w:shd w:val="clear" w:color="auto" w:fill="auto"/>
            <w:hideMark/>
          </w:tcPr>
          <w:p w14:paraId="01F1749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1</w:t>
            </w:r>
          </w:p>
        </w:tc>
        <w:tc>
          <w:tcPr>
            <w:tcW w:w="468" w:type="pct"/>
            <w:shd w:val="clear" w:color="auto" w:fill="auto"/>
            <w:vAlign w:val="center"/>
            <w:hideMark/>
          </w:tcPr>
          <w:p w14:paraId="271187B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Положительная динамика результатов коррекционно-развивающей работы</w:t>
            </w:r>
          </w:p>
        </w:tc>
        <w:tc>
          <w:tcPr>
            <w:tcW w:w="436" w:type="pct"/>
            <w:gridSpan w:val="3"/>
            <w:shd w:val="clear" w:color="auto" w:fill="auto"/>
            <w:hideMark/>
          </w:tcPr>
          <w:p w14:paraId="669125D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964B0B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6DB7A79"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CF65DA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274C15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642AEED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5E1A8B9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3B694079"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c>
          <w:tcPr>
            <w:tcW w:w="435" w:type="pct"/>
            <w:gridSpan w:val="3"/>
            <w:shd w:val="clear" w:color="auto" w:fill="auto"/>
            <w:hideMark/>
          </w:tcPr>
          <w:p w14:paraId="4FDB330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начало года(%)</w:t>
            </w:r>
          </w:p>
        </w:tc>
        <w:tc>
          <w:tcPr>
            <w:tcW w:w="435" w:type="pct"/>
            <w:gridSpan w:val="3"/>
            <w:shd w:val="clear" w:color="auto" w:fill="auto"/>
            <w:hideMark/>
          </w:tcPr>
          <w:p w14:paraId="274181E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конец года(%)</w:t>
            </w:r>
          </w:p>
        </w:tc>
      </w:tr>
      <w:tr w:rsidR="007C2BCD" w:rsidRPr="007C2BCD" w14:paraId="6D049097" w14:textId="77777777" w:rsidTr="00FB6413">
        <w:tc>
          <w:tcPr>
            <w:tcW w:w="177" w:type="pct"/>
            <w:vMerge/>
            <w:shd w:val="clear" w:color="auto" w:fill="auto"/>
            <w:vAlign w:val="center"/>
            <w:hideMark/>
          </w:tcPr>
          <w:p w14:paraId="03701E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hideMark/>
          </w:tcPr>
          <w:p w14:paraId="7F5CC61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Уровни</w:t>
            </w:r>
          </w:p>
        </w:tc>
        <w:tc>
          <w:tcPr>
            <w:tcW w:w="145" w:type="pct"/>
            <w:shd w:val="clear" w:color="auto" w:fill="auto"/>
            <w:hideMark/>
          </w:tcPr>
          <w:p w14:paraId="25278CD0"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5" w:type="pct"/>
            <w:shd w:val="clear" w:color="auto" w:fill="auto"/>
            <w:hideMark/>
          </w:tcPr>
          <w:p w14:paraId="7951CD2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238E10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B1CE343"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4783D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89A9F4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EDE745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722E56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0C6B306"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1CEBF8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7396696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C5723B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6602C96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13F6244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4D99A4B"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0B01106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2E015F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29B8766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24A44CE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4E2705D2"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A172334"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4AE5A87"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FD3E8AC"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5F92039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7FA0DAB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8F4CD3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4272A71A"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c>
          <w:tcPr>
            <w:tcW w:w="144" w:type="pct"/>
            <w:shd w:val="clear" w:color="auto" w:fill="auto"/>
            <w:hideMark/>
          </w:tcPr>
          <w:p w14:paraId="438179A5"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В</w:t>
            </w:r>
          </w:p>
        </w:tc>
        <w:tc>
          <w:tcPr>
            <w:tcW w:w="144" w:type="pct"/>
            <w:shd w:val="clear" w:color="auto" w:fill="auto"/>
            <w:hideMark/>
          </w:tcPr>
          <w:p w14:paraId="592489AE"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w:t>
            </w:r>
          </w:p>
        </w:tc>
        <w:tc>
          <w:tcPr>
            <w:tcW w:w="147" w:type="pct"/>
            <w:shd w:val="clear" w:color="auto" w:fill="auto"/>
            <w:hideMark/>
          </w:tcPr>
          <w:p w14:paraId="69C2B0C6"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Н</w:t>
            </w:r>
          </w:p>
        </w:tc>
      </w:tr>
      <w:tr w:rsidR="007C2BCD" w:rsidRPr="007C2BCD" w14:paraId="042D18E4" w14:textId="77777777" w:rsidTr="00FB6413">
        <w:tc>
          <w:tcPr>
            <w:tcW w:w="177" w:type="pct"/>
            <w:vMerge/>
            <w:shd w:val="clear" w:color="auto" w:fill="auto"/>
            <w:vAlign w:val="center"/>
            <w:hideMark/>
          </w:tcPr>
          <w:p w14:paraId="632BE9F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26BA8A6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5D5C990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4467E5A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0E138E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B504FC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311740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F9D68F2"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4CFC01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1080FD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D545F7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DFCA3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C5EC78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B1A3F0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8F071A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B447DB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2D97A6D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DE8DD1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976009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F02514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6F55DF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E21F37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7786F5C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F9088D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6DDC7E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754B3DD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29129A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5F84BA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17A366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886023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810721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9F5C256"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511DB095" w14:textId="77777777" w:rsidTr="00FB6413">
        <w:tc>
          <w:tcPr>
            <w:tcW w:w="177" w:type="pct"/>
            <w:vMerge/>
            <w:shd w:val="clear" w:color="auto" w:fill="auto"/>
            <w:vAlign w:val="center"/>
            <w:hideMark/>
          </w:tcPr>
          <w:p w14:paraId="5120866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67D19B6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F44754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3054B02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BF60C27"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93CFB0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377F51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C03601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8ACE5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01AB3F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B7745A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9B8DF1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453EE3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2E5B06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0AD611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673A5D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DAE498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24795C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F492BE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4525795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9AC91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C6498E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A4B036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ACD66E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4F144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16CC46B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5C1C9D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6687A5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12A61E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1F9BB6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496F68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E7D1F11"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3822DA6A" w14:textId="77777777" w:rsidTr="00FB6413">
        <w:tc>
          <w:tcPr>
            <w:tcW w:w="177" w:type="pct"/>
            <w:vMerge/>
            <w:shd w:val="clear" w:color="auto" w:fill="auto"/>
            <w:vAlign w:val="center"/>
            <w:hideMark/>
          </w:tcPr>
          <w:p w14:paraId="7B0C230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shd w:val="clear" w:color="auto" w:fill="auto"/>
          </w:tcPr>
          <w:p w14:paraId="1BA9FBF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3344D4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5" w:type="pct"/>
            <w:shd w:val="clear" w:color="auto" w:fill="auto"/>
          </w:tcPr>
          <w:p w14:paraId="68869EF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F8D97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5E839A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78F82EB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4249F5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C01681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D03A0B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F38418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C35A2D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0B5F08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ED9F2C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A44179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514A940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51D16D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80261E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4E733B1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5AF4045"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F41592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9060EF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68785BB0"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6C625FD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1504242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5AEB029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04CF5DAF"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249BB9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01AE98D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2229B1FE"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4" w:type="pct"/>
            <w:shd w:val="clear" w:color="auto" w:fill="auto"/>
          </w:tcPr>
          <w:p w14:paraId="349E20D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147" w:type="pct"/>
            <w:shd w:val="clear" w:color="auto" w:fill="auto"/>
          </w:tcPr>
          <w:p w14:paraId="315F829F"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21AE487C" w14:textId="77777777" w:rsidTr="00FB6413">
        <w:tc>
          <w:tcPr>
            <w:tcW w:w="177" w:type="pct"/>
            <w:vMerge w:val="restart"/>
            <w:shd w:val="clear" w:color="auto" w:fill="auto"/>
            <w:hideMark/>
          </w:tcPr>
          <w:p w14:paraId="2C21E761"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2</w:t>
            </w:r>
          </w:p>
        </w:tc>
        <w:tc>
          <w:tcPr>
            <w:tcW w:w="468" w:type="pct"/>
            <w:vMerge w:val="restart"/>
            <w:shd w:val="clear" w:color="auto" w:fill="auto"/>
            <w:hideMark/>
          </w:tcPr>
          <w:p w14:paraId="2BB64A08"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Систематическое взаимодействие педагога со всеми участниками образовательного процесса</w:t>
            </w:r>
          </w:p>
        </w:tc>
        <w:tc>
          <w:tcPr>
            <w:tcW w:w="4355" w:type="pct"/>
            <w:gridSpan w:val="30"/>
            <w:shd w:val="clear" w:color="auto" w:fill="auto"/>
            <w:hideMark/>
          </w:tcPr>
          <w:p w14:paraId="0B42EDED"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родителями</w:t>
            </w:r>
          </w:p>
        </w:tc>
      </w:tr>
      <w:tr w:rsidR="007C2BCD" w:rsidRPr="007C2BCD" w14:paraId="399186B5" w14:textId="77777777" w:rsidTr="00FB6413">
        <w:tc>
          <w:tcPr>
            <w:tcW w:w="177" w:type="pct"/>
            <w:vMerge/>
            <w:shd w:val="clear" w:color="auto" w:fill="auto"/>
            <w:vAlign w:val="center"/>
            <w:hideMark/>
          </w:tcPr>
          <w:p w14:paraId="361F770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026AB19"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167ED09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A145FD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AAE473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2AEE45E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1FD32C6"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60D00B52" w14:textId="77777777" w:rsidTr="00FB6413">
        <w:tc>
          <w:tcPr>
            <w:tcW w:w="177" w:type="pct"/>
            <w:vMerge/>
            <w:shd w:val="clear" w:color="auto" w:fill="auto"/>
            <w:vAlign w:val="center"/>
            <w:hideMark/>
          </w:tcPr>
          <w:p w14:paraId="1EE9B11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063C537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535AE355"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педагогами</w:t>
            </w:r>
          </w:p>
        </w:tc>
      </w:tr>
      <w:tr w:rsidR="007C2BCD" w:rsidRPr="007C2BCD" w14:paraId="5DD1EB9C" w14:textId="77777777" w:rsidTr="00FB6413">
        <w:tc>
          <w:tcPr>
            <w:tcW w:w="177" w:type="pct"/>
            <w:vMerge/>
            <w:shd w:val="clear" w:color="auto" w:fill="auto"/>
            <w:vAlign w:val="center"/>
            <w:hideMark/>
          </w:tcPr>
          <w:p w14:paraId="284F21A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ECAEDD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4A1339B4"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5E999E1B"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6536B58"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0949DA4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714777F5" w14:textId="77777777" w:rsidR="007C2BCD" w:rsidRPr="007C2BCD" w:rsidRDefault="007C2BCD" w:rsidP="00FB6413">
            <w:pPr>
              <w:jc w:val="center"/>
              <w:rPr>
                <w:rFonts w:ascii="Times New Roman" w:hAnsi="Times New Roman" w:cs="Times New Roman"/>
                <w:color w:val="000000"/>
                <w:sz w:val="20"/>
                <w:szCs w:val="22"/>
                <w:lang w:eastAsia="en-US"/>
              </w:rPr>
            </w:pPr>
          </w:p>
        </w:tc>
      </w:tr>
      <w:tr w:rsidR="007C2BCD" w:rsidRPr="007C2BCD" w14:paraId="4650A6B3" w14:textId="77777777" w:rsidTr="00FB6413">
        <w:tc>
          <w:tcPr>
            <w:tcW w:w="177" w:type="pct"/>
            <w:vMerge/>
            <w:shd w:val="clear" w:color="auto" w:fill="auto"/>
            <w:vAlign w:val="center"/>
            <w:hideMark/>
          </w:tcPr>
          <w:p w14:paraId="5948B861"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55D652FA"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355" w:type="pct"/>
            <w:gridSpan w:val="30"/>
            <w:shd w:val="clear" w:color="auto" w:fill="auto"/>
            <w:hideMark/>
          </w:tcPr>
          <w:p w14:paraId="1A3A36AF" w14:textId="77777777" w:rsidR="007C2BCD" w:rsidRPr="007C2BCD" w:rsidRDefault="007C2BCD" w:rsidP="00FB6413">
            <w:pPr>
              <w:jc w:val="center"/>
              <w:rPr>
                <w:rFonts w:ascii="Times New Roman" w:hAnsi="Times New Roman" w:cs="Times New Roman"/>
                <w:color w:val="000000"/>
                <w:sz w:val="20"/>
                <w:szCs w:val="22"/>
                <w:lang w:eastAsia="en-US"/>
              </w:rPr>
            </w:pPr>
            <w:r w:rsidRPr="007C2BCD">
              <w:rPr>
                <w:rFonts w:ascii="Times New Roman" w:hAnsi="Times New Roman" w:cs="Times New Roman"/>
                <w:color w:val="000000"/>
                <w:sz w:val="20"/>
                <w:szCs w:val="22"/>
                <w:lang w:eastAsia="en-US"/>
              </w:rPr>
              <w:t>с воспитанниками или обучающимися</w:t>
            </w:r>
          </w:p>
        </w:tc>
      </w:tr>
      <w:tr w:rsidR="007C2BCD" w:rsidRPr="007C2BCD" w14:paraId="2B124285" w14:textId="77777777" w:rsidTr="00FB6413">
        <w:tc>
          <w:tcPr>
            <w:tcW w:w="177" w:type="pct"/>
            <w:vMerge/>
            <w:shd w:val="clear" w:color="auto" w:fill="auto"/>
            <w:vAlign w:val="center"/>
            <w:hideMark/>
          </w:tcPr>
          <w:p w14:paraId="1F17F3A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468" w:type="pct"/>
            <w:vMerge/>
            <w:shd w:val="clear" w:color="auto" w:fill="auto"/>
            <w:vAlign w:val="center"/>
            <w:hideMark/>
          </w:tcPr>
          <w:p w14:paraId="74EBF4B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2" w:type="pct"/>
            <w:gridSpan w:val="6"/>
            <w:shd w:val="clear" w:color="auto" w:fill="auto"/>
          </w:tcPr>
          <w:p w14:paraId="1B18B5AD"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1DFE7E8C"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7498C63"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6B9B8F66" w14:textId="77777777" w:rsidR="007C2BCD" w:rsidRPr="007C2BCD" w:rsidRDefault="007C2BCD" w:rsidP="00FB6413">
            <w:pPr>
              <w:jc w:val="center"/>
              <w:rPr>
                <w:rFonts w:ascii="Times New Roman" w:hAnsi="Times New Roman" w:cs="Times New Roman"/>
                <w:color w:val="000000"/>
                <w:sz w:val="20"/>
                <w:szCs w:val="22"/>
                <w:lang w:eastAsia="en-US"/>
              </w:rPr>
            </w:pPr>
          </w:p>
        </w:tc>
        <w:tc>
          <w:tcPr>
            <w:tcW w:w="871" w:type="pct"/>
            <w:gridSpan w:val="6"/>
            <w:shd w:val="clear" w:color="auto" w:fill="auto"/>
          </w:tcPr>
          <w:p w14:paraId="49D9294D" w14:textId="77777777" w:rsidR="007C2BCD" w:rsidRPr="007C2BCD" w:rsidRDefault="007C2BCD" w:rsidP="00FB6413">
            <w:pPr>
              <w:jc w:val="center"/>
              <w:rPr>
                <w:rFonts w:ascii="Times New Roman" w:hAnsi="Times New Roman" w:cs="Times New Roman"/>
                <w:color w:val="000000"/>
                <w:sz w:val="20"/>
                <w:szCs w:val="22"/>
                <w:lang w:eastAsia="en-US"/>
              </w:rPr>
            </w:pPr>
          </w:p>
        </w:tc>
      </w:tr>
    </w:tbl>
    <w:p w14:paraId="768EB018" w14:textId="77777777" w:rsidR="007C2BCD" w:rsidRPr="007C2BCD" w:rsidRDefault="007C2BCD" w:rsidP="007C2BCD">
      <w:pPr>
        <w:rPr>
          <w:rFonts w:ascii="Times New Roman" w:hAnsi="Times New Roman" w:cs="Times New Roman"/>
          <w:i/>
          <w:sz w:val="20"/>
        </w:rPr>
      </w:pPr>
      <w:r w:rsidRPr="007C2BCD">
        <w:rPr>
          <w:rFonts w:ascii="Times New Roman" w:hAnsi="Times New Roman" w:cs="Times New Roman"/>
          <w:i/>
          <w:sz w:val="20"/>
        </w:rPr>
        <w:t>В- высокий, С – средний, Н – низкий</w:t>
      </w:r>
    </w:p>
    <w:p w14:paraId="5B06895F" w14:textId="77777777" w:rsidR="007C2BCD" w:rsidRPr="007C2BCD" w:rsidRDefault="007C2BCD" w:rsidP="007C2BCD">
      <w:pPr>
        <w:rPr>
          <w:rFonts w:ascii="Times New Roman" w:hAnsi="Times New Roman" w:cs="Times New Roman"/>
          <w:i/>
          <w:sz w:val="20"/>
        </w:rPr>
      </w:pPr>
    </w:p>
    <w:p w14:paraId="24D0D6B5"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AC9A562"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4.Личный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w:t>
      </w:r>
    </w:p>
    <w:p w14:paraId="24DA9352" w14:textId="77777777" w:rsidR="007C2BCD" w:rsidRPr="007C2BCD" w:rsidRDefault="007C2BCD" w:rsidP="007C2BCD">
      <w:pPr>
        <w:jc w:val="center"/>
        <w:rPr>
          <w:rFonts w:ascii="Times New Roman" w:hAnsi="Times New Roman" w:cs="Times New Roman"/>
        </w:rPr>
      </w:pPr>
    </w:p>
    <w:p w14:paraId="705267DC"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Использование новых образовательных технологий (в том числе ЭОР и ИКТ) в образовательном процессе</w:t>
      </w:r>
    </w:p>
    <w:p w14:paraId="2467502B"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1317"/>
        <w:gridCol w:w="3332"/>
        <w:gridCol w:w="2083"/>
      </w:tblGrid>
      <w:tr w:rsidR="007C2BCD" w:rsidRPr="007C2BCD" w14:paraId="35ADC9F2" w14:textId="77777777" w:rsidTr="00FB6413">
        <w:tc>
          <w:tcPr>
            <w:tcW w:w="1426" w:type="pct"/>
            <w:tcMar>
              <w:top w:w="40" w:type="dxa"/>
              <w:left w:w="60" w:type="dxa"/>
              <w:bottom w:w="40" w:type="dxa"/>
              <w:right w:w="60" w:type="dxa"/>
            </w:tcMar>
            <w:hideMark/>
          </w:tcPr>
          <w:p w14:paraId="2A7B552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Образовательная  технология, электронный образовательный ресурс и т.п.</w:t>
            </w:r>
          </w:p>
        </w:tc>
        <w:tc>
          <w:tcPr>
            <w:tcW w:w="699" w:type="pct"/>
            <w:tcMar>
              <w:top w:w="40" w:type="dxa"/>
              <w:left w:w="60" w:type="dxa"/>
              <w:bottom w:w="40" w:type="dxa"/>
              <w:right w:w="60" w:type="dxa"/>
            </w:tcMar>
            <w:hideMark/>
          </w:tcPr>
          <w:p w14:paraId="587F1A6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Обоснование выбора  </w:t>
            </w:r>
          </w:p>
        </w:tc>
        <w:tc>
          <w:tcPr>
            <w:tcW w:w="1769" w:type="pct"/>
            <w:tcMar>
              <w:top w:w="40" w:type="dxa"/>
              <w:left w:w="60" w:type="dxa"/>
              <w:bottom w:w="40" w:type="dxa"/>
              <w:right w:w="60" w:type="dxa"/>
            </w:tcMar>
            <w:hideMark/>
          </w:tcPr>
          <w:p w14:paraId="1F24BBB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Системность использования </w:t>
            </w:r>
          </w:p>
          <w:p w14:paraId="5F41E3D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(периодичность, тип урока,  этап изучения темы,  этап урока, вид деятельности (учитель-ученик) и т.д.)</w:t>
            </w:r>
          </w:p>
        </w:tc>
        <w:tc>
          <w:tcPr>
            <w:tcW w:w="1106" w:type="pct"/>
            <w:tcMar>
              <w:top w:w="40" w:type="dxa"/>
              <w:left w:w="60" w:type="dxa"/>
              <w:bottom w:w="40" w:type="dxa"/>
              <w:right w:w="60" w:type="dxa"/>
            </w:tcMar>
            <w:hideMark/>
          </w:tcPr>
          <w:p w14:paraId="7DCFC90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w:t>
            </w:r>
          </w:p>
          <w:p w14:paraId="2760551C" w14:textId="77777777" w:rsidR="007C2BCD" w:rsidRPr="007C2BCD" w:rsidRDefault="007C2BCD" w:rsidP="00FB6413">
            <w:pPr>
              <w:jc w:val="center"/>
              <w:rPr>
                <w:rFonts w:ascii="Times New Roman" w:hAnsi="Times New Roman" w:cs="Times New Roman"/>
                <w:sz w:val="20"/>
              </w:rPr>
            </w:pPr>
          </w:p>
        </w:tc>
      </w:tr>
      <w:tr w:rsidR="007C2BCD" w:rsidRPr="007C2BCD" w14:paraId="49864491" w14:textId="77777777" w:rsidTr="00FB6413">
        <w:tc>
          <w:tcPr>
            <w:tcW w:w="1426" w:type="pct"/>
            <w:tcMar>
              <w:top w:w="40" w:type="dxa"/>
              <w:left w:w="60" w:type="dxa"/>
              <w:bottom w:w="40" w:type="dxa"/>
              <w:right w:w="60" w:type="dxa"/>
            </w:tcMar>
            <w:hideMark/>
          </w:tcPr>
          <w:p w14:paraId="67291A4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99" w:type="pct"/>
            <w:tcMar>
              <w:top w:w="40" w:type="dxa"/>
              <w:left w:w="60" w:type="dxa"/>
              <w:bottom w:w="40" w:type="dxa"/>
              <w:right w:w="60" w:type="dxa"/>
            </w:tcMar>
            <w:hideMark/>
          </w:tcPr>
          <w:p w14:paraId="2EE2466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769" w:type="pct"/>
            <w:tcMar>
              <w:top w:w="40" w:type="dxa"/>
              <w:left w:w="60" w:type="dxa"/>
              <w:bottom w:w="40" w:type="dxa"/>
              <w:right w:w="60" w:type="dxa"/>
            </w:tcMar>
            <w:hideMark/>
          </w:tcPr>
          <w:p w14:paraId="39B395C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06" w:type="pct"/>
            <w:tcMar>
              <w:top w:w="40" w:type="dxa"/>
              <w:left w:w="60" w:type="dxa"/>
              <w:bottom w:w="40" w:type="dxa"/>
              <w:right w:w="60" w:type="dxa"/>
            </w:tcMar>
            <w:hideMark/>
          </w:tcPr>
          <w:p w14:paraId="39854A7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3F015541"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31306BA4"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Транслирование опыта практических результатов профессиональной деятельности</w:t>
      </w:r>
    </w:p>
    <w:p w14:paraId="299E41EE" w14:textId="77777777" w:rsidR="007C2BCD" w:rsidRPr="007C2BCD" w:rsidRDefault="007C2BCD" w:rsidP="007C2BCD">
      <w:pPr>
        <w:jc w:val="cente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5"/>
        <w:gridCol w:w="4087"/>
        <w:gridCol w:w="1915"/>
        <w:gridCol w:w="1372"/>
      </w:tblGrid>
      <w:tr w:rsidR="007C2BCD" w:rsidRPr="007C2BCD" w14:paraId="28D4B12A" w14:textId="77777777" w:rsidTr="00FB6413">
        <w:tc>
          <w:tcPr>
            <w:tcW w:w="1089" w:type="pct"/>
            <w:tcMar>
              <w:top w:w="40" w:type="dxa"/>
              <w:left w:w="60" w:type="dxa"/>
              <w:bottom w:w="40" w:type="dxa"/>
              <w:right w:w="60" w:type="dxa"/>
            </w:tcMar>
            <w:hideMark/>
          </w:tcPr>
          <w:p w14:paraId="375408A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lastRenderedPageBreak/>
              <w:t>Форма представленного опыта работы (доклад, публикация, творческий отчет и т.д.)</w:t>
            </w:r>
          </w:p>
        </w:tc>
        <w:tc>
          <w:tcPr>
            <w:tcW w:w="2173" w:type="pct"/>
            <w:tcMar>
              <w:top w:w="40" w:type="dxa"/>
              <w:left w:w="60" w:type="dxa"/>
              <w:bottom w:w="40" w:type="dxa"/>
              <w:right w:w="60" w:type="dxa"/>
            </w:tcMar>
            <w:hideMark/>
          </w:tcPr>
          <w:p w14:paraId="2DDCA33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Документ, подтверждающий уровень (муниципальный, региональный, всероссийский и т.п.) участия с указанием названия мероприятия, организатора</w:t>
            </w:r>
          </w:p>
        </w:tc>
        <w:tc>
          <w:tcPr>
            <w:tcW w:w="1020" w:type="pct"/>
            <w:tcMar>
              <w:top w:w="40" w:type="dxa"/>
              <w:left w:w="60" w:type="dxa"/>
              <w:bottom w:w="40" w:type="dxa"/>
              <w:right w:w="60" w:type="dxa"/>
            </w:tcMar>
            <w:hideMark/>
          </w:tcPr>
          <w:p w14:paraId="046D754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 представленного опыта работы, в т. ч. инновационной и экспериментальной деятельности</w:t>
            </w:r>
          </w:p>
        </w:tc>
        <w:tc>
          <w:tcPr>
            <w:tcW w:w="718" w:type="pct"/>
            <w:tcMar>
              <w:top w:w="40" w:type="dxa"/>
              <w:left w:w="60" w:type="dxa"/>
              <w:bottom w:w="40" w:type="dxa"/>
              <w:right w:w="60" w:type="dxa"/>
            </w:tcMar>
            <w:hideMark/>
          </w:tcPr>
          <w:p w14:paraId="7639F76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Место и дата представления</w:t>
            </w:r>
          </w:p>
        </w:tc>
      </w:tr>
      <w:tr w:rsidR="007C2BCD" w:rsidRPr="007C2BCD" w14:paraId="2E41ADE6" w14:textId="77777777" w:rsidTr="00FB6413">
        <w:tc>
          <w:tcPr>
            <w:tcW w:w="1089" w:type="pct"/>
            <w:tcMar>
              <w:top w:w="40" w:type="dxa"/>
              <w:left w:w="60" w:type="dxa"/>
              <w:bottom w:w="40" w:type="dxa"/>
              <w:right w:w="60" w:type="dxa"/>
            </w:tcMar>
            <w:hideMark/>
          </w:tcPr>
          <w:p w14:paraId="029D593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173" w:type="pct"/>
            <w:tcMar>
              <w:top w:w="40" w:type="dxa"/>
              <w:left w:w="60" w:type="dxa"/>
              <w:bottom w:w="40" w:type="dxa"/>
              <w:right w:w="60" w:type="dxa"/>
            </w:tcMar>
            <w:hideMark/>
          </w:tcPr>
          <w:p w14:paraId="6974A5B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20" w:type="pct"/>
            <w:tcMar>
              <w:top w:w="40" w:type="dxa"/>
              <w:left w:w="60" w:type="dxa"/>
              <w:bottom w:w="40" w:type="dxa"/>
              <w:right w:w="60" w:type="dxa"/>
            </w:tcMar>
            <w:hideMark/>
          </w:tcPr>
          <w:p w14:paraId="3B0543C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718" w:type="pct"/>
            <w:tcMar>
              <w:top w:w="40" w:type="dxa"/>
              <w:left w:w="60" w:type="dxa"/>
              <w:bottom w:w="40" w:type="dxa"/>
              <w:right w:w="60" w:type="dxa"/>
            </w:tcMar>
            <w:hideMark/>
          </w:tcPr>
          <w:p w14:paraId="540711C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28B929A5"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27F77A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Результативность участия в профессиональных конкурсах</w:t>
      </w: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5"/>
        <w:gridCol w:w="1814"/>
        <w:gridCol w:w="3253"/>
        <w:gridCol w:w="1937"/>
        <w:gridCol w:w="1290"/>
      </w:tblGrid>
      <w:tr w:rsidR="007C2BCD" w:rsidRPr="007C2BCD" w14:paraId="4ABFABF7" w14:textId="77777777" w:rsidTr="00FB6413">
        <w:tc>
          <w:tcPr>
            <w:tcW w:w="597" w:type="pct"/>
            <w:tcMar>
              <w:top w:w="40" w:type="dxa"/>
              <w:left w:w="60" w:type="dxa"/>
              <w:bottom w:w="40" w:type="dxa"/>
              <w:right w:w="60" w:type="dxa"/>
            </w:tcMar>
            <w:hideMark/>
          </w:tcPr>
          <w:p w14:paraId="4F1E444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963" w:type="pct"/>
            <w:tcMar>
              <w:top w:w="40" w:type="dxa"/>
              <w:left w:w="60" w:type="dxa"/>
              <w:bottom w:w="40" w:type="dxa"/>
              <w:right w:w="60" w:type="dxa"/>
            </w:tcMar>
            <w:hideMark/>
          </w:tcPr>
          <w:p w14:paraId="572DD58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название профессионального конкурса</w:t>
            </w:r>
          </w:p>
        </w:tc>
        <w:tc>
          <w:tcPr>
            <w:tcW w:w="1727" w:type="pct"/>
            <w:tcMar>
              <w:top w:w="40" w:type="dxa"/>
              <w:left w:w="60" w:type="dxa"/>
              <w:bottom w:w="40" w:type="dxa"/>
              <w:right w:w="60" w:type="dxa"/>
            </w:tcMar>
            <w:hideMark/>
          </w:tcPr>
          <w:p w14:paraId="1466247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(участник, член жюри, председатель жюри, член комиссии, наставник и пр.) </w:t>
            </w:r>
          </w:p>
        </w:tc>
        <w:tc>
          <w:tcPr>
            <w:tcW w:w="1028" w:type="pct"/>
            <w:tcMar>
              <w:top w:w="40" w:type="dxa"/>
              <w:left w:w="60" w:type="dxa"/>
              <w:bottom w:w="40" w:type="dxa"/>
              <w:right w:w="60" w:type="dxa"/>
            </w:tcMar>
            <w:hideMark/>
          </w:tcPr>
          <w:p w14:paraId="2D91C37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Название конкурсной работы (при наличии)</w:t>
            </w:r>
          </w:p>
        </w:tc>
        <w:tc>
          <w:tcPr>
            <w:tcW w:w="685" w:type="pct"/>
            <w:tcMar>
              <w:top w:w="40" w:type="dxa"/>
              <w:left w:w="60" w:type="dxa"/>
              <w:bottom w:w="40" w:type="dxa"/>
              <w:right w:w="60" w:type="dxa"/>
            </w:tcMar>
            <w:hideMark/>
          </w:tcPr>
          <w:p w14:paraId="4C03BA9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Результат</w:t>
            </w:r>
          </w:p>
          <w:p w14:paraId="4619117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(участник, призёр)</w:t>
            </w:r>
          </w:p>
        </w:tc>
      </w:tr>
      <w:tr w:rsidR="007C2BCD" w:rsidRPr="007C2BCD" w14:paraId="5EAE42D7" w14:textId="77777777" w:rsidTr="00FB6413">
        <w:tc>
          <w:tcPr>
            <w:tcW w:w="597" w:type="pct"/>
            <w:tcMar>
              <w:top w:w="40" w:type="dxa"/>
              <w:left w:w="60" w:type="dxa"/>
              <w:bottom w:w="40" w:type="dxa"/>
              <w:right w:w="60" w:type="dxa"/>
            </w:tcMar>
            <w:hideMark/>
          </w:tcPr>
          <w:p w14:paraId="3635033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963" w:type="pct"/>
            <w:tcMar>
              <w:top w:w="40" w:type="dxa"/>
              <w:left w:w="60" w:type="dxa"/>
              <w:bottom w:w="40" w:type="dxa"/>
              <w:right w:w="60" w:type="dxa"/>
            </w:tcMar>
            <w:hideMark/>
          </w:tcPr>
          <w:p w14:paraId="2ACA133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727" w:type="pct"/>
            <w:tcMar>
              <w:top w:w="40" w:type="dxa"/>
              <w:left w:w="60" w:type="dxa"/>
              <w:bottom w:w="40" w:type="dxa"/>
              <w:right w:w="60" w:type="dxa"/>
            </w:tcMar>
            <w:hideMark/>
          </w:tcPr>
          <w:p w14:paraId="254F75C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28" w:type="pct"/>
            <w:tcMar>
              <w:top w:w="40" w:type="dxa"/>
              <w:left w:w="60" w:type="dxa"/>
              <w:bottom w:w="40" w:type="dxa"/>
              <w:right w:w="60" w:type="dxa"/>
            </w:tcMar>
            <w:hideMark/>
          </w:tcPr>
          <w:p w14:paraId="74661C7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685" w:type="pct"/>
            <w:tcMar>
              <w:top w:w="40" w:type="dxa"/>
              <w:left w:w="60" w:type="dxa"/>
              <w:bottom w:w="40" w:type="dxa"/>
              <w:right w:w="60" w:type="dxa"/>
            </w:tcMar>
            <w:hideMark/>
          </w:tcPr>
          <w:p w14:paraId="0C601FB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5E472040"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9AD1189"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Повышение профессиональной компетенции</w:t>
      </w:r>
    </w:p>
    <w:p w14:paraId="2F86B041"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3"/>
        <w:gridCol w:w="6373"/>
        <w:gridCol w:w="2023"/>
      </w:tblGrid>
      <w:tr w:rsidR="007C2BCD" w:rsidRPr="007C2BCD" w14:paraId="72293CBC" w14:textId="77777777" w:rsidTr="00FB6413">
        <w:tc>
          <w:tcPr>
            <w:tcW w:w="543" w:type="pct"/>
            <w:tcMar>
              <w:top w:w="40" w:type="dxa"/>
              <w:left w:w="60" w:type="dxa"/>
              <w:bottom w:w="40" w:type="dxa"/>
              <w:right w:w="60" w:type="dxa"/>
            </w:tcMar>
            <w:hideMark/>
          </w:tcPr>
          <w:p w14:paraId="5D246E46"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3383" w:type="pct"/>
            <w:tcMar>
              <w:top w:w="40" w:type="dxa"/>
              <w:left w:w="60" w:type="dxa"/>
              <w:bottom w:w="40" w:type="dxa"/>
              <w:right w:w="60" w:type="dxa"/>
            </w:tcMar>
            <w:hideMark/>
          </w:tcPr>
          <w:p w14:paraId="59A76A4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Вид (профессиональное образование, дополнительное профессиональное образование и т.п.)</w:t>
            </w:r>
          </w:p>
        </w:tc>
        <w:tc>
          <w:tcPr>
            <w:tcW w:w="1074" w:type="pct"/>
            <w:tcMar>
              <w:top w:w="40" w:type="dxa"/>
              <w:left w:w="60" w:type="dxa"/>
              <w:bottom w:w="40" w:type="dxa"/>
              <w:right w:w="60" w:type="dxa"/>
            </w:tcMar>
            <w:hideMark/>
          </w:tcPr>
          <w:p w14:paraId="06A48FB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Документальное подтверждение</w:t>
            </w:r>
          </w:p>
        </w:tc>
      </w:tr>
      <w:tr w:rsidR="007C2BCD" w:rsidRPr="007C2BCD" w14:paraId="7B6F89A5" w14:textId="77777777" w:rsidTr="00FB6413">
        <w:tc>
          <w:tcPr>
            <w:tcW w:w="543" w:type="pct"/>
            <w:tcMar>
              <w:top w:w="40" w:type="dxa"/>
              <w:left w:w="60" w:type="dxa"/>
              <w:bottom w:w="40" w:type="dxa"/>
              <w:right w:w="60" w:type="dxa"/>
            </w:tcMar>
            <w:hideMark/>
          </w:tcPr>
          <w:p w14:paraId="330BE46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6A46BA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367D2E8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r w:rsidR="007C2BCD" w:rsidRPr="007C2BCD" w14:paraId="6246D42B" w14:textId="77777777" w:rsidTr="00FB6413">
        <w:tc>
          <w:tcPr>
            <w:tcW w:w="543" w:type="pct"/>
            <w:tcMar>
              <w:top w:w="40" w:type="dxa"/>
              <w:left w:w="60" w:type="dxa"/>
              <w:bottom w:w="40" w:type="dxa"/>
              <w:right w:w="60" w:type="dxa"/>
            </w:tcMar>
            <w:hideMark/>
          </w:tcPr>
          <w:p w14:paraId="0100888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83" w:type="pct"/>
            <w:tcMar>
              <w:top w:w="40" w:type="dxa"/>
              <w:left w:w="60" w:type="dxa"/>
              <w:bottom w:w="40" w:type="dxa"/>
              <w:right w:w="60" w:type="dxa"/>
            </w:tcMar>
            <w:hideMark/>
          </w:tcPr>
          <w:p w14:paraId="0C81CFF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74" w:type="pct"/>
            <w:tcMar>
              <w:top w:w="40" w:type="dxa"/>
              <w:left w:w="60" w:type="dxa"/>
              <w:bottom w:w="40" w:type="dxa"/>
              <w:right w:w="60" w:type="dxa"/>
            </w:tcMar>
            <w:hideMark/>
          </w:tcPr>
          <w:p w14:paraId="6B13664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5246644A"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71824F95"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Результаты участия в работе профессиональных сообществ педагогических работников</w:t>
      </w:r>
    </w:p>
    <w:p w14:paraId="2F340C21"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9"/>
        <w:gridCol w:w="2168"/>
        <w:gridCol w:w="5018"/>
        <w:gridCol w:w="804"/>
      </w:tblGrid>
      <w:tr w:rsidR="007C2BCD" w:rsidRPr="007C2BCD" w14:paraId="536DA6DC" w14:textId="77777777" w:rsidTr="00FB6413">
        <w:tc>
          <w:tcPr>
            <w:tcW w:w="758" w:type="pct"/>
            <w:tcMar>
              <w:top w:w="40" w:type="dxa"/>
              <w:left w:w="60" w:type="dxa"/>
              <w:bottom w:w="40" w:type="dxa"/>
              <w:right w:w="60" w:type="dxa"/>
            </w:tcMar>
            <w:hideMark/>
          </w:tcPr>
          <w:p w14:paraId="7AC2115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1151" w:type="pct"/>
            <w:tcMar>
              <w:top w:w="40" w:type="dxa"/>
              <w:left w:w="60" w:type="dxa"/>
              <w:bottom w:w="40" w:type="dxa"/>
              <w:right w:w="60" w:type="dxa"/>
            </w:tcMar>
            <w:hideMark/>
          </w:tcPr>
          <w:p w14:paraId="0220687D"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Наименование сообществ</w:t>
            </w:r>
          </w:p>
        </w:tc>
        <w:tc>
          <w:tcPr>
            <w:tcW w:w="2664" w:type="pct"/>
            <w:tcMar>
              <w:top w:w="40" w:type="dxa"/>
              <w:left w:w="60" w:type="dxa"/>
              <w:bottom w:w="40" w:type="dxa"/>
              <w:right w:w="60" w:type="dxa"/>
            </w:tcMar>
            <w:hideMark/>
          </w:tcPr>
          <w:p w14:paraId="30553F4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 и др.)</w:t>
            </w:r>
          </w:p>
        </w:tc>
        <w:tc>
          <w:tcPr>
            <w:tcW w:w="427" w:type="pct"/>
            <w:tcMar>
              <w:top w:w="40" w:type="dxa"/>
              <w:left w:w="60" w:type="dxa"/>
              <w:bottom w:w="40" w:type="dxa"/>
              <w:right w:w="60" w:type="dxa"/>
            </w:tcMar>
            <w:hideMark/>
          </w:tcPr>
          <w:p w14:paraId="516965A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12DB9EB2" w14:textId="77777777" w:rsidTr="00FB6413">
        <w:tc>
          <w:tcPr>
            <w:tcW w:w="758" w:type="pct"/>
            <w:tcMar>
              <w:top w:w="40" w:type="dxa"/>
              <w:left w:w="60" w:type="dxa"/>
              <w:bottom w:w="40" w:type="dxa"/>
              <w:right w:w="60" w:type="dxa"/>
            </w:tcMar>
            <w:hideMark/>
          </w:tcPr>
          <w:p w14:paraId="30A7350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151" w:type="pct"/>
            <w:tcMar>
              <w:top w:w="40" w:type="dxa"/>
              <w:left w:w="60" w:type="dxa"/>
              <w:bottom w:w="40" w:type="dxa"/>
              <w:right w:w="60" w:type="dxa"/>
            </w:tcMar>
            <w:hideMark/>
          </w:tcPr>
          <w:p w14:paraId="19AAA8C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664" w:type="pct"/>
            <w:tcMar>
              <w:top w:w="40" w:type="dxa"/>
              <w:left w:w="60" w:type="dxa"/>
              <w:bottom w:w="40" w:type="dxa"/>
              <w:right w:w="60" w:type="dxa"/>
            </w:tcMar>
            <w:hideMark/>
          </w:tcPr>
          <w:p w14:paraId="4319ECE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427" w:type="pct"/>
            <w:tcMar>
              <w:top w:w="40" w:type="dxa"/>
              <w:left w:w="60" w:type="dxa"/>
              <w:bottom w:w="40" w:type="dxa"/>
              <w:right w:w="60" w:type="dxa"/>
            </w:tcMar>
            <w:hideMark/>
          </w:tcPr>
          <w:p w14:paraId="54A32BF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0E63C9F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547BE2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Поощрения за профессиональную деятельность</w:t>
      </w:r>
    </w:p>
    <w:p w14:paraId="4C56CB90"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046"/>
        <w:gridCol w:w="6258"/>
      </w:tblGrid>
      <w:tr w:rsidR="007C2BCD" w:rsidRPr="007C2BCD" w14:paraId="39D13080" w14:textId="77777777" w:rsidTr="00FB6413">
        <w:tc>
          <w:tcPr>
            <w:tcW w:w="592" w:type="pct"/>
            <w:tcMar>
              <w:top w:w="40" w:type="dxa"/>
              <w:left w:w="60" w:type="dxa"/>
              <w:bottom w:w="40" w:type="dxa"/>
              <w:right w:w="60" w:type="dxa"/>
            </w:tcMar>
            <w:hideMark/>
          </w:tcPr>
          <w:p w14:paraId="38CC34A5"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0D0C75E9"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Год</w:t>
            </w:r>
          </w:p>
        </w:tc>
        <w:tc>
          <w:tcPr>
            <w:tcW w:w="1086" w:type="pct"/>
            <w:tcMar>
              <w:top w:w="40" w:type="dxa"/>
              <w:left w:w="60" w:type="dxa"/>
              <w:bottom w:w="40" w:type="dxa"/>
              <w:right w:w="60" w:type="dxa"/>
            </w:tcMar>
            <w:hideMark/>
          </w:tcPr>
          <w:p w14:paraId="3214289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p w14:paraId="4A64E9A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поощрения</w:t>
            </w:r>
          </w:p>
        </w:tc>
        <w:tc>
          <w:tcPr>
            <w:tcW w:w="3322" w:type="pct"/>
            <w:tcMar>
              <w:top w:w="40" w:type="dxa"/>
              <w:left w:w="60" w:type="dxa"/>
              <w:bottom w:w="40" w:type="dxa"/>
              <w:right w:w="60" w:type="dxa"/>
            </w:tcMar>
            <w:hideMark/>
          </w:tcPr>
          <w:p w14:paraId="1C63FD7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w:t>
            </w:r>
          </w:p>
          <w:p w14:paraId="42FE88C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(международный, всероссийский, региональный, городской и пр.)</w:t>
            </w:r>
          </w:p>
        </w:tc>
      </w:tr>
      <w:tr w:rsidR="007C2BCD" w:rsidRPr="007C2BCD" w14:paraId="77749972" w14:textId="77777777" w:rsidTr="00FB6413">
        <w:tc>
          <w:tcPr>
            <w:tcW w:w="592" w:type="pct"/>
            <w:tcMar>
              <w:top w:w="40" w:type="dxa"/>
              <w:left w:w="60" w:type="dxa"/>
              <w:bottom w:w="40" w:type="dxa"/>
              <w:right w:w="60" w:type="dxa"/>
            </w:tcMar>
            <w:hideMark/>
          </w:tcPr>
          <w:p w14:paraId="293E76EB"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086" w:type="pct"/>
            <w:tcMar>
              <w:top w:w="40" w:type="dxa"/>
              <w:left w:w="60" w:type="dxa"/>
              <w:bottom w:w="40" w:type="dxa"/>
              <w:right w:w="60" w:type="dxa"/>
            </w:tcMar>
            <w:hideMark/>
          </w:tcPr>
          <w:p w14:paraId="5C64D5B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322" w:type="pct"/>
            <w:tcMar>
              <w:top w:w="40" w:type="dxa"/>
              <w:left w:w="60" w:type="dxa"/>
              <w:bottom w:w="40" w:type="dxa"/>
              <w:right w:w="60" w:type="dxa"/>
            </w:tcMar>
            <w:hideMark/>
          </w:tcPr>
          <w:p w14:paraId="2368684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F2F92B7"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6F1C4A53" w14:textId="77777777" w:rsidR="007C2BCD" w:rsidRPr="007C2BCD" w:rsidRDefault="007C2BCD" w:rsidP="007C2BCD">
      <w:pPr>
        <w:jc w:val="center"/>
        <w:rPr>
          <w:rFonts w:ascii="Times New Roman" w:hAnsi="Times New Roman" w:cs="Times New Roman"/>
        </w:rPr>
      </w:pPr>
      <w:r w:rsidRPr="007C2BCD">
        <w:rPr>
          <w:rFonts w:ascii="Times New Roman" w:hAnsi="Times New Roman" w:cs="Times New Roman"/>
        </w:rPr>
        <w:t>5. Научная и учебно-методическая деятельность</w:t>
      </w:r>
    </w:p>
    <w:p w14:paraId="2B5C35CF" w14:textId="77777777" w:rsidR="007C2BCD" w:rsidRPr="007C2BCD" w:rsidRDefault="007C2BCD" w:rsidP="007C2BCD">
      <w:pPr>
        <w:jc w:val="center"/>
        <w:rPr>
          <w:rFonts w:ascii="Times New Roman" w:hAnsi="Times New Roman" w:cs="Times New Roman"/>
        </w:rPr>
      </w:pPr>
    </w:p>
    <w:p w14:paraId="0B891028" w14:textId="77777777" w:rsidR="007C2BCD" w:rsidRPr="007C2BCD" w:rsidRDefault="007C2BCD" w:rsidP="007C2BCD">
      <w:pPr>
        <w:jc w:val="center"/>
        <w:rPr>
          <w:rFonts w:ascii="Times New Roman" w:hAnsi="Times New Roman" w:cs="Times New Roman"/>
          <w:i/>
        </w:rPr>
      </w:pPr>
      <w:r w:rsidRPr="007C2BCD">
        <w:rPr>
          <w:rFonts w:ascii="Times New Roman" w:hAnsi="Times New Roman" w:cs="Times New Roman"/>
          <w:i/>
        </w:rPr>
        <w:t>Разработка программно-методических продуктов</w:t>
      </w:r>
    </w:p>
    <w:p w14:paraId="243D8CB9" w14:textId="77777777" w:rsidR="007C2BCD" w:rsidRPr="007C2BCD" w:rsidRDefault="007C2BCD" w:rsidP="007C2BCD">
      <w:pPr>
        <w:rPr>
          <w:rFonts w:ascii="Times New Roman" w:hAnsi="Times New Roman" w:cs="Times New Roman"/>
          <w:i/>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6"/>
        <w:gridCol w:w="2802"/>
        <w:gridCol w:w="3911"/>
      </w:tblGrid>
      <w:tr w:rsidR="007C2BCD" w:rsidRPr="007C2BCD" w14:paraId="1AF28E19" w14:textId="77777777" w:rsidTr="00FB6413">
        <w:tc>
          <w:tcPr>
            <w:tcW w:w="1436" w:type="pct"/>
            <w:tcMar>
              <w:top w:w="40" w:type="dxa"/>
              <w:left w:w="60" w:type="dxa"/>
              <w:bottom w:w="40" w:type="dxa"/>
              <w:right w:w="60" w:type="dxa"/>
            </w:tcMar>
            <w:hideMark/>
          </w:tcPr>
          <w:p w14:paraId="684C65E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Название продукта</w:t>
            </w:r>
          </w:p>
        </w:tc>
        <w:tc>
          <w:tcPr>
            <w:tcW w:w="1487" w:type="pct"/>
            <w:tcMar>
              <w:top w:w="40" w:type="dxa"/>
              <w:left w:w="60" w:type="dxa"/>
              <w:bottom w:w="40" w:type="dxa"/>
              <w:right w:w="60" w:type="dxa"/>
            </w:tcMar>
            <w:hideMark/>
          </w:tcPr>
          <w:p w14:paraId="55EE40CF"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Уровень реализации</w:t>
            </w:r>
          </w:p>
        </w:tc>
        <w:tc>
          <w:tcPr>
            <w:tcW w:w="2076" w:type="pct"/>
            <w:tcMar>
              <w:top w:w="40" w:type="dxa"/>
              <w:left w:w="60" w:type="dxa"/>
              <w:bottom w:w="40" w:type="dxa"/>
              <w:right w:w="60" w:type="dxa"/>
            </w:tcMar>
            <w:hideMark/>
          </w:tcPr>
          <w:p w14:paraId="303922A3"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xml:space="preserve">Год издания или публикации </w:t>
            </w:r>
          </w:p>
        </w:tc>
      </w:tr>
      <w:tr w:rsidR="007C2BCD" w:rsidRPr="007C2BCD" w14:paraId="2B0194C6" w14:textId="77777777" w:rsidTr="00FB6413">
        <w:tc>
          <w:tcPr>
            <w:tcW w:w="1436" w:type="pct"/>
            <w:tcMar>
              <w:top w:w="40" w:type="dxa"/>
              <w:left w:w="60" w:type="dxa"/>
              <w:bottom w:w="40" w:type="dxa"/>
              <w:right w:w="60" w:type="dxa"/>
            </w:tcMar>
            <w:hideMark/>
          </w:tcPr>
          <w:p w14:paraId="6642287A"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1487" w:type="pct"/>
            <w:tcMar>
              <w:top w:w="40" w:type="dxa"/>
              <w:left w:w="60" w:type="dxa"/>
              <w:bottom w:w="40" w:type="dxa"/>
              <w:right w:w="60" w:type="dxa"/>
            </w:tcMar>
            <w:hideMark/>
          </w:tcPr>
          <w:p w14:paraId="1317B088"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2076" w:type="pct"/>
            <w:tcMar>
              <w:top w:w="40" w:type="dxa"/>
              <w:left w:w="60" w:type="dxa"/>
              <w:bottom w:w="40" w:type="dxa"/>
              <w:right w:w="60" w:type="dxa"/>
            </w:tcMar>
            <w:hideMark/>
          </w:tcPr>
          <w:p w14:paraId="0EDC0D94"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76B537A2"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21243B8A" w14:textId="77777777" w:rsidR="007C2BCD" w:rsidRPr="007C2BCD" w:rsidRDefault="007C2BCD" w:rsidP="007C2BCD">
      <w:pPr>
        <w:rPr>
          <w:rFonts w:ascii="Times New Roman" w:hAnsi="Times New Roman" w:cs="Times New Roman"/>
          <w:i/>
        </w:rPr>
      </w:pPr>
      <w:r w:rsidRPr="007C2BCD">
        <w:rPr>
          <w:rFonts w:ascii="Times New Roman" w:hAnsi="Times New Roman" w:cs="Times New Roman"/>
          <w:i/>
        </w:rPr>
        <w:t xml:space="preserve">Результаты участия педагогического работника в работе методического объединения </w:t>
      </w:r>
    </w:p>
    <w:p w14:paraId="060CD003" w14:textId="77777777" w:rsidR="007C2BCD" w:rsidRPr="007C2BCD" w:rsidRDefault="007C2BCD" w:rsidP="007C2BCD">
      <w:pPr>
        <w:rPr>
          <w:rFonts w:ascii="Times New Roman" w:hAnsi="Times New Roman" w:cs="Times New Roman"/>
        </w:rPr>
      </w:pPr>
    </w:p>
    <w:tbl>
      <w:tblPr>
        <w:tblW w:w="5043" w:type="pct"/>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5"/>
        <w:gridCol w:w="7096"/>
        <w:gridCol w:w="688"/>
      </w:tblGrid>
      <w:tr w:rsidR="007C2BCD" w:rsidRPr="007C2BCD" w14:paraId="0532A71C" w14:textId="77777777" w:rsidTr="00FB6413">
        <w:tc>
          <w:tcPr>
            <w:tcW w:w="868" w:type="pct"/>
            <w:tcMar>
              <w:top w:w="40" w:type="dxa"/>
              <w:left w:w="60" w:type="dxa"/>
              <w:bottom w:w="40" w:type="dxa"/>
              <w:right w:w="60" w:type="dxa"/>
            </w:tcMar>
            <w:hideMark/>
          </w:tcPr>
          <w:p w14:paraId="3494C361"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Учебный год</w:t>
            </w:r>
          </w:p>
        </w:tc>
        <w:tc>
          <w:tcPr>
            <w:tcW w:w="3767" w:type="pct"/>
            <w:tcMar>
              <w:top w:w="40" w:type="dxa"/>
              <w:left w:w="60" w:type="dxa"/>
              <w:bottom w:w="40" w:type="dxa"/>
              <w:right w:w="60" w:type="dxa"/>
            </w:tcMar>
            <w:hideMark/>
          </w:tcPr>
          <w:p w14:paraId="4A18343C"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Форма участия (доклад, «открытое» мероприятие, мастер-класс)</w:t>
            </w:r>
          </w:p>
        </w:tc>
        <w:tc>
          <w:tcPr>
            <w:tcW w:w="365" w:type="pct"/>
            <w:tcMar>
              <w:top w:w="40" w:type="dxa"/>
              <w:left w:w="60" w:type="dxa"/>
              <w:bottom w:w="40" w:type="dxa"/>
              <w:right w:w="60" w:type="dxa"/>
            </w:tcMar>
            <w:hideMark/>
          </w:tcPr>
          <w:p w14:paraId="1D98AD07"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Тема</w:t>
            </w:r>
          </w:p>
        </w:tc>
      </w:tr>
      <w:tr w:rsidR="007C2BCD" w:rsidRPr="007C2BCD" w14:paraId="33727F25" w14:textId="77777777" w:rsidTr="00FB6413">
        <w:tc>
          <w:tcPr>
            <w:tcW w:w="868" w:type="pct"/>
            <w:tcMar>
              <w:top w:w="40" w:type="dxa"/>
              <w:left w:w="60" w:type="dxa"/>
              <w:bottom w:w="40" w:type="dxa"/>
              <w:right w:w="60" w:type="dxa"/>
            </w:tcMar>
            <w:hideMark/>
          </w:tcPr>
          <w:p w14:paraId="03418E2E"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767" w:type="pct"/>
            <w:tcMar>
              <w:top w:w="40" w:type="dxa"/>
              <w:left w:w="60" w:type="dxa"/>
              <w:bottom w:w="40" w:type="dxa"/>
              <w:right w:w="60" w:type="dxa"/>
            </w:tcMar>
            <w:hideMark/>
          </w:tcPr>
          <w:p w14:paraId="04F82640"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c>
          <w:tcPr>
            <w:tcW w:w="365" w:type="pct"/>
            <w:tcMar>
              <w:top w:w="40" w:type="dxa"/>
              <w:left w:w="60" w:type="dxa"/>
              <w:bottom w:w="40" w:type="dxa"/>
              <w:right w:w="60" w:type="dxa"/>
            </w:tcMar>
            <w:hideMark/>
          </w:tcPr>
          <w:p w14:paraId="3EE006D2" w14:textId="77777777" w:rsidR="007C2BCD" w:rsidRPr="007C2BCD" w:rsidRDefault="007C2BCD" w:rsidP="00FB6413">
            <w:pPr>
              <w:jc w:val="center"/>
              <w:rPr>
                <w:rFonts w:ascii="Times New Roman" w:hAnsi="Times New Roman" w:cs="Times New Roman"/>
                <w:sz w:val="20"/>
              </w:rPr>
            </w:pPr>
            <w:r w:rsidRPr="007C2BCD">
              <w:rPr>
                <w:rFonts w:ascii="Times New Roman" w:hAnsi="Times New Roman" w:cs="Times New Roman"/>
                <w:sz w:val="20"/>
              </w:rPr>
              <w:t> </w:t>
            </w:r>
          </w:p>
        </w:tc>
      </w:tr>
    </w:tbl>
    <w:p w14:paraId="4A848954"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w:t>
      </w:r>
    </w:p>
    <w:p w14:paraId="59954204" w14:textId="77777777" w:rsidR="007C2BCD" w:rsidRPr="007C2BCD" w:rsidRDefault="007C2BCD" w:rsidP="007C2BCD">
      <w:pPr>
        <w:spacing w:line="360" w:lineRule="auto"/>
        <w:ind w:firstLine="709"/>
        <w:jc w:val="both"/>
        <w:rPr>
          <w:rFonts w:ascii="Times New Roman" w:hAnsi="Times New Roman" w:cs="Times New Roman"/>
        </w:rPr>
      </w:pPr>
    </w:p>
    <w:p w14:paraId="4E127FE0" w14:textId="77777777" w:rsidR="007C2BCD" w:rsidRPr="007C2BCD" w:rsidRDefault="007C2BCD" w:rsidP="007C2BCD">
      <w:pPr>
        <w:spacing w:line="360" w:lineRule="auto"/>
        <w:ind w:firstLine="709"/>
        <w:jc w:val="both"/>
        <w:rPr>
          <w:rFonts w:ascii="Times New Roman" w:hAnsi="Times New Roman" w:cs="Times New Roman"/>
        </w:rPr>
      </w:pPr>
      <w:r w:rsidRPr="007C2BCD">
        <w:rPr>
          <w:rFonts w:ascii="Times New Roman" w:hAnsi="Times New Roman" w:cs="Times New Roman"/>
        </w:rPr>
        <w:t xml:space="preserve">Информация о формах представления результатов освоения обучающимися образовательных программ могут иметь отличия в зависимости от занимаемой должности (направления деятельности) педагога: </w:t>
      </w:r>
    </w:p>
    <w:p w14:paraId="36C087D9"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lastRenderedPageBreak/>
        <w:t>учитель (уровень начального общего образования) представляет аналитические материалы, отражающие динамику уровня сформированности УУД по результатам итоговой диагностики обучающихся;</w:t>
      </w:r>
    </w:p>
    <w:p w14:paraId="132850A6"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преподаватель (общеобразовательный учебный цикл СПО) представляют аналитические материалы, отражающие динамику индивидуальных образовательных результатов по освоению обучающимися образовательных программ по преподаваемому учебному предмету, курсу, дисциплине (модулю);</w:t>
      </w:r>
    </w:p>
    <w:p w14:paraId="0CAAA85B"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класса (параллели), проходящего государственную итоговую аттестацию, представляет материалы, отражающие показатели результатов ЕГЭ, ОГЭ, ГВЭ по предмету;</w:t>
      </w:r>
    </w:p>
    <w:p w14:paraId="0A095971"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тренер-преподаватель, старший тренер-преподаватель представляют результаты освоения обучающимися программ физкультурно-спортивной направленности;</w:t>
      </w:r>
    </w:p>
    <w:p w14:paraId="23B9083D"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преподаватель (общий гуманитарный и социально-экономический, математический и общий естественнонаучный, профессиональный учебные циклы, практика СПО), мастер производственного обучения представляют результаты освоения студентами образовательных программ по дисциплине, междисциплинарному курсу, учебной и производственной практике, профессиональному модулю;</w:t>
      </w:r>
    </w:p>
    <w:p w14:paraId="0C7DCAE1"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дополнительного образования представляет материалы, отражающие динамику индивидуальных образовательных результатов обучающихся, сохранность контингента обучающихся;</w:t>
      </w:r>
    </w:p>
    <w:p w14:paraId="50DCCE7D"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библиотекарь представляет результативность освоения обучающимися образовательной программы (по основам информационной культуры), сохранность читательского контингента среди обучающихся, количество обучающихся, участвующих в мероприятиях;</w:t>
      </w:r>
    </w:p>
    <w:p w14:paraId="41EA6674"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организатор, старший вожатый, воспитатель школы - интерната представляют результативность освоения обучающимися воспитательных программ, результативность проведенных мероприятий;</w:t>
      </w:r>
    </w:p>
    <w:p w14:paraId="58695033"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методист, инструктор - методист представляют результаты профессиональной деятельности в образовательной организации в соответствии с функциональными обязанностями и профилем деятельности;</w:t>
      </w:r>
    </w:p>
    <w:p w14:paraId="5B36891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педагог - психолог представляет результаты профессиональной деятельности, направленной на сохранение психического, соматического и социального благополучия обучающихся (воспитанников);</w:t>
      </w:r>
    </w:p>
    <w:p w14:paraId="563746D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lastRenderedPageBreak/>
        <w:t>социальный педагог представляет результаты профессиональной деятельности: по профилактике и реабилитации поведения обучающихся, по коррекции развития и адаптации обучающихся;</w:t>
      </w:r>
    </w:p>
    <w:p w14:paraId="21A6C656"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учитель - логопед динамику результативности коррекционно-развивающей работы представляет по протоколам ПМПК;</w:t>
      </w:r>
    </w:p>
    <w:p w14:paraId="1613853F" w14:textId="77777777" w:rsidR="007C2BCD" w:rsidRPr="007C2BCD" w:rsidRDefault="007C2BCD" w:rsidP="007C2BCD">
      <w:pPr>
        <w:pStyle w:val="ab"/>
        <w:numPr>
          <w:ilvl w:val="0"/>
          <w:numId w:val="33"/>
        </w:numPr>
        <w:spacing w:line="360" w:lineRule="auto"/>
        <w:jc w:val="both"/>
        <w:rPr>
          <w:rFonts w:ascii="Times New Roman" w:hAnsi="Times New Roman" w:cs="Times New Roman"/>
        </w:rPr>
      </w:pPr>
      <w:r w:rsidRPr="007C2BCD">
        <w:rPr>
          <w:rFonts w:ascii="Times New Roman" w:hAnsi="Times New Roman" w:cs="Times New Roman"/>
        </w:rPr>
        <w:t>тьютор показывает динамику процесса становления выбора обучающимся пути своего образования и т.п.</w:t>
      </w:r>
    </w:p>
    <w:p w14:paraId="05EB779D" w14:textId="77777777" w:rsidR="007C2BCD" w:rsidRPr="007C2BCD" w:rsidRDefault="007C2BCD" w:rsidP="007C2BCD">
      <w:pPr>
        <w:rPr>
          <w:rFonts w:ascii="Times New Roman" w:hAnsi="Times New Roman" w:cs="Times New Roman"/>
        </w:rPr>
      </w:pPr>
    </w:p>
    <w:p w14:paraId="2E480B4C" w14:textId="32DDF7EE" w:rsidR="007C2BCD" w:rsidRPr="007C2BCD" w:rsidRDefault="007C2BCD">
      <w:pPr>
        <w:rPr>
          <w:rFonts w:ascii="Times New Roman" w:hAnsi="Times New Roman" w:cs="Times New Roman"/>
        </w:rPr>
      </w:pPr>
      <w:r w:rsidRPr="007C2BCD">
        <w:rPr>
          <w:rFonts w:ascii="Times New Roman" w:hAnsi="Times New Roman" w:cs="Times New Roman"/>
        </w:rPr>
        <w:br w:type="page"/>
      </w:r>
    </w:p>
    <w:p w14:paraId="122B2880" w14:textId="77777777" w:rsidR="007C2BCD" w:rsidRPr="007C2BCD" w:rsidRDefault="007C2BCD" w:rsidP="007C2BCD">
      <w:pPr>
        <w:spacing w:after="240"/>
        <w:jc w:val="center"/>
        <w:rPr>
          <w:rFonts w:ascii="Times New Roman" w:hAnsi="Times New Roman" w:cs="Times New Roman"/>
          <w:b/>
          <w:bCs/>
          <w:sz w:val="26"/>
          <w:szCs w:val="26"/>
        </w:rPr>
      </w:pPr>
      <w:r w:rsidRPr="007C2BCD">
        <w:rPr>
          <w:rFonts w:ascii="Times New Roman" w:hAnsi="Times New Roman" w:cs="Times New Roman"/>
          <w:b/>
          <w:bCs/>
          <w:sz w:val="26"/>
          <w:szCs w:val="26"/>
        </w:rPr>
        <w:lastRenderedPageBreak/>
        <w:t xml:space="preserve">Приложение №2. </w:t>
      </w:r>
    </w:p>
    <w:p w14:paraId="1CBD7046" w14:textId="77777777" w:rsidR="007C2BCD" w:rsidRPr="007C2BCD" w:rsidRDefault="007C2BCD" w:rsidP="007C2BCD">
      <w:pPr>
        <w:spacing w:after="240"/>
        <w:jc w:val="center"/>
        <w:rPr>
          <w:rFonts w:ascii="Times New Roman" w:hAnsi="Times New Roman" w:cs="Times New Roman"/>
          <w:b/>
          <w:bCs/>
          <w:sz w:val="26"/>
          <w:szCs w:val="26"/>
        </w:rPr>
      </w:pPr>
      <w:r w:rsidRPr="007C2BCD">
        <w:rPr>
          <w:rFonts w:ascii="Times New Roman" w:hAnsi="Times New Roman" w:cs="Times New Roman"/>
          <w:b/>
          <w:bCs/>
          <w:sz w:val="26"/>
          <w:szCs w:val="26"/>
        </w:rPr>
        <w:t>Форма представления сведений об адресах сайтов и (или) страниц сайтов педагогических работников в информационно-телекоммуникационной сети “Интернет”</w:t>
      </w:r>
    </w:p>
    <w:p w14:paraId="2A88E2A1" w14:textId="77777777" w:rsidR="007C2BCD" w:rsidRPr="007C2BCD" w:rsidRDefault="007C2BCD" w:rsidP="007C2BCD">
      <w:pPr>
        <w:spacing w:after="240"/>
        <w:jc w:val="center"/>
        <w:rPr>
          <w:rFonts w:ascii="Times New Roman" w:hAnsi="Times New Roman" w:cs="Times New Roman"/>
          <w:b/>
          <w:bCs/>
          <w:sz w:val="26"/>
          <w:szCs w:val="26"/>
        </w:rPr>
      </w:pPr>
    </w:p>
    <w:p w14:paraId="606B12FA" w14:textId="77777777" w:rsidR="007C2BCD" w:rsidRPr="007C2BCD" w:rsidRDefault="007C2BCD" w:rsidP="007C2BCD">
      <w:pPr>
        <w:rPr>
          <w:rFonts w:ascii="Times New Roman" w:hAnsi="Times New Roman" w:cs="Times New Roman"/>
        </w:rPr>
      </w:pPr>
      <w:r w:rsidRPr="007C2BCD">
        <w:rPr>
          <w:rFonts w:ascii="Times New Roman" w:hAnsi="Times New Roman" w:cs="Times New Roman"/>
        </w:rPr>
        <w:t xml:space="preserve">Я,  </w:t>
      </w:r>
    </w:p>
    <w:p w14:paraId="06C3EE85" w14:textId="77777777" w:rsidR="007C2BCD" w:rsidRPr="007C2BCD" w:rsidRDefault="007C2BCD" w:rsidP="007C2BCD">
      <w:pPr>
        <w:pBdr>
          <w:top w:val="single" w:sz="4" w:space="1" w:color="auto"/>
        </w:pBdr>
        <w:ind w:left="350"/>
        <w:jc w:val="center"/>
        <w:rPr>
          <w:rFonts w:ascii="Times New Roman" w:hAnsi="Times New Roman" w:cs="Times New Roman"/>
          <w:sz w:val="18"/>
          <w:szCs w:val="18"/>
        </w:rPr>
      </w:pPr>
      <w:r w:rsidRPr="007C2BCD">
        <w:rPr>
          <w:rFonts w:ascii="Times New Roman" w:hAnsi="Times New Roman" w:cs="Times New Roman"/>
          <w:sz w:val="18"/>
          <w:szCs w:val="18"/>
        </w:rPr>
        <w:t>(фамилия, имя, отчество, дата рождения,</w:t>
      </w:r>
    </w:p>
    <w:p w14:paraId="25A214CC" w14:textId="77777777" w:rsidR="007C2BCD" w:rsidRPr="007C2BCD" w:rsidRDefault="007C2BCD" w:rsidP="007C2BCD">
      <w:pPr>
        <w:rPr>
          <w:rFonts w:ascii="Times New Roman" w:hAnsi="Times New Roman" w:cs="Times New Roman"/>
        </w:rPr>
      </w:pPr>
    </w:p>
    <w:p w14:paraId="56049D97" w14:textId="77777777" w:rsidR="007C2BCD" w:rsidRPr="007C2BCD" w:rsidRDefault="007C2BCD" w:rsidP="007C2BCD">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серия и номер паспорта, дата выдачи и орган, выдавший паспорт,</w:t>
      </w:r>
    </w:p>
    <w:p w14:paraId="0A1E8EA3" w14:textId="77777777" w:rsidR="007C2BCD" w:rsidRPr="007C2BCD" w:rsidRDefault="007C2BCD" w:rsidP="007C2BCD">
      <w:pPr>
        <w:tabs>
          <w:tab w:val="right" w:pos="9923"/>
        </w:tabs>
        <w:rPr>
          <w:rFonts w:ascii="Times New Roman" w:hAnsi="Times New Roman" w:cs="Times New Roman"/>
        </w:rPr>
      </w:pPr>
      <w:r w:rsidRPr="007C2BCD">
        <w:rPr>
          <w:rFonts w:ascii="Times New Roman" w:hAnsi="Times New Roman" w:cs="Times New Roman"/>
        </w:rPr>
        <w:tab/>
        <w:t>,</w:t>
      </w:r>
    </w:p>
    <w:p w14:paraId="5152C274" w14:textId="77777777" w:rsidR="007C2BCD" w:rsidRPr="007C2BCD" w:rsidRDefault="007C2BCD" w:rsidP="007C2BCD">
      <w:pPr>
        <w:pBdr>
          <w:top w:val="single" w:sz="4" w:space="1" w:color="auto"/>
        </w:pBdr>
        <w:spacing w:after="240"/>
        <w:ind w:right="113"/>
        <w:jc w:val="center"/>
        <w:rPr>
          <w:rFonts w:ascii="Times New Roman" w:hAnsi="Times New Roman" w:cs="Times New Roman"/>
          <w:sz w:val="18"/>
          <w:szCs w:val="18"/>
        </w:rPr>
      </w:pPr>
      <w:r w:rsidRPr="007C2BCD">
        <w:rPr>
          <w:rFonts w:ascii="Times New Roman" w:hAnsi="Times New Roman" w:cs="Times New Roman"/>
          <w:sz w:val="18"/>
          <w:szCs w:val="18"/>
        </w:rPr>
        <w:t>должность и наименование образовательной организации)</w:t>
      </w:r>
    </w:p>
    <w:tbl>
      <w:tblPr>
        <w:tblW w:w="10053" w:type="dxa"/>
        <w:tblLayout w:type="fixed"/>
        <w:tblCellMar>
          <w:left w:w="28" w:type="dxa"/>
          <w:right w:w="28" w:type="dxa"/>
        </w:tblCellMar>
        <w:tblLook w:val="0000" w:firstRow="0" w:lastRow="0" w:firstColumn="0" w:lastColumn="0" w:noHBand="0" w:noVBand="0"/>
      </w:tblPr>
      <w:tblGrid>
        <w:gridCol w:w="6549"/>
        <w:gridCol w:w="425"/>
        <w:gridCol w:w="284"/>
        <w:gridCol w:w="2126"/>
        <w:gridCol w:w="329"/>
        <w:gridCol w:w="340"/>
      </w:tblGrid>
      <w:tr w:rsidR="007C2BCD" w:rsidRPr="007C2BCD" w14:paraId="30055860" w14:textId="77777777" w:rsidTr="00FB6413">
        <w:trPr>
          <w:cantSplit/>
          <w:trHeight w:val="165"/>
        </w:trPr>
        <w:tc>
          <w:tcPr>
            <w:tcW w:w="6549" w:type="dxa"/>
            <w:tcBorders>
              <w:top w:val="nil"/>
              <w:left w:val="nil"/>
              <w:bottom w:val="nil"/>
              <w:right w:val="nil"/>
            </w:tcBorders>
            <w:vAlign w:val="bottom"/>
          </w:tcPr>
          <w:p w14:paraId="6EFAC1AA"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сообщаю о размещении мною за отчетный период с 1 сентября</w:t>
            </w:r>
          </w:p>
        </w:tc>
        <w:tc>
          <w:tcPr>
            <w:tcW w:w="425" w:type="dxa"/>
            <w:tcBorders>
              <w:top w:val="nil"/>
              <w:left w:val="nil"/>
              <w:bottom w:val="nil"/>
              <w:right w:val="nil"/>
            </w:tcBorders>
            <w:vAlign w:val="bottom"/>
          </w:tcPr>
          <w:p w14:paraId="24E49BAF"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 xml:space="preserve"> 20</w:t>
            </w:r>
          </w:p>
        </w:tc>
        <w:tc>
          <w:tcPr>
            <w:tcW w:w="284" w:type="dxa"/>
            <w:tcBorders>
              <w:top w:val="nil"/>
              <w:left w:val="nil"/>
              <w:bottom w:val="single" w:sz="4" w:space="0" w:color="auto"/>
              <w:right w:val="nil"/>
            </w:tcBorders>
            <w:vAlign w:val="bottom"/>
          </w:tcPr>
          <w:p w14:paraId="7135450A" w14:textId="77777777" w:rsidR="007C2BCD" w:rsidRPr="007C2BCD" w:rsidRDefault="007C2BCD" w:rsidP="00FB6413">
            <w:pPr>
              <w:rPr>
                <w:rFonts w:ascii="Times New Roman" w:hAnsi="Times New Roman" w:cs="Times New Roman"/>
              </w:rPr>
            </w:pPr>
          </w:p>
        </w:tc>
        <w:tc>
          <w:tcPr>
            <w:tcW w:w="2126" w:type="dxa"/>
            <w:tcBorders>
              <w:top w:val="nil"/>
              <w:left w:val="nil"/>
              <w:bottom w:val="nil"/>
              <w:right w:val="nil"/>
            </w:tcBorders>
            <w:vAlign w:val="bottom"/>
          </w:tcPr>
          <w:p w14:paraId="23A680E1"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г. по 31 августа</w:t>
            </w:r>
            <w:r w:rsidRPr="007C2BCD">
              <w:rPr>
                <w:rFonts w:ascii="Times New Roman" w:hAnsi="Times New Roman" w:cs="Times New Roman"/>
                <w:lang w:val="en-US"/>
              </w:rPr>
              <w:t xml:space="preserve">  </w:t>
            </w:r>
            <w:r w:rsidRPr="007C2BCD">
              <w:rPr>
                <w:rFonts w:ascii="Times New Roman" w:hAnsi="Times New Roman" w:cs="Times New Roman"/>
              </w:rPr>
              <w:t>20</w:t>
            </w:r>
          </w:p>
        </w:tc>
        <w:tc>
          <w:tcPr>
            <w:tcW w:w="329" w:type="dxa"/>
            <w:tcBorders>
              <w:top w:val="nil"/>
              <w:left w:val="nil"/>
              <w:bottom w:val="single" w:sz="4" w:space="0" w:color="auto"/>
              <w:right w:val="nil"/>
            </w:tcBorders>
            <w:vAlign w:val="bottom"/>
          </w:tcPr>
          <w:p w14:paraId="45AAEF1C" w14:textId="77777777" w:rsidR="007C2BCD" w:rsidRPr="007C2BCD" w:rsidRDefault="007C2BCD" w:rsidP="00FB6413">
            <w:pPr>
              <w:rPr>
                <w:rFonts w:ascii="Times New Roman" w:hAnsi="Times New Roman" w:cs="Times New Roman"/>
              </w:rPr>
            </w:pPr>
          </w:p>
        </w:tc>
        <w:tc>
          <w:tcPr>
            <w:tcW w:w="340" w:type="dxa"/>
            <w:tcBorders>
              <w:top w:val="nil"/>
              <w:left w:val="nil"/>
              <w:bottom w:val="nil"/>
              <w:right w:val="nil"/>
            </w:tcBorders>
            <w:vAlign w:val="bottom"/>
          </w:tcPr>
          <w:p w14:paraId="49A3E7ED" w14:textId="77777777" w:rsidR="007C2BCD" w:rsidRPr="007C2BCD" w:rsidRDefault="007C2BCD" w:rsidP="00FB6413">
            <w:pPr>
              <w:ind w:left="57"/>
              <w:rPr>
                <w:rFonts w:ascii="Times New Roman" w:hAnsi="Times New Roman" w:cs="Times New Roman"/>
              </w:rPr>
            </w:pPr>
            <w:r w:rsidRPr="007C2BCD">
              <w:rPr>
                <w:rFonts w:ascii="Times New Roman" w:hAnsi="Times New Roman" w:cs="Times New Roman"/>
              </w:rPr>
              <w:t>г.</w:t>
            </w:r>
          </w:p>
        </w:tc>
      </w:tr>
    </w:tbl>
    <w:p w14:paraId="581C1638" w14:textId="77777777" w:rsidR="007C2BCD" w:rsidRPr="007C2BCD" w:rsidRDefault="007C2BCD" w:rsidP="007C2BCD">
      <w:pPr>
        <w:spacing w:after="240"/>
        <w:jc w:val="both"/>
        <w:rPr>
          <w:rFonts w:ascii="Times New Roman" w:hAnsi="Times New Roman" w:cs="Times New Roman"/>
        </w:rPr>
      </w:pPr>
      <w:r w:rsidRPr="007C2BCD">
        <w:rPr>
          <w:rFonts w:ascii="Times New Roman" w:hAnsi="Times New Roman" w:cs="Times New Roman"/>
        </w:rPr>
        <w:t>в информационно-телекоммуникационной сети “Интернет” общедоступной информации </w:t>
      </w:r>
      <w:r w:rsidRPr="007C2BCD">
        <w:rPr>
          <w:rStyle w:val="af3"/>
          <w:rFonts w:ascii="Times New Roman" w:hAnsi="Times New Roman" w:cs="Times New Roman"/>
        </w:rPr>
        <w:endnoteReference w:customMarkFollows="1" w:id="1"/>
        <w:t>1</w:t>
      </w:r>
      <w:r w:rsidRPr="007C2BCD">
        <w:rPr>
          <w:rFonts w:ascii="Times New Roman" w:hAnsi="Times New Roman" w:cs="Times New Roman"/>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7C2BCD" w:rsidRPr="007C2BCD" w14:paraId="606AB8A6" w14:textId="77777777" w:rsidTr="00FB6413">
        <w:tc>
          <w:tcPr>
            <w:tcW w:w="624" w:type="dxa"/>
            <w:vAlign w:val="center"/>
          </w:tcPr>
          <w:p w14:paraId="488D36CA"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w:t>
            </w:r>
          </w:p>
        </w:tc>
        <w:tc>
          <w:tcPr>
            <w:tcW w:w="9356" w:type="dxa"/>
            <w:vAlign w:val="center"/>
          </w:tcPr>
          <w:p w14:paraId="6C7BB20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Адрес сайта </w:t>
            </w:r>
            <w:r w:rsidRPr="007C2BCD">
              <w:rPr>
                <w:rStyle w:val="af3"/>
                <w:rFonts w:ascii="Times New Roman" w:hAnsi="Times New Roman" w:cs="Times New Roman"/>
              </w:rPr>
              <w:endnoteReference w:customMarkFollows="1" w:id="2"/>
              <w:t>2</w:t>
            </w:r>
            <w:r w:rsidRPr="007C2BCD">
              <w:rPr>
                <w:rFonts w:ascii="Times New Roman" w:hAnsi="Times New Roman" w:cs="Times New Roman"/>
              </w:rPr>
              <w:t xml:space="preserve"> и (или) страницы сайта </w:t>
            </w:r>
            <w:r w:rsidRPr="007C2BCD">
              <w:rPr>
                <w:rStyle w:val="af3"/>
                <w:rFonts w:ascii="Times New Roman" w:hAnsi="Times New Roman" w:cs="Times New Roman"/>
              </w:rPr>
              <w:endnoteReference w:customMarkFollows="1" w:id="3"/>
              <w:t>3</w:t>
            </w:r>
            <w:r w:rsidRPr="007C2BCD">
              <w:rPr>
                <w:rFonts w:ascii="Times New Roman" w:hAnsi="Times New Roman" w:cs="Times New Roman"/>
              </w:rPr>
              <w:br/>
              <w:t>в информационно-телекоммуникационной сети “Интернет”</w:t>
            </w:r>
          </w:p>
        </w:tc>
      </w:tr>
      <w:tr w:rsidR="007C2BCD" w:rsidRPr="007C2BCD" w14:paraId="28C4C925" w14:textId="77777777" w:rsidTr="00FB6413">
        <w:tc>
          <w:tcPr>
            <w:tcW w:w="624" w:type="dxa"/>
          </w:tcPr>
          <w:p w14:paraId="793A91F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1</w:t>
            </w:r>
          </w:p>
        </w:tc>
        <w:tc>
          <w:tcPr>
            <w:tcW w:w="9356" w:type="dxa"/>
          </w:tcPr>
          <w:p w14:paraId="56FFA75F" w14:textId="77777777" w:rsidR="007C2BCD" w:rsidRPr="007C2BCD" w:rsidRDefault="007C2BCD" w:rsidP="00FB6413">
            <w:pPr>
              <w:rPr>
                <w:rFonts w:ascii="Times New Roman" w:hAnsi="Times New Roman" w:cs="Times New Roman"/>
              </w:rPr>
            </w:pPr>
          </w:p>
        </w:tc>
      </w:tr>
      <w:tr w:rsidR="007C2BCD" w:rsidRPr="007C2BCD" w14:paraId="4541E772" w14:textId="77777777" w:rsidTr="00FB6413">
        <w:tc>
          <w:tcPr>
            <w:tcW w:w="624" w:type="dxa"/>
          </w:tcPr>
          <w:p w14:paraId="20655DEB"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2</w:t>
            </w:r>
          </w:p>
        </w:tc>
        <w:tc>
          <w:tcPr>
            <w:tcW w:w="9356" w:type="dxa"/>
          </w:tcPr>
          <w:p w14:paraId="6BD0D32A" w14:textId="77777777" w:rsidR="007C2BCD" w:rsidRPr="007C2BCD" w:rsidRDefault="007C2BCD" w:rsidP="00FB6413">
            <w:pPr>
              <w:rPr>
                <w:rFonts w:ascii="Times New Roman" w:hAnsi="Times New Roman" w:cs="Times New Roman"/>
              </w:rPr>
            </w:pPr>
          </w:p>
        </w:tc>
      </w:tr>
      <w:tr w:rsidR="007C2BCD" w:rsidRPr="007C2BCD" w14:paraId="30531A19" w14:textId="77777777" w:rsidTr="00FB6413">
        <w:tc>
          <w:tcPr>
            <w:tcW w:w="624" w:type="dxa"/>
          </w:tcPr>
          <w:p w14:paraId="0C58DD8E" w14:textId="77777777" w:rsidR="007C2BCD" w:rsidRPr="007C2BCD" w:rsidRDefault="007C2BCD" w:rsidP="00FB6413">
            <w:pPr>
              <w:jc w:val="center"/>
              <w:rPr>
                <w:rFonts w:ascii="Times New Roman" w:hAnsi="Times New Roman" w:cs="Times New Roman"/>
              </w:rPr>
            </w:pPr>
            <w:r w:rsidRPr="007C2BCD">
              <w:rPr>
                <w:rFonts w:ascii="Times New Roman" w:hAnsi="Times New Roman" w:cs="Times New Roman"/>
              </w:rPr>
              <w:t>3</w:t>
            </w:r>
          </w:p>
        </w:tc>
        <w:tc>
          <w:tcPr>
            <w:tcW w:w="9356" w:type="dxa"/>
          </w:tcPr>
          <w:p w14:paraId="48383B98" w14:textId="77777777" w:rsidR="007C2BCD" w:rsidRPr="007C2BCD" w:rsidRDefault="007C2BCD" w:rsidP="00FB6413">
            <w:pPr>
              <w:rPr>
                <w:rFonts w:ascii="Times New Roman" w:hAnsi="Times New Roman" w:cs="Times New Roman"/>
              </w:rPr>
            </w:pPr>
          </w:p>
        </w:tc>
      </w:tr>
      <w:tr w:rsidR="007C2BCD" w:rsidRPr="007C2BCD" w14:paraId="56A73F23" w14:textId="77777777" w:rsidTr="00FB6413">
        <w:tc>
          <w:tcPr>
            <w:tcW w:w="624" w:type="dxa"/>
          </w:tcPr>
          <w:p w14:paraId="7F1D0FCA" w14:textId="77777777" w:rsidR="007C2BCD" w:rsidRPr="007C2BCD" w:rsidRDefault="007C2BCD" w:rsidP="00FB6413">
            <w:pPr>
              <w:jc w:val="center"/>
              <w:rPr>
                <w:rFonts w:ascii="Times New Roman" w:hAnsi="Times New Roman" w:cs="Times New Roman"/>
              </w:rPr>
            </w:pPr>
          </w:p>
        </w:tc>
        <w:tc>
          <w:tcPr>
            <w:tcW w:w="9356" w:type="dxa"/>
          </w:tcPr>
          <w:p w14:paraId="18F3A901" w14:textId="77777777" w:rsidR="007C2BCD" w:rsidRPr="007C2BCD" w:rsidRDefault="007C2BCD" w:rsidP="00FB6413">
            <w:pPr>
              <w:rPr>
                <w:rFonts w:ascii="Times New Roman" w:hAnsi="Times New Roman" w:cs="Times New Roman"/>
              </w:rPr>
            </w:pPr>
          </w:p>
        </w:tc>
      </w:tr>
      <w:tr w:rsidR="007C2BCD" w:rsidRPr="007C2BCD" w14:paraId="1CEFAE9D" w14:textId="77777777" w:rsidTr="00FB6413">
        <w:tc>
          <w:tcPr>
            <w:tcW w:w="624" w:type="dxa"/>
          </w:tcPr>
          <w:p w14:paraId="692E0F42" w14:textId="77777777" w:rsidR="007C2BCD" w:rsidRPr="007C2BCD" w:rsidRDefault="007C2BCD" w:rsidP="00FB6413">
            <w:pPr>
              <w:jc w:val="center"/>
              <w:rPr>
                <w:rFonts w:ascii="Times New Roman" w:hAnsi="Times New Roman" w:cs="Times New Roman"/>
              </w:rPr>
            </w:pPr>
          </w:p>
        </w:tc>
        <w:tc>
          <w:tcPr>
            <w:tcW w:w="9356" w:type="dxa"/>
          </w:tcPr>
          <w:p w14:paraId="270C463F" w14:textId="77777777" w:rsidR="007C2BCD" w:rsidRPr="007C2BCD" w:rsidRDefault="007C2BCD" w:rsidP="00FB6413">
            <w:pPr>
              <w:rPr>
                <w:rFonts w:ascii="Times New Roman" w:hAnsi="Times New Roman" w:cs="Times New Roman"/>
              </w:rPr>
            </w:pPr>
          </w:p>
        </w:tc>
      </w:tr>
      <w:tr w:rsidR="007C2BCD" w:rsidRPr="007C2BCD" w14:paraId="6B3CDBDB" w14:textId="77777777" w:rsidTr="00FB6413">
        <w:tc>
          <w:tcPr>
            <w:tcW w:w="624" w:type="dxa"/>
          </w:tcPr>
          <w:p w14:paraId="320A7AB4" w14:textId="77777777" w:rsidR="007C2BCD" w:rsidRPr="007C2BCD" w:rsidRDefault="007C2BCD" w:rsidP="00FB6413">
            <w:pPr>
              <w:jc w:val="center"/>
              <w:rPr>
                <w:rFonts w:ascii="Times New Roman" w:hAnsi="Times New Roman" w:cs="Times New Roman"/>
              </w:rPr>
            </w:pPr>
          </w:p>
        </w:tc>
        <w:tc>
          <w:tcPr>
            <w:tcW w:w="9356" w:type="dxa"/>
          </w:tcPr>
          <w:p w14:paraId="571211AC" w14:textId="77777777" w:rsidR="007C2BCD" w:rsidRPr="007C2BCD" w:rsidRDefault="007C2BCD" w:rsidP="00FB6413">
            <w:pPr>
              <w:rPr>
                <w:rFonts w:ascii="Times New Roman" w:hAnsi="Times New Roman" w:cs="Times New Roman"/>
              </w:rPr>
            </w:pPr>
          </w:p>
        </w:tc>
      </w:tr>
    </w:tbl>
    <w:p w14:paraId="18CB61BD" w14:textId="77777777" w:rsidR="007C2BCD" w:rsidRPr="007C2BCD" w:rsidRDefault="007C2BCD" w:rsidP="007C2BCD">
      <w:pPr>
        <w:spacing w:before="240" w:after="120"/>
        <w:rPr>
          <w:rFonts w:ascii="Times New Roman" w:hAnsi="Times New Roman" w:cs="Times New Roman"/>
        </w:rPr>
      </w:pPr>
      <w:r w:rsidRPr="007C2BCD">
        <w:rPr>
          <w:rFonts w:ascii="Times New Roman" w:hAnsi="Times New Roman" w:cs="Times New Roman"/>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7C2BCD" w:rsidRPr="007C2BCD" w14:paraId="02AABE13" w14:textId="77777777" w:rsidTr="00FB6413">
        <w:tc>
          <w:tcPr>
            <w:tcW w:w="198" w:type="dxa"/>
            <w:tcBorders>
              <w:top w:val="nil"/>
              <w:left w:val="nil"/>
              <w:bottom w:val="nil"/>
              <w:right w:val="nil"/>
            </w:tcBorders>
            <w:vAlign w:val="bottom"/>
          </w:tcPr>
          <w:p w14:paraId="4D7148D4"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w:t>
            </w:r>
          </w:p>
        </w:tc>
        <w:tc>
          <w:tcPr>
            <w:tcW w:w="510" w:type="dxa"/>
            <w:tcBorders>
              <w:top w:val="nil"/>
              <w:left w:val="nil"/>
              <w:bottom w:val="single" w:sz="4" w:space="0" w:color="auto"/>
              <w:right w:val="nil"/>
            </w:tcBorders>
            <w:vAlign w:val="bottom"/>
          </w:tcPr>
          <w:p w14:paraId="0E03DD90" w14:textId="77777777" w:rsidR="007C2BCD" w:rsidRPr="007C2BCD" w:rsidRDefault="007C2BCD" w:rsidP="00FB6413">
            <w:pPr>
              <w:jc w:val="center"/>
              <w:rPr>
                <w:rFonts w:ascii="Times New Roman" w:hAnsi="Times New Roman" w:cs="Times New Roman"/>
              </w:rPr>
            </w:pPr>
          </w:p>
        </w:tc>
        <w:tc>
          <w:tcPr>
            <w:tcW w:w="255" w:type="dxa"/>
            <w:tcBorders>
              <w:top w:val="nil"/>
              <w:left w:val="nil"/>
              <w:bottom w:val="nil"/>
              <w:right w:val="nil"/>
            </w:tcBorders>
            <w:vAlign w:val="bottom"/>
          </w:tcPr>
          <w:p w14:paraId="45578A0B" w14:textId="77777777" w:rsidR="007C2BCD" w:rsidRPr="007C2BCD" w:rsidRDefault="007C2BCD" w:rsidP="00FB6413">
            <w:pPr>
              <w:rPr>
                <w:rFonts w:ascii="Times New Roman" w:hAnsi="Times New Roman" w:cs="Times New Roman"/>
              </w:rPr>
            </w:pPr>
            <w:r w:rsidRPr="007C2BCD">
              <w:rPr>
                <w:rFonts w:ascii="Times New Roman" w:hAnsi="Times New Roman" w:cs="Times New Roman"/>
              </w:rPr>
              <w:t>”</w:t>
            </w:r>
          </w:p>
        </w:tc>
        <w:tc>
          <w:tcPr>
            <w:tcW w:w="2155" w:type="dxa"/>
            <w:tcBorders>
              <w:top w:val="nil"/>
              <w:left w:val="nil"/>
              <w:bottom w:val="single" w:sz="4" w:space="0" w:color="auto"/>
              <w:right w:val="nil"/>
            </w:tcBorders>
            <w:vAlign w:val="bottom"/>
          </w:tcPr>
          <w:p w14:paraId="4A57B2B2" w14:textId="77777777" w:rsidR="007C2BCD" w:rsidRPr="007C2BCD" w:rsidRDefault="007C2BCD" w:rsidP="00FB6413">
            <w:pPr>
              <w:jc w:val="center"/>
              <w:rPr>
                <w:rFonts w:ascii="Times New Roman" w:hAnsi="Times New Roman" w:cs="Times New Roman"/>
              </w:rPr>
            </w:pPr>
          </w:p>
        </w:tc>
        <w:tc>
          <w:tcPr>
            <w:tcW w:w="397" w:type="dxa"/>
            <w:tcBorders>
              <w:top w:val="nil"/>
              <w:left w:val="nil"/>
              <w:bottom w:val="nil"/>
              <w:right w:val="nil"/>
            </w:tcBorders>
            <w:vAlign w:val="bottom"/>
          </w:tcPr>
          <w:p w14:paraId="216F2351" w14:textId="77777777" w:rsidR="007C2BCD" w:rsidRPr="007C2BCD" w:rsidRDefault="007C2BCD" w:rsidP="00FB6413">
            <w:pPr>
              <w:jc w:val="right"/>
              <w:rPr>
                <w:rFonts w:ascii="Times New Roman" w:hAnsi="Times New Roman" w:cs="Times New Roman"/>
              </w:rPr>
            </w:pPr>
            <w:r w:rsidRPr="007C2BCD">
              <w:rPr>
                <w:rFonts w:ascii="Times New Roman" w:hAnsi="Times New Roman" w:cs="Times New Roman"/>
              </w:rPr>
              <w:t>20</w:t>
            </w:r>
          </w:p>
        </w:tc>
        <w:tc>
          <w:tcPr>
            <w:tcW w:w="397" w:type="dxa"/>
            <w:tcBorders>
              <w:top w:val="nil"/>
              <w:left w:val="nil"/>
              <w:bottom w:val="single" w:sz="4" w:space="0" w:color="auto"/>
              <w:right w:val="nil"/>
            </w:tcBorders>
            <w:vAlign w:val="bottom"/>
          </w:tcPr>
          <w:p w14:paraId="3FAAAD4C" w14:textId="77777777" w:rsidR="007C2BCD" w:rsidRPr="007C2BCD" w:rsidRDefault="007C2BCD" w:rsidP="00FB6413">
            <w:pPr>
              <w:rPr>
                <w:rFonts w:ascii="Times New Roman" w:hAnsi="Times New Roman" w:cs="Times New Roman"/>
              </w:rPr>
            </w:pPr>
          </w:p>
        </w:tc>
        <w:tc>
          <w:tcPr>
            <w:tcW w:w="1078" w:type="dxa"/>
            <w:tcBorders>
              <w:top w:val="nil"/>
              <w:left w:val="nil"/>
              <w:bottom w:val="nil"/>
              <w:right w:val="nil"/>
            </w:tcBorders>
            <w:vAlign w:val="bottom"/>
          </w:tcPr>
          <w:p w14:paraId="11C71268" w14:textId="77777777" w:rsidR="007C2BCD" w:rsidRPr="007C2BCD" w:rsidRDefault="007C2BCD" w:rsidP="00FB6413">
            <w:pPr>
              <w:ind w:left="57"/>
              <w:rPr>
                <w:rFonts w:ascii="Times New Roman" w:hAnsi="Times New Roman" w:cs="Times New Roman"/>
              </w:rPr>
            </w:pPr>
            <w:r w:rsidRPr="007C2BCD">
              <w:rPr>
                <w:rFonts w:ascii="Times New Roman" w:hAnsi="Times New Roman" w:cs="Times New Roman"/>
              </w:rPr>
              <w:t>г.</w:t>
            </w:r>
          </w:p>
        </w:tc>
        <w:tc>
          <w:tcPr>
            <w:tcW w:w="4989" w:type="dxa"/>
            <w:tcBorders>
              <w:top w:val="nil"/>
              <w:left w:val="nil"/>
              <w:bottom w:val="single" w:sz="4" w:space="0" w:color="auto"/>
              <w:right w:val="nil"/>
            </w:tcBorders>
            <w:vAlign w:val="bottom"/>
          </w:tcPr>
          <w:p w14:paraId="1D19D26F" w14:textId="77777777" w:rsidR="007C2BCD" w:rsidRPr="007C2BCD" w:rsidRDefault="007C2BCD" w:rsidP="00FB6413">
            <w:pPr>
              <w:jc w:val="center"/>
              <w:rPr>
                <w:rFonts w:ascii="Times New Roman" w:hAnsi="Times New Roman" w:cs="Times New Roman"/>
              </w:rPr>
            </w:pPr>
          </w:p>
        </w:tc>
      </w:tr>
      <w:tr w:rsidR="007C2BCD" w:rsidRPr="007C2BCD" w14:paraId="57A03342" w14:textId="77777777" w:rsidTr="00FB6413">
        <w:tc>
          <w:tcPr>
            <w:tcW w:w="198" w:type="dxa"/>
            <w:tcBorders>
              <w:top w:val="nil"/>
              <w:left w:val="nil"/>
              <w:bottom w:val="nil"/>
              <w:right w:val="nil"/>
            </w:tcBorders>
          </w:tcPr>
          <w:p w14:paraId="6B4A98E5" w14:textId="77777777" w:rsidR="007C2BCD" w:rsidRPr="007C2BCD" w:rsidRDefault="007C2BCD" w:rsidP="00FB6413">
            <w:pPr>
              <w:rPr>
                <w:rFonts w:ascii="Times New Roman" w:hAnsi="Times New Roman" w:cs="Times New Roman"/>
                <w:sz w:val="18"/>
                <w:szCs w:val="18"/>
              </w:rPr>
            </w:pPr>
          </w:p>
        </w:tc>
        <w:tc>
          <w:tcPr>
            <w:tcW w:w="510" w:type="dxa"/>
            <w:tcBorders>
              <w:top w:val="nil"/>
              <w:left w:val="nil"/>
              <w:bottom w:val="nil"/>
              <w:right w:val="nil"/>
            </w:tcBorders>
          </w:tcPr>
          <w:p w14:paraId="27D879AA" w14:textId="77777777" w:rsidR="007C2BCD" w:rsidRPr="007C2BCD" w:rsidRDefault="007C2BCD" w:rsidP="00FB6413">
            <w:pPr>
              <w:jc w:val="center"/>
              <w:rPr>
                <w:rFonts w:ascii="Times New Roman" w:hAnsi="Times New Roman" w:cs="Times New Roman"/>
                <w:sz w:val="18"/>
                <w:szCs w:val="18"/>
              </w:rPr>
            </w:pPr>
          </w:p>
        </w:tc>
        <w:tc>
          <w:tcPr>
            <w:tcW w:w="255" w:type="dxa"/>
            <w:tcBorders>
              <w:top w:val="nil"/>
              <w:left w:val="nil"/>
              <w:bottom w:val="nil"/>
              <w:right w:val="nil"/>
            </w:tcBorders>
          </w:tcPr>
          <w:p w14:paraId="36C02B87" w14:textId="77777777" w:rsidR="007C2BCD" w:rsidRPr="007C2BCD" w:rsidRDefault="007C2BCD" w:rsidP="00FB6413">
            <w:pPr>
              <w:rPr>
                <w:rFonts w:ascii="Times New Roman" w:hAnsi="Times New Roman" w:cs="Times New Roman"/>
                <w:sz w:val="18"/>
                <w:szCs w:val="18"/>
              </w:rPr>
            </w:pPr>
          </w:p>
        </w:tc>
        <w:tc>
          <w:tcPr>
            <w:tcW w:w="2155" w:type="dxa"/>
            <w:tcBorders>
              <w:top w:val="nil"/>
              <w:left w:val="nil"/>
              <w:bottom w:val="nil"/>
              <w:right w:val="nil"/>
            </w:tcBorders>
          </w:tcPr>
          <w:p w14:paraId="05529970" w14:textId="77777777" w:rsidR="007C2BCD" w:rsidRPr="007C2BCD" w:rsidRDefault="007C2BCD" w:rsidP="00FB6413">
            <w:pPr>
              <w:jc w:val="center"/>
              <w:rPr>
                <w:rFonts w:ascii="Times New Roman" w:hAnsi="Times New Roman" w:cs="Times New Roman"/>
                <w:sz w:val="18"/>
                <w:szCs w:val="18"/>
              </w:rPr>
            </w:pPr>
          </w:p>
        </w:tc>
        <w:tc>
          <w:tcPr>
            <w:tcW w:w="397" w:type="dxa"/>
            <w:tcBorders>
              <w:top w:val="nil"/>
              <w:left w:val="nil"/>
              <w:bottom w:val="nil"/>
              <w:right w:val="nil"/>
            </w:tcBorders>
          </w:tcPr>
          <w:p w14:paraId="4CD5046D" w14:textId="77777777" w:rsidR="007C2BCD" w:rsidRPr="007C2BCD" w:rsidRDefault="007C2BCD" w:rsidP="00FB6413">
            <w:pPr>
              <w:jc w:val="right"/>
              <w:rPr>
                <w:rFonts w:ascii="Times New Roman" w:hAnsi="Times New Roman" w:cs="Times New Roman"/>
                <w:sz w:val="18"/>
                <w:szCs w:val="18"/>
              </w:rPr>
            </w:pPr>
          </w:p>
        </w:tc>
        <w:tc>
          <w:tcPr>
            <w:tcW w:w="397" w:type="dxa"/>
            <w:tcBorders>
              <w:top w:val="nil"/>
              <w:left w:val="nil"/>
              <w:bottom w:val="nil"/>
              <w:right w:val="nil"/>
            </w:tcBorders>
          </w:tcPr>
          <w:p w14:paraId="23179FEB" w14:textId="77777777" w:rsidR="007C2BCD" w:rsidRPr="007C2BCD" w:rsidRDefault="007C2BCD" w:rsidP="00FB6413">
            <w:pPr>
              <w:rPr>
                <w:rFonts w:ascii="Times New Roman" w:hAnsi="Times New Roman" w:cs="Times New Roman"/>
                <w:sz w:val="18"/>
                <w:szCs w:val="18"/>
              </w:rPr>
            </w:pPr>
          </w:p>
        </w:tc>
        <w:tc>
          <w:tcPr>
            <w:tcW w:w="1078" w:type="dxa"/>
            <w:tcBorders>
              <w:top w:val="nil"/>
              <w:left w:val="nil"/>
              <w:bottom w:val="nil"/>
              <w:right w:val="nil"/>
            </w:tcBorders>
          </w:tcPr>
          <w:p w14:paraId="5C5EB770" w14:textId="77777777" w:rsidR="007C2BCD" w:rsidRPr="007C2BCD" w:rsidRDefault="007C2BCD" w:rsidP="00FB6413">
            <w:pPr>
              <w:ind w:left="57"/>
              <w:rPr>
                <w:rFonts w:ascii="Times New Roman" w:hAnsi="Times New Roman" w:cs="Times New Roman"/>
                <w:sz w:val="18"/>
                <w:szCs w:val="18"/>
              </w:rPr>
            </w:pPr>
          </w:p>
        </w:tc>
        <w:tc>
          <w:tcPr>
            <w:tcW w:w="4989" w:type="dxa"/>
            <w:tcBorders>
              <w:top w:val="nil"/>
              <w:left w:val="nil"/>
              <w:bottom w:val="nil"/>
              <w:right w:val="nil"/>
            </w:tcBorders>
          </w:tcPr>
          <w:p w14:paraId="38B01EF3" w14:textId="77777777" w:rsidR="007C2BCD" w:rsidRPr="007C2BCD" w:rsidRDefault="007C2BCD" w:rsidP="00FB6413">
            <w:pPr>
              <w:jc w:val="center"/>
              <w:rPr>
                <w:rFonts w:ascii="Times New Roman" w:hAnsi="Times New Roman" w:cs="Times New Roman"/>
                <w:sz w:val="18"/>
                <w:szCs w:val="18"/>
              </w:rPr>
            </w:pPr>
            <w:r w:rsidRPr="007C2BCD">
              <w:rPr>
                <w:rFonts w:ascii="Times New Roman" w:hAnsi="Times New Roman" w:cs="Times New Roman"/>
                <w:sz w:val="18"/>
                <w:szCs w:val="18"/>
              </w:rPr>
              <w:t>(подпись)</w:t>
            </w:r>
          </w:p>
        </w:tc>
      </w:tr>
    </w:tbl>
    <w:p w14:paraId="37DB42CB" w14:textId="77777777" w:rsidR="007C2BCD" w:rsidRPr="007C2BCD" w:rsidRDefault="007C2BCD" w:rsidP="007C2BCD">
      <w:pPr>
        <w:spacing w:before="240"/>
        <w:rPr>
          <w:rFonts w:ascii="Times New Roman" w:hAnsi="Times New Roman" w:cs="Times New Roman"/>
        </w:rPr>
      </w:pPr>
    </w:p>
    <w:p w14:paraId="719E3B16" w14:textId="77777777" w:rsidR="007C2BCD" w:rsidRPr="007C2BCD" w:rsidRDefault="007C2BCD" w:rsidP="007C2BCD">
      <w:pPr>
        <w:pBdr>
          <w:top w:val="single" w:sz="4" w:space="1" w:color="auto"/>
        </w:pBdr>
        <w:jc w:val="center"/>
        <w:rPr>
          <w:rFonts w:ascii="Times New Roman" w:hAnsi="Times New Roman" w:cs="Times New Roman"/>
          <w:sz w:val="18"/>
          <w:szCs w:val="18"/>
        </w:rPr>
      </w:pPr>
      <w:r w:rsidRPr="007C2BCD">
        <w:rPr>
          <w:rFonts w:ascii="Times New Roman" w:hAnsi="Times New Roman" w:cs="Times New Roman"/>
          <w:sz w:val="18"/>
          <w:szCs w:val="18"/>
        </w:rPr>
        <w:t>(Ф.И.О. и подпись лица, принявшего сведения)</w:t>
      </w:r>
    </w:p>
    <w:p w14:paraId="5E4DB6EC" w14:textId="77777777" w:rsidR="007C2BCD" w:rsidRPr="009B7C7B" w:rsidRDefault="007C2BCD" w:rsidP="007C2BCD">
      <w:pPr>
        <w:rPr>
          <w:rFonts w:ascii="Times New Roman" w:hAnsi="Times New Roman" w:cs="Times New Roman"/>
          <w:sz w:val="18"/>
          <w:szCs w:val="18"/>
        </w:rPr>
      </w:pPr>
    </w:p>
    <w:p w14:paraId="087D338A" w14:textId="77777777" w:rsidR="007C2BCD" w:rsidRPr="007C2BCD" w:rsidRDefault="007C2BCD" w:rsidP="007C2BCD">
      <w:pPr>
        <w:spacing w:line="360" w:lineRule="auto"/>
        <w:ind w:firstLine="709"/>
        <w:jc w:val="both"/>
        <w:rPr>
          <w:rFonts w:ascii="Times New Roman" w:hAnsi="Times New Roman" w:cs="Times New Roman"/>
        </w:rPr>
      </w:pPr>
    </w:p>
    <w:sectPr w:rsidR="007C2BCD" w:rsidRPr="007C2BCD" w:rsidSect="00A2385F">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8C0A" w14:textId="77777777" w:rsidR="00564E8C" w:rsidRDefault="00564E8C" w:rsidP="007C2BCD">
      <w:r>
        <w:separator/>
      </w:r>
    </w:p>
  </w:endnote>
  <w:endnote w:type="continuationSeparator" w:id="0">
    <w:p w14:paraId="0DADD115" w14:textId="77777777" w:rsidR="00564E8C" w:rsidRDefault="00564E8C" w:rsidP="007C2BCD">
      <w:r>
        <w:continuationSeparator/>
      </w:r>
    </w:p>
  </w:endnote>
  <w:endnote w:id="1">
    <w:p w14:paraId="666F665B" w14:textId="77777777" w:rsidR="007C2BCD" w:rsidRDefault="007C2BCD" w:rsidP="007C2BCD">
      <w:pPr>
        <w:pStyle w:val="af1"/>
        <w:ind w:firstLine="567"/>
        <w:jc w:val="both"/>
      </w:pPr>
      <w:r>
        <w:rPr>
          <w:rStyle w:val="af3"/>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AB69D1B" w14:textId="77777777" w:rsidR="007C2BCD" w:rsidRDefault="007C2BCD" w:rsidP="007C2BCD">
      <w:pPr>
        <w:pStyle w:val="af1"/>
        <w:ind w:firstLine="567"/>
        <w:jc w:val="both"/>
      </w:pPr>
      <w:r>
        <w:rPr>
          <w:rStyle w:val="af3"/>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2AB5EBCD" w14:textId="77777777" w:rsidR="007C2BCD" w:rsidRDefault="007C2BCD" w:rsidP="007C2BCD">
      <w:pPr>
        <w:pStyle w:val="af1"/>
        <w:ind w:firstLine="567"/>
        <w:jc w:val="both"/>
      </w:pPr>
      <w:r>
        <w:rPr>
          <w:rStyle w:val="af3"/>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710301"/>
      <w:docPartObj>
        <w:docPartGallery w:val="Page Numbers (Bottom of Page)"/>
        <w:docPartUnique/>
      </w:docPartObj>
    </w:sdtPr>
    <w:sdtEndPr>
      <w:rPr>
        <w:rFonts w:ascii="Times New Roman" w:hAnsi="Times New Roman" w:cs="Times New Roman"/>
      </w:rPr>
    </w:sdtEndPr>
    <w:sdtContent>
      <w:p w14:paraId="2865F835" w14:textId="0C8C6810" w:rsidR="009B7C7B" w:rsidRPr="009B7C7B" w:rsidRDefault="009B7C7B">
        <w:pPr>
          <w:pStyle w:val="af"/>
          <w:jc w:val="center"/>
          <w:rPr>
            <w:rFonts w:ascii="Times New Roman" w:hAnsi="Times New Roman" w:cs="Times New Roman"/>
          </w:rPr>
        </w:pPr>
        <w:r w:rsidRPr="009B7C7B">
          <w:rPr>
            <w:rFonts w:ascii="Times New Roman" w:hAnsi="Times New Roman" w:cs="Times New Roman"/>
          </w:rPr>
          <w:fldChar w:fldCharType="begin"/>
        </w:r>
        <w:r w:rsidRPr="009B7C7B">
          <w:rPr>
            <w:rFonts w:ascii="Times New Roman" w:hAnsi="Times New Roman" w:cs="Times New Roman"/>
          </w:rPr>
          <w:instrText>PAGE   \* MERGEFORMAT</w:instrText>
        </w:r>
        <w:r w:rsidRPr="009B7C7B">
          <w:rPr>
            <w:rFonts w:ascii="Times New Roman" w:hAnsi="Times New Roman" w:cs="Times New Roman"/>
          </w:rPr>
          <w:fldChar w:fldCharType="separate"/>
        </w:r>
        <w:r w:rsidR="00695163">
          <w:rPr>
            <w:rFonts w:ascii="Times New Roman" w:hAnsi="Times New Roman" w:cs="Times New Roman"/>
            <w:noProof/>
          </w:rPr>
          <w:t>18</w:t>
        </w:r>
        <w:r w:rsidRPr="009B7C7B">
          <w:rPr>
            <w:rFonts w:ascii="Times New Roman" w:hAnsi="Times New Roman" w:cs="Times New Roman"/>
          </w:rPr>
          <w:fldChar w:fldCharType="end"/>
        </w:r>
      </w:p>
    </w:sdtContent>
  </w:sdt>
  <w:p w14:paraId="2535E0BF" w14:textId="77777777" w:rsidR="009B7C7B" w:rsidRDefault="009B7C7B">
    <w:pPr>
      <w:pStyle w:val="af"/>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C8A9B" w14:textId="77777777" w:rsidR="00564E8C" w:rsidRDefault="00564E8C" w:rsidP="007C2BCD">
      <w:r>
        <w:separator/>
      </w:r>
    </w:p>
  </w:footnote>
  <w:footnote w:type="continuationSeparator" w:id="0">
    <w:p w14:paraId="590467D4" w14:textId="77777777" w:rsidR="00564E8C" w:rsidRDefault="00564E8C" w:rsidP="007C2B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645"/>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753C9"/>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71932"/>
    <w:multiLevelType w:val="hybridMultilevel"/>
    <w:tmpl w:val="6D48E4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BA48A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532680"/>
    <w:multiLevelType w:val="hybridMultilevel"/>
    <w:tmpl w:val="7FEC1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1C3098"/>
    <w:multiLevelType w:val="hybridMultilevel"/>
    <w:tmpl w:val="EB5A9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4135A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0C0D12"/>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602EE3"/>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6E796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65AF8"/>
    <w:multiLevelType w:val="hybridMultilevel"/>
    <w:tmpl w:val="30F47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A83F15"/>
    <w:multiLevelType w:val="multilevel"/>
    <w:tmpl w:val="74148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D52AB"/>
    <w:multiLevelType w:val="hybridMultilevel"/>
    <w:tmpl w:val="48068AF8"/>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9E04808"/>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F62351"/>
    <w:multiLevelType w:val="hybridMultilevel"/>
    <w:tmpl w:val="1DB4E7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16A14"/>
    <w:multiLevelType w:val="hybridMultilevel"/>
    <w:tmpl w:val="838291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BC3E55"/>
    <w:multiLevelType w:val="hybridMultilevel"/>
    <w:tmpl w:val="1CAC6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334262E"/>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8E387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0651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707CD"/>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F69FF"/>
    <w:multiLevelType w:val="hybridMultilevel"/>
    <w:tmpl w:val="702E2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6A7E25"/>
    <w:multiLevelType w:val="hybridMultilevel"/>
    <w:tmpl w:val="40F8C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6A758A"/>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94F1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DC5994"/>
    <w:multiLevelType w:val="hybridMultilevel"/>
    <w:tmpl w:val="963E6C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342066"/>
    <w:multiLevelType w:val="hybridMultilevel"/>
    <w:tmpl w:val="4B160F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2A5BE6"/>
    <w:multiLevelType w:val="hybridMultilevel"/>
    <w:tmpl w:val="ABD47D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186611C"/>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481F01"/>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AC778F"/>
    <w:multiLevelType w:val="hybridMultilevel"/>
    <w:tmpl w:val="DB1C4E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BC20CF6"/>
    <w:multiLevelType w:val="multilevel"/>
    <w:tmpl w:val="7414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2A20EE"/>
    <w:multiLevelType w:val="hybridMultilevel"/>
    <w:tmpl w:val="E9F29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17"/>
  </w:num>
  <w:num w:numId="3">
    <w:abstractNumId w:val="31"/>
  </w:num>
  <w:num w:numId="4">
    <w:abstractNumId w:val="23"/>
  </w:num>
  <w:num w:numId="5">
    <w:abstractNumId w:val="0"/>
  </w:num>
  <w:num w:numId="6">
    <w:abstractNumId w:val="11"/>
  </w:num>
  <w:num w:numId="7">
    <w:abstractNumId w:val="20"/>
  </w:num>
  <w:num w:numId="8">
    <w:abstractNumId w:val="29"/>
  </w:num>
  <w:num w:numId="9">
    <w:abstractNumId w:val="7"/>
  </w:num>
  <w:num w:numId="10">
    <w:abstractNumId w:val="8"/>
  </w:num>
  <w:num w:numId="11">
    <w:abstractNumId w:val="28"/>
  </w:num>
  <w:num w:numId="12">
    <w:abstractNumId w:val="9"/>
  </w:num>
  <w:num w:numId="13">
    <w:abstractNumId w:val="1"/>
  </w:num>
  <w:num w:numId="14">
    <w:abstractNumId w:val="3"/>
  </w:num>
  <w:num w:numId="15">
    <w:abstractNumId w:val="13"/>
  </w:num>
  <w:num w:numId="16">
    <w:abstractNumId w:val="6"/>
  </w:num>
  <w:num w:numId="17">
    <w:abstractNumId w:val="24"/>
  </w:num>
  <w:num w:numId="18">
    <w:abstractNumId w:val="18"/>
  </w:num>
  <w:num w:numId="19">
    <w:abstractNumId w:val="10"/>
  </w:num>
  <w:num w:numId="20">
    <w:abstractNumId w:val="5"/>
  </w:num>
  <w:num w:numId="21">
    <w:abstractNumId w:val="16"/>
  </w:num>
  <w:num w:numId="22">
    <w:abstractNumId w:val="26"/>
  </w:num>
  <w:num w:numId="23">
    <w:abstractNumId w:val="30"/>
  </w:num>
  <w:num w:numId="24">
    <w:abstractNumId w:val="21"/>
  </w:num>
  <w:num w:numId="25">
    <w:abstractNumId w:val="2"/>
  </w:num>
  <w:num w:numId="26">
    <w:abstractNumId w:val="22"/>
  </w:num>
  <w:num w:numId="27">
    <w:abstractNumId w:val="15"/>
  </w:num>
  <w:num w:numId="28">
    <w:abstractNumId w:val="4"/>
  </w:num>
  <w:num w:numId="29">
    <w:abstractNumId w:val="14"/>
  </w:num>
  <w:num w:numId="30">
    <w:abstractNumId w:val="25"/>
  </w:num>
  <w:num w:numId="31">
    <w:abstractNumId w:val="27"/>
  </w:num>
  <w:num w:numId="32">
    <w:abstractNumId w:val="3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03"/>
    <w:rsid w:val="001E496D"/>
    <w:rsid w:val="002A7DB1"/>
    <w:rsid w:val="00564E8C"/>
    <w:rsid w:val="00587703"/>
    <w:rsid w:val="00695163"/>
    <w:rsid w:val="007C2BCD"/>
    <w:rsid w:val="0089500C"/>
    <w:rsid w:val="009B7C7B"/>
    <w:rsid w:val="00A2385F"/>
    <w:rsid w:val="00CE37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989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87703"/>
    <w:rPr>
      <w:sz w:val="16"/>
      <w:szCs w:val="16"/>
    </w:rPr>
  </w:style>
  <w:style w:type="paragraph" w:styleId="a4">
    <w:name w:val="annotation text"/>
    <w:basedOn w:val="a"/>
    <w:link w:val="a5"/>
    <w:uiPriority w:val="99"/>
    <w:semiHidden/>
    <w:unhideWhenUsed/>
    <w:rsid w:val="00587703"/>
    <w:rPr>
      <w:sz w:val="20"/>
      <w:szCs w:val="20"/>
    </w:rPr>
  </w:style>
  <w:style w:type="character" w:customStyle="1" w:styleId="a5">
    <w:name w:val="Текст примечания Знак"/>
    <w:basedOn w:val="a0"/>
    <w:link w:val="a4"/>
    <w:uiPriority w:val="99"/>
    <w:semiHidden/>
    <w:rsid w:val="00587703"/>
    <w:rPr>
      <w:sz w:val="20"/>
      <w:szCs w:val="20"/>
    </w:rPr>
  </w:style>
  <w:style w:type="paragraph" w:styleId="a6">
    <w:name w:val="Balloon Text"/>
    <w:basedOn w:val="a"/>
    <w:link w:val="a7"/>
    <w:uiPriority w:val="99"/>
    <w:semiHidden/>
    <w:unhideWhenUsed/>
    <w:rsid w:val="00587703"/>
    <w:rPr>
      <w:rFonts w:ascii="Helvetica" w:hAnsi="Helvetica"/>
      <w:sz w:val="18"/>
      <w:szCs w:val="18"/>
    </w:rPr>
  </w:style>
  <w:style w:type="character" w:customStyle="1" w:styleId="a7">
    <w:name w:val="Текст выноски Знак"/>
    <w:basedOn w:val="a0"/>
    <w:link w:val="a6"/>
    <w:uiPriority w:val="99"/>
    <w:semiHidden/>
    <w:rsid w:val="00587703"/>
    <w:rPr>
      <w:rFonts w:ascii="Helvetica" w:hAnsi="Helvetica"/>
      <w:sz w:val="18"/>
      <w:szCs w:val="18"/>
    </w:rPr>
  </w:style>
  <w:style w:type="paragraph" w:styleId="a8">
    <w:name w:val="Document Map"/>
    <w:basedOn w:val="a"/>
    <w:link w:val="a9"/>
    <w:uiPriority w:val="99"/>
    <w:semiHidden/>
    <w:unhideWhenUsed/>
    <w:rsid w:val="00587703"/>
    <w:rPr>
      <w:rFonts w:ascii="Helvetica" w:hAnsi="Helvetica"/>
    </w:rPr>
  </w:style>
  <w:style w:type="character" w:customStyle="1" w:styleId="a9">
    <w:name w:val="Схема документа Знак"/>
    <w:basedOn w:val="a0"/>
    <w:link w:val="a8"/>
    <w:uiPriority w:val="99"/>
    <w:semiHidden/>
    <w:rsid w:val="00587703"/>
    <w:rPr>
      <w:rFonts w:ascii="Helvetica" w:hAnsi="Helvetica"/>
    </w:rPr>
  </w:style>
  <w:style w:type="paragraph" w:styleId="aa">
    <w:name w:val="Revision"/>
    <w:hidden/>
    <w:uiPriority w:val="99"/>
    <w:semiHidden/>
    <w:rsid w:val="00587703"/>
  </w:style>
  <w:style w:type="paragraph" w:styleId="ab">
    <w:name w:val="List Paragraph"/>
    <w:basedOn w:val="a"/>
    <w:uiPriority w:val="34"/>
    <w:qFormat/>
    <w:rsid w:val="007C2BCD"/>
    <w:pPr>
      <w:ind w:left="720"/>
      <w:contextualSpacing/>
    </w:pPr>
  </w:style>
  <w:style w:type="table" w:styleId="ac">
    <w:name w:val="Table Grid"/>
    <w:basedOn w:val="a1"/>
    <w:uiPriority w:val="39"/>
    <w:rsid w:val="007C2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C2BCD"/>
    <w:pPr>
      <w:tabs>
        <w:tab w:val="center" w:pos="4677"/>
        <w:tab w:val="right" w:pos="9355"/>
      </w:tabs>
    </w:pPr>
  </w:style>
  <w:style w:type="character" w:customStyle="1" w:styleId="ae">
    <w:name w:val="Верхний колонтитул Знак"/>
    <w:basedOn w:val="a0"/>
    <w:link w:val="ad"/>
    <w:uiPriority w:val="99"/>
    <w:rsid w:val="007C2BCD"/>
  </w:style>
  <w:style w:type="paragraph" w:styleId="af">
    <w:name w:val="footer"/>
    <w:basedOn w:val="a"/>
    <w:link w:val="af0"/>
    <w:uiPriority w:val="99"/>
    <w:unhideWhenUsed/>
    <w:rsid w:val="007C2BCD"/>
    <w:pPr>
      <w:tabs>
        <w:tab w:val="center" w:pos="4677"/>
        <w:tab w:val="right" w:pos="9355"/>
      </w:tabs>
    </w:pPr>
  </w:style>
  <w:style w:type="character" w:customStyle="1" w:styleId="af0">
    <w:name w:val="Нижний колонтитул Знак"/>
    <w:basedOn w:val="a0"/>
    <w:link w:val="af"/>
    <w:uiPriority w:val="99"/>
    <w:rsid w:val="007C2BCD"/>
  </w:style>
  <w:style w:type="paragraph" w:styleId="af1">
    <w:name w:val="endnote text"/>
    <w:basedOn w:val="a"/>
    <w:link w:val="af2"/>
    <w:uiPriority w:val="99"/>
    <w:semiHidden/>
    <w:rsid w:val="007C2BCD"/>
    <w:pPr>
      <w:autoSpaceDE w:val="0"/>
      <w:autoSpaceDN w:val="0"/>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7C2BCD"/>
    <w:rPr>
      <w:rFonts w:ascii="Times New Roman" w:eastAsia="Times New Roman" w:hAnsi="Times New Roman" w:cs="Times New Roman"/>
      <w:sz w:val="20"/>
      <w:szCs w:val="20"/>
    </w:rPr>
  </w:style>
  <w:style w:type="character" w:styleId="af3">
    <w:name w:val="endnote reference"/>
    <w:uiPriority w:val="99"/>
    <w:semiHidden/>
    <w:rsid w:val="007C2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A097-7F3D-A149-BA47-BB58CF8F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6270</Words>
  <Characters>35743</Characters>
  <Application>Microsoft Macintosh Word</Application>
  <DocSecurity>0</DocSecurity>
  <Lines>297</Lines>
  <Paragraphs>83</Paragraphs>
  <ScaleCrop>false</ScaleCrop>
  <HeadingPairs>
    <vt:vector size="4" baseType="variant">
      <vt:variant>
        <vt:lpstr>Название</vt:lpstr>
      </vt:variant>
      <vt:variant>
        <vt:i4>1</vt:i4>
      </vt:variant>
      <vt:variant>
        <vt:lpstr>Headings</vt:lpstr>
      </vt:variant>
      <vt:variant>
        <vt:i4>2</vt:i4>
      </vt:variant>
    </vt:vector>
  </HeadingPairs>
  <TitlesOfParts>
    <vt:vector size="3" baseType="lpstr">
      <vt:lpstr/>
      <vt:lpstr>МЕТОДИЧЕСКИЕ РЕКОМЕНДАЦИИ ПО СОЗДАНИЮ  И РАЗВИТИЮ САЙТОВ И (ИЛИ) СТРАНИЦ САЙТОВ </vt:lpstr>
      <vt:lpstr/>
    </vt:vector>
  </TitlesOfParts>
  <Company/>
  <LinksUpToDate>false</LinksUpToDate>
  <CharactersWithSpaces>41930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Алексей Чирков</cp:lastModifiedBy>
  <cp:revision>2</cp:revision>
  <dcterms:created xsi:type="dcterms:W3CDTF">2019-02-25T13:45:00Z</dcterms:created>
  <dcterms:modified xsi:type="dcterms:W3CDTF">2019-02-25T13:45:00Z</dcterms:modified>
</cp:coreProperties>
</file>