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81" w:rsidRPr="00F86281" w:rsidRDefault="00F86281" w:rsidP="00F86281">
      <w:pPr>
        <w:spacing w:after="0"/>
        <w:jc w:val="center"/>
        <w:rPr>
          <w:rFonts w:ascii="Times New Roman" w:hAnsi="Times New Roman" w:cs="Times New Roman"/>
          <w:b/>
          <w:sz w:val="32"/>
          <w:szCs w:val="32"/>
        </w:rPr>
      </w:pPr>
      <w:r w:rsidRPr="00F86281">
        <w:rPr>
          <w:rFonts w:ascii="Times New Roman" w:hAnsi="Times New Roman" w:cs="Times New Roman"/>
          <w:b/>
          <w:sz w:val="32"/>
          <w:szCs w:val="32"/>
        </w:rPr>
        <w:t xml:space="preserve">Что понимается под термином </w:t>
      </w:r>
    </w:p>
    <w:p w:rsidR="00F86281" w:rsidRDefault="00F86281" w:rsidP="00F86281">
      <w:pPr>
        <w:spacing w:after="0"/>
        <w:jc w:val="center"/>
        <w:rPr>
          <w:rFonts w:ascii="Times New Roman" w:hAnsi="Times New Roman" w:cs="Times New Roman"/>
          <w:b/>
          <w:sz w:val="32"/>
          <w:szCs w:val="32"/>
        </w:rPr>
      </w:pPr>
      <w:r w:rsidRPr="00F86281">
        <w:rPr>
          <w:rFonts w:ascii="Times New Roman" w:hAnsi="Times New Roman" w:cs="Times New Roman"/>
          <w:b/>
          <w:sz w:val="32"/>
          <w:szCs w:val="32"/>
        </w:rPr>
        <w:t>«информационная безопасность детей»?</w:t>
      </w:r>
    </w:p>
    <w:p w:rsidR="00F86281" w:rsidRPr="00F86281" w:rsidRDefault="00F86281" w:rsidP="00F86281">
      <w:pPr>
        <w:spacing w:after="0"/>
        <w:jc w:val="center"/>
        <w:rPr>
          <w:rFonts w:ascii="Times New Roman" w:hAnsi="Times New Roman" w:cs="Times New Roman"/>
          <w:b/>
          <w:sz w:val="32"/>
          <w:szCs w:val="32"/>
        </w:rPr>
      </w:pPr>
      <w:bookmarkStart w:id="0" w:name="_GoBack"/>
      <w:bookmarkEnd w:id="0"/>
    </w:p>
    <w:p w:rsidR="00F86281" w:rsidRPr="00F86281" w:rsidRDefault="00F86281">
      <w:pPr>
        <w:rPr>
          <w:rFonts w:ascii="Times New Roman" w:hAnsi="Times New Roman" w:cs="Times New Roman"/>
          <w:sz w:val="28"/>
          <w:szCs w:val="28"/>
        </w:rPr>
      </w:pPr>
      <w:r w:rsidRPr="00F86281">
        <w:rPr>
          <w:rFonts w:ascii="Times New Roman" w:hAnsi="Times New Roman" w:cs="Times New Roman"/>
          <w:sz w:val="28"/>
          <w:szCs w:val="28"/>
        </w:rPr>
        <w:t xml:space="preserve"> Определение термина «информационная безопасность детей» содержится в Федеральном законе от 29 декабря 2010 г. № 436-ФЗ «О защите детей от информации, причиняющей вред их здоровью и развитию» (далее – Закон № 436-ФЗ), регулирующем отношения, связанные с защитой детей от вредной информации.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86281" w:rsidRPr="00F86281" w:rsidRDefault="00F86281">
      <w:pPr>
        <w:rPr>
          <w:rFonts w:ascii="Times New Roman" w:hAnsi="Times New Roman" w:cs="Times New Roman"/>
          <w:sz w:val="28"/>
          <w:szCs w:val="28"/>
        </w:rPr>
      </w:pPr>
      <w:r w:rsidRPr="00F86281">
        <w:rPr>
          <w:rFonts w:ascii="Times New Roman" w:hAnsi="Times New Roman" w:cs="Times New Roman"/>
          <w:sz w:val="28"/>
          <w:szCs w:val="28"/>
        </w:rPr>
        <w:t xml:space="preserve"> Закон № 436-ФЗ содержит также ряд других понятий, связанных с информационной безопасностью детей. Назовем </w:t>
      </w:r>
      <w:proofErr w:type="gramStart"/>
      <w:r w:rsidRPr="00F86281">
        <w:rPr>
          <w:rFonts w:ascii="Times New Roman" w:hAnsi="Times New Roman" w:cs="Times New Roman"/>
          <w:sz w:val="28"/>
          <w:szCs w:val="28"/>
        </w:rPr>
        <w:t>основные</w:t>
      </w:r>
      <w:proofErr w:type="gramEnd"/>
      <w:r w:rsidRPr="00F86281">
        <w:rPr>
          <w:rFonts w:ascii="Times New Roman" w:hAnsi="Times New Roman" w:cs="Times New Roman"/>
          <w:sz w:val="28"/>
          <w:szCs w:val="28"/>
        </w:rPr>
        <w:t xml:space="preserve">. </w:t>
      </w:r>
    </w:p>
    <w:p w:rsidR="00F86281" w:rsidRPr="00F86281" w:rsidRDefault="00F86281">
      <w:pPr>
        <w:rPr>
          <w:rFonts w:ascii="Times New Roman" w:hAnsi="Times New Roman" w:cs="Times New Roman"/>
          <w:sz w:val="28"/>
          <w:szCs w:val="28"/>
        </w:rPr>
      </w:pPr>
      <w:r w:rsidRPr="00F86281">
        <w:rPr>
          <w:rFonts w:ascii="Times New Roman" w:hAnsi="Times New Roman" w:cs="Times New Roman"/>
          <w:b/>
          <w:i/>
          <w:sz w:val="28"/>
          <w:szCs w:val="28"/>
        </w:rPr>
        <w:t>Доступ детей к информации</w:t>
      </w:r>
      <w:r w:rsidRPr="00F86281">
        <w:rPr>
          <w:rFonts w:ascii="Times New Roman" w:hAnsi="Times New Roman" w:cs="Times New Roman"/>
          <w:sz w:val="28"/>
          <w:szCs w:val="28"/>
        </w:rPr>
        <w:t xml:space="preserve"> – возможность получения и использования детьми свободно распространяемой информации.</w:t>
      </w:r>
    </w:p>
    <w:p w:rsidR="00F86281" w:rsidRPr="00F86281" w:rsidRDefault="00F86281">
      <w:pPr>
        <w:rPr>
          <w:rFonts w:ascii="Times New Roman" w:hAnsi="Times New Roman" w:cs="Times New Roman"/>
          <w:sz w:val="28"/>
          <w:szCs w:val="28"/>
        </w:rPr>
      </w:pPr>
      <w:r w:rsidRPr="00F86281">
        <w:rPr>
          <w:rFonts w:ascii="Times New Roman" w:hAnsi="Times New Roman" w:cs="Times New Roman"/>
          <w:i/>
          <w:sz w:val="28"/>
          <w:szCs w:val="28"/>
        </w:rPr>
        <w:t xml:space="preserve"> </w:t>
      </w:r>
      <w:r w:rsidRPr="00F86281">
        <w:rPr>
          <w:rFonts w:ascii="Times New Roman" w:hAnsi="Times New Roman" w:cs="Times New Roman"/>
          <w:b/>
          <w:i/>
          <w:sz w:val="28"/>
          <w:szCs w:val="28"/>
        </w:rPr>
        <w:t>Зрелищное мероприятие</w:t>
      </w:r>
      <w:r w:rsidRPr="00F86281">
        <w:rPr>
          <w:rFonts w:ascii="Times New Roman" w:hAnsi="Times New Roman" w:cs="Times New Roman"/>
          <w:sz w:val="28"/>
          <w:szCs w:val="28"/>
        </w:rPr>
        <w:t xml:space="preserve"> – демонстрация информационной продукции в месте, доступном для детей, где присутствует значительное число лиц, не принадлежащих к обычному кругу семьи, в т. ч. посредством проведения театрально-зрелищных, культурно-просветительных и зрелищно</w:t>
      </w:r>
      <w:r w:rsidRPr="00F86281">
        <w:rPr>
          <w:rFonts w:ascii="Times New Roman" w:hAnsi="Times New Roman" w:cs="Times New Roman"/>
          <w:sz w:val="28"/>
          <w:szCs w:val="28"/>
        </w:rPr>
        <w:t xml:space="preserve">развлекательных мероприятий. </w:t>
      </w:r>
    </w:p>
    <w:p w:rsidR="00F86281" w:rsidRPr="00F86281" w:rsidRDefault="00F86281">
      <w:pPr>
        <w:rPr>
          <w:rFonts w:ascii="Times New Roman" w:hAnsi="Times New Roman" w:cs="Times New Roman"/>
          <w:sz w:val="28"/>
          <w:szCs w:val="28"/>
        </w:rPr>
      </w:pPr>
      <w:r w:rsidRPr="00F86281">
        <w:rPr>
          <w:rFonts w:ascii="Times New Roman" w:hAnsi="Times New Roman" w:cs="Times New Roman"/>
          <w:b/>
          <w:i/>
          <w:sz w:val="28"/>
          <w:szCs w:val="28"/>
        </w:rPr>
        <w:t>Информационная продукция</w:t>
      </w:r>
      <w:r w:rsidRPr="00F86281">
        <w:rPr>
          <w:rFonts w:ascii="Times New Roman" w:hAnsi="Times New Roman" w:cs="Times New Roman"/>
          <w:sz w:val="28"/>
          <w:szCs w:val="28"/>
        </w:rPr>
        <w:t xml:space="preserve"> – предназначенные для оборота на территории РФ продукция средств массовой информации, печатная продукция, аудиовизуальная продукция на любых видах носителей, программы для ЭВМ и базы данных, а также информация, распространяемая посредством зрелищных мероприятий, информационно-телекоммуникационных сетей, в т. ч. сети Интернет, и сетей подвижной радиотелефонной связи. </w:t>
      </w:r>
    </w:p>
    <w:p w:rsidR="00F86281" w:rsidRPr="00F86281" w:rsidRDefault="00F86281">
      <w:pPr>
        <w:rPr>
          <w:rFonts w:ascii="Times New Roman" w:hAnsi="Times New Roman" w:cs="Times New Roman"/>
          <w:sz w:val="28"/>
          <w:szCs w:val="28"/>
        </w:rPr>
      </w:pPr>
      <w:r w:rsidRPr="00F86281">
        <w:rPr>
          <w:rFonts w:ascii="Times New Roman" w:hAnsi="Times New Roman" w:cs="Times New Roman"/>
          <w:b/>
          <w:i/>
          <w:sz w:val="28"/>
          <w:szCs w:val="28"/>
        </w:rPr>
        <w:t>Информационная продукция для детей</w:t>
      </w:r>
      <w:r w:rsidRPr="00F86281">
        <w:rPr>
          <w:rFonts w:ascii="Times New Roman" w:hAnsi="Times New Roman" w:cs="Times New Roman"/>
          <w:sz w:val="28"/>
          <w:szCs w:val="28"/>
        </w:rPr>
        <w:t xml:space="preserve">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F86281" w:rsidRPr="00F86281" w:rsidRDefault="00F86281">
      <w:pPr>
        <w:rPr>
          <w:rFonts w:ascii="Times New Roman" w:hAnsi="Times New Roman" w:cs="Times New Roman"/>
          <w:sz w:val="28"/>
          <w:szCs w:val="28"/>
        </w:rPr>
      </w:pPr>
      <w:r w:rsidRPr="00F86281">
        <w:rPr>
          <w:rFonts w:ascii="Times New Roman" w:hAnsi="Times New Roman" w:cs="Times New Roman"/>
          <w:b/>
          <w:i/>
          <w:sz w:val="28"/>
          <w:szCs w:val="28"/>
        </w:rPr>
        <w:t xml:space="preserve"> Классификация информационной продукции</w:t>
      </w:r>
      <w:r w:rsidRPr="00F86281">
        <w:rPr>
          <w:rFonts w:ascii="Times New Roman" w:hAnsi="Times New Roman" w:cs="Times New Roman"/>
          <w:sz w:val="28"/>
          <w:szCs w:val="28"/>
        </w:rPr>
        <w:t xml:space="preserve">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Законом № 436-ФЗ</w:t>
      </w:r>
      <w:proofErr w:type="gramStart"/>
      <w:r w:rsidRPr="00F86281">
        <w:rPr>
          <w:rFonts w:ascii="Times New Roman" w:hAnsi="Times New Roman" w:cs="Times New Roman"/>
          <w:sz w:val="28"/>
          <w:szCs w:val="28"/>
        </w:rPr>
        <w:t xml:space="preserve"> .</w:t>
      </w:r>
      <w:proofErr w:type="gramEnd"/>
      <w:r w:rsidRPr="00F86281">
        <w:rPr>
          <w:rFonts w:ascii="Times New Roman" w:hAnsi="Times New Roman" w:cs="Times New Roman"/>
          <w:sz w:val="28"/>
          <w:szCs w:val="28"/>
        </w:rPr>
        <w:t xml:space="preserve"> </w:t>
      </w:r>
    </w:p>
    <w:p w:rsidR="00F86281" w:rsidRPr="00F86281" w:rsidRDefault="00F86281">
      <w:pPr>
        <w:rPr>
          <w:rFonts w:ascii="Times New Roman" w:hAnsi="Times New Roman" w:cs="Times New Roman"/>
          <w:sz w:val="28"/>
          <w:szCs w:val="28"/>
        </w:rPr>
      </w:pPr>
      <w:r w:rsidRPr="00F86281">
        <w:rPr>
          <w:rFonts w:ascii="Times New Roman" w:hAnsi="Times New Roman" w:cs="Times New Roman"/>
          <w:b/>
          <w:i/>
          <w:sz w:val="28"/>
          <w:szCs w:val="28"/>
        </w:rPr>
        <w:t>Информация, причиняющая вред здоровью и (или) развитию детей</w:t>
      </w:r>
      <w:r w:rsidRPr="00F86281">
        <w:rPr>
          <w:rFonts w:ascii="Times New Roman" w:hAnsi="Times New Roman" w:cs="Times New Roman"/>
          <w:sz w:val="28"/>
          <w:szCs w:val="28"/>
        </w:rPr>
        <w:t xml:space="preserve">, – информация (в т. ч. содержащаяся в информационной продукции для детей), </w:t>
      </w:r>
      <w:r w:rsidRPr="00F86281">
        <w:rPr>
          <w:rFonts w:ascii="Times New Roman" w:hAnsi="Times New Roman" w:cs="Times New Roman"/>
          <w:sz w:val="28"/>
          <w:szCs w:val="28"/>
        </w:rPr>
        <w:lastRenderedPageBreak/>
        <w:t>распространение которой среди детей запрещено или ограничено в соответствии с Законом № 436-ФЗ</w:t>
      </w:r>
      <w:proofErr w:type="gramStart"/>
      <w:r w:rsidRPr="00F86281">
        <w:rPr>
          <w:rFonts w:ascii="Times New Roman" w:hAnsi="Times New Roman" w:cs="Times New Roman"/>
          <w:sz w:val="28"/>
          <w:szCs w:val="28"/>
        </w:rPr>
        <w:t xml:space="preserve"> .</w:t>
      </w:r>
      <w:proofErr w:type="gramEnd"/>
    </w:p>
    <w:p w:rsidR="00F86281" w:rsidRPr="00F86281" w:rsidRDefault="00F86281">
      <w:pPr>
        <w:rPr>
          <w:rFonts w:ascii="Times New Roman" w:hAnsi="Times New Roman" w:cs="Times New Roman"/>
          <w:sz w:val="28"/>
          <w:szCs w:val="28"/>
        </w:rPr>
      </w:pPr>
      <w:r w:rsidRPr="00F86281">
        <w:rPr>
          <w:rFonts w:ascii="Times New Roman" w:hAnsi="Times New Roman" w:cs="Times New Roman"/>
          <w:sz w:val="28"/>
          <w:szCs w:val="28"/>
        </w:rPr>
        <w:t xml:space="preserve"> </w:t>
      </w:r>
      <w:r w:rsidRPr="00F86281">
        <w:rPr>
          <w:rFonts w:ascii="Times New Roman" w:hAnsi="Times New Roman" w:cs="Times New Roman"/>
          <w:b/>
          <w:i/>
          <w:sz w:val="28"/>
          <w:szCs w:val="28"/>
        </w:rPr>
        <w:t>Информация порнографического характера</w:t>
      </w:r>
      <w:r w:rsidRPr="00F86281">
        <w:rPr>
          <w:rFonts w:ascii="Times New Roman" w:hAnsi="Times New Roman" w:cs="Times New Roman"/>
          <w:sz w:val="28"/>
          <w:szCs w:val="28"/>
        </w:rPr>
        <w:t xml:space="preserve">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 ч. совершаемого в отношении животного. </w:t>
      </w:r>
    </w:p>
    <w:p w:rsidR="00F86281" w:rsidRPr="00F86281" w:rsidRDefault="00F86281">
      <w:pPr>
        <w:rPr>
          <w:rFonts w:ascii="Times New Roman" w:hAnsi="Times New Roman" w:cs="Times New Roman"/>
          <w:sz w:val="28"/>
          <w:szCs w:val="28"/>
        </w:rPr>
      </w:pPr>
      <w:r w:rsidRPr="00F86281">
        <w:rPr>
          <w:rFonts w:ascii="Times New Roman" w:hAnsi="Times New Roman" w:cs="Times New Roman"/>
          <w:b/>
          <w:i/>
          <w:sz w:val="28"/>
          <w:szCs w:val="28"/>
        </w:rPr>
        <w:t>Натуралистические изображение или описание –</w:t>
      </w:r>
      <w:r w:rsidRPr="00F86281">
        <w:rPr>
          <w:rFonts w:ascii="Times New Roman" w:hAnsi="Times New Roman" w:cs="Times New Roman"/>
          <w:sz w:val="28"/>
          <w:szCs w:val="28"/>
        </w:rPr>
        <w:t xml:space="preserve">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 </w:t>
      </w:r>
    </w:p>
    <w:p w:rsidR="00F86281" w:rsidRPr="00F86281" w:rsidRDefault="00F86281">
      <w:pPr>
        <w:rPr>
          <w:rFonts w:ascii="Times New Roman" w:hAnsi="Times New Roman" w:cs="Times New Roman"/>
          <w:sz w:val="28"/>
          <w:szCs w:val="28"/>
        </w:rPr>
      </w:pPr>
      <w:r w:rsidRPr="00F86281">
        <w:rPr>
          <w:rFonts w:ascii="Times New Roman" w:hAnsi="Times New Roman" w:cs="Times New Roman"/>
          <w:b/>
          <w:i/>
          <w:sz w:val="28"/>
          <w:szCs w:val="28"/>
        </w:rPr>
        <w:t>Места, доступные для детей</w:t>
      </w:r>
      <w:r w:rsidRPr="00F86281">
        <w:rPr>
          <w:rFonts w:ascii="Times New Roman" w:hAnsi="Times New Roman" w:cs="Times New Roman"/>
          <w:sz w:val="28"/>
          <w:szCs w:val="28"/>
        </w:rPr>
        <w:t xml:space="preserve">, – общественные места, доступ ребенка в которые не запрещены, в т. ч.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 </w:t>
      </w:r>
    </w:p>
    <w:p w:rsidR="00F86281" w:rsidRPr="00F86281" w:rsidRDefault="00F86281">
      <w:pPr>
        <w:rPr>
          <w:rFonts w:ascii="Times New Roman" w:hAnsi="Times New Roman" w:cs="Times New Roman"/>
          <w:sz w:val="28"/>
          <w:szCs w:val="28"/>
        </w:rPr>
      </w:pPr>
      <w:proofErr w:type="gramStart"/>
      <w:r w:rsidRPr="00F86281">
        <w:rPr>
          <w:rFonts w:ascii="Times New Roman" w:hAnsi="Times New Roman" w:cs="Times New Roman"/>
          <w:b/>
          <w:i/>
          <w:sz w:val="28"/>
          <w:szCs w:val="28"/>
        </w:rPr>
        <w:t>Оборот информационной продукции</w:t>
      </w:r>
      <w:r w:rsidRPr="00F86281">
        <w:rPr>
          <w:rFonts w:ascii="Times New Roman" w:hAnsi="Times New Roman" w:cs="Times New Roman"/>
          <w:sz w:val="28"/>
          <w:szCs w:val="28"/>
        </w:rPr>
        <w:t xml:space="preserve"> – предоставление и (или) распространение информационной продукции, включая ее продажу (в т. ч. распространение по подписке), аренду, прокат, раздачу, выдачу из фондов общедоступных библиотек, публичный показ, публичное исполнение (в т. ч. посредством зрелищных мероприятий), распространение посредством эфирного или кабельного вещания, информационно-телекоммуникационных сетей, в т. ч. сети Интернет, и сетей подвижной радиотелефонной связи.</w:t>
      </w:r>
      <w:proofErr w:type="gramEnd"/>
    </w:p>
    <w:p w:rsidR="00F86281" w:rsidRPr="00F86281" w:rsidRDefault="00F86281">
      <w:pPr>
        <w:rPr>
          <w:rFonts w:ascii="Times New Roman" w:hAnsi="Times New Roman" w:cs="Times New Roman"/>
          <w:sz w:val="28"/>
          <w:szCs w:val="28"/>
        </w:rPr>
      </w:pPr>
      <w:r w:rsidRPr="00F86281">
        <w:rPr>
          <w:rFonts w:ascii="Times New Roman" w:hAnsi="Times New Roman" w:cs="Times New Roman"/>
          <w:sz w:val="28"/>
          <w:szCs w:val="28"/>
        </w:rPr>
        <w:t xml:space="preserve"> </w:t>
      </w:r>
      <w:proofErr w:type="gramStart"/>
      <w:r w:rsidRPr="00F86281">
        <w:rPr>
          <w:rFonts w:ascii="Times New Roman" w:hAnsi="Times New Roman" w:cs="Times New Roman"/>
          <w:sz w:val="28"/>
          <w:szCs w:val="28"/>
        </w:rPr>
        <w:t>Законодательство РФ о защите детей от информации, причиняющей вред их здоровью и (или) развитию, включает также Конституцию РФ, Федеральный закон от 27 июля 2006 г. № 149-ФЗ «Об информации, информационных технологиях и о защите информации», Закон РФ от 27 декабря 1991 г. № 2124-1 «О средствах массовой информации», Федеральный закон от 24 июля 1998 г. № 124-ФЗ «Об основных гарантиях прав ребенка в</w:t>
      </w:r>
      <w:proofErr w:type="gramEnd"/>
      <w:r w:rsidRPr="00F86281">
        <w:rPr>
          <w:rFonts w:ascii="Times New Roman" w:hAnsi="Times New Roman" w:cs="Times New Roman"/>
          <w:sz w:val="28"/>
          <w:szCs w:val="28"/>
        </w:rPr>
        <w:t xml:space="preserve"> Российской Федерации», Федеральный закон от 13 марта 2006 г. № 38-ФЗ «О рекламе» и и</w:t>
      </w:r>
      <w:r>
        <w:rPr>
          <w:rFonts w:ascii="Times New Roman" w:hAnsi="Times New Roman" w:cs="Times New Roman"/>
          <w:sz w:val="28"/>
          <w:szCs w:val="28"/>
        </w:rPr>
        <w:t xml:space="preserve">ные нормативные правовые акты. </w:t>
      </w:r>
      <w:r w:rsidRPr="00F86281">
        <w:rPr>
          <w:rFonts w:ascii="Times New Roman" w:hAnsi="Times New Roman" w:cs="Times New Roman"/>
          <w:sz w:val="28"/>
          <w:szCs w:val="28"/>
        </w:rPr>
        <w:t xml:space="preserve"> </w:t>
      </w:r>
    </w:p>
    <w:p w:rsidR="00F86281" w:rsidRPr="00F86281" w:rsidRDefault="00F86281" w:rsidP="00F86281">
      <w:pPr>
        <w:jc w:val="right"/>
        <w:rPr>
          <w:rFonts w:ascii="Times New Roman" w:hAnsi="Times New Roman" w:cs="Times New Roman"/>
          <w:sz w:val="24"/>
          <w:szCs w:val="24"/>
        </w:rPr>
      </w:pPr>
      <w:r w:rsidRPr="00F86281">
        <w:rPr>
          <w:rFonts w:ascii="Times New Roman" w:hAnsi="Times New Roman" w:cs="Times New Roman"/>
          <w:sz w:val="24"/>
          <w:szCs w:val="24"/>
        </w:rPr>
        <w:t>Материал из Справочной системы «Образование»</w:t>
      </w:r>
    </w:p>
    <w:p w:rsidR="005F4E04" w:rsidRPr="00F86281" w:rsidRDefault="00F86281">
      <w:pPr>
        <w:rPr>
          <w:rFonts w:ascii="Times New Roman" w:hAnsi="Times New Roman" w:cs="Times New Roman"/>
          <w:sz w:val="28"/>
          <w:szCs w:val="28"/>
        </w:rPr>
      </w:pPr>
      <w:r w:rsidRPr="00F86281">
        <w:rPr>
          <w:rFonts w:ascii="Times New Roman" w:hAnsi="Times New Roman" w:cs="Times New Roman"/>
          <w:sz w:val="28"/>
          <w:szCs w:val="28"/>
        </w:rPr>
        <w:t xml:space="preserve"> </w:t>
      </w:r>
    </w:p>
    <w:sectPr w:rsidR="005F4E04" w:rsidRPr="00F86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81"/>
    <w:rsid w:val="00675939"/>
    <w:rsid w:val="00DD5056"/>
    <w:rsid w:val="00F86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2022-12-12T10:40:00Z</dcterms:created>
  <dcterms:modified xsi:type="dcterms:W3CDTF">2022-12-12T10:46:00Z</dcterms:modified>
</cp:coreProperties>
</file>