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7439" w:tblpY="-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</w:tblGrid>
      <w:tr w:rsidR="001F3659" w:rsidRPr="001F3659" w:rsidTr="004A0095">
        <w:trPr>
          <w:trHeight w:val="112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F3659" w:rsidRPr="001F3659" w:rsidRDefault="001F3659" w:rsidP="001F36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659" w:rsidRPr="001F3659" w:rsidRDefault="001F3659" w:rsidP="001F3659">
      <w:pPr>
        <w:shd w:val="clear" w:color="auto" w:fill="FFFFFF"/>
        <w:tabs>
          <w:tab w:val="left" w:pos="7886"/>
        </w:tabs>
        <w:rPr>
          <w:rFonts w:ascii="Times New Roman" w:hAnsi="Times New Roman" w:cs="Times New Roman"/>
        </w:rPr>
      </w:pPr>
    </w:p>
    <w:tbl>
      <w:tblPr>
        <w:tblW w:w="5812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</w:tblGrid>
      <w:tr w:rsidR="001F3659" w:rsidRPr="001F3659" w:rsidTr="004A0095">
        <w:trPr>
          <w:trHeight w:val="215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3659" w:rsidRPr="001F3659" w:rsidRDefault="00B778B4" w:rsidP="004A0095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Ковер</w:t>
            </w:r>
            <w:r w:rsidR="001F3659" w:rsidRPr="001F365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1F3659" w:rsidRPr="001F3659" w:rsidRDefault="00B778B4" w:rsidP="004A0095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Шерстневой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Надежде Никола</w:t>
            </w:r>
            <w:r w:rsidR="003C3C6D">
              <w:rPr>
                <w:rFonts w:ascii="Times New Roman" w:hAnsi="Times New Roman" w:cs="Times New Roman"/>
                <w:sz w:val="24"/>
                <w:szCs w:val="24"/>
              </w:rPr>
              <w:t>евне</w:t>
            </w:r>
          </w:p>
          <w:p w:rsidR="001F3659" w:rsidRPr="001F3659" w:rsidRDefault="001F3659" w:rsidP="004A0095">
            <w:pPr>
              <w:pStyle w:val="ConsPlusNonforma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</w:t>
            </w:r>
          </w:p>
          <w:p w:rsidR="001F3659" w:rsidRPr="001F3659" w:rsidRDefault="001F3659" w:rsidP="004A0095">
            <w:pPr>
              <w:pStyle w:val="ConsPlusNonforma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F3659" w:rsidRPr="001F3659" w:rsidRDefault="001F3659" w:rsidP="004A0095">
            <w:pPr>
              <w:pStyle w:val="ConsPlusNonforma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F3659" w:rsidRPr="001F3659" w:rsidRDefault="001F3659" w:rsidP="004A009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F3659">
              <w:rPr>
                <w:rFonts w:ascii="Times New Roman" w:hAnsi="Times New Roman" w:cs="Times New Roman"/>
                <w:sz w:val="22"/>
                <w:szCs w:val="22"/>
              </w:rPr>
              <w:t>(указать наименование заявителя (для юридических лиц), Ф.И.О. (для физических лиц и индивидуальных предпринимателей)</w:t>
            </w:r>
            <w:proofErr w:type="gramEnd"/>
          </w:p>
          <w:p w:rsidR="001F3659" w:rsidRPr="001F3659" w:rsidRDefault="001F3659" w:rsidP="004A0095">
            <w:pPr>
              <w:pStyle w:val="ConsPlusNonformat"/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1F3659" w:rsidRPr="001F3659" w:rsidRDefault="001F3659" w:rsidP="004A0095">
            <w:pPr>
              <w:pStyle w:val="ConsPlusNonformat"/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1F3659" w:rsidRPr="001F3659" w:rsidRDefault="001F3659" w:rsidP="004A0095">
            <w:pPr>
              <w:pStyle w:val="ConsPlusNonformat"/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1F3659" w:rsidRPr="001F3659" w:rsidRDefault="001F3659" w:rsidP="004A009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3659">
              <w:rPr>
                <w:rFonts w:ascii="Times New Roman" w:hAnsi="Times New Roman" w:cs="Times New Roman"/>
                <w:sz w:val="22"/>
                <w:szCs w:val="22"/>
              </w:rPr>
              <w:t>(указать адрес, телефон (факс), электронная почта и иные реквизиты, позволяющие осуществлять взаимодействие с заявителем)</w:t>
            </w:r>
          </w:p>
          <w:p w:rsidR="001F3659" w:rsidRPr="001F3659" w:rsidRDefault="001F3659" w:rsidP="004A00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659" w:rsidRPr="001F3659" w:rsidRDefault="001F3659" w:rsidP="001F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F3659">
        <w:rPr>
          <w:rFonts w:ascii="Times New Roman" w:hAnsi="Times New Roman" w:cs="Times New Roman"/>
          <w:b/>
        </w:rPr>
        <w:t>ЗАЯВЛЕНИЕ</w:t>
      </w:r>
    </w:p>
    <w:p w:rsidR="001F3659" w:rsidRPr="001F3659" w:rsidRDefault="001F3659" w:rsidP="001F3659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</w:rPr>
      </w:pPr>
      <w:r w:rsidRPr="001F3659">
        <w:rPr>
          <w:rFonts w:ascii="Times New Roman" w:eastAsia="PMingLiU" w:hAnsi="Times New Roman" w:cs="Times New Roman"/>
          <w:b/>
          <w:bCs/>
        </w:rPr>
        <w:t>о выдаче разрешения на снос зеленых насаждений</w:t>
      </w:r>
    </w:p>
    <w:p w:rsidR="001F3659" w:rsidRPr="001F3659" w:rsidRDefault="001F3659" w:rsidP="001F365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Прошу выдать разрешение на вырубку (снос), обрезку зеленых насаждений:_____________________________________________________________________________________________________________________________________________________________________________________________________________________________</w:t>
      </w:r>
    </w:p>
    <w:p w:rsidR="001F3659" w:rsidRPr="001F3659" w:rsidRDefault="001F3659" w:rsidP="001F3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(указывается наименование и количество зленных насаждений, их состояние, диаметр ствола)</w:t>
      </w:r>
    </w:p>
    <w:p w:rsidR="001F3659" w:rsidRPr="001F3659" w:rsidRDefault="001F3659" w:rsidP="001F3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3659" w:rsidRPr="001F3659" w:rsidRDefault="001F3659" w:rsidP="001F3659">
      <w:pPr>
        <w:pStyle w:val="ConsPlusNonformat"/>
        <w:pBdr>
          <w:bottom w:val="single" w:sz="12" w:space="1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659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1F3659">
        <w:rPr>
          <w:rFonts w:ascii="Times New Roman" w:hAnsi="Times New Roman" w:cs="Times New Roman"/>
          <w:sz w:val="24"/>
          <w:szCs w:val="24"/>
        </w:rPr>
        <w:t xml:space="preserve"> на земле (земельном участке) по адресу_____________________________</w:t>
      </w:r>
    </w:p>
    <w:p w:rsidR="001F3659" w:rsidRPr="001F3659" w:rsidRDefault="001F3659" w:rsidP="001F3659">
      <w:pPr>
        <w:pStyle w:val="ConsPlusNonformat"/>
        <w:pBdr>
          <w:bottom w:val="single" w:sz="12" w:space="11" w:color="auto"/>
        </w:pBdr>
        <w:jc w:val="both"/>
        <w:rPr>
          <w:rFonts w:ascii="Times New Roman" w:eastAsia="Courier New" w:hAnsi="Times New Roman" w:cs="Times New Roman"/>
          <w:kern w:val="1"/>
          <w:sz w:val="24"/>
          <w:szCs w:val="24"/>
        </w:rPr>
      </w:pPr>
      <w:r w:rsidRPr="001F3659">
        <w:rPr>
          <w:rFonts w:ascii="Times New Roman" w:eastAsia="Courier New" w:hAnsi="Times New Roman" w:cs="Times New Roman"/>
          <w:kern w:val="1"/>
          <w:sz w:val="24"/>
          <w:szCs w:val="24"/>
        </w:rPr>
        <w:t>Земля (земельный участок) принадлежит_________________________________________</w:t>
      </w:r>
    </w:p>
    <w:p w:rsidR="001F3659" w:rsidRPr="001F3659" w:rsidRDefault="001F3659" w:rsidP="001F3659">
      <w:pPr>
        <w:pStyle w:val="ConsPlusNonformat"/>
        <w:pBdr>
          <w:bottom w:val="single" w:sz="12" w:space="11" w:color="auto"/>
        </w:pBd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F3659">
        <w:rPr>
          <w:rFonts w:ascii="Times New Roman" w:hAnsi="Times New Roman" w:cs="Times New Roman"/>
          <w:sz w:val="22"/>
          <w:szCs w:val="22"/>
        </w:rPr>
        <w:t>(указывается правообладатель земельного участка)</w:t>
      </w:r>
    </w:p>
    <w:p w:rsidR="001F3659" w:rsidRPr="001F3659" w:rsidRDefault="001F3659" w:rsidP="001F3659">
      <w:pPr>
        <w:pStyle w:val="ConsPlusNonformat"/>
        <w:pBdr>
          <w:bottom w:val="single" w:sz="12" w:space="1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на праве______________________________________________________________________</w:t>
      </w:r>
    </w:p>
    <w:p w:rsidR="001F3659" w:rsidRPr="001F3659" w:rsidRDefault="001F3659" w:rsidP="001F3659">
      <w:pPr>
        <w:pStyle w:val="ConsPlusNonformat"/>
        <w:pBdr>
          <w:bottom w:val="single" w:sz="12" w:space="11" w:color="auto"/>
        </w:pBdr>
        <w:jc w:val="both"/>
        <w:rPr>
          <w:rFonts w:ascii="Times New Roman" w:eastAsia="Courier New" w:hAnsi="Times New Roman" w:cs="Times New Roman"/>
          <w:kern w:val="1"/>
          <w:sz w:val="22"/>
          <w:szCs w:val="22"/>
        </w:rPr>
      </w:pPr>
      <w:r w:rsidRPr="001F3659">
        <w:rPr>
          <w:rFonts w:ascii="Times New Roman" w:eastAsia="Courier New" w:hAnsi="Times New Roman" w:cs="Times New Roman"/>
          <w:kern w:val="1"/>
          <w:sz w:val="22"/>
          <w:szCs w:val="22"/>
        </w:rPr>
        <w:t>(указывается право на земельный участок)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Причина сноса (пересадки) (отметить </w:t>
      </w:r>
      <w:proofErr w:type="gramStart"/>
      <w:r w:rsidRPr="001F3659">
        <w:rPr>
          <w:rFonts w:ascii="Times New Roman" w:hAnsi="Times New Roman" w:cs="Times New Roman"/>
        </w:rPr>
        <w:t>нужное</w:t>
      </w:r>
      <w:proofErr w:type="gramEnd"/>
      <w:r w:rsidRPr="001F3659">
        <w:rPr>
          <w:rFonts w:ascii="Times New Roman" w:hAnsi="Times New Roman" w:cs="Times New Roman"/>
        </w:rPr>
        <w:t>):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35" o:spid="_x0000_s1026" style="position:absolute;left:0;text-align:left;margin-left:0;margin-top:.6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PYHgIAAD0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"/>
        </w:pict>
      </w:r>
      <w:r w:rsidR="001F3659" w:rsidRPr="001F3659">
        <w:rPr>
          <w:rFonts w:ascii="Times New Roman" w:hAnsi="Times New Roman" w:cs="Times New Roman"/>
        </w:rPr>
        <w:t xml:space="preserve">     строительство,    реконструкция,   капитальный   ремонт    объектов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капитального строительства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_____________________________________________________________________________;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(наименование объекта строительства)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36" o:spid="_x0000_s1027" style="position:absolute;left:0;text-align:left;margin-left:0;margin-top:5.9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T0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ylnBnrS&#10;6AuxBqbVkl1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"/>
        </w:pict>
      </w:r>
      <w:r w:rsidR="001F3659" w:rsidRPr="001F3659">
        <w:rPr>
          <w:rFonts w:ascii="Times New Roman" w:hAnsi="Times New Roman" w:cs="Times New Roman"/>
        </w:rPr>
        <w:t xml:space="preserve">     вынос сетей  при выполнении  подготовительных работ  по организации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стройплощадки,  при  необходимости  проведения инженерных изысканий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для подготовки проектной документации;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37" o:spid="_x0000_s1028" style="position:absolute;left:0;text-align:left;margin-left:0;margin-top:4.7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fFHgIAAD0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"/>
        </w:pict>
      </w:r>
      <w:r w:rsidR="001F3659" w:rsidRPr="001F3659">
        <w:rPr>
          <w:rFonts w:ascii="Times New Roman" w:hAnsi="Times New Roman" w:cs="Times New Roman"/>
        </w:rPr>
        <w:t xml:space="preserve">      проведение  санитарных  рубок  и  вырубки  аварийно-опасных зеленых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 насаждений;</w:t>
      </w:r>
      <w:r w:rsidR="0073036D">
        <w:rPr>
          <w:rFonts w:ascii="Times New Roman" w:hAnsi="Times New Roman" w:cs="Times New Roman"/>
          <w:noProof/>
        </w:rPr>
        <w:pict>
          <v:rect id="Rectangle 38" o:spid="_x0000_s1029" style="position:absolute;left:0;text-align:left;margin-left:0;margin-top:13.15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4mHQIAAD0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"/>
        </w:pic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 восстановление режима инсоляции в жилых и нежилых помещениях;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39" o:spid="_x0000_s1030" style="position:absolute;left:0;text-align:left;margin-left:0;margin-top:2.95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ZfHQ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"/>
        </w:pict>
      </w:r>
      <w:r w:rsidR="001F3659" w:rsidRPr="001F3659">
        <w:rPr>
          <w:rFonts w:ascii="Times New Roman" w:hAnsi="Times New Roman" w:cs="Times New Roman"/>
        </w:rPr>
        <w:t xml:space="preserve">       предупреждение  или  ликвидация  аварийных  и чрезвычайных ситуаций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  техногенного и природного характера и их последствий;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40" o:spid="_x0000_s1031" style="position:absolute;left:0;text-align:left;margin-left:0;margin-top:6.5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"/>
        </w:pict>
      </w:r>
      <w:r w:rsidR="001F3659" w:rsidRPr="001F3659">
        <w:rPr>
          <w:rFonts w:ascii="Times New Roman" w:hAnsi="Times New Roman" w:cs="Times New Roman"/>
        </w:rPr>
        <w:t xml:space="preserve">      место  произрастания   зеленых     насаждений   не    соответствует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 установленным нормам и правилам;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41" o:spid="_x0000_s1032" style="position:absolute;left:0;text-align:left;margin-left:0;margin-top:5.35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dVHQIAADw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"/>
        </w:pict>
      </w:r>
      <w:r w:rsidR="001F3659" w:rsidRPr="001F3659">
        <w:rPr>
          <w:rFonts w:ascii="Times New Roman" w:hAnsi="Times New Roman" w:cs="Times New Roman"/>
        </w:rPr>
        <w:t xml:space="preserve">      реконструкция  (благоустройство)  зеленых  насаждений или замена </w:t>
      </w:r>
      <w:proofErr w:type="gramStart"/>
      <w:r w:rsidR="001F3659" w:rsidRPr="001F3659">
        <w:rPr>
          <w:rFonts w:ascii="Times New Roman" w:hAnsi="Times New Roman" w:cs="Times New Roman"/>
        </w:rPr>
        <w:t>на</w:t>
      </w:r>
      <w:proofErr w:type="gramEnd"/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      равнозначные зеленые насаждения;</w:t>
      </w:r>
    </w:p>
    <w:p w:rsidR="001F3659" w:rsidRPr="001F3659" w:rsidRDefault="0073036D" w:rsidP="001F3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42" o:spid="_x0000_s1033" style="position:absolute;left:0;text-align:left;margin-left:0;margin-top:0;width:9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B5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a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X7IB5HQIAADwEAAAOAAAAAAAAAAAAAAAAAC4CAABkcnMvZTJvRG9jLnhtbFBLAQItABQABgAI&#10;AAAAIQAXFtje1wAAAAMBAAAPAAAAAAAAAAAAAAAAAHcEAABkcnMvZG93bnJldi54bWxQSwUGAAAA&#10;AAQABADzAAAAewUAAAAA&#10;"/>
        </w:pict>
      </w:r>
      <w:r w:rsidR="001F3659" w:rsidRPr="001F3659">
        <w:rPr>
          <w:rFonts w:ascii="Times New Roman" w:hAnsi="Times New Roman" w:cs="Times New Roman"/>
        </w:rPr>
        <w:t xml:space="preserve">      проведение рубок ухода.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 xml:space="preserve">Предполагаемые сроки выполнения работ </w:t>
      </w:r>
      <w:proofErr w:type="spellStart"/>
      <w:proofErr w:type="gramStart"/>
      <w:r w:rsidRPr="001F3659">
        <w:rPr>
          <w:rFonts w:ascii="Times New Roman" w:hAnsi="Times New Roman" w:cs="Times New Roman"/>
        </w:rPr>
        <w:t>с</w:t>
      </w:r>
      <w:proofErr w:type="gramEnd"/>
      <w:r w:rsidRPr="001F3659">
        <w:rPr>
          <w:rFonts w:ascii="Times New Roman" w:hAnsi="Times New Roman" w:cs="Times New Roman"/>
        </w:rPr>
        <w:t>_________________по_____________________</w:t>
      </w:r>
      <w:proofErr w:type="spellEnd"/>
      <w:r w:rsidRPr="001F3659">
        <w:rPr>
          <w:rFonts w:ascii="Times New Roman" w:hAnsi="Times New Roman" w:cs="Times New Roman"/>
        </w:rPr>
        <w:t>.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Обязуюсь: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- возместить ущерб, причиненный сносом (пересадкой, повреждением) зеленых насаждений;</w:t>
      </w:r>
    </w:p>
    <w:p w:rsidR="001F3659" w:rsidRPr="001F3659" w:rsidRDefault="001F3659" w:rsidP="001F3659">
      <w:pPr>
        <w:jc w:val="both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- произвести уборку, вывезти мусор и выполнить благоустройство на месте сноса (пересадки, повреждений) зеленых насаждений.</w:t>
      </w:r>
    </w:p>
    <w:p w:rsidR="001F3659" w:rsidRPr="001F3659" w:rsidRDefault="001F3659" w:rsidP="001F3659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 w:cs="Times New Roman"/>
        </w:rPr>
      </w:pPr>
      <w:r w:rsidRPr="001F3659">
        <w:rPr>
          <w:rFonts w:ascii="Times New Roman" w:hAnsi="Times New Roman" w:cs="Times New Roman"/>
        </w:rPr>
        <w:t>Результат муниципальной услуги выдать следующим способом:</w:t>
      </w:r>
    </w:p>
    <w:p w:rsidR="001F3659" w:rsidRPr="001F3659" w:rsidRDefault="001F3659" w:rsidP="001F36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hanging="284"/>
        <w:jc w:val="both"/>
        <w:outlineLvl w:val="2"/>
      </w:pPr>
      <w:r w:rsidRPr="001F3659">
        <w:t>посредством личного обращения в Администрацию Ильинского сельского поселения:</w:t>
      </w:r>
    </w:p>
    <w:p w:rsidR="001F3659" w:rsidRPr="001F3659" w:rsidRDefault="001F3659" w:rsidP="001F3659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ind w:left="0" w:firstLine="0"/>
        <w:jc w:val="both"/>
        <w:outlineLvl w:val="2"/>
      </w:pPr>
      <w:r w:rsidRPr="001F3659">
        <w:t>заказным почтовым отправлением с уведомлением о вручении на адрес, указанный в заявлении (только на бумажном носителе);</w:t>
      </w:r>
    </w:p>
    <w:p w:rsidR="001F3659" w:rsidRPr="001F3659" w:rsidRDefault="001F3659" w:rsidP="001F3659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ind w:left="0" w:firstLine="0"/>
        <w:jc w:val="both"/>
        <w:outlineLvl w:val="2"/>
      </w:pPr>
      <w:r w:rsidRPr="001F3659">
        <w:t>посредством личного обращения в многофункциональный центр (только на бумажном носителе);</w:t>
      </w:r>
    </w:p>
    <w:p w:rsidR="001F3659" w:rsidRPr="001F3659" w:rsidRDefault="001F3659" w:rsidP="001F3659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ind w:left="0" w:firstLine="0"/>
        <w:jc w:val="both"/>
        <w:outlineLvl w:val="2"/>
      </w:pPr>
      <w:r w:rsidRPr="001F3659">
        <w:t>посредством направления через федеральную государственную информационную систему «Единый портал государственных и муниципальных услуг (функций)» (только в форме электронного документа);</w:t>
      </w:r>
    </w:p>
    <w:p w:rsidR="001F3659" w:rsidRPr="001F3659" w:rsidRDefault="001F3659" w:rsidP="001F3659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ind w:left="0" w:firstLine="0"/>
        <w:jc w:val="both"/>
        <w:outlineLvl w:val="2"/>
      </w:pPr>
      <w:r w:rsidRPr="001F3659">
        <w:t>посредством направления через государственную информационную систему Республики Карелия «Портал государственных и муниципальных услуг (функций) Республики Карелия» (только в форме электронного документа).</w:t>
      </w:r>
    </w:p>
    <w:p w:rsidR="001F3659" w:rsidRPr="001F3659" w:rsidRDefault="001F3659" w:rsidP="001F365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before="60" w:after="60" w:line="276" w:lineRule="auto"/>
        <w:ind w:left="0"/>
        <w:jc w:val="both"/>
        <w:outlineLvl w:val="2"/>
      </w:pP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Приложение:</w:t>
      </w: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1.______________________________________________________________на           листах</w:t>
      </w: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2.______________________________________________________________на             листах</w:t>
      </w: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3.______________________________________________________________на             листах</w:t>
      </w: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F3659">
        <w:rPr>
          <w:rFonts w:ascii="Times New Roman" w:hAnsi="Times New Roman" w:cs="Times New Roman"/>
          <w:sz w:val="24"/>
          <w:szCs w:val="24"/>
        </w:rPr>
        <w:t>4.______________________________________________________________  на          листах.</w:t>
      </w: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F3659" w:rsidRPr="001F3659" w:rsidRDefault="001F3659" w:rsidP="001F365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F3659" w:rsidRPr="001F3659" w:rsidRDefault="001F3659" w:rsidP="001F3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16"/>
        <w:gridCol w:w="2977"/>
        <w:gridCol w:w="2977"/>
      </w:tblGrid>
      <w:tr w:rsidR="001F3659" w:rsidRPr="001F3659" w:rsidTr="004A0095">
        <w:tc>
          <w:tcPr>
            <w:tcW w:w="3510" w:type="dxa"/>
          </w:tcPr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3659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2977" w:type="dxa"/>
          </w:tcPr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3659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977" w:type="dxa"/>
          </w:tcPr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3659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F3659" w:rsidRPr="001F3659" w:rsidTr="004A0095">
        <w:tc>
          <w:tcPr>
            <w:tcW w:w="3510" w:type="dxa"/>
          </w:tcPr>
          <w:p w:rsidR="001F3659" w:rsidRPr="001F3659" w:rsidRDefault="001F3659" w:rsidP="004A0095">
            <w:pPr>
              <w:jc w:val="both"/>
              <w:rPr>
                <w:rFonts w:ascii="Times New Roman" w:eastAsia="Courier New" w:hAnsi="Times New Roman" w:cs="Times New Roman"/>
                <w:kern w:val="1"/>
              </w:rPr>
            </w:pPr>
            <w:r w:rsidRPr="001F3659">
              <w:rPr>
                <w:rFonts w:ascii="Times New Roman" w:eastAsia="Courier New" w:hAnsi="Times New Roman" w:cs="Times New Roman"/>
                <w:kern w:val="1"/>
              </w:rPr>
              <w:t>(Ф.И.О. заявителя)</w:t>
            </w:r>
          </w:p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365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977" w:type="dxa"/>
          </w:tcPr>
          <w:p w:rsidR="001F3659" w:rsidRPr="001F3659" w:rsidRDefault="001F3659" w:rsidP="004A00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3659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FB1314" w:rsidRPr="001F3659" w:rsidRDefault="00FB1314">
      <w:pPr>
        <w:rPr>
          <w:rFonts w:ascii="Times New Roman" w:hAnsi="Times New Roman" w:cs="Times New Roman"/>
        </w:rPr>
      </w:pPr>
    </w:p>
    <w:sectPr w:rsidR="00FB1314" w:rsidRPr="001F3659" w:rsidSect="001F36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659"/>
    <w:rsid w:val="001E0FFA"/>
    <w:rsid w:val="001F3659"/>
    <w:rsid w:val="003C3C6D"/>
    <w:rsid w:val="0073036D"/>
    <w:rsid w:val="00B778B4"/>
    <w:rsid w:val="00FB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F3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3296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2023-04-12T06:41:00Z</cp:lastPrinted>
  <dcterms:created xsi:type="dcterms:W3CDTF">2023-04-12T06:36:00Z</dcterms:created>
  <dcterms:modified xsi:type="dcterms:W3CDTF">2026-03-03T10:53:00Z</dcterms:modified>
</cp:coreProperties>
</file>