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16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31 мая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6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99"/>
        <w:gridCol w:w="5386"/>
        <w:gridCol w:w="3829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16.05.2026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Горячая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телефонная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 линия «Лесная амнистия»</w:t>
            </w: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8 (8142) 76-93-27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17.05.2026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Горячая линия «Электронная ипотека (электронная закладная)»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8 (8142) 76-75-91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18.05.2026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Горячая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телефонная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 линия «Оказание услуг Росреестра в электронном виде»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br/>
              <w:t xml:space="preserve">8 (8142) 76-97-25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19.05.2026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Горячая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телефонная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 линия «Долевое участие в строительстве»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br/>
              <w:t xml:space="preserve">8 (8142) 76-57-82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19.05.2026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«День консультаций» Филиала ППК «Роскадастр» по республике Карелия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firstLine="851"/>
              <w:jc w:val="both"/>
              <w:spacing w:line="360" w:lineRule="auto"/>
              <w:shd w:val="clear" w:color="auto" w:fill="ffffff"/>
              <w:rPr>
                <w:rFonts w:ascii="Times New Roman" w:hAnsi="Times New Roman" w:cs="Times New Roman"/>
                <w:b/>
                <w:highlight w:val="whit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8 (8142) 71-73-47 (доб. 2) - по вопросам предоставления сведений из ЕГРН;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contextualSpacing/>
              <w:ind w:firstLine="851"/>
              <w:jc w:val="both"/>
              <w:spacing w:line="360" w:lineRule="auto"/>
              <w:shd w:val="clear" w:color="auto" w:fill="ffffff"/>
              <w:rPr>
                <w:rFonts w:ascii="Times New Roman" w:hAnsi="Times New Roman" w:cs="Times New Roman"/>
                <w:b/>
                <w:highlight w:val="whit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8 (8142) 71-73-47 (доб. 4) - по вопросам предоставления сведений из ЕГРН в электронном виде;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contextualSpacing/>
              <w:ind w:firstLine="851"/>
              <w:jc w:val="both"/>
              <w:spacing w:line="360" w:lineRule="auto"/>
              <w:shd w:val="clear" w:color="auto" w:fill="ffffff"/>
              <w:rPr>
                <w:rFonts w:ascii="Times New Roman" w:hAnsi="Times New Roman" w:cs="Times New Roman"/>
                <w:b/>
                <w:highlight w:val="whit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8 (8142) 71-73-47 (доб. 1)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- по вопросам состава пакетов документов, выездного обслуживания.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20.05.2026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Горячая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телефонная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 линия «Дачная амнистия»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br/>
              <w:t xml:space="preserve">8 (8142) 76-75-91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21.05.2026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Горячая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телефонная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 линия «Гаражная амнистия»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br/>
              <w:t xml:space="preserve">8 (8142) 76-57-82</w:t>
            </w:r>
            <w:r>
              <w:rPr>
                <w:highlight w:val="whit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28.05.2026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«Школа электронных услуг» (обучение работе с электронными сервисами Росреестра)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 (8142) 76-97-25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Подробнее на странице Управления Росреестра по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hyperlink r:id="rId8" w:tooltip="https://vk.com/to10.rosreestr" w:history="1">
        <w:r>
          <w:rPr>
            <w:rStyle w:val="838"/>
            <w:rFonts w:ascii="Segoe UI" w:hAnsi="Segoe UI" w:eastAsia="Calibri" w:cs="Segoe UI"/>
            <w:sz w:val="26"/>
            <w:szCs w:val="26"/>
            <w:highlight w:val="none"/>
          </w:rPr>
        </w:r>
        <w:r>
          <w:rPr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Республике Карелия</w:t>
        </w:r>
        <w:r>
          <w:rPr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838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 https://vk.com/to10.rosreestr</w:t>
        </w:r>
        <w:r>
          <w:rPr>
            <w:rStyle w:val="838"/>
            <w:rFonts w:ascii="Times New Roman" w:hAnsi="Times New Roman" w:eastAsia="Times New Roman" w:cs="Times New Roman"/>
            <w:sz w:val="26"/>
            <w:szCs w:val="26"/>
            <w:highlight w:val="none"/>
          </w:rPr>
        </w:r>
        <w:r>
          <w:rPr>
            <w:rStyle w:val="838"/>
            <w:rFonts w:ascii="Segoe UI" w:hAnsi="Segoe UI" w:eastAsia="Calibri" w:cs="Segoe UI"/>
            <w:sz w:val="26"/>
            <w:szCs w:val="26"/>
            <w:highlight w:val="none"/>
          </w:rPr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Подробнее на странице Филиала ППК «Роскадастр» по Республике Карелия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hyperlink r:id="rId9" w:tooltip="https://vk.com/fkprk10" w:history="1">
        <w:r>
          <w:rPr>
            <w:rStyle w:val="838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https://vk.com/fkprk10</w:t>
        </w:r>
        <w:r>
          <w:rPr>
            <w:rStyle w:val="838"/>
            <w:rFonts w:ascii="Times New Roman" w:hAnsi="Times New Roman" w:eastAsia="Times New Roman" w:cs="Times New Roman"/>
            <w:sz w:val="26"/>
            <w:szCs w:val="26"/>
            <w:highlight w:val="none"/>
          </w:rPr>
        </w:r>
        <w:r>
          <w:rPr>
            <w:rStyle w:val="838"/>
            <w:rFonts w:ascii="Segoe UI" w:hAnsi="Segoe UI" w:eastAsia="Calibri" w:cs="Segoe UI"/>
            <w:sz w:val="26"/>
            <w:szCs w:val="26"/>
            <w:highlight w:val="none"/>
          </w:rPr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  <w:highlight w:val="none"/>
        </w:rPr>
      </w:pP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М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атериал подготовлен пресс-службо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й 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Управления Росреестра по Республике Карелия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fldChar w:fldCharType="begin"/>
      </w:r>
      <w:r>
        <w:rPr>
          <w:rFonts w:ascii="Times New Roman" w:hAnsi="Times New Roman" w:eastAsia="Times New Roman" w:cs="Times New Roman"/>
          <w:sz w:val="20"/>
          <w:szCs w:val="20"/>
        </w:rPr>
        <w:instrText xml:space="preserve"> HYPERLINK "https://vk.com/feed?section=search&amp;q=%23Росреестр"</w:instrTex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>
        <w:rPr>
          <w:rStyle w:val="838"/>
          <w:rFonts w:ascii="Times New Roman" w:hAnsi="Times New Roman" w:eastAsia="Times New Roman" w:cs="Times New Roman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begin"/>
      </w:r>
      <w:r>
        <w:rPr>
          <w:rFonts w:ascii="Times New Roman" w:hAnsi="Times New Roman" w:eastAsia="Times New Roman" w:cs="Times New Roman"/>
          <w:sz w:val="20"/>
          <w:szCs w:val="20"/>
        </w:rPr>
        <w:instrText xml:space="preserve"> HYPERLINK "https://vk.com/feed?section=search&amp;q=%23Росреестркарелии"</w:instrTex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>
        <w:rPr>
          <w:rStyle w:val="838"/>
          <w:rFonts w:ascii="Times New Roman" w:hAnsi="Times New Roman" w:eastAsia="Times New Roman" w:cs="Times New Roman"/>
          <w:color w:val="2a5885"/>
          <w:sz w:val="20"/>
          <w:szCs w:val="20"/>
          <w:shd w:val="clear" w:color="auto" w:fill="ffffff"/>
        </w:rPr>
        <w:t xml:space="preserve">#РосреестрКарелии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Контакты для СМИ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8 (8142) 76 29 48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Style w:val="838"/>
          <w:rFonts w:ascii="Times New Roman" w:hAnsi="Times New Roman" w:eastAsia="Times New Roman" w:cs="Times New Roman"/>
          <w:sz w:val="16"/>
          <w:szCs w:val="16"/>
        </w:rPr>
        <w:t xml:space="preserve">Artemova@r10.rosreestr.ru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185910, г. Петрозаводск, ул. Красная, д. 31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1906" w:h="16838" w:orient="portrait"/>
      <w:pgMar w:top="284" w:right="850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  <w:style w:type="character" w:styleId="854" w:customStyle="1">
    <w:name w:val="Font Style13"/>
    <w:next w:val="843"/>
    <w:link w:val="83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vk.com/to10.rosreestr" TargetMode="External"/><Relationship Id="rId9" Type="http://schemas.openxmlformats.org/officeDocument/2006/relationships/hyperlink" Target="https://vk.com/fkprk1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79</cp:revision>
  <dcterms:created xsi:type="dcterms:W3CDTF">2023-01-31T10:57:00Z</dcterms:created>
  <dcterms:modified xsi:type="dcterms:W3CDTF">2026-04-28T13:07:14Z</dcterms:modified>
  <cp:version>983040</cp:version>
</cp:coreProperties>
</file>