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85" w:rsidRDefault="0043588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-681990</wp:posOffset>
            </wp:positionV>
            <wp:extent cx="7343775" cy="10467975"/>
            <wp:effectExtent l="19050" t="0" r="9525" b="0"/>
            <wp:wrapNone/>
            <wp:docPr id="1" name="Рисунок 1" descr="C:\Users\Александр Викторович\Desktop\Антикор\Кодекс этики служебного поведения работников2409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 Викторович\Desktop\Антикор\Кодекс этики служебного поведения работников24092017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5885">
        <w:t xml:space="preserve"> </w:t>
      </w:r>
      <w:r>
        <w:br w:type="page"/>
      </w:r>
    </w:p>
    <w:p w:rsidR="00435885" w:rsidRDefault="00435885" w:rsidP="00435885">
      <w:pPr>
        <w:pStyle w:val="a5"/>
        <w:jc w:val="both"/>
      </w:pPr>
      <w:r>
        <w:rPr>
          <w:color w:val="000000"/>
        </w:rPr>
        <w:lastRenderedPageBreak/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6. Профессионализм и высокое качество образовательных услуг.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7. Взаимоотношения сотрудников в учреждении.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взаимного уважения и взаимопомощи;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открытости и доброжелательности;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командной работы и ориентации на сотрудничество.</w:t>
      </w:r>
    </w:p>
    <w:p w:rsidR="00435885" w:rsidRDefault="00435885" w:rsidP="00435885">
      <w:pPr>
        <w:pStyle w:val="a6"/>
        <w:spacing w:after="0"/>
        <w:jc w:val="both"/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  <w:r>
        <w:rPr>
          <w:color w:val="000000"/>
        </w:rPr>
        <w:br/>
        <w:t>Во взаимоотношениях с родителями и иными посетителями сотрудники должны руководствоваться принципами: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уважения, доброжелательности и корректности;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435885" w:rsidRDefault="00435885" w:rsidP="00435885">
      <w:pPr>
        <w:pStyle w:val="a5"/>
        <w:jc w:val="both"/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435885" w:rsidRDefault="00435885" w:rsidP="00435885">
      <w:pPr>
        <w:pStyle w:val="a5"/>
      </w:pPr>
      <w:r>
        <w:rPr>
          <w:b/>
        </w:rPr>
        <w:t>9. Взаимоотношения с Администрацией.</w:t>
      </w:r>
    </w:p>
    <w:p w:rsidR="00435885" w:rsidRDefault="00435885" w:rsidP="00435885">
      <w:pPr>
        <w:pStyle w:val="a5"/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435885" w:rsidRDefault="00435885" w:rsidP="00435885">
      <w:pPr>
        <w:pStyle w:val="a5"/>
        <w:jc w:val="both"/>
      </w:pPr>
      <w:r>
        <w:t>-  В Учреждении</w:t>
      </w:r>
      <w:r>
        <w:rPr>
          <w:color w:val="000000"/>
        </w:rPr>
        <w:t xml:space="preserve">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Учреждения.</w:t>
      </w:r>
    </w:p>
    <w:p w:rsidR="00435885" w:rsidRDefault="00435885" w:rsidP="00435885">
      <w:pPr>
        <w:pStyle w:val="a5"/>
        <w:jc w:val="both"/>
      </w:pPr>
      <w:r>
        <w:t xml:space="preserve"> Администрация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435885" w:rsidRDefault="00435885" w:rsidP="00435885">
      <w:pPr>
        <w:pStyle w:val="a5"/>
        <w:jc w:val="both"/>
      </w:pPr>
      <w:r>
        <w:lastRenderedPageBreak/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435885" w:rsidRDefault="00435885" w:rsidP="00435885">
      <w:pPr>
        <w:pStyle w:val="a5"/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435885" w:rsidRDefault="00435885" w:rsidP="00435885">
      <w:pPr>
        <w:pStyle w:val="a5"/>
        <w:jc w:val="both"/>
      </w:pPr>
      <w:r>
        <w:t>-  Оценки и решения  директора Учреждения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435885" w:rsidRDefault="00435885" w:rsidP="00435885">
      <w:pPr>
        <w:pStyle w:val="a5"/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435885" w:rsidRDefault="00435885" w:rsidP="00435885">
      <w:pPr>
        <w:pStyle w:val="a5"/>
        <w:numPr>
          <w:ilvl w:val="0"/>
          <w:numId w:val="1"/>
        </w:numPr>
        <w:tabs>
          <w:tab w:val="left" w:pos="0"/>
          <w:tab w:val="left" w:pos="360"/>
        </w:tabs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10. Поддержание и укрепление имиджа Учреждения.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Для поддержания и укрепления имиджа ОУ Учреждение осуществляет следующие основные мероприятия: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конкурсы педагогического мастерства,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открытые конференции и семинары для других учреждений,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 xml:space="preserve">- публикация опыта работы в </w:t>
      </w:r>
      <w:proofErr w:type="gramStart"/>
      <w:r>
        <w:rPr>
          <w:color w:val="000000"/>
        </w:rPr>
        <w:t>научных</w:t>
      </w:r>
      <w:proofErr w:type="gramEnd"/>
      <w:r>
        <w:rPr>
          <w:color w:val="000000"/>
        </w:rPr>
        <w:t xml:space="preserve"> и сайта Учреждения.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11. Формирование и развитие стиля Учреждения.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Внешним элементом стиля является:</w:t>
      </w:r>
    </w:p>
    <w:p w:rsidR="00435885" w:rsidRDefault="00435885" w:rsidP="00435885">
      <w:pPr>
        <w:pStyle w:val="a6"/>
        <w:spacing w:after="0"/>
        <w:jc w:val="both"/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Аккуратность. Работник  Учреждения всегда должен выглядеть аккуратно, быть одет в чистую, выглаженную, неизношенную одежду.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435885" w:rsidRDefault="00435885" w:rsidP="00435885">
      <w:pPr>
        <w:pStyle w:val="a6"/>
        <w:spacing w:after="0"/>
        <w:jc w:val="both"/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435885" w:rsidRDefault="00435885" w:rsidP="00435885">
      <w:pPr>
        <w:pStyle w:val="a6"/>
        <w:spacing w:after="0"/>
        <w:jc w:val="both"/>
      </w:pPr>
      <w:r>
        <w:rPr>
          <w:b/>
          <w:bCs/>
          <w:color w:val="000000"/>
        </w:rPr>
        <w:t>12.Требования к речи педагога: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lastRenderedPageBreak/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435885" w:rsidRDefault="00435885" w:rsidP="00435885">
      <w:pPr>
        <w:pStyle w:val="a6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435885" w:rsidRDefault="00435885" w:rsidP="00435885">
      <w:pPr>
        <w:pStyle w:val="a6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435885" w:rsidRDefault="00435885" w:rsidP="00435885">
      <w:pPr>
        <w:pStyle w:val="a6"/>
        <w:spacing w:after="0"/>
        <w:jc w:val="both"/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Учреждения строго запрещено принятие спиртных напитков и курение.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В Учреждении приветствуется здоровый образ жизни!</w:t>
      </w:r>
    </w:p>
    <w:p w:rsidR="00435885" w:rsidRDefault="00435885" w:rsidP="00435885">
      <w:pPr>
        <w:pStyle w:val="a5"/>
        <w:jc w:val="both"/>
      </w:pPr>
      <w:r>
        <w:rPr>
          <w:b/>
          <w:color w:val="000000"/>
        </w:rPr>
        <w:t>13.Правила пользования средствами мобильной связи в ОУ</w:t>
      </w:r>
      <w:r>
        <w:rPr>
          <w:b/>
          <w:color w:val="008000"/>
        </w:rPr>
        <w:t xml:space="preserve"> </w:t>
      </w:r>
    </w:p>
    <w:p w:rsidR="00435885" w:rsidRDefault="00435885" w:rsidP="00435885">
      <w:pPr>
        <w:pStyle w:val="a5"/>
        <w:numPr>
          <w:ilvl w:val="0"/>
          <w:numId w:val="3"/>
        </w:numPr>
        <w:tabs>
          <w:tab w:val="left" w:pos="0"/>
          <w:tab w:val="left" w:pos="360"/>
        </w:tabs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435885" w:rsidRDefault="00435885" w:rsidP="00435885">
      <w:pPr>
        <w:pStyle w:val="a5"/>
        <w:numPr>
          <w:ilvl w:val="0"/>
          <w:numId w:val="3"/>
        </w:numPr>
        <w:tabs>
          <w:tab w:val="left" w:pos="0"/>
          <w:tab w:val="left" w:pos="360"/>
        </w:tabs>
        <w:ind w:left="0"/>
        <w:jc w:val="both"/>
      </w:pPr>
      <w:r>
        <w:t>Рекомендуется использовать  мобильный телефон при нахождении в Учреждении либо стандартный звонок телефона, либо классическую музыку. Запрещается использование в Учреждении гарнитуры мобильных телефонов.</w:t>
      </w:r>
    </w:p>
    <w:p w:rsidR="00435885" w:rsidRDefault="00435885" w:rsidP="00435885">
      <w:pPr>
        <w:pStyle w:val="a5"/>
        <w:numPr>
          <w:ilvl w:val="0"/>
          <w:numId w:val="3"/>
        </w:numPr>
        <w:tabs>
          <w:tab w:val="left" w:pos="0"/>
          <w:tab w:val="left" w:pos="360"/>
        </w:tabs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435885" w:rsidRDefault="00435885" w:rsidP="00435885">
      <w:pPr>
        <w:pStyle w:val="a5"/>
        <w:numPr>
          <w:ilvl w:val="0"/>
          <w:numId w:val="3"/>
        </w:numPr>
        <w:tabs>
          <w:tab w:val="left" w:pos="0"/>
          <w:tab w:val="left" w:pos="360"/>
        </w:tabs>
        <w:ind w:left="0"/>
        <w:jc w:val="both"/>
      </w:pPr>
      <w:r>
        <w:t>Разговор по мобильному телефону не должен быть длительным.</w:t>
      </w:r>
    </w:p>
    <w:p w:rsidR="00435885" w:rsidRDefault="00435885" w:rsidP="00435885">
      <w:pPr>
        <w:pStyle w:val="a5"/>
        <w:jc w:val="both"/>
      </w:pPr>
      <w:r>
        <w:rPr>
          <w:b/>
          <w:color w:val="000000"/>
        </w:rPr>
        <w:t xml:space="preserve"> 14.Использование информационных ресурсов </w:t>
      </w:r>
    </w:p>
    <w:p w:rsidR="00435885" w:rsidRDefault="00435885" w:rsidP="00435885">
      <w:pPr>
        <w:pStyle w:val="a5"/>
        <w:jc w:val="both"/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lastRenderedPageBreak/>
        <w:t>15 . Конфликт интересов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435885" w:rsidRDefault="00435885" w:rsidP="00435885">
      <w:pPr>
        <w:pStyle w:val="a5"/>
        <w:jc w:val="both"/>
      </w:pPr>
      <w:r>
        <w:rPr>
          <w:b/>
          <w:color w:val="000000"/>
        </w:rPr>
        <w:t>16. Подарки и помощь ОУ</w:t>
      </w:r>
    </w:p>
    <w:p w:rsidR="00435885" w:rsidRDefault="00435885" w:rsidP="00435885">
      <w:pPr>
        <w:pStyle w:val="a5"/>
        <w:jc w:val="both"/>
      </w:pPr>
      <w:r>
        <w:t>- Сотрудник Учреждения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435885" w:rsidRDefault="00435885" w:rsidP="00435885">
      <w:pPr>
        <w:pStyle w:val="a5"/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435885" w:rsidRDefault="00435885" w:rsidP="00435885">
      <w:pPr>
        <w:pStyle w:val="a5"/>
        <w:jc w:val="both"/>
      </w:pPr>
      <w:r>
        <w:t xml:space="preserve">- Работник  может принимать лишь те подарки, которые: </w:t>
      </w:r>
    </w:p>
    <w:p w:rsidR="00435885" w:rsidRDefault="00435885" w:rsidP="00435885">
      <w:pPr>
        <w:pStyle w:val="a5"/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435885" w:rsidRDefault="00435885" w:rsidP="00435885">
      <w:pPr>
        <w:pStyle w:val="a5"/>
        <w:jc w:val="both"/>
      </w:pPr>
      <w:r>
        <w:t xml:space="preserve">2) не имеют и не могут иметь своей целью подкуп сотрудника; </w:t>
      </w:r>
    </w:p>
    <w:p w:rsidR="00435885" w:rsidRDefault="00435885" w:rsidP="00435885">
      <w:pPr>
        <w:pStyle w:val="a5"/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435885" w:rsidRDefault="00435885" w:rsidP="00435885">
      <w:pPr>
        <w:pStyle w:val="a5"/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435885" w:rsidRDefault="00435885" w:rsidP="00435885">
      <w:pPr>
        <w:pStyle w:val="a5"/>
        <w:jc w:val="both"/>
      </w:pPr>
      <w:r>
        <w:rPr>
          <w:color w:val="000000"/>
        </w:rPr>
        <w:t>-  директор   Учреждения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17. Порядок присоединения к Кодексу деловой этики.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18. Меры, принимаемые к нарушителям правил и норм деловой этики.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 коллектива и принятия иных мер к нарушителю.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 xml:space="preserve">Качество реализации настоящего Кодекса будет обсуждаться в рамках общего собрания </w:t>
      </w:r>
      <w:proofErr w:type="gramStart"/>
      <w:r>
        <w:rPr>
          <w:color w:val="000000"/>
        </w:rPr>
        <w:t>коллектива</w:t>
      </w:r>
      <w:proofErr w:type="gramEnd"/>
      <w:r>
        <w:rPr>
          <w:color w:val="000000"/>
        </w:rPr>
        <w:t xml:space="preserve"> и отслеживаться через систему обратной связи (анкетирование).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19. Заключительные положения.</w:t>
      </w:r>
    </w:p>
    <w:p w:rsidR="00435885" w:rsidRDefault="00435885" w:rsidP="00435885">
      <w:pPr>
        <w:pStyle w:val="a6"/>
        <w:spacing w:after="0"/>
        <w:jc w:val="both"/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5D55AA" w:rsidRDefault="00435885" w:rsidP="00435885">
      <w:pPr>
        <w:pStyle w:val="a6"/>
        <w:spacing w:after="0"/>
        <w:jc w:val="both"/>
      </w:pPr>
      <w:bookmarkStart w:id="0" w:name="__DdeLink__1070_866153514"/>
      <w:bookmarkEnd w:id="0"/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sectPr w:rsidR="005D55AA" w:rsidSect="005D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4D5A"/>
    <w:multiLevelType w:val="multilevel"/>
    <w:tmpl w:val="975C1C1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</w:abstractNum>
  <w:abstractNum w:abstractNumId="1">
    <w:nsid w:val="10496408"/>
    <w:multiLevelType w:val="multilevel"/>
    <w:tmpl w:val="AF20CA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</w:abstractNum>
  <w:abstractNum w:abstractNumId="2">
    <w:nsid w:val="2A582299"/>
    <w:multiLevelType w:val="multilevel"/>
    <w:tmpl w:val="E3666C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885"/>
    <w:rsid w:val="00435885"/>
    <w:rsid w:val="005D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885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435885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6">
    <w:name w:val="Body Text"/>
    <w:basedOn w:val="a5"/>
    <w:link w:val="a7"/>
    <w:rsid w:val="00435885"/>
    <w:pPr>
      <w:widowControl w:val="0"/>
      <w:spacing w:after="120"/>
    </w:pPr>
    <w:rPr>
      <w:rFonts w:eastAsia="SimSun" w:cs="Mangal"/>
      <w:lang w:eastAsia="hi-IN" w:bidi="hi-IN"/>
    </w:rPr>
  </w:style>
  <w:style w:type="character" w:customStyle="1" w:styleId="a7">
    <w:name w:val="Основной текст Знак"/>
    <w:basedOn w:val="a0"/>
    <w:link w:val="a6"/>
    <w:rsid w:val="00435885"/>
    <w:rPr>
      <w:rFonts w:ascii="Times New Roman" w:eastAsia="SimSun" w:hAnsi="Times New Roman" w:cs="Mangal"/>
      <w:color w:val="00000A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1920</Words>
  <Characters>10948</Characters>
  <Application>Microsoft Office Word</Application>
  <DocSecurity>0</DocSecurity>
  <Lines>91</Lines>
  <Paragraphs>25</Paragraphs>
  <ScaleCrop>false</ScaleCrop>
  <Company>HP</Company>
  <LinksUpToDate>false</LinksUpToDate>
  <CharactersWithSpaces>12843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Викторович</dc:creator>
  <cp:keywords/>
  <dc:description/>
  <cp:lastModifiedBy>Александр Викторович</cp:lastModifiedBy>
  <cp:revision>2</cp:revision>
  <dcterms:created xsi:type="dcterms:W3CDTF">2017-09-24T17:55:00Z</dcterms:created>
  <dcterms:modified xsi:type="dcterms:W3CDTF">2017-09-24T17:57:00Z</dcterms:modified>
</cp:coreProperties>
</file>