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55" w:rsidRPr="00397C33" w:rsidRDefault="00FE03D2" w:rsidP="00FC2355">
      <w:pPr>
        <w:pStyle w:val="ConsPlusNonformat"/>
        <w:jc w:val="center"/>
        <w:rPr>
          <w:rFonts w:ascii="Arial" w:hAnsi="Arial" w:cs="Arial"/>
          <w:b/>
        </w:rPr>
      </w:pPr>
      <w:hyperlink r:id="rId6">
        <w:r w:rsidR="00FC2355" w:rsidRPr="00397C33">
          <w:rPr>
            <w:rFonts w:ascii="Arial" w:hAnsi="Arial" w:cs="Arial"/>
            <w:b/>
          </w:rPr>
          <w:t>ДОГОВОР</w:t>
        </w:r>
      </w:hyperlink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b/>
        </w:rPr>
      </w:pPr>
      <w:r w:rsidRPr="00397C33">
        <w:rPr>
          <w:rFonts w:ascii="Arial" w:hAnsi="Arial" w:cs="Arial"/>
          <w:b/>
        </w:rPr>
        <w:t>о целевом обучении по образовательной программе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b/>
        </w:rPr>
      </w:pPr>
      <w:r w:rsidRPr="00397C33">
        <w:rPr>
          <w:rFonts w:ascii="Arial" w:hAnsi="Arial" w:cs="Arial"/>
          <w:b/>
        </w:rPr>
        <w:t>среднего профессионального образования</w:t>
      </w:r>
    </w:p>
    <w:p w:rsidR="00FC2355" w:rsidRDefault="00FC2355" w:rsidP="00FC2355">
      <w:pPr>
        <w:pStyle w:val="ConsPlusNonformat"/>
        <w:jc w:val="both"/>
      </w:pPr>
      <w:r>
        <w:t>---------------------------------------------------------------------------</w:t>
      </w:r>
    </w:p>
    <w:p w:rsidR="00FC2355" w:rsidRDefault="00FC2355" w:rsidP="00FC2355">
      <w:pPr>
        <w:pStyle w:val="ConsPlusNonformat"/>
        <w:jc w:val="center"/>
      </w:pPr>
    </w:p>
    <w:p w:rsidR="00FC2355" w:rsidRPr="00F84C1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F84C1F">
        <w:rPr>
          <w:rFonts w:ascii="Arial" w:hAnsi="Arial" w:cs="Arial"/>
          <w:sz w:val="22"/>
        </w:rPr>
        <w:t xml:space="preserve">         г. Ковдор                                                                                                                       </w:t>
      </w:r>
    </w:p>
    <w:p w:rsidR="00FC2355" w:rsidRPr="00F84C1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F84C1F">
        <w:rPr>
          <w:rFonts w:ascii="Arial" w:hAnsi="Arial" w:cs="Arial"/>
          <w:sz w:val="22"/>
        </w:rPr>
        <w:t xml:space="preserve">---------------------------                 </w:t>
      </w:r>
      <w:r>
        <w:rPr>
          <w:rFonts w:ascii="Arial" w:hAnsi="Arial" w:cs="Arial"/>
          <w:sz w:val="22"/>
        </w:rPr>
        <w:t xml:space="preserve">                                           </w:t>
      </w:r>
      <w:r w:rsidRPr="00F84C1F">
        <w:rPr>
          <w:rFonts w:ascii="Arial" w:hAnsi="Arial" w:cs="Arial"/>
          <w:sz w:val="22"/>
        </w:rPr>
        <w:t xml:space="preserve"> "</w:t>
      </w:r>
      <w:r>
        <w:rPr>
          <w:rFonts w:ascii="Arial" w:hAnsi="Arial" w:cs="Arial"/>
          <w:sz w:val="22"/>
        </w:rPr>
        <w:t>___</w:t>
      </w:r>
      <w:r w:rsidRPr="00F84C1F">
        <w:rPr>
          <w:rFonts w:ascii="Arial" w:hAnsi="Arial" w:cs="Arial"/>
          <w:sz w:val="22"/>
        </w:rPr>
        <w:t xml:space="preserve">" </w:t>
      </w:r>
      <w:r>
        <w:rPr>
          <w:rFonts w:ascii="Arial" w:hAnsi="Arial" w:cs="Arial"/>
          <w:sz w:val="22"/>
        </w:rPr>
        <w:t>____________</w:t>
      </w:r>
      <w:r w:rsidRPr="00F84C1F">
        <w:rPr>
          <w:rFonts w:ascii="Arial" w:hAnsi="Arial" w:cs="Arial"/>
          <w:sz w:val="22"/>
        </w:rPr>
        <w:t xml:space="preserve"> 20</w:t>
      </w:r>
      <w:r w:rsidRPr="00FC2355">
        <w:rPr>
          <w:rFonts w:ascii="Arial" w:hAnsi="Arial" w:cs="Arial"/>
          <w:sz w:val="22"/>
        </w:rPr>
        <w:t>24</w:t>
      </w:r>
      <w:r w:rsidRPr="00F84C1F">
        <w:rPr>
          <w:rFonts w:ascii="Arial" w:hAnsi="Arial" w:cs="Arial"/>
          <w:sz w:val="22"/>
        </w:rPr>
        <w:t xml:space="preserve"> г.</w:t>
      </w:r>
    </w:p>
    <w:p w:rsidR="00FC2355" w:rsidRPr="00397C33" w:rsidRDefault="00FC2355" w:rsidP="00FC2355">
      <w:pPr>
        <w:pStyle w:val="ConsPlusNonforma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</w:t>
      </w:r>
      <w:r w:rsidRPr="00397C33">
        <w:rPr>
          <w:rFonts w:ascii="Arial" w:hAnsi="Arial" w:cs="Arial"/>
          <w:sz w:val="16"/>
        </w:rPr>
        <w:t xml:space="preserve">(место заключения договора)         </w:t>
      </w:r>
      <w:r>
        <w:rPr>
          <w:rFonts w:ascii="Arial" w:hAnsi="Arial" w:cs="Arial"/>
          <w:sz w:val="16"/>
        </w:rPr>
        <w:t xml:space="preserve">                                                </w:t>
      </w:r>
      <w:r w:rsidRPr="00397C33">
        <w:rPr>
          <w:rFonts w:ascii="Arial" w:hAnsi="Arial" w:cs="Arial"/>
          <w:sz w:val="16"/>
        </w:rPr>
        <w:t xml:space="preserve">          (дата заключения договора)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</w:p>
    <w:p w:rsidR="00FC2355" w:rsidRDefault="00FC2355" w:rsidP="00FC2355">
      <w:pPr>
        <w:pStyle w:val="ConsPlusNonformat"/>
        <w:jc w:val="center"/>
        <w:rPr>
          <w:rFonts w:ascii="Times New Roman" w:hAnsi="Times New Roman" w:cs="Times New Roman"/>
        </w:rPr>
      </w:pPr>
    </w:p>
    <w:p w:rsidR="00FC2355" w:rsidRPr="00800E49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>Акционерное общество «Ковдорский горно-обогатительный комбинат»</w:t>
      </w:r>
    </w:p>
    <w:p w:rsidR="00FC2355" w:rsidRDefault="00FC2355" w:rsidP="00FC2355">
      <w:pPr>
        <w:pStyle w:val="ConsPlusNonformat"/>
        <w:jc w:val="both"/>
      </w:pPr>
      <w:r>
        <w:t>---------------------------------------------------------------------------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>
        <w:t xml:space="preserve">            (</w:t>
      </w:r>
      <w:r w:rsidRPr="00024A1B">
        <w:rPr>
          <w:rFonts w:ascii="Arial" w:hAnsi="Arial" w:cs="Arial"/>
          <w:sz w:val="16"/>
        </w:rPr>
        <w:t xml:space="preserve">наименование </w:t>
      </w:r>
      <w:r w:rsidRPr="00397C33">
        <w:rPr>
          <w:rFonts w:ascii="Arial" w:hAnsi="Arial" w:cs="Arial"/>
          <w:sz w:val="16"/>
        </w:rPr>
        <w:t>юридического лица, индивидуального предпринимателя)</w:t>
      </w:r>
    </w:p>
    <w:p w:rsidR="00FC2355" w:rsidRPr="00397C33" w:rsidRDefault="00FC2355" w:rsidP="00FC235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именуемое </w:t>
      </w:r>
      <w:r w:rsidRPr="00397C33">
        <w:rPr>
          <w:rFonts w:ascii="Arial" w:hAnsi="Arial" w:cs="Arial"/>
        </w:rPr>
        <w:t xml:space="preserve">        в        дальнейшем        заказчиком,       в        лице</w:t>
      </w:r>
    </w:p>
    <w:p w:rsidR="00FC2355" w:rsidRPr="00800E49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t xml:space="preserve">                    </w: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C76FB7" wp14:editId="3F15853D">
                <wp:simplePos x="0" y="0"/>
                <wp:positionH relativeFrom="margin">
                  <wp:align>left</wp:align>
                </wp:positionH>
                <wp:positionV relativeFrom="paragraph">
                  <wp:posOffset>166369</wp:posOffset>
                </wp:positionV>
                <wp:extent cx="5800725" cy="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2DEC3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3.1pt" to="456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np8QEAAAEEAAAOAAAAZHJzL2Uyb0RvYy54bWysU0uO1DAQ3SNxB8t7OulIA6Oo07OYEWxG&#10;0GLgAB7H7rbwT7bppHfAGqmPwBVYgDTSAGdIbkTZ+fCVEIiNZVfVe1X1qrw6a5VEe+a8MLrCy0WO&#10;EdPU1EJvK/z82cN7pxj5QHRNpNGswgfm8dn67p1VY0tWmJ2RNXMISLQvG1vhXQi2zDJPd0wRvzCW&#10;aXBy4xQJ8HTbrHakAXYlsyLP72eNcbV1hjLvwXoxOPE68XPOaHjCuWcByQpDbSGdLp3X8czWK1Ju&#10;HbE7QccyyD9UoYjQkHSmuiCBoJdO/EKlBHXGGx4W1KjMcC4oSz1AN8v8p26udsSy1AuI4+0sk/9/&#10;tPTxfuOQqCtcYKSJghF17/pX/bH71L3vj6h/3X3pPnYfupvuc3fTv4H7bf8W7tHZ3Y7mIyqiko31&#10;JRCe642LWtBWX9lLQ1948GU/OOPD2yGs5U7FcBADtWkyh3kyrA2IgvHkNM8fFCcY0cmXkXICWufD&#10;I2YUipcKS6GjaKQk+0sfYmpSTiFjHUPqVEQ4SBaDpX7KOAgByZYJnVaQnUuH9gSWh1DKdFjGNoEv&#10;RUcYF1LOwPzPwDE+Qllaz78Bz4iU2egwg5XQxv0ue2inkvkQPykw9B0luDb1YeOmEcGepQ7HPxEX&#10;+ft3gn/7ueuvAAAA//8DAFBLAwQUAAYACAAAACEAL8XQyd4AAAAGAQAADwAAAGRycy9kb3ducmV2&#10;LnhtbEyPQUvDQBCF74X+h2UK3tpNIxaN2ZRSEGtBilWox212TKLZ2bC7bdJ/74gHPc57j/e+yZeD&#10;bcUZfWgcKZjPEhBIpTMNVQreXh+mtyBC1GR06wgVXDDAshiPcp0Z19MLnvexElxCIdMK6hi7TMpQ&#10;1mh1mLkOib0P562OfPpKGq97LretTJNkIa1uiBdq3eG6xvJrf7IKnv1ms15tL5+0e7f9Id0edk/D&#10;o1JXk2F1DyLiEP/C8IPP6FAw09GdyATRKuBHooJ0kYJg925+fQPi+CvIIpf/8YtvAAAA//8DAFBL&#10;AQItABQABgAIAAAAIQC2gziS/gAAAOEBAAATAAAAAAAAAAAAAAAAAAAAAABbQ29udGVudF9UeXBl&#10;c10ueG1sUEsBAi0AFAAGAAgAAAAhADj9If/WAAAAlAEAAAsAAAAAAAAAAAAAAAAALwEAAF9yZWxz&#10;Ly5yZWxzUEsBAi0AFAAGAAgAAAAhALEYOenxAQAAAQQAAA4AAAAAAAAAAAAAAAAALgIAAGRycy9l&#10;Mm9Eb2MueG1sUEsBAi0AFAAGAAgAAAAhAC/F0MneAAAABgEAAA8AAAAAAAAAAAAAAAAASwQAAGRy&#10;cy9kb3ducmV2LnhtbFBLBQYAAAAABAAEAPMAAABW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397C33">
        <w:rPr>
          <w:rFonts w:ascii="Arial" w:hAnsi="Arial" w:cs="Arial"/>
          <w:sz w:val="16"/>
        </w:rPr>
        <w:t>(наименование должности, фамилия, имя, отчество (при наличии))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397C33">
        <w:rPr>
          <w:rFonts w:ascii="Arial" w:hAnsi="Arial" w:cs="Arial"/>
          <w:sz w:val="16"/>
        </w:rPr>
        <w:t>Устава</w:t>
      </w:r>
    </w:p>
    <w:p w:rsidR="00FC2355" w:rsidRPr="00800E49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5531F" wp14:editId="5C729D8F">
                <wp:simplePos x="0" y="0"/>
                <wp:positionH relativeFrom="column">
                  <wp:posOffset>-60960</wp:posOffset>
                </wp:positionH>
                <wp:positionV relativeFrom="paragraph">
                  <wp:posOffset>149860</wp:posOffset>
                </wp:positionV>
                <wp:extent cx="5848350" cy="28575"/>
                <wp:effectExtent l="0" t="0" r="0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97966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1.8pt" to="455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lV/gEAAA8EAAAOAAAAZHJzL2Uyb0RvYy54bWysU0uOEzEQ3SNxB8t70p1ASNRKZxYzgs0I&#10;IgZm73HbiYV/sk3S2QFrpByBK7AAaaRhOEP3jSi7O81XSCA2ll2f96pelRcntZJoy5wXRpd4PMox&#10;YpqaSuh1iV88f3RvjpEPRFdEGs1KvGcenyzv3lnsbMEmZmNkxRwCEO2LnS3xJgRbZJmnG6aIHxnL&#10;NDi5cYoEeLp1VjmyA3Qls0meP8x2xlXWGcq8B+tZ58TLhM85o+Ep554FJEsMtYV0unRexTNbLkix&#10;dsRuBO3LIP9QhSJCA+kAdUYCQa+c+AVKCeqMNzyMqFGZ4VxQlnqAbsb5T91cbIhlqRcQx9tBJv//&#10;YOmT7cohUZV4hpEmCkbUvG9ft4fmc/OhPaD2TfOl+dR8bK6b2+a6fQv3m/Yd3KOzuenNBzSLSu6s&#10;LwDwVK9c1ILW+sKeG/rSgy/7wRkf3nZhNXcKcSnsJSxQEhFkQXWa0X6YEasDomCczh/M709hlBR8&#10;k/l0No3MGSkiTGS1zofHzCgULyWWQkcJSUG25z50oceQvqqukFRS2EsWg6V+xjjIAoRdSWkh2al0&#10;aEtglQilTIdxT52iYxoXUg6JeaL9Y2IfH1NZWta/SR4yErPRYUhWQhv3O/ZQH0vmXfxRga7vKMGV&#10;qfYrdxwYbF0St/8hca2/f6f0b/94+RUAAP//AwBQSwMEFAAGAAgAAAAhACJ8kO7fAAAACAEAAA8A&#10;AABkcnMvZG93bnJldi54bWxMj0FPwzAMhe9I/IfISFzQlnagaStNJ4SAwzhtgAQ3tzFttcapmqwr&#10;/x5zGifLfk/P38s3k+vUSENoPRtI5wko4srblmsD72/PsxWoEJEtdp7JwA8F2BSXFzlm1p94R+M+&#10;1kpCOGRooImxz7QOVUMOw9z3xKJ9+8FhlHWotR3wJOGu04skWWqHLcuHBnt6bKg67I/OwFfw4elj&#10;W44vh912wpvXuPisrDHXV9PDPahIUzyb4Q9f0KEQptIf2QbVGZitl+I0sLiVKfo6Te9AlXJYpaCL&#10;XP8vUPwCAAD//wMAUEsBAi0AFAAGAAgAAAAhALaDOJL+AAAA4QEAABMAAAAAAAAAAAAAAAAAAAAA&#10;AFtDb250ZW50X1R5cGVzXS54bWxQSwECLQAUAAYACAAAACEAOP0h/9YAAACUAQAACwAAAAAAAAAA&#10;AAAAAAAvAQAAX3JlbHMvLnJlbHNQSwECLQAUAAYACAAAACEA9yrJVf4BAAAPBAAADgAAAAAAAAAA&#10;AAAAAAAuAgAAZHJzL2Uyb0RvYy54bWxQSwECLQAUAAYACAAAACEAInyQ7t8AAAAIAQAADwAAAAAA&#10;AAAAAAAAAABY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800E49">
        <w:rPr>
          <w:rFonts w:ascii="Arial" w:hAnsi="Arial" w:cs="Arial"/>
          <w:sz w:val="22"/>
        </w:rPr>
        <w:t>действующего</w:t>
      </w:r>
      <w:r w:rsidRPr="00456EB1">
        <w:rPr>
          <w:rFonts w:ascii="Arial" w:hAnsi="Arial" w:cs="Arial"/>
          <w:sz w:val="22"/>
        </w:rPr>
        <w:t>(ей</w:t>
      </w:r>
      <w:r>
        <w:rPr>
          <w:rFonts w:ascii="Arial" w:hAnsi="Arial" w:cs="Arial"/>
          <w:sz w:val="22"/>
        </w:rPr>
        <w:t>)</w:t>
      </w:r>
      <w:r w:rsidRPr="00800E49">
        <w:rPr>
          <w:rFonts w:ascii="Arial" w:hAnsi="Arial" w:cs="Arial"/>
          <w:sz w:val="22"/>
        </w:rPr>
        <w:t xml:space="preserve"> на основании Доверенности № 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397C33">
        <w:rPr>
          <w:rFonts w:ascii="Arial" w:hAnsi="Arial" w:cs="Arial"/>
          <w:sz w:val="16"/>
        </w:rPr>
        <w:t>(наименование документа)</w:t>
      </w:r>
    </w:p>
    <w:p w:rsidR="00FC2355" w:rsidRPr="00800E49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 xml:space="preserve">именуемое в дальнейшем </w:t>
      </w:r>
      <w:r>
        <w:rPr>
          <w:rFonts w:ascii="Arial" w:hAnsi="Arial" w:cs="Arial"/>
          <w:sz w:val="22"/>
        </w:rPr>
        <w:t>заказчик</w:t>
      </w:r>
      <w:r w:rsidRPr="00800E49">
        <w:rPr>
          <w:rFonts w:ascii="Arial" w:hAnsi="Arial" w:cs="Arial"/>
          <w:sz w:val="22"/>
        </w:rPr>
        <w:t>,</w:t>
      </w:r>
      <w:r w:rsidRPr="00024A1B">
        <w:rPr>
          <w:rFonts w:ascii="Arial" w:hAnsi="Arial" w:cs="Arial"/>
          <w:sz w:val="22"/>
        </w:rPr>
        <w:t xml:space="preserve"> </w:t>
      </w:r>
      <w:r w:rsidRPr="00800E49">
        <w:rPr>
          <w:rFonts w:ascii="Arial" w:hAnsi="Arial" w:cs="Arial"/>
          <w:sz w:val="22"/>
        </w:rPr>
        <w:t>с одной стороны</w:t>
      </w:r>
    </w:p>
    <w:p w:rsidR="00FC2355" w:rsidRPr="00800E49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>и</w:t>
      </w:r>
    </w:p>
    <w:p w:rsidR="00FC2355" w:rsidRPr="00397C33" w:rsidRDefault="00FC2355" w:rsidP="00FC2355">
      <w:pPr>
        <w:pStyle w:val="ConsPlusNonformat"/>
        <w:jc w:val="both"/>
        <w:rPr>
          <w:rFonts w:ascii="Arial" w:hAnsi="Arial" w:cs="Arial"/>
        </w:rPr>
      </w:pPr>
      <w:r>
        <w:t xml:space="preserve">                           </w:t>
      </w:r>
    </w:p>
    <w:p w:rsidR="00FC2355" w:rsidRDefault="00FC2355" w:rsidP="00FC2355">
      <w:pPr>
        <w:pStyle w:val="ConsPlusNonformat"/>
        <w:jc w:val="both"/>
      </w:pPr>
      <w:r>
        <w:t>--------------------------------------------------------------------------,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CF7C30">
        <w:rPr>
          <w:rFonts w:ascii="Times New Roman" w:hAnsi="Times New Roman" w:cs="Times New Roman"/>
        </w:rPr>
        <w:t>(</w:t>
      </w:r>
      <w:r w:rsidRPr="00397C33">
        <w:rPr>
          <w:rFonts w:ascii="Arial" w:hAnsi="Arial" w:cs="Arial"/>
          <w:sz w:val="16"/>
        </w:rPr>
        <w:t>фамилия, имя, отчество (при наличии) гражданина)</w:t>
      </w:r>
    </w:p>
    <w:p w:rsidR="00FC2355" w:rsidRDefault="00FC2355" w:rsidP="00FC2355">
      <w:pPr>
        <w:pStyle w:val="ConsPlusNonformat"/>
        <w:jc w:val="both"/>
      </w:pPr>
      <w:r>
        <w:t xml:space="preserve">       </w:t>
      </w:r>
    </w:p>
    <w:p w:rsidR="00FC2355" w:rsidRPr="0053729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 xml:space="preserve">именуемым в </w:t>
      </w:r>
      <w:r w:rsidRPr="0053729F">
        <w:rPr>
          <w:rFonts w:ascii="Arial" w:hAnsi="Arial" w:cs="Arial"/>
          <w:sz w:val="22"/>
        </w:rPr>
        <w:t>дальнейшем гражданин, студент, с другой стороны,</w:t>
      </w:r>
    </w:p>
    <w:p w:rsidR="00FC2355" w:rsidRPr="0053729F" w:rsidRDefault="00FC2355" w:rsidP="00FC235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C2355" w:rsidRPr="0053729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53729F">
        <w:rPr>
          <w:rFonts w:ascii="Arial" w:hAnsi="Arial" w:cs="Arial"/>
          <w:sz w:val="22"/>
        </w:rPr>
        <w:t>законный представитель гражданина, студента</w:t>
      </w:r>
    </w:p>
    <w:p w:rsidR="00FC2355" w:rsidRDefault="00FC2355" w:rsidP="00FC2355">
      <w:pPr>
        <w:pStyle w:val="ConsPlusNonformat"/>
        <w:jc w:val="both"/>
      </w:pPr>
      <w:r w:rsidRPr="0053729F">
        <w:t>--------------------------------------------------------------------------,</w:t>
      </w:r>
    </w:p>
    <w:p w:rsidR="00FC2355" w:rsidRDefault="00FC2355" w:rsidP="00FC2355">
      <w:pPr>
        <w:pStyle w:val="ConsPlusNonformat"/>
        <w:jc w:val="both"/>
      </w:pPr>
      <w:r>
        <w:t>__________________________________________________________________________</w:t>
      </w:r>
    </w:p>
    <w:p w:rsidR="00FC2355" w:rsidRPr="00397C3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CF7C30">
        <w:rPr>
          <w:rFonts w:ascii="Times New Roman" w:hAnsi="Times New Roman" w:cs="Times New Roman"/>
        </w:rPr>
        <w:t>(</w:t>
      </w:r>
      <w:r w:rsidRPr="00397C33">
        <w:rPr>
          <w:rFonts w:ascii="Arial" w:hAnsi="Arial" w:cs="Arial"/>
          <w:sz w:val="16"/>
        </w:rPr>
        <w:t>фамилия, имя, отчество (при наличии) гражданина)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</w:rPr>
      </w:pPr>
    </w:p>
    <w:p w:rsidR="00FC2355" w:rsidRPr="00800E49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>Государственное автономное профессиональное образовательное учреждение Мурманской области «</w:t>
      </w:r>
      <w:r>
        <w:rPr>
          <w:rFonts w:ascii="Arial" w:hAnsi="Arial" w:cs="Arial"/>
          <w:sz w:val="22"/>
        </w:rPr>
        <w:t>Ковдорский политехнический</w:t>
      </w:r>
      <w:r w:rsidRPr="00800E49">
        <w:rPr>
          <w:rFonts w:ascii="Arial" w:hAnsi="Arial" w:cs="Arial"/>
          <w:sz w:val="22"/>
        </w:rPr>
        <w:t xml:space="preserve"> колледж»</w:t>
      </w:r>
    </w:p>
    <w:p w:rsidR="00FC2355" w:rsidRDefault="00FC2355" w:rsidP="00FC2355">
      <w:pPr>
        <w:pStyle w:val="ConsPlusNonformat"/>
        <w:jc w:val="both"/>
      </w:pPr>
      <w:r>
        <w:t>---------------------------------------------------------------------------</w:t>
      </w:r>
    </w:p>
    <w:p w:rsidR="00FC2355" w:rsidRPr="00DF0983" w:rsidRDefault="00FC2355" w:rsidP="00FC2355">
      <w:pPr>
        <w:pStyle w:val="ConsPlusNonformat"/>
        <w:jc w:val="center"/>
        <w:rPr>
          <w:rFonts w:ascii="Arial" w:hAnsi="Arial" w:cs="Arial"/>
          <w:sz w:val="16"/>
        </w:rPr>
      </w:pPr>
      <w:r w:rsidRPr="00DF0983">
        <w:rPr>
          <w:rFonts w:ascii="Arial" w:hAnsi="Arial" w:cs="Arial"/>
          <w:sz w:val="16"/>
        </w:rPr>
        <w:t>(полное наименование организации, осуществляющей образовательную</w:t>
      </w:r>
      <w:r>
        <w:rPr>
          <w:rFonts w:ascii="Arial" w:hAnsi="Arial" w:cs="Arial"/>
          <w:sz w:val="16"/>
        </w:rPr>
        <w:t xml:space="preserve"> </w:t>
      </w:r>
      <w:r w:rsidRPr="00DF0983">
        <w:rPr>
          <w:rFonts w:ascii="Arial" w:hAnsi="Arial" w:cs="Arial"/>
          <w:sz w:val="16"/>
        </w:rPr>
        <w:t>деятельность, в которой обучается гражданин,</w:t>
      </w:r>
    </w:p>
    <w:p w:rsidR="00FC2355" w:rsidRDefault="00FC2355" w:rsidP="00FC2355">
      <w:pPr>
        <w:pStyle w:val="ConsPlusNonformat"/>
        <w:rPr>
          <w:rFonts w:ascii="Arial" w:hAnsi="Arial" w:cs="Arial"/>
          <w:sz w:val="22"/>
        </w:rPr>
      </w:pPr>
      <w:r w:rsidRPr="00800E49">
        <w:rPr>
          <w:rFonts w:ascii="Arial" w:hAnsi="Arial" w:cs="Arial"/>
          <w:sz w:val="22"/>
        </w:rPr>
        <w:t>именуемое в  дальнейшем   образовательной   организацией,   совместно именуемые сторонами, заключили настоящий договор о нижеследующем.</w:t>
      </w:r>
    </w:p>
    <w:p w:rsidR="00FC2355" w:rsidRPr="00800E49" w:rsidRDefault="00FC2355" w:rsidP="00FC2355">
      <w:pPr>
        <w:pStyle w:val="ConsPlusNonformat"/>
        <w:rPr>
          <w:rFonts w:ascii="Arial" w:hAnsi="Arial" w:cs="Arial"/>
          <w:sz w:val="22"/>
        </w:rPr>
      </w:pPr>
    </w:p>
    <w:p w:rsidR="00FC2355" w:rsidRPr="00800E49" w:rsidRDefault="00FC2355" w:rsidP="00FC2355">
      <w:pPr>
        <w:pStyle w:val="ConsPlusNormal"/>
        <w:ind w:firstLine="540"/>
        <w:jc w:val="center"/>
        <w:rPr>
          <w:rFonts w:ascii="Arial" w:hAnsi="Arial" w:cs="Arial"/>
          <w:szCs w:val="20"/>
        </w:rPr>
      </w:pPr>
    </w:p>
    <w:p w:rsidR="00FC2355" w:rsidRPr="00800E49" w:rsidRDefault="00FC2355" w:rsidP="00FC2355">
      <w:pPr>
        <w:pStyle w:val="ConsPlusNormal"/>
        <w:jc w:val="center"/>
        <w:outlineLvl w:val="0"/>
        <w:rPr>
          <w:rFonts w:ascii="Arial" w:hAnsi="Arial" w:cs="Arial"/>
          <w:szCs w:val="24"/>
        </w:rPr>
      </w:pPr>
      <w:r w:rsidRPr="006B1FA2">
        <w:rPr>
          <w:rFonts w:ascii="Arial" w:hAnsi="Arial" w:cs="Arial"/>
          <w:sz w:val="20"/>
          <w:szCs w:val="24"/>
        </w:rPr>
        <w:t xml:space="preserve">I. </w:t>
      </w:r>
      <w:r w:rsidRPr="00800E49">
        <w:rPr>
          <w:rFonts w:ascii="Arial" w:hAnsi="Arial" w:cs="Arial"/>
          <w:szCs w:val="24"/>
        </w:rPr>
        <w:t>Предмет настоящего договора</w:t>
      </w:r>
    </w:p>
    <w:p w:rsidR="00FC2355" w:rsidRPr="00800E49" w:rsidRDefault="00FC2355" w:rsidP="00FC2355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FC2355" w:rsidRPr="00236B95" w:rsidRDefault="00FC2355" w:rsidP="00FC2355">
      <w:pPr>
        <w:pStyle w:val="ConsPlusNonformat"/>
        <w:jc w:val="both"/>
        <w:rPr>
          <w:rFonts w:ascii="Arial" w:hAnsi="Arial" w:cs="Arial"/>
          <w:sz w:val="22"/>
          <w:szCs w:val="24"/>
        </w:rPr>
      </w:pPr>
      <w:r w:rsidRPr="00800E49">
        <w:rPr>
          <w:rFonts w:ascii="Arial" w:hAnsi="Arial" w:cs="Arial"/>
          <w:sz w:val="22"/>
          <w:szCs w:val="24"/>
        </w:rPr>
        <w:t xml:space="preserve">       </w:t>
      </w:r>
      <w:r>
        <w:rPr>
          <w:rFonts w:ascii="Arial" w:hAnsi="Arial" w:cs="Arial"/>
          <w:sz w:val="22"/>
          <w:szCs w:val="24"/>
        </w:rPr>
        <w:t>1.1.</w:t>
      </w:r>
      <w:r w:rsidRPr="00800E49">
        <w:rPr>
          <w:rFonts w:ascii="Arial" w:hAnsi="Arial" w:cs="Arial"/>
          <w:sz w:val="22"/>
          <w:szCs w:val="24"/>
        </w:rPr>
        <w:t>Гражданин обязуется освоить образовательную программу среднего профессионального образования</w:t>
      </w:r>
      <w:r>
        <w:rPr>
          <w:rFonts w:ascii="Arial" w:hAnsi="Arial" w:cs="Arial"/>
          <w:sz w:val="22"/>
          <w:szCs w:val="24"/>
        </w:rPr>
        <w:t xml:space="preserve"> _____________________________________________</w:t>
      </w:r>
      <w:r w:rsidRPr="00860557">
        <w:rPr>
          <w:rFonts w:ascii="Arial" w:hAnsi="Arial" w:cs="Arial"/>
          <w:sz w:val="22"/>
          <w:szCs w:val="24"/>
        </w:rPr>
        <w:t xml:space="preserve"> </w:t>
      </w:r>
      <w:r w:rsidRPr="00236B95">
        <w:rPr>
          <w:rFonts w:ascii="Arial" w:hAnsi="Arial" w:cs="Arial"/>
          <w:sz w:val="22"/>
          <w:szCs w:val="24"/>
        </w:rPr>
        <w:t xml:space="preserve">(далее   -   образовательная  программа)  в  соответствии  характеристиками освоения  гражданином  образовательной программы, определенными </w:t>
      </w:r>
      <w:hyperlink w:anchor="P92">
        <w:r w:rsidRPr="00236B95">
          <w:rPr>
            <w:rFonts w:ascii="Arial" w:hAnsi="Arial" w:cs="Arial"/>
            <w:sz w:val="22"/>
            <w:szCs w:val="24"/>
          </w:rPr>
          <w:t>разделом II</w:t>
        </w:r>
      </w:hyperlink>
      <w:r w:rsidRPr="00236B95">
        <w:rPr>
          <w:rFonts w:ascii="Arial" w:hAnsi="Arial" w:cs="Arial"/>
          <w:sz w:val="22"/>
          <w:szCs w:val="24"/>
        </w:rPr>
        <w:t xml:space="preserve"> настоящего  договора  (далее  -  характеристики  обучения),  и  осуществить</w:t>
      </w:r>
      <w:r>
        <w:rPr>
          <w:rFonts w:ascii="Arial" w:hAnsi="Arial" w:cs="Arial"/>
          <w:sz w:val="22"/>
          <w:szCs w:val="24"/>
        </w:rPr>
        <w:t xml:space="preserve"> </w:t>
      </w:r>
      <w:r w:rsidRPr="00236B95">
        <w:rPr>
          <w:rFonts w:ascii="Arial" w:hAnsi="Arial" w:cs="Arial"/>
          <w:sz w:val="22"/>
          <w:szCs w:val="24"/>
        </w:rPr>
        <w:t>трудовую деятельность в соответствии с полученной квалификацией на условиях настоящего договора.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1.2.  </w:t>
      </w:r>
      <w:r w:rsidRPr="006B1FA2">
        <w:rPr>
          <w:rFonts w:ascii="Arial" w:hAnsi="Arial" w:cs="Arial"/>
          <w:sz w:val="22"/>
        </w:rPr>
        <w:t>З</w:t>
      </w:r>
      <w:r>
        <w:rPr>
          <w:rFonts w:ascii="Arial" w:hAnsi="Arial" w:cs="Arial"/>
          <w:sz w:val="22"/>
        </w:rPr>
        <w:t>аказчик   в  период  освоения  Г</w:t>
      </w:r>
      <w:r w:rsidRPr="006B1FA2">
        <w:rPr>
          <w:rFonts w:ascii="Arial" w:hAnsi="Arial" w:cs="Arial"/>
          <w:sz w:val="22"/>
        </w:rPr>
        <w:t>ражданином  образовательной  программы</w:t>
      </w:r>
      <w:r>
        <w:rPr>
          <w:rFonts w:ascii="Arial" w:hAnsi="Arial" w:cs="Arial"/>
          <w:sz w:val="22"/>
        </w:rPr>
        <w:t xml:space="preserve"> обязуется предоставить Г</w:t>
      </w:r>
      <w:r w:rsidRPr="006B1FA2">
        <w:rPr>
          <w:rFonts w:ascii="Arial" w:hAnsi="Arial" w:cs="Arial"/>
          <w:sz w:val="22"/>
        </w:rPr>
        <w:t>ражданину меры поддержки</w:t>
      </w:r>
      <w:r>
        <w:rPr>
          <w:rFonts w:ascii="Arial" w:hAnsi="Arial" w:cs="Arial"/>
          <w:sz w:val="22"/>
        </w:rPr>
        <w:t xml:space="preserve">, базу прохождения практики и обеспечить </w:t>
      </w:r>
      <w:r w:rsidRPr="00501B9A">
        <w:rPr>
          <w:rFonts w:ascii="Arial" w:hAnsi="Arial" w:cs="Arial"/>
          <w:sz w:val="22"/>
          <w:szCs w:val="22"/>
        </w:rPr>
        <w:t>трудоустройство  гражданина  в соответствии с квалификацией, полученной  в  результате  освоения  образовательной программы, на условиях настоящего договора</w:t>
      </w:r>
      <w:r>
        <w:rPr>
          <w:rFonts w:ascii="Arial" w:hAnsi="Arial" w:cs="Arial"/>
          <w:sz w:val="22"/>
          <w:szCs w:val="22"/>
        </w:rPr>
        <w:t>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rmal"/>
        <w:jc w:val="center"/>
        <w:outlineLvl w:val="0"/>
        <w:rPr>
          <w:rFonts w:ascii="Arial" w:hAnsi="Arial" w:cs="Arial"/>
        </w:rPr>
      </w:pPr>
      <w:bookmarkStart w:id="0" w:name="P92"/>
      <w:bookmarkEnd w:id="0"/>
      <w:r w:rsidRPr="00DF0983">
        <w:rPr>
          <w:rFonts w:ascii="Arial" w:hAnsi="Arial" w:cs="Arial"/>
        </w:rPr>
        <w:t>II. Характеристики обучения гражданина</w:t>
      </w:r>
    </w:p>
    <w:p w:rsidR="00FC2355" w:rsidRPr="00B50CCA" w:rsidRDefault="00FC2355" w:rsidP="00FC235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F0983">
        <w:rPr>
          <w:rFonts w:ascii="Arial" w:hAnsi="Arial" w:cs="Arial"/>
          <w:sz w:val="22"/>
          <w:szCs w:val="22"/>
        </w:rPr>
        <w:t xml:space="preserve">    Гражданин  поступает на целевое обучение в рамках ФП «Профессионалитет»</w:t>
      </w:r>
      <w:r>
        <w:rPr>
          <w:rFonts w:ascii="Times New Roman" w:hAnsi="Times New Roman" w:cs="Times New Roman"/>
          <w:sz w:val="24"/>
        </w:rPr>
        <w:t xml:space="preserve"> </w:t>
      </w:r>
      <w:r w:rsidRPr="00B50CCA">
        <w:rPr>
          <w:rFonts w:ascii="Arial" w:hAnsi="Arial" w:cs="Arial"/>
          <w:sz w:val="22"/>
          <w:szCs w:val="22"/>
        </w:rPr>
        <w:t>по</w:t>
      </w:r>
      <w:r w:rsidRPr="00DF0983">
        <w:rPr>
          <w:rFonts w:ascii="Arial" w:hAnsi="Arial" w:cs="Arial"/>
          <w:sz w:val="22"/>
        </w:rPr>
        <w:t xml:space="preserve">  образовательной программе в соответствии со следующими характеристиками</w:t>
      </w:r>
      <w:r>
        <w:rPr>
          <w:rFonts w:ascii="Times New Roman" w:hAnsi="Times New Roman" w:cs="Times New Roman"/>
          <w:sz w:val="24"/>
        </w:rPr>
        <w:t xml:space="preserve">  </w:t>
      </w:r>
      <w:r w:rsidRPr="00DF0983">
        <w:rPr>
          <w:rFonts w:ascii="Arial" w:hAnsi="Arial" w:cs="Arial"/>
          <w:sz w:val="22"/>
        </w:rPr>
        <w:t>обучения:</w:t>
      </w:r>
    </w:p>
    <w:p w:rsidR="00FC2355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-</w:t>
      </w:r>
      <w:r w:rsidRPr="00DF0983">
        <w:rPr>
          <w:rFonts w:ascii="Arial" w:hAnsi="Arial" w:cs="Arial"/>
          <w:sz w:val="22"/>
        </w:rPr>
        <w:t xml:space="preserve"> наличие государственной аккредитации образовательной программы</w:t>
      </w:r>
      <w:r w:rsidRPr="00236B95">
        <w:rPr>
          <w:rFonts w:ascii="Arial" w:hAnsi="Arial" w:cs="Arial"/>
          <w:sz w:val="22"/>
        </w:rPr>
        <w:t xml:space="preserve"> </w:t>
      </w:r>
      <w:r w:rsidRPr="00B50CCA">
        <w:rPr>
          <w:rFonts w:ascii="Arial" w:hAnsi="Arial" w:cs="Arial"/>
          <w:sz w:val="22"/>
        </w:rPr>
        <w:t>обязательно</w:t>
      </w:r>
      <w:r>
        <w:rPr>
          <w:rFonts w:ascii="Arial" w:hAnsi="Arial" w:cs="Arial"/>
          <w:sz w:val="22"/>
        </w:rPr>
        <w:t>;</w:t>
      </w:r>
    </w:p>
    <w:p w:rsidR="00FC2355" w:rsidRDefault="00FC2355" w:rsidP="00FC2355">
      <w:pPr>
        <w:pStyle w:val="ConsPlusNonforma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- </w:t>
      </w:r>
      <w:r w:rsidRPr="00E04F6E">
        <w:rPr>
          <w:rFonts w:ascii="Arial" w:hAnsi="Arial" w:cs="Arial"/>
          <w:sz w:val="22"/>
        </w:rPr>
        <w:t>форма (одна из форм) обучения: очная;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 xml:space="preserve">      - код и наименование освоенной специальности </w:t>
      </w:r>
      <w:r>
        <w:rPr>
          <w:rFonts w:ascii="Arial" w:hAnsi="Arial" w:cs="Arial"/>
          <w:sz w:val="22"/>
          <w:szCs w:val="24"/>
        </w:rPr>
        <w:t>______________________________________________________________________________</w:t>
      </w:r>
    </w:p>
    <w:p w:rsidR="00FC2355" w:rsidRPr="00B50CCA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III. Место осуществления Г</w:t>
      </w:r>
      <w:r w:rsidRPr="00DF0983">
        <w:rPr>
          <w:rFonts w:ascii="Arial" w:hAnsi="Arial" w:cs="Arial"/>
          <w:sz w:val="22"/>
        </w:rPr>
        <w:t>ражданином трудовой деятельности</w:t>
      </w:r>
      <w:r>
        <w:rPr>
          <w:rFonts w:ascii="Arial" w:hAnsi="Arial" w:cs="Arial"/>
          <w:sz w:val="22"/>
        </w:rPr>
        <w:t xml:space="preserve"> в соответствии с </w:t>
      </w:r>
      <w:r w:rsidRPr="00DF0983">
        <w:rPr>
          <w:rFonts w:ascii="Arial" w:hAnsi="Arial" w:cs="Arial"/>
          <w:sz w:val="22"/>
        </w:rPr>
        <w:lastRenderedPageBreak/>
        <w:t>квалификацией, полученной в результате</w:t>
      </w:r>
      <w:r>
        <w:rPr>
          <w:rFonts w:ascii="Arial" w:hAnsi="Arial" w:cs="Arial"/>
          <w:sz w:val="22"/>
        </w:rPr>
        <w:t xml:space="preserve"> </w:t>
      </w:r>
      <w:r w:rsidRPr="00DF0983">
        <w:rPr>
          <w:rFonts w:ascii="Arial" w:hAnsi="Arial" w:cs="Arial"/>
          <w:sz w:val="22"/>
        </w:rPr>
        <w:t>освоения образовательной программы, срок трудоустройства</w:t>
      </w:r>
      <w:r>
        <w:rPr>
          <w:rFonts w:ascii="Arial" w:hAnsi="Arial" w:cs="Arial"/>
          <w:sz w:val="22"/>
        </w:rPr>
        <w:t xml:space="preserve"> </w:t>
      </w:r>
      <w:r w:rsidRPr="00DF0983">
        <w:rPr>
          <w:rFonts w:ascii="Arial" w:hAnsi="Arial" w:cs="Arial"/>
          <w:sz w:val="22"/>
        </w:rPr>
        <w:t>и осуществления трудовой деятельности</w:t>
      </w:r>
    </w:p>
    <w:p w:rsidR="00FC2355" w:rsidRDefault="00FC2355" w:rsidP="00FC2355">
      <w:pPr>
        <w:pStyle w:val="ConsPlusNormal"/>
        <w:ind w:firstLine="540"/>
        <w:jc w:val="both"/>
      </w:pPr>
    </w:p>
    <w:p w:rsidR="00FC2355" w:rsidRPr="00F9213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bookmarkStart w:id="1" w:name="P173"/>
      <w:bookmarkEnd w:id="1"/>
      <w:r>
        <w:t xml:space="preserve">    </w:t>
      </w:r>
      <w:r w:rsidRPr="00B27276"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>1. Место осуществления Г</w:t>
      </w:r>
      <w:r w:rsidRPr="00DF0983">
        <w:rPr>
          <w:rFonts w:ascii="Arial" w:hAnsi="Arial" w:cs="Arial"/>
          <w:sz w:val="22"/>
        </w:rPr>
        <w:t>ражданином трудовой деятельности в соответствии</w:t>
      </w:r>
      <w:r>
        <w:rPr>
          <w:rFonts w:ascii="Arial" w:hAnsi="Arial" w:cs="Arial"/>
          <w:sz w:val="22"/>
        </w:rPr>
        <w:t xml:space="preserve"> </w:t>
      </w:r>
      <w:r w:rsidRPr="00DF0983">
        <w:rPr>
          <w:rFonts w:ascii="Arial" w:hAnsi="Arial" w:cs="Arial"/>
          <w:sz w:val="22"/>
        </w:rPr>
        <w:t>с   квалификацией,   полученной   в   резуль</w:t>
      </w:r>
      <w:r>
        <w:rPr>
          <w:rFonts w:ascii="Arial" w:hAnsi="Arial" w:cs="Arial"/>
          <w:sz w:val="22"/>
        </w:rPr>
        <w:t xml:space="preserve">тате  освоения  образовательной </w:t>
      </w:r>
      <w:r w:rsidRPr="00DF0983">
        <w:rPr>
          <w:rFonts w:ascii="Arial" w:hAnsi="Arial" w:cs="Arial"/>
          <w:sz w:val="22"/>
        </w:rPr>
        <w:t>программы, устанавливается</w:t>
      </w:r>
      <w:r>
        <w:rPr>
          <w:rFonts w:ascii="Times New Roman" w:hAnsi="Times New Roman" w:cs="Times New Roman"/>
          <w:sz w:val="24"/>
        </w:rPr>
        <w:t xml:space="preserve"> </w:t>
      </w:r>
      <w:r w:rsidRPr="00B27276">
        <w:rPr>
          <w:rFonts w:ascii="Arial" w:hAnsi="Arial" w:cs="Arial"/>
          <w:sz w:val="22"/>
        </w:rPr>
        <w:t>в организации, являющейся Заказчиком по настоящему договору (далее – организация, в которую будет трудоустроен Гражданин):</w:t>
      </w:r>
    </w:p>
    <w:p w:rsidR="00FC2355" w:rsidRPr="00220B4A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а) полное наименование организации, в которую будет трудоустроен Гражданин в соответствии с настоящим договором: </w:t>
      </w:r>
      <w:r w:rsidRPr="00220B4A">
        <w:rPr>
          <w:rFonts w:ascii="Arial" w:hAnsi="Arial" w:cs="Arial"/>
          <w:sz w:val="22"/>
        </w:rPr>
        <w:t>Акционерное общество «Ковдорский горно-обогатительный комбинат</w:t>
      </w:r>
      <w:r>
        <w:rPr>
          <w:rFonts w:ascii="Arial" w:hAnsi="Arial" w:cs="Arial"/>
          <w:sz w:val="22"/>
        </w:rPr>
        <w:t>»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E97210">
        <w:rPr>
          <w:rFonts w:ascii="Times New Roman" w:hAnsi="Times New Roman" w:cs="Times New Roman"/>
          <w:sz w:val="24"/>
        </w:rPr>
        <w:t xml:space="preserve">    </w:t>
      </w:r>
      <w:r w:rsidRPr="00DF0983">
        <w:rPr>
          <w:rFonts w:ascii="Arial" w:hAnsi="Arial" w:cs="Arial"/>
          <w:sz w:val="22"/>
        </w:rPr>
        <w:t>б)  характер  деятельности  организации,  в  которую будет трудоустроен</w:t>
      </w:r>
    </w:p>
    <w:p w:rsidR="00FC2355" w:rsidRPr="00220B4A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Г</w:t>
      </w:r>
      <w:r w:rsidRPr="00DF0983">
        <w:rPr>
          <w:rFonts w:ascii="Arial" w:hAnsi="Arial" w:cs="Arial"/>
          <w:sz w:val="22"/>
        </w:rPr>
        <w:t>ражданин в соответствии с настоящим договором</w:t>
      </w:r>
      <w:r>
        <w:t xml:space="preserve">: </w:t>
      </w:r>
      <w:r w:rsidRPr="00220B4A">
        <w:rPr>
          <w:rFonts w:ascii="Arial" w:hAnsi="Arial" w:cs="Arial"/>
          <w:sz w:val="22"/>
        </w:rPr>
        <w:t>07</w:t>
      </w:r>
      <w:r w:rsidRPr="00DA776F">
        <w:rPr>
          <w:rFonts w:ascii="Arial" w:hAnsi="Arial" w:cs="Arial"/>
          <w:sz w:val="22"/>
        </w:rPr>
        <w:t>.10.2 Добыча железных руд открытым способом</w:t>
      </w:r>
    </w:p>
    <w:p w:rsidR="00FC2355" w:rsidRPr="00B27276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t xml:space="preserve">  </w:t>
      </w:r>
      <w:r w:rsidRPr="00DF0983">
        <w:rPr>
          <w:rFonts w:ascii="Arial" w:hAnsi="Arial" w:cs="Arial"/>
          <w:sz w:val="22"/>
        </w:rPr>
        <w:t>в)   должность   (должности),   профессия  (профессии),  специальность,</w:t>
      </w:r>
      <w:r>
        <w:rPr>
          <w:rFonts w:ascii="Arial" w:hAnsi="Arial" w:cs="Arial"/>
          <w:sz w:val="22"/>
        </w:rPr>
        <w:t xml:space="preserve"> </w:t>
      </w:r>
      <w:r w:rsidRPr="00DF0983">
        <w:rPr>
          <w:rFonts w:ascii="Arial" w:hAnsi="Arial" w:cs="Arial"/>
          <w:sz w:val="22"/>
        </w:rPr>
        <w:t>(специальности), квалификация (</w:t>
      </w:r>
      <w:r>
        <w:rPr>
          <w:rFonts w:ascii="Arial" w:hAnsi="Arial" w:cs="Arial"/>
          <w:sz w:val="22"/>
        </w:rPr>
        <w:t>квалификации), вид (виды) работ</w:t>
      </w:r>
      <w:r>
        <w:rPr>
          <w:rFonts w:ascii="Times New Roman" w:hAnsi="Times New Roman" w:cs="Times New Roman"/>
          <w:sz w:val="24"/>
        </w:rPr>
        <w:t xml:space="preserve"> </w:t>
      </w:r>
      <w:r w:rsidRPr="00B27276">
        <w:rPr>
          <w:rFonts w:ascii="Arial" w:hAnsi="Arial" w:cs="Arial"/>
          <w:sz w:val="22"/>
        </w:rPr>
        <w:t>определяются, исход из наименования образовательной программы (п.1.1 договора).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t xml:space="preserve">    </w:t>
      </w:r>
      <w:r w:rsidRPr="00B27276">
        <w:rPr>
          <w:rFonts w:ascii="Arial" w:hAnsi="Arial" w:cs="Arial"/>
          <w:sz w:val="22"/>
        </w:rPr>
        <w:t>3.2</w:t>
      </w:r>
      <w:r w:rsidRPr="00DF0983">
        <w:rPr>
          <w:rFonts w:ascii="Arial" w:hAnsi="Arial" w:cs="Arial"/>
          <w:sz w:val="22"/>
        </w:rPr>
        <w:t>.   Характеристика   места   осуществл</w:t>
      </w:r>
      <w:r>
        <w:rPr>
          <w:rFonts w:ascii="Arial" w:hAnsi="Arial" w:cs="Arial"/>
          <w:sz w:val="22"/>
        </w:rPr>
        <w:t>ения   трудовой  деятельности:</w:t>
      </w:r>
    </w:p>
    <w:p w:rsidR="00FC2355" w:rsidRPr="00D57F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Pr="00EA7CC0">
        <w:rPr>
          <w:rFonts w:ascii="Arial" w:hAnsi="Arial" w:cs="Arial"/>
          <w:sz w:val="22"/>
        </w:rPr>
        <w:t>а) адрес осуществления трудовой деятельности</w:t>
      </w:r>
      <w:r w:rsidRPr="00E97210">
        <w:rPr>
          <w:rFonts w:ascii="Times New Roman" w:hAnsi="Times New Roman" w:cs="Times New Roman"/>
        </w:rPr>
        <w:t xml:space="preserve">: </w:t>
      </w:r>
      <w:r w:rsidRPr="007A41F7">
        <w:rPr>
          <w:rFonts w:ascii="Arial" w:hAnsi="Arial" w:cs="Arial"/>
          <w:sz w:val="22"/>
        </w:rPr>
        <w:t xml:space="preserve">184144 </w:t>
      </w:r>
      <w:r>
        <w:rPr>
          <w:rFonts w:ascii="Arial" w:hAnsi="Arial" w:cs="Arial"/>
          <w:sz w:val="22"/>
        </w:rPr>
        <w:t>Мурманская область,</w:t>
      </w:r>
      <w:r w:rsidRPr="00DF0983">
        <w:rPr>
          <w:rFonts w:ascii="Arial" w:hAnsi="Arial" w:cs="Arial"/>
          <w:sz w:val="22"/>
        </w:rPr>
        <w:t xml:space="preserve"> г. Ковдор</w:t>
      </w:r>
      <w:r w:rsidRPr="00E97210">
        <w:rPr>
          <w:rFonts w:ascii="Times New Roman" w:hAnsi="Times New Roman" w:cs="Times New Roman"/>
          <w:sz w:val="24"/>
        </w:rPr>
        <w:t xml:space="preserve">,    </w:t>
      </w:r>
      <w:r w:rsidRPr="00DF0983">
        <w:rPr>
          <w:rFonts w:ascii="Arial" w:hAnsi="Arial" w:cs="Arial"/>
          <w:sz w:val="22"/>
        </w:rPr>
        <w:t>ул. Сухачева, д. 5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Pr="00DF0983">
        <w:rPr>
          <w:rFonts w:ascii="Arial" w:hAnsi="Arial" w:cs="Arial"/>
          <w:sz w:val="22"/>
        </w:rPr>
        <w:t>б)  наименование  объекта  (объектов)  административно-территориального отделения  в  пределах  субъекта Российской Федерации, на территории которого  будет трудоустроен гражданин:</w:t>
      </w:r>
      <w:r>
        <w:rPr>
          <w:rFonts w:ascii="Arial" w:hAnsi="Arial" w:cs="Arial"/>
          <w:sz w:val="22"/>
        </w:rPr>
        <w:t xml:space="preserve"> город Ковдор</w:t>
      </w:r>
    </w:p>
    <w:p w:rsidR="00FC2355" w:rsidRPr="00B27276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t xml:space="preserve">   </w:t>
      </w:r>
      <w:r w:rsidRPr="00B27276">
        <w:rPr>
          <w:rFonts w:ascii="Arial" w:hAnsi="Arial" w:cs="Arial"/>
          <w:sz w:val="22"/>
        </w:rPr>
        <w:t>в)   наименование   субъекта   (субъектов)   Российской  Федерации,  на территории которого будет трудоустроен гражданин:</w:t>
      </w:r>
      <w:r>
        <w:rPr>
          <w:rFonts w:ascii="Arial" w:hAnsi="Arial" w:cs="Arial"/>
          <w:sz w:val="22"/>
        </w:rPr>
        <w:t xml:space="preserve"> Мурманская область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t xml:space="preserve">    </w:t>
      </w:r>
      <w:r w:rsidRPr="00DF0983"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 xml:space="preserve">3. </w:t>
      </w:r>
      <w:r w:rsidRPr="00DF0983">
        <w:rPr>
          <w:rFonts w:ascii="Arial" w:hAnsi="Arial" w:cs="Arial"/>
          <w:sz w:val="22"/>
        </w:rPr>
        <w:t>Вид  (виды) экономической деятельнос</w:t>
      </w:r>
      <w:r>
        <w:rPr>
          <w:rFonts w:ascii="Arial" w:hAnsi="Arial" w:cs="Arial"/>
          <w:sz w:val="22"/>
        </w:rPr>
        <w:t xml:space="preserve">ти организации, в которую будет </w:t>
      </w:r>
      <w:r w:rsidRPr="00DF0983">
        <w:rPr>
          <w:rFonts w:ascii="Arial" w:hAnsi="Arial" w:cs="Arial"/>
          <w:sz w:val="22"/>
        </w:rPr>
        <w:t>трудоустроен    гражданин,    по   Общероссийскому   классификатору   видов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экономической деятельности:</w:t>
      </w:r>
      <w:r w:rsidRPr="00B27276">
        <w:rPr>
          <w:rFonts w:ascii="Arial" w:hAnsi="Arial" w:cs="Arial"/>
          <w:sz w:val="22"/>
        </w:rPr>
        <w:t xml:space="preserve"> </w:t>
      </w:r>
      <w:r w:rsidRPr="007A41F7">
        <w:rPr>
          <w:rFonts w:ascii="Arial" w:hAnsi="Arial" w:cs="Arial"/>
          <w:sz w:val="22"/>
        </w:rPr>
        <w:t>07.10.2, 07.10.3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3.4. </w:t>
      </w:r>
      <w:r w:rsidRPr="008B2B27">
        <w:rPr>
          <w:rFonts w:ascii="Arial" w:hAnsi="Arial" w:cs="Arial"/>
          <w:sz w:val="22"/>
        </w:rPr>
        <w:t xml:space="preserve"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 в срок не более 3 (трех) месяцев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обучения)". </w:t>
      </w:r>
      <w:r>
        <w:rPr>
          <w:rFonts w:ascii="Arial" w:hAnsi="Arial" w:cs="Arial"/>
          <w:sz w:val="22"/>
        </w:rPr>
        <w:t xml:space="preserve">    </w:t>
      </w:r>
    </w:p>
    <w:p w:rsidR="00FC2355" w:rsidRPr="00DF0983" w:rsidRDefault="00FC2355" w:rsidP="00FC2355">
      <w:pPr>
        <w:pStyle w:val="ConsPlusNonformat"/>
        <w:ind w:firstLine="142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>3.5</w:t>
      </w:r>
      <w:r w:rsidRPr="00DF0983">
        <w:rPr>
          <w:rFonts w:ascii="Arial" w:hAnsi="Arial" w:cs="Arial"/>
          <w:sz w:val="22"/>
        </w:rPr>
        <w:t>.  Условия    оплаты   труда   в   период   осуществления   трудовой</w:t>
      </w:r>
      <w:r>
        <w:rPr>
          <w:rFonts w:ascii="Arial" w:hAnsi="Arial" w:cs="Arial"/>
          <w:sz w:val="22"/>
        </w:rPr>
        <w:t xml:space="preserve"> деятельности: должностной оклад/тарифная ставка устанавливается согласно штатному расписанию и нормативным актам Заказчика, действующий на момент трудоустройства.</w:t>
      </w:r>
    </w:p>
    <w:p w:rsidR="00FC2355" w:rsidRPr="0025329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293B06">
        <w:rPr>
          <w:rFonts w:ascii="Times New Roman" w:hAnsi="Times New Roman" w:cs="Times New Roman"/>
          <w:sz w:val="24"/>
        </w:rPr>
        <w:t xml:space="preserve">              </w:t>
      </w:r>
      <w:r w:rsidRPr="001A5B35">
        <w:rPr>
          <w:rFonts w:ascii="Arial" w:hAnsi="Arial" w:cs="Arial"/>
          <w:sz w:val="22"/>
        </w:rPr>
        <w:t>Тариф, районный коэффициент (1,5), северная надбавка (80%), надбавка за сложность трудовой функции, надбавка за сложность работы в разных производственных условиях (разряд, цех), но не ниже МРОТ, установленной по Мурманской области.</w:t>
      </w:r>
    </w:p>
    <w:p w:rsidR="00FC2355" w:rsidRDefault="00FC2355" w:rsidP="00FC2355">
      <w:pPr>
        <w:pStyle w:val="ConsPlusNonformat"/>
        <w:ind w:firstLine="142"/>
        <w:jc w:val="both"/>
        <w:rPr>
          <w:rFonts w:ascii="Arial" w:hAnsi="Arial" w:cs="Arial"/>
          <w:sz w:val="22"/>
        </w:rPr>
      </w:pPr>
      <w:r>
        <w:t xml:space="preserve">  </w:t>
      </w:r>
      <w:r>
        <w:rPr>
          <w:rFonts w:ascii="Arial" w:hAnsi="Arial" w:cs="Arial"/>
          <w:sz w:val="22"/>
        </w:rPr>
        <w:t>3.6.</w:t>
      </w:r>
      <w:r w:rsidRPr="00DF098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Срок осуществления Г</w:t>
      </w:r>
      <w:r w:rsidRPr="00DF0983">
        <w:rPr>
          <w:rFonts w:ascii="Arial" w:hAnsi="Arial" w:cs="Arial"/>
          <w:sz w:val="22"/>
        </w:rPr>
        <w:t>ражданином трудовой деятельности в организации</w:t>
      </w:r>
      <w:r>
        <w:rPr>
          <w:rFonts w:ascii="Arial" w:hAnsi="Arial" w:cs="Arial"/>
          <w:sz w:val="22"/>
        </w:rPr>
        <w:t>, в которую будет трудоустроен Г</w:t>
      </w:r>
      <w:r w:rsidRPr="00DF0983">
        <w:rPr>
          <w:rFonts w:ascii="Arial" w:hAnsi="Arial" w:cs="Arial"/>
          <w:sz w:val="22"/>
        </w:rPr>
        <w:t xml:space="preserve">ражданин, на условиях, установленных настоящим разделом </w:t>
      </w:r>
      <w:r>
        <w:rPr>
          <w:rFonts w:ascii="Arial" w:hAnsi="Arial" w:cs="Arial"/>
          <w:sz w:val="22"/>
        </w:rPr>
        <w:t xml:space="preserve">(далее- установленный срок трудовой деятельности), </w:t>
      </w:r>
      <w:r w:rsidRPr="00DF0983">
        <w:rPr>
          <w:rFonts w:ascii="Arial" w:hAnsi="Arial" w:cs="Arial"/>
          <w:sz w:val="22"/>
        </w:rPr>
        <w:t>составляет</w:t>
      </w:r>
      <w:r>
        <w:rPr>
          <w:rFonts w:ascii="Arial" w:hAnsi="Arial" w:cs="Arial"/>
          <w:sz w:val="22"/>
        </w:rPr>
        <w:t xml:space="preserve"> 3 года</w:t>
      </w:r>
      <w:r w:rsidRPr="00DF0983">
        <w:rPr>
          <w:rFonts w:ascii="Arial" w:hAnsi="Arial" w:cs="Arial"/>
          <w:sz w:val="22"/>
        </w:rPr>
        <w:t xml:space="preserve">. </w:t>
      </w:r>
    </w:p>
    <w:p w:rsidR="00FC2355" w:rsidRPr="008B2B27" w:rsidRDefault="00FC2355" w:rsidP="00FC235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/>
          <w:spacing w:val="0"/>
          <w:szCs w:val="20"/>
          <w:lang w:val="ru-RU" w:eastAsia="ru-RU"/>
        </w:rPr>
      </w:pPr>
      <w:r>
        <w:rPr>
          <w:rFonts w:ascii="Arial" w:eastAsiaTheme="minorEastAsia" w:hAnsi="Arial"/>
          <w:spacing w:val="0"/>
          <w:szCs w:val="20"/>
          <w:lang w:val="ru-RU" w:eastAsia="ru-RU"/>
        </w:rPr>
        <w:t xml:space="preserve">          </w:t>
      </w:r>
      <w:r w:rsidRPr="008B2B27">
        <w:rPr>
          <w:rFonts w:ascii="Arial" w:eastAsiaTheme="minorEastAsia" w:hAnsi="Arial"/>
          <w:spacing w:val="0"/>
          <w:szCs w:val="20"/>
          <w:lang w:val="ru-RU" w:eastAsia="ru-RU"/>
        </w:rPr>
        <w:t xml:space="preserve">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в соответствии с п. 3.4. Договора (с учетом приостановления исполнения обязательств сторон в случаях, установленных законодательством Российской Федерации)." 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IV. Права и обязанност</w:t>
      </w:r>
      <w:r>
        <w:rPr>
          <w:rFonts w:ascii="Arial" w:hAnsi="Arial" w:cs="Arial"/>
          <w:sz w:val="22"/>
        </w:rPr>
        <w:t>и З</w:t>
      </w:r>
      <w:r w:rsidRPr="00DF0983">
        <w:rPr>
          <w:rFonts w:ascii="Arial" w:hAnsi="Arial" w:cs="Arial"/>
          <w:sz w:val="22"/>
        </w:rPr>
        <w:t>аказчика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4.</w:t>
      </w:r>
      <w:r w:rsidRPr="00DF0983">
        <w:rPr>
          <w:rFonts w:ascii="Arial" w:hAnsi="Arial" w:cs="Arial"/>
          <w:sz w:val="22"/>
        </w:rPr>
        <w:t>1. Заказчик обязан:</w:t>
      </w:r>
    </w:p>
    <w:p w:rsidR="00FC2355" w:rsidRPr="009660CA" w:rsidRDefault="00FC2355" w:rsidP="00FC2355">
      <w:pPr>
        <w:pStyle w:val="ConsPlusNonformat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предоставить Г</w:t>
      </w:r>
      <w:r w:rsidRPr="00DF0983">
        <w:rPr>
          <w:rFonts w:ascii="Arial" w:hAnsi="Arial" w:cs="Arial"/>
          <w:sz w:val="22"/>
        </w:rPr>
        <w:t xml:space="preserve">ражданину следующие меры </w:t>
      </w:r>
      <w:r w:rsidRPr="009660CA">
        <w:rPr>
          <w:rFonts w:ascii="Arial" w:hAnsi="Arial" w:cs="Arial"/>
          <w:sz w:val="22"/>
        </w:rPr>
        <w:t>поддержки</w:t>
      </w:r>
      <w:r w:rsidRPr="009660CA">
        <w:rPr>
          <w:rFonts w:ascii="Arial" w:hAnsi="Arial" w:cs="Arial"/>
          <w:sz w:val="22"/>
          <w:szCs w:val="22"/>
        </w:rPr>
        <w:t xml:space="preserve"> в период освоения образовательной прог</w:t>
      </w:r>
      <w:r>
        <w:rPr>
          <w:rFonts w:ascii="Arial" w:hAnsi="Arial" w:cs="Arial"/>
          <w:sz w:val="22"/>
          <w:szCs w:val="22"/>
        </w:rPr>
        <w:t>раммы</w:t>
      </w:r>
      <w:bookmarkStart w:id="2" w:name="P247"/>
      <w:bookmarkEnd w:id="2"/>
      <w:r w:rsidRPr="00800E49">
        <w:rPr>
          <w:rFonts w:ascii="Arial" w:hAnsi="Arial" w:cs="Arial"/>
          <w:sz w:val="22"/>
        </w:rPr>
        <w:t xml:space="preserve"> оплат</w:t>
      </w:r>
      <w:r>
        <w:rPr>
          <w:rFonts w:ascii="Arial" w:hAnsi="Arial" w:cs="Arial"/>
          <w:sz w:val="22"/>
        </w:rPr>
        <w:t>у</w:t>
      </w:r>
      <w:r w:rsidRPr="00800E49">
        <w:rPr>
          <w:rFonts w:ascii="Arial" w:hAnsi="Arial" w:cs="Arial"/>
          <w:sz w:val="22"/>
        </w:rPr>
        <w:t xml:space="preserve"> труда во время прохождения практической подготовки на производственных площадках АО «Ковдорский ГОК»</w:t>
      </w:r>
      <w:r>
        <w:t xml:space="preserve"> </w:t>
      </w:r>
      <w:r w:rsidRPr="00253293">
        <w:rPr>
          <w:rFonts w:ascii="Arial" w:hAnsi="Arial" w:cs="Arial"/>
          <w:sz w:val="22"/>
        </w:rPr>
        <w:t>не ниже МРОТ</w:t>
      </w:r>
      <w:r>
        <w:rPr>
          <w:rFonts w:ascii="Arial" w:hAnsi="Arial" w:cs="Arial"/>
          <w:sz w:val="22"/>
        </w:rPr>
        <w:t>, установленный по Мурманской области;</w:t>
      </w:r>
      <w:r>
        <w:rPr>
          <w:rFonts w:ascii="Arial" w:hAnsi="Arial" w:cs="Arial"/>
          <w:sz w:val="22"/>
        </w:rPr>
        <w:br/>
        <w:t xml:space="preserve">   а)  предоставить Г</w:t>
      </w:r>
      <w:r w:rsidRPr="00DF0983">
        <w:rPr>
          <w:rFonts w:ascii="Arial" w:hAnsi="Arial" w:cs="Arial"/>
          <w:sz w:val="22"/>
        </w:rPr>
        <w:t xml:space="preserve">ражданину </w:t>
      </w:r>
      <w:r w:rsidRPr="009660CA">
        <w:rPr>
          <w:rFonts w:ascii="Arial" w:hAnsi="Arial" w:cs="Arial"/>
          <w:sz w:val="22"/>
          <w:szCs w:val="22"/>
        </w:rPr>
        <w:t>в период освоения образовательной программы</w:t>
      </w:r>
      <w:r>
        <w:rPr>
          <w:rFonts w:ascii="Arial" w:hAnsi="Arial" w:cs="Arial"/>
          <w:sz w:val="22"/>
          <w:szCs w:val="22"/>
        </w:rPr>
        <w:t xml:space="preserve"> </w:t>
      </w:r>
      <w:r w:rsidRPr="00DF0983">
        <w:rPr>
          <w:rFonts w:ascii="Arial" w:hAnsi="Arial" w:cs="Arial"/>
          <w:sz w:val="22"/>
        </w:rPr>
        <w:t xml:space="preserve">следующие меры </w:t>
      </w:r>
      <w:r w:rsidRPr="009660CA">
        <w:rPr>
          <w:rFonts w:ascii="Arial" w:hAnsi="Arial" w:cs="Arial"/>
          <w:sz w:val="22"/>
        </w:rPr>
        <w:t>поддержки</w:t>
      </w:r>
      <w:r>
        <w:rPr>
          <w:rFonts w:ascii="Arial" w:hAnsi="Arial" w:cs="Arial"/>
          <w:sz w:val="22"/>
        </w:rPr>
        <w:t>, в том числе меры материального стимулирования студента (стипендии, оплата питания)</w:t>
      </w:r>
      <w:r w:rsidRPr="009660CA">
        <w:rPr>
          <w:rFonts w:ascii="Arial" w:hAnsi="Arial" w:cs="Arial"/>
          <w:sz w:val="22"/>
          <w:szCs w:val="22"/>
        </w:rPr>
        <w:t>:</w:t>
      </w:r>
    </w:p>
    <w:p w:rsidR="00FC2355" w:rsidRPr="009660CA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FC2355" w:rsidRPr="0025329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C72C22">
      <w:pPr>
        <w:spacing w:after="0" w:line="240" w:lineRule="auto"/>
        <w:rPr>
          <w:rFonts w:ascii="Arial" w:hAnsi="Arial"/>
          <w:lang w:val="ru-RU"/>
        </w:rPr>
      </w:pPr>
      <w:r w:rsidRPr="00A10CA2">
        <w:rPr>
          <w:rFonts w:ascii="Arial" w:hAnsi="Arial"/>
          <w:lang w:val="ru-RU"/>
        </w:rPr>
        <w:t xml:space="preserve">   </w:t>
      </w:r>
      <w:r>
        <w:rPr>
          <w:rFonts w:ascii="Arial" w:hAnsi="Arial"/>
          <w:lang w:val="ru-RU"/>
        </w:rPr>
        <w:t>-</w:t>
      </w:r>
      <w:r w:rsidRPr="00A10CA2">
        <w:rPr>
          <w:rFonts w:ascii="Arial" w:hAnsi="Arial"/>
          <w:lang w:val="ru-RU"/>
        </w:rPr>
        <w:t xml:space="preserve"> </w:t>
      </w:r>
      <w:r w:rsidR="00C72C22">
        <w:rPr>
          <w:rFonts w:ascii="Arial" w:hAnsi="Arial"/>
          <w:lang w:val="ru-RU"/>
        </w:rPr>
        <w:t>назначение стипендий производится два раза в учебном году на семестр, начиная с 1 семестра 2 курса и старше, по результатам экзаменационной сессии предыдущего семестра. Выплата стипендий производится за каждый семестр, исключая каникулярные месяцы- июль и август, после утверждени</w:t>
      </w:r>
      <w:r w:rsidR="00776D54">
        <w:rPr>
          <w:rFonts w:ascii="Arial" w:hAnsi="Arial"/>
          <w:lang w:val="ru-RU"/>
        </w:rPr>
        <w:t>я</w:t>
      </w:r>
      <w:r w:rsidR="00C72C22">
        <w:rPr>
          <w:rFonts w:ascii="Arial" w:hAnsi="Arial"/>
          <w:lang w:val="ru-RU"/>
        </w:rPr>
        <w:t xml:space="preserve"> Протокола о включении </w:t>
      </w:r>
      <w:r w:rsidR="00776D54">
        <w:rPr>
          <w:rFonts w:ascii="Arial" w:hAnsi="Arial"/>
          <w:lang w:val="ru-RU"/>
        </w:rPr>
        <w:t>в Программу корпоративных стипендий. Стипендия назначается и выплачивается только тем студентам, которые не имеют задолженности.</w:t>
      </w:r>
    </w:p>
    <w:p w:rsidR="00776D54" w:rsidRDefault="00776D54" w:rsidP="00C72C22">
      <w:pPr>
        <w:spacing w:after="0" w:line="240" w:lineRule="auto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  - размер ежемесячной стипендии выплачивается образовател</w:t>
      </w:r>
      <w:r w:rsidR="007537C1">
        <w:rPr>
          <w:rFonts w:ascii="Arial" w:hAnsi="Arial"/>
          <w:lang w:val="ru-RU"/>
        </w:rPr>
        <w:t>ь</w:t>
      </w:r>
      <w:r>
        <w:rPr>
          <w:rFonts w:ascii="Arial" w:hAnsi="Arial"/>
          <w:lang w:val="ru-RU"/>
        </w:rPr>
        <w:t>ной организации дифференцированно в зависимости</w:t>
      </w:r>
      <w:r w:rsidR="007537C1">
        <w:rPr>
          <w:rFonts w:ascii="Arial" w:hAnsi="Arial"/>
          <w:lang w:val="ru-RU"/>
        </w:rPr>
        <w:t xml:space="preserve"> от полученных студентом оценок по результатам промежуточной аттестации (экзамены и дифференцированные зачеты) и составляет без учета суммы налога на доходы с физических лиц:</w:t>
      </w:r>
    </w:p>
    <w:p w:rsidR="007537C1" w:rsidRDefault="007537C1" w:rsidP="00C72C22">
      <w:pPr>
        <w:spacing w:after="0" w:line="240" w:lineRule="auto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ab/>
        <w:t>- 4000 руб. в месяц при среднем показателе оценок от 4,7 до 5,0 баллов;</w:t>
      </w:r>
    </w:p>
    <w:p w:rsidR="007537C1" w:rsidRDefault="007537C1" w:rsidP="007537C1">
      <w:pPr>
        <w:spacing w:after="0" w:line="240" w:lineRule="auto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ab/>
        <w:t>- 3000 руб. в месяц при среднем показателе оценок от 4,0 до 4,6 баллов;</w:t>
      </w:r>
    </w:p>
    <w:p w:rsidR="007537C1" w:rsidRDefault="007537C1" w:rsidP="007537C1">
      <w:pPr>
        <w:spacing w:after="0" w:line="240" w:lineRule="auto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ab/>
        <w:t>- 1000 руб. в месяц при среднем показателе оценок от 3,6 до 3,9 баллов;</w:t>
      </w:r>
    </w:p>
    <w:p w:rsidR="007537C1" w:rsidRDefault="007537C1" w:rsidP="007537C1">
      <w:pPr>
        <w:spacing w:after="0" w:line="240" w:lineRule="auto"/>
        <w:rPr>
          <w:rFonts w:ascii="Arial" w:hAnsi="Arial"/>
          <w:lang w:val="ru-RU"/>
        </w:rPr>
      </w:pPr>
    </w:p>
    <w:p w:rsidR="007537C1" w:rsidRDefault="007537C1" w:rsidP="007537C1">
      <w:pPr>
        <w:spacing w:after="0" w:line="240" w:lineRule="auto"/>
        <w:rPr>
          <w:rFonts w:ascii="Arial" w:eastAsia="Calibri" w:hAnsi="Arial" w:cs="Times New Roman"/>
          <w:spacing w:val="0"/>
          <w:szCs w:val="26"/>
          <w:lang w:val="ru-RU" w:eastAsia="ru-RU"/>
        </w:rPr>
      </w:pPr>
      <w:r>
        <w:rPr>
          <w:rFonts w:ascii="Arial" w:eastAsia="Calibri" w:hAnsi="Arial" w:cs="Times New Roman"/>
          <w:spacing w:val="0"/>
          <w:szCs w:val="26"/>
          <w:lang w:val="ru-RU" w:eastAsia="ru-RU"/>
        </w:rPr>
        <w:t>- компенсация стоимости питания в размере 750 (семьсот пятьдесят) рублей в сутки во время прохождения практики;</w:t>
      </w:r>
    </w:p>
    <w:p w:rsidR="007537C1" w:rsidRDefault="007537C1" w:rsidP="007537C1">
      <w:pPr>
        <w:spacing w:after="0" w:line="240" w:lineRule="auto"/>
        <w:rPr>
          <w:rFonts w:ascii="Arial" w:hAnsi="Arial"/>
          <w:lang w:val="ru-RU"/>
        </w:rPr>
      </w:pPr>
    </w:p>
    <w:p w:rsidR="00FC2355" w:rsidRPr="007537C1" w:rsidRDefault="00FC2355" w:rsidP="007537C1">
      <w:pPr>
        <w:spacing w:after="0" w:line="240" w:lineRule="auto"/>
        <w:rPr>
          <w:rFonts w:ascii="Arial" w:hAnsi="Arial"/>
          <w:lang w:val="ru-RU"/>
        </w:rPr>
      </w:pPr>
      <w:r w:rsidRPr="007537C1">
        <w:rPr>
          <w:rFonts w:ascii="Arial" w:hAnsi="Arial"/>
          <w:lang w:val="ru-RU"/>
        </w:rPr>
        <w:t xml:space="preserve">    б) организовать прохождение Гражданином производственной практики и закрепить за ним наставника (инструктора производственного обучения) из числа квалифицированных работников;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в) обеспечить</w:t>
      </w:r>
      <w:r w:rsidRPr="00DF0983">
        <w:rPr>
          <w:rFonts w:ascii="Arial" w:hAnsi="Arial" w:cs="Arial"/>
          <w:sz w:val="22"/>
        </w:rPr>
        <w:t xml:space="preserve"> трудоустройство гражданина</w:t>
      </w:r>
      <w:r>
        <w:rPr>
          <w:rFonts w:ascii="Arial" w:hAnsi="Arial" w:cs="Arial"/>
          <w:sz w:val="22"/>
        </w:rPr>
        <w:t xml:space="preserve"> </w:t>
      </w:r>
      <w:r w:rsidRPr="00DF0983">
        <w:rPr>
          <w:rFonts w:ascii="Arial" w:hAnsi="Arial" w:cs="Arial"/>
          <w:sz w:val="22"/>
        </w:rPr>
        <w:t xml:space="preserve">на условиях, установленных </w:t>
      </w:r>
      <w:hyperlink w:anchor="P168">
        <w:r w:rsidRPr="00DF0983">
          <w:rPr>
            <w:rFonts w:ascii="Arial" w:hAnsi="Arial" w:cs="Arial"/>
            <w:color w:val="0000FF"/>
            <w:sz w:val="22"/>
          </w:rPr>
          <w:t>разделом III</w:t>
        </w:r>
      </w:hyperlink>
      <w:r w:rsidRPr="00DF0983">
        <w:rPr>
          <w:rFonts w:ascii="Arial" w:hAnsi="Arial" w:cs="Arial"/>
          <w:sz w:val="22"/>
        </w:rPr>
        <w:t xml:space="preserve"> настоящего договора;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DF0983">
        <w:rPr>
          <w:rFonts w:ascii="Arial" w:hAnsi="Arial" w:cs="Arial"/>
          <w:sz w:val="22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7220E5">
        <w:rPr>
          <w:rFonts w:ascii="Arial" w:hAnsi="Arial" w:cs="Arial"/>
          <w:sz w:val="22"/>
        </w:rPr>
        <w:t>.</w:t>
      </w:r>
    </w:p>
    <w:p w:rsidR="007220E5" w:rsidRDefault="007220E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4.</w:t>
      </w:r>
      <w:r w:rsidRPr="00DF0983">
        <w:rPr>
          <w:rFonts w:ascii="Arial" w:hAnsi="Arial" w:cs="Arial"/>
          <w:sz w:val="22"/>
        </w:rPr>
        <w:t>2. Заказчик вправе: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а) согласовывать гражданину тему выпускной квалификационной работы;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б) направлять в </w:t>
      </w:r>
      <w:r>
        <w:rPr>
          <w:rFonts w:ascii="Arial" w:hAnsi="Arial" w:cs="Arial"/>
          <w:sz w:val="22"/>
        </w:rPr>
        <w:t xml:space="preserve">Образовательную </w:t>
      </w:r>
      <w:r w:rsidRPr="00DF0983">
        <w:rPr>
          <w:rFonts w:ascii="Arial" w:hAnsi="Arial" w:cs="Arial"/>
          <w:sz w:val="22"/>
        </w:rPr>
        <w:t xml:space="preserve">организацию, </w:t>
      </w:r>
      <w:r>
        <w:rPr>
          <w:rFonts w:ascii="Arial" w:hAnsi="Arial" w:cs="Arial"/>
          <w:sz w:val="22"/>
        </w:rPr>
        <w:t>в которой Г</w:t>
      </w:r>
      <w:r w:rsidRPr="00DF0983">
        <w:rPr>
          <w:rFonts w:ascii="Arial" w:hAnsi="Arial" w:cs="Arial"/>
          <w:sz w:val="22"/>
        </w:rPr>
        <w:t>ражданин осваивает образовательную программу, предложения по ор</w:t>
      </w:r>
      <w:r>
        <w:rPr>
          <w:rFonts w:ascii="Arial" w:hAnsi="Arial" w:cs="Arial"/>
          <w:sz w:val="22"/>
        </w:rPr>
        <w:t>ганизации прохождения практики Г</w:t>
      </w:r>
      <w:r w:rsidRPr="00DF0983">
        <w:rPr>
          <w:rFonts w:ascii="Arial" w:hAnsi="Arial" w:cs="Arial"/>
          <w:sz w:val="22"/>
        </w:rPr>
        <w:t>ражданином;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в) направлять в </w:t>
      </w:r>
      <w:r>
        <w:rPr>
          <w:rFonts w:ascii="Arial" w:hAnsi="Arial" w:cs="Arial"/>
          <w:sz w:val="22"/>
        </w:rPr>
        <w:t>Образовательную</w:t>
      </w:r>
      <w:r w:rsidRPr="00DF0983">
        <w:rPr>
          <w:rFonts w:ascii="Arial" w:hAnsi="Arial" w:cs="Arial"/>
          <w:sz w:val="22"/>
        </w:rPr>
        <w:t xml:space="preserve"> организацию, </w:t>
      </w:r>
      <w:r>
        <w:rPr>
          <w:rFonts w:ascii="Arial" w:hAnsi="Arial" w:cs="Arial"/>
          <w:sz w:val="22"/>
        </w:rPr>
        <w:t>в которой Г</w:t>
      </w:r>
      <w:r w:rsidRPr="00DF0983">
        <w:rPr>
          <w:rFonts w:ascii="Arial" w:hAnsi="Arial" w:cs="Arial"/>
          <w:sz w:val="22"/>
        </w:rPr>
        <w:t>ражданин осваивает образовательную программу, запросы о предоставлении с</w:t>
      </w:r>
      <w:r>
        <w:rPr>
          <w:rFonts w:ascii="Arial" w:hAnsi="Arial" w:cs="Arial"/>
          <w:sz w:val="22"/>
        </w:rPr>
        <w:t>ведений о результатах освоения Г</w:t>
      </w:r>
      <w:r w:rsidRPr="00DF0983">
        <w:rPr>
          <w:rFonts w:ascii="Arial" w:hAnsi="Arial" w:cs="Arial"/>
          <w:sz w:val="22"/>
        </w:rPr>
        <w:t>ражда</w:t>
      </w:r>
      <w:r>
        <w:rPr>
          <w:rFonts w:ascii="Arial" w:hAnsi="Arial" w:cs="Arial"/>
          <w:sz w:val="22"/>
        </w:rPr>
        <w:t>нином образовательной программы;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г) устанавливать и выплачивать прочие денежные выплаты, компенсации, дотации с письменного согласия Гражданина, включая их в перечень мер поддержки.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д) организовывать дополнительные образовательные и иные услуги, направленные на профессиональное и личностное развитие Гражданина, в виде перечисления денежных средств поставщикам указанных услуг, персонализировано на каждого Гражданина, включая их в перечень мер поддержки.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EA7CC0" w:rsidRDefault="00FC2355" w:rsidP="00FC2355">
      <w:pPr>
        <w:pStyle w:val="ConsPlusNormal"/>
        <w:jc w:val="center"/>
        <w:outlineLvl w:val="0"/>
        <w:rPr>
          <w:rFonts w:ascii="Arial" w:hAnsi="Arial" w:cs="Arial"/>
        </w:rPr>
      </w:pPr>
      <w:r w:rsidRPr="00EA7CC0">
        <w:rPr>
          <w:rFonts w:ascii="Arial" w:hAnsi="Arial" w:cs="Arial"/>
        </w:rPr>
        <w:t>V. Права и обязанности гражданина</w:t>
      </w:r>
    </w:p>
    <w:p w:rsidR="00FC2355" w:rsidRDefault="00FC2355" w:rsidP="00FC2355">
      <w:pPr>
        <w:pStyle w:val="ConsPlusNormal"/>
        <w:ind w:firstLine="540"/>
        <w:jc w:val="both"/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5.</w:t>
      </w:r>
      <w:r w:rsidRPr="00DF0983">
        <w:rPr>
          <w:rFonts w:ascii="Arial" w:hAnsi="Arial" w:cs="Arial"/>
          <w:sz w:val="22"/>
        </w:rPr>
        <w:t>1. Гражданин обязан: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а) освоить образовательную программу в соответствии с характеристиками обучения, установленными </w:t>
      </w:r>
      <w:hyperlink w:anchor="P92">
        <w:r w:rsidRPr="00DF0983">
          <w:rPr>
            <w:rFonts w:ascii="Arial" w:hAnsi="Arial" w:cs="Arial"/>
            <w:sz w:val="22"/>
          </w:rPr>
          <w:t>разделом II</w:t>
        </w:r>
      </w:hyperlink>
      <w:r w:rsidRPr="00DF0983">
        <w:rPr>
          <w:rFonts w:ascii="Arial" w:hAnsi="Arial" w:cs="Arial"/>
          <w:sz w:val="22"/>
        </w:rPr>
        <w:t xml:space="preserve"> настоящего договора;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</w:t>
      </w:r>
      <w:r w:rsidRPr="00DF0983">
        <w:rPr>
          <w:rFonts w:ascii="Arial" w:hAnsi="Arial" w:cs="Arial"/>
          <w:sz w:val="22"/>
        </w:rPr>
        <w:t xml:space="preserve">) заключить трудовой договор </w:t>
      </w:r>
      <w:r>
        <w:rPr>
          <w:rFonts w:ascii="Arial" w:hAnsi="Arial" w:cs="Arial"/>
          <w:sz w:val="22"/>
        </w:rPr>
        <w:t xml:space="preserve">с организацией, в которую будет трудоустроен Гражданин, </w:t>
      </w:r>
      <w:r w:rsidRPr="00DF0983">
        <w:rPr>
          <w:rFonts w:ascii="Arial" w:hAnsi="Arial" w:cs="Arial"/>
          <w:sz w:val="22"/>
        </w:rPr>
        <w:t xml:space="preserve">на условиях, установленных </w:t>
      </w:r>
      <w:hyperlink w:anchor="P168">
        <w:r w:rsidRPr="00DF0983">
          <w:rPr>
            <w:rFonts w:ascii="Arial" w:hAnsi="Arial" w:cs="Arial"/>
            <w:sz w:val="22"/>
          </w:rPr>
          <w:t>разделом III</w:t>
        </w:r>
      </w:hyperlink>
      <w:r>
        <w:rPr>
          <w:rFonts w:ascii="Arial" w:hAnsi="Arial" w:cs="Arial"/>
          <w:sz w:val="22"/>
        </w:rPr>
        <w:t xml:space="preserve"> настоящего договора. В случае призыва Гражданина на военную службу сразу после окончания Образовательной организации в период действия трудового договора  Гражданин имеет возможность оформить неоплачиваемый отпуск с указанием даты выхода по обращению к Заказчику с заявлением в письменном виде согласно ст. 128 ТК РФ.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</w:t>
      </w:r>
      <w:r w:rsidRPr="00DF0983">
        <w:rPr>
          <w:rFonts w:ascii="Arial" w:hAnsi="Arial" w:cs="Arial"/>
          <w:sz w:val="22"/>
        </w:rPr>
        <w:t xml:space="preserve">) осуществить трудовую деятельность на условиях, установленных </w:t>
      </w:r>
      <w:hyperlink w:anchor="P168">
        <w:r w:rsidRPr="00DF0983">
          <w:rPr>
            <w:rFonts w:ascii="Arial" w:hAnsi="Arial" w:cs="Arial"/>
            <w:sz w:val="22"/>
          </w:rPr>
          <w:t>разделом III</w:t>
        </w:r>
      </w:hyperlink>
      <w:r w:rsidRPr="00DF0983">
        <w:rPr>
          <w:rFonts w:ascii="Arial" w:hAnsi="Arial" w:cs="Arial"/>
          <w:sz w:val="22"/>
        </w:rPr>
        <w:t xml:space="preserve"> настоящего договора;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г) уведомить в письменной форме З</w:t>
      </w:r>
      <w:r w:rsidRPr="00DF0983">
        <w:rPr>
          <w:rFonts w:ascii="Arial" w:hAnsi="Arial" w:cs="Arial"/>
          <w:sz w:val="22"/>
        </w:rPr>
        <w:t xml:space="preserve">аказчика об изменении фамилии, имени, отчества (при наличии), паспортных данных, банковских реквизитов, адреса регистрации по месту </w:t>
      </w:r>
      <w:r w:rsidRPr="00DF0983">
        <w:rPr>
          <w:rFonts w:ascii="Arial" w:hAnsi="Arial" w:cs="Arial"/>
          <w:sz w:val="22"/>
        </w:rPr>
        <w:lastRenderedPageBreak/>
        <w:t>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д) соблюдать правила внутреннего трудового распорядка и иные локальные нормативные акты, касающиеся учебной, трудовой дисциплины, требования охраны труда Образовательной организации и Заказчика;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е) не пропускать без уважительных причин все виды учебных занятий и практик, в том числе дополнительно организованные Заказчиком курсы; 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ж) бережно  относится к имуществу Образовательной организации и Заказчика, не допуская случаев его порчи и излишнего расходования, в том числе по небрежности или недосмотру.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5.</w:t>
      </w:r>
      <w:r w:rsidRPr="00DF0983">
        <w:rPr>
          <w:rFonts w:ascii="Arial" w:hAnsi="Arial" w:cs="Arial"/>
          <w:sz w:val="22"/>
        </w:rPr>
        <w:t>2. Гражданин вправе: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 xml:space="preserve">а) </w:t>
      </w:r>
      <w:r>
        <w:rPr>
          <w:rFonts w:ascii="Arial" w:hAnsi="Arial" w:cs="Arial"/>
          <w:sz w:val="22"/>
        </w:rPr>
        <w:t>по соглас</w:t>
      </w:r>
      <w:r w:rsidRPr="00DF0983">
        <w:rPr>
          <w:rFonts w:ascii="Arial" w:hAnsi="Arial" w:cs="Arial"/>
          <w:sz w:val="22"/>
        </w:rPr>
        <w:t>о</w:t>
      </w:r>
      <w:r>
        <w:rPr>
          <w:rFonts w:ascii="Arial" w:hAnsi="Arial" w:cs="Arial"/>
          <w:sz w:val="22"/>
        </w:rPr>
        <w:t>ванию с Заказчиком и Образовательной организацией о</w:t>
      </w:r>
      <w:r w:rsidRPr="00DF0983">
        <w:rPr>
          <w:rFonts w:ascii="Arial" w:hAnsi="Arial" w:cs="Arial"/>
          <w:sz w:val="22"/>
        </w:rPr>
        <w:t xml:space="preserve">существить перевод для обучения </w:t>
      </w:r>
      <w:r>
        <w:rPr>
          <w:rFonts w:ascii="Arial" w:hAnsi="Arial" w:cs="Arial"/>
          <w:sz w:val="22"/>
        </w:rPr>
        <w:t>внутри Образовательной организации, в которой Г</w:t>
      </w:r>
      <w:r w:rsidRPr="00DF0983">
        <w:rPr>
          <w:rFonts w:ascii="Arial" w:hAnsi="Arial" w:cs="Arial"/>
          <w:sz w:val="22"/>
        </w:rPr>
        <w:t xml:space="preserve">ражданин осваивает образовательную программу, </w:t>
      </w:r>
      <w:r>
        <w:rPr>
          <w:rFonts w:ascii="Arial" w:hAnsi="Arial" w:cs="Arial"/>
          <w:sz w:val="22"/>
        </w:rPr>
        <w:t>как по аналогичной образовательной программе, так и с изменением  характеристик обучения, указанных в разделе 2  договора, с внесением соответствующих изменений в договор;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б) получать от Заказчика меры поддержки, предусмотренные договором;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в) по своей инициативе направить Заказчику заявление о приостановлении обязательств по целевому договору в связи с  возникновением оснований, указанных в п. 7.3 настоящего договора, возникших не раннее даты заключения договора о целевом обучении.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FC2355" w:rsidRPr="00DF0983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VI. Права и обязанно</w:t>
      </w:r>
      <w:r>
        <w:rPr>
          <w:rFonts w:ascii="Arial" w:hAnsi="Arial" w:cs="Arial"/>
          <w:sz w:val="22"/>
        </w:rPr>
        <w:t>сти образовательной организации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6.</w:t>
      </w:r>
      <w:r w:rsidRPr="00DF0983">
        <w:rPr>
          <w:rFonts w:ascii="Arial" w:hAnsi="Arial" w:cs="Arial"/>
          <w:sz w:val="22"/>
        </w:rPr>
        <w:t>1. Образовательная организация: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а) учитывает предложения З</w:t>
      </w:r>
      <w:r w:rsidRPr="00DF0983">
        <w:rPr>
          <w:rFonts w:ascii="Arial" w:hAnsi="Arial" w:cs="Arial"/>
          <w:sz w:val="22"/>
        </w:rPr>
        <w:t>аказчика при орг</w:t>
      </w:r>
      <w:r>
        <w:rPr>
          <w:rFonts w:ascii="Arial" w:hAnsi="Arial" w:cs="Arial"/>
          <w:sz w:val="22"/>
        </w:rPr>
        <w:t>анизации прохождения Г</w:t>
      </w:r>
      <w:r w:rsidRPr="00DF0983">
        <w:rPr>
          <w:rFonts w:ascii="Arial" w:hAnsi="Arial" w:cs="Arial"/>
          <w:sz w:val="22"/>
        </w:rPr>
        <w:t>ражданином практики;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б) по запросу З</w:t>
      </w:r>
      <w:r w:rsidRPr="00DF0983">
        <w:rPr>
          <w:rFonts w:ascii="Arial" w:hAnsi="Arial" w:cs="Arial"/>
          <w:sz w:val="22"/>
        </w:rPr>
        <w:t>аказчика представляет с</w:t>
      </w:r>
      <w:r>
        <w:rPr>
          <w:rFonts w:ascii="Arial" w:hAnsi="Arial" w:cs="Arial"/>
          <w:sz w:val="22"/>
        </w:rPr>
        <w:t>ведения о результатах освоения Г</w:t>
      </w:r>
      <w:r w:rsidRPr="00DF0983">
        <w:rPr>
          <w:rFonts w:ascii="Arial" w:hAnsi="Arial" w:cs="Arial"/>
          <w:sz w:val="22"/>
        </w:rPr>
        <w:t>ражда</w:t>
      </w:r>
      <w:r>
        <w:rPr>
          <w:rFonts w:ascii="Arial" w:hAnsi="Arial" w:cs="Arial"/>
          <w:sz w:val="22"/>
        </w:rPr>
        <w:t>нином образовательной программы: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Pr="00DA776F">
        <w:rPr>
          <w:rFonts w:ascii="Arial" w:hAnsi="Arial" w:cs="Arial"/>
          <w:sz w:val="22"/>
        </w:rPr>
        <w:t xml:space="preserve"> на основании результатов успеваемости гражданина предоставлять Заказчику протокол, на основании которого осуществляется выплата стипендии;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Pr="00DA776F">
        <w:rPr>
          <w:rFonts w:ascii="Arial" w:hAnsi="Arial" w:cs="Arial"/>
          <w:sz w:val="22"/>
        </w:rPr>
        <w:t xml:space="preserve"> подтверждать результаты успеваемости студентов заверенными выписками из зачетных книжек;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Pr="00DA776F">
        <w:rPr>
          <w:rFonts w:ascii="Arial" w:hAnsi="Arial" w:cs="Arial"/>
          <w:sz w:val="22"/>
        </w:rPr>
        <w:t xml:space="preserve"> ежемесячно производить выплату стипендий путем перечисления денежных средств на счет студента;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DA776F">
        <w:rPr>
          <w:rFonts w:ascii="Arial" w:hAnsi="Arial" w:cs="Arial"/>
          <w:sz w:val="22"/>
        </w:rPr>
        <w:t>предоставлять Заказчику ежемесячно, в качестве подтверждения информации о перечисленной стипендии, заверенный список студентов, с указанием фактически полученных ими средств, в срок не позднее 10 дней с даты окончания выплаты.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</w:t>
      </w:r>
      <w:r w:rsidRPr="00DA776F">
        <w:rPr>
          <w:rFonts w:ascii="Arial" w:hAnsi="Arial" w:cs="Arial"/>
          <w:sz w:val="22"/>
        </w:rPr>
        <w:t>) в срок не позднее 3-х дней с даты подписания соответствующего приказа извещать заказчика о случаях: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A776F">
        <w:rPr>
          <w:rFonts w:ascii="Arial" w:hAnsi="Arial" w:cs="Arial"/>
          <w:sz w:val="22"/>
        </w:rPr>
        <w:t>- отчисления гражданина из образовательной организации,</w:t>
      </w:r>
    </w:p>
    <w:p w:rsidR="00FC2355" w:rsidRPr="00DA776F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A776F">
        <w:rPr>
          <w:rFonts w:ascii="Arial" w:hAnsi="Arial" w:cs="Arial"/>
          <w:sz w:val="22"/>
        </w:rPr>
        <w:t>- академического отпуска гражданина,</w:t>
      </w:r>
    </w:p>
    <w:p w:rsidR="00FC2355" w:rsidRPr="000A7B64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д</w:t>
      </w:r>
      <w:r w:rsidRPr="00DA776F">
        <w:rPr>
          <w:rFonts w:ascii="Arial" w:hAnsi="Arial" w:cs="Arial"/>
          <w:sz w:val="22"/>
        </w:rPr>
        <w:t>) подавать обоснованные ходатайства о лишении гражданина стипендии.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е</w:t>
      </w:r>
      <w:r w:rsidRPr="00DF0983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>в течение 5 (пяти) дней с даты отчисления гражданина из Образовательной организации по любым основаниям, в том числе в связи с получением образования (завершением обучения),  по причине неисполнения Граждани043Dом обязательств по обучению, предоставить сведения об указанном Заказчику с приложением подтверждающих документов.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16"/>
        </w:rPr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6.</w:t>
      </w:r>
      <w:r w:rsidRPr="00DF0983">
        <w:rPr>
          <w:rFonts w:ascii="Arial" w:hAnsi="Arial" w:cs="Arial"/>
          <w:sz w:val="22"/>
        </w:rPr>
        <w:t>2. Образовательная организация вправе: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а) согласовывать с заказчиком в</w:t>
      </w:r>
      <w:r>
        <w:rPr>
          <w:rFonts w:ascii="Arial" w:hAnsi="Arial" w:cs="Arial"/>
          <w:sz w:val="22"/>
        </w:rPr>
        <w:t>опросы организации прохождения Гражданином практики.</w:t>
      </w:r>
    </w:p>
    <w:p w:rsidR="00FC2355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center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VI</w:t>
      </w:r>
      <w:r>
        <w:rPr>
          <w:rFonts w:ascii="Arial" w:hAnsi="Arial" w:cs="Arial"/>
          <w:sz w:val="22"/>
        </w:rPr>
        <w:t>I</w:t>
      </w:r>
      <w:r w:rsidRPr="00DF0983">
        <w:rPr>
          <w:rFonts w:ascii="Arial" w:hAnsi="Arial" w:cs="Arial"/>
          <w:sz w:val="22"/>
        </w:rPr>
        <w:t>. Ответственность сторон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7.</w:t>
      </w:r>
      <w:r w:rsidRPr="00DF0983">
        <w:rPr>
          <w:rFonts w:ascii="Arial" w:hAnsi="Arial" w:cs="Arial"/>
          <w:sz w:val="22"/>
        </w:rPr>
        <w:t xml:space="preserve">1. </w:t>
      </w:r>
      <w:r>
        <w:rPr>
          <w:rFonts w:ascii="Arial" w:hAnsi="Arial" w:cs="Arial"/>
          <w:sz w:val="22"/>
        </w:rPr>
        <w:t>В</w:t>
      </w:r>
      <w:r w:rsidRPr="00DF0983">
        <w:rPr>
          <w:rFonts w:ascii="Arial" w:hAnsi="Arial" w:cs="Arial"/>
          <w:sz w:val="22"/>
        </w:rPr>
        <w:t xml:space="preserve">  случае  неисполнения  обязательств  по трудоустрой</w:t>
      </w:r>
      <w:r>
        <w:rPr>
          <w:rFonts w:ascii="Arial" w:hAnsi="Arial" w:cs="Arial"/>
          <w:sz w:val="22"/>
        </w:rPr>
        <w:t>ству Заказчик единовременно выплачивает  Г</w:t>
      </w:r>
      <w:r w:rsidRPr="00DF0983">
        <w:rPr>
          <w:rFonts w:ascii="Arial" w:hAnsi="Arial" w:cs="Arial"/>
          <w:sz w:val="22"/>
        </w:rPr>
        <w:t xml:space="preserve">ражданину </w:t>
      </w:r>
      <w:r>
        <w:rPr>
          <w:rFonts w:ascii="Arial" w:hAnsi="Arial" w:cs="Arial"/>
          <w:sz w:val="22"/>
        </w:rPr>
        <w:t>в течение 30 (тридцати) дней</w:t>
      </w:r>
      <w:r w:rsidRPr="00DF0983">
        <w:rPr>
          <w:rFonts w:ascii="Arial" w:hAnsi="Arial" w:cs="Arial"/>
          <w:sz w:val="22"/>
        </w:rPr>
        <w:t xml:space="preserve"> компен</w:t>
      </w:r>
      <w:r>
        <w:rPr>
          <w:rFonts w:ascii="Arial" w:hAnsi="Arial" w:cs="Arial"/>
          <w:sz w:val="22"/>
        </w:rPr>
        <w:t>сацию  в  сумме, равной 3-кратной величине среднемесячной начисленной заработной платы субъекта Российской Федерации, на  территории которого Гражданин в соответствии и договором осуществлял трудовую деятельность  или должен быть трудоустроен.</w:t>
      </w: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Компенсация рассчитывается на дату отчисления гражданина из Образовательной организации в связи с получением образования (завершением обучения).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Компенсации выплачиваются Заказчиком посредством перечисления денежных средств на счёт Гражданина в кредитной организации. </w:t>
      </w:r>
    </w:p>
    <w:p w:rsidR="00FC2355" w:rsidRPr="00163CD6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7.2. </w:t>
      </w:r>
      <w:r w:rsidRPr="00163CD6">
        <w:rPr>
          <w:rFonts w:ascii="Arial" w:hAnsi="Arial" w:cs="Arial"/>
          <w:sz w:val="22"/>
        </w:rPr>
        <w:t>Гражданин   в   случае   неисполнения   обязательств  по  освоению образовательной  программы и (или) отказа от осуществления трудовой деятельности в течение  не менее 3</w:t>
      </w:r>
      <w:r>
        <w:rPr>
          <w:rFonts w:ascii="Arial" w:hAnsi="Arial" w:cs="Arial"/>
          <w:sz w:val="22"/>
        </w:rPr>
        <w:t xml:space="preserve"> (трё</w:t>
      </w:r>
      <w:r w:rsidRPr="00163CD6">
        <w:rPr>
          <w:rFonts w:ascii="Arial" w:hAnsi="Arial" w:cs="Arial"/>
          <w:sz w:val="22"/>
        </w:rPr>
        <w:t>х</w:t>
      </w:r>
      <w:r>
        <w:rPr>
          <w:rFonts w:ascii="Arial" w:hAnsi="Arial" w:cs="Arial"/>
          <w:sz w:val="22"/>
        </w:rPr>
        <w:t>)</w:t>
      </w:r>
      <w:r w:rsidRPr="00163CD6">
        <w:rPr>
          <w:rFonts w:ascii="Arial" w:hAnsi="Arial" w:cs="Arial"/>
          <w:sz w:val="22"/>
        </w:rPr>
        <w:t xml:space="preserve"> лет  с даты заключения трудового договора в соответствии с полученной квалификацией на должности (по профессии), указанной в п. 2 договора, возмещает Заказчику в полном объёме расходы, связанные с предоставлением мер поддержки (в следующем порядке: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 и в соответствии с пунктами 4.1 «а», 4.2 «г» и 4.2 «д»;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расчёта, указанных расходов;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Гражданин в течение 30 дней с даты расторжения договора о целевом обучении (получения уведомления о целевом обучении) возмещает  расходы, связанные с предоставлением мер поддержки, посредством перечисления денежных  средств на расчётный счёт Заказчика, реквизиты которого указаны в договоре о целевом обучении.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7.3. Гражданин обязан возместить Заказчику расходы, связанные с предоставлением мер поддержки пропорционально отработанному времени в случаях: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а) увольнения Гражданина до истечения, установленного договором срока обязательной работы за нарушение трудовой дисциплины, совершение других виновных действий, за которое законодательством РФ предусмотрено увольнение с работы;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б) увольнение Гражданина по собственному желанию без уважительных причин до истечения установленного договором срока обязательной работы.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7.4. Стороны освобождаются от исполнения обязательств по договору и от ответственности за их неисполнения при наличии оснований, установленных законодательством Российской Федерации, возникших не ранее даты заключения договора о целевом обучении. Основаниями для освобождения Гражданина от исполнения обязательств по трудоустройству на предприятие Заказчика являются основания: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подтверждённые медицинским заключением, выданным в порядке, установленном федеральными законами и иными  нормативными правовыми актами Российской федерации;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гражданин осуществляет уход за сыном, дочерью, родителем, супругом (супругой), признанными в установленном порядке ребенком-инвалидом, инвалидом 1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594BB3" w:rsidRDefault="00594BB3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 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 в постоянном постороннем уходе (помощи, надзоре) в соответствии с заключением федерального учреждения медико- социальной экспертизы по месту жительства гражданина;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гражданин признан в установленном порядке инвалидом 1 или 2 группы; 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гражданин осуществляет уход за ребёнком в возрасте3 лет;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беременность и роды (на период отпуска по беременности и родам); 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прочие основания, установленные законодательством Российской Федерации.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7.5. Споры, возникающие при заключении, исполнении, изменении или расторжении договора передаются на рассмотрении суда по месту нахождения истца.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Default="00FC2355" w:rsidP="00FC2355">
      <w:pPr>
        <w:pStyle w:val="ConsPlusNormal"/>
        <w:jc w:val="center"/>
        <w:outlineLvl w:val="0"/>
        <w:rPr>
          <w:rFonts w:ascii="Arial" w:hAnsi="Arial" w:cs="Arial"/>
        </w:rPr>
      </w:pPr>
    </w:p>
    <w:p w:rsidR="00FC2355" w:rsidRPr="001A5B35" w:rsidRDefault="00FC2355" w:rsidP="00FC2355">
      <w:pPr>
        <w:pStyle w:val="ConsPlusNormal"/>
        <w:jc w:val="center"/>
        <w:outlineLvl w:val="0"/>
        <w:rPr>
          <w:rFonts w:ascii="Arial" w:hAnsi="Arial" w:cs="Arial"/>
        </w:rPr>
      </w:pPr>
      <w:r w:rsidRPr="001A5B35">
        <w:rPr>
          <w:rFonts w:ascii="Arial" w:hAnsi="Arial" w:cs="Arial"/>
          <w:lang w:val="en-US"/>
        </w:rPr>
        <w:t>VIII</w:t>
      </w:r>
      <w:r w:rsidRPr="001A5B35">
        <w:rPr>
          <w:rFonts w:ascii="Arial" w:hAnsi="Arial" w:cs="Arial"/>
        </w:rPr>
        <w:t xml:space="preserve">. </w:t>
      </w:r>
      <w:r w:rsidRPr="001A5B35">
        <w:rPr>
          <w:rFonts w:ascii="Arial" w:hAnsi="Arial" w:cs="Arial"/>
          <w:lang w:val="en-US"/>
        </w:rPr>
        <w:t>C</w:t>
      </w:r>
      <w:r w:rsidRPr="001A5B35">
        <w:rPr>
          <w:rFonts w:ascii="Arial" w:hAnsi="Arial" w:cs="Arial"/>
        </w:rPr>
        <w:t>роки и порядок перечисления денежных средств:</w:t>
      </w:r>
    </w:p>
    <w:p w:rsidR="00FC2355" w:rsidRPr="001A5B35" w:rsidRDefault="00FC2355" w:rsidP="00FC2355">
      <w:pPr>
        <w:pStyle w:val="ConsPlusNormal"/>
        <w:jc w:val="both"/>
        <w:outlineLvl w:val="0"/>
        <w:rPr>
          <w:rFonts w:ascii="Arial" w:hAnsi="Arial" w:cs="Arial"/>
        </w:rPr>
      </w:pPr>
      <w:r w:rsidRPr="001A5B35">
        <w:rPr>
          <w:rFonts w:ascii="Arial" w:hAnsi="Arial" w:cs="Arial"/>
        </w:rPr>
        <w:t xml:space="preserve">8.1. основанием перечисления денежных средств образовательной организации является протокол успеваемости, предоставленный заказчику во </w:t>
      </w:r>
      <w:r>
        <w:rPr>
          <w:rFonts w:ascii="Arial" w:hAnsi="Arial" w:cs="Arial"/>
        </w:rPr>
        <w:t>четвёртом</w:t>
      </w:r>
      <w:r w:rsidRPr="001A5B35">
        <w:rPr>
          <w:rFonts w:ascii="Arial" w:hAnsi="Arial" w:cs="Arial"/>
        </w:rPr>
        <w:t xml:space="preserve"> семестре учебного года по итогам </w:t>
      </w:r>
      <w:r>
        <w:rPr>
          <w:rFonts w:ascii="Arial" w:hAnsi="Arial" w:cs="Arial"/>
        </w:rPr>
        <w:t xml:space="preserve">третьего </w:t>
      </w:r>
      <w:r w:rsidRPr="001A5B35">
        <w:rPr>
          <w:rFonts w:ascii="Arial" w:hAnsi="Arial" w:cs="Arial"/>
        </w:rPr>
        <w:t>семестра.</w:t>
      </w:r>
    </w:p>
    <w:p w:rsidR="00FC2355" w:rsidRPr="001A5B35" w:rsidRDefault="00FC2355" w:rsidP="00FC2355">
      <w:pPr>
        <w:pStyle w:val="ConsPlusNormal"/>
        <w:jc w:val="both"/>
        <w:outlineLvl w:val="0"/>
        <w:rPr>
          <w:rFonts w:ascii="Arial" w:hAnsi="Arial" w:cs="Arial"/>
        </w:rPr>
      </w:pPr>
      <w:r w:rsidRPr="001A5B35">
        <w:rPr>
          <w:rFonts w:ascii="Arial" w:hAnsi="Arial" w:cs="Arial"/>
        </w:rPr>
        <w:t>8.2. заказчик перечисляет денежные средства в безналичной форме на счет образовательной организации через кредитные организации на основании счета на оплату. Заказчик самостоятельно и за свой счет оплачивает услуги банков по приему и перечислению денежных средств.</w:t>
      </w:r>
    </w:p>
    <w:p w:rsidR="00FC2355" w:rsidRPr="001A5B35" w:rsidRDefault="00FC2355" w:rsidP="00FC2355">
      <w:pPr>
        <w:pStyle w:val="ConsPlusNormal"/>
        <w:jc w:val="both"/>
        <w:outlineLvl w:val="0"/>
        <w:rPr>
          <w:rFonts w:ascii="Arial" w:hAnsi="Arial" w:cs="Arial"/>
        </w:rPr>
      </w:pPr>
      <w:r w:rsidRPr="001A5B35">
        <w:rPr>
          <w:rFonts w:ascii="Arial" w:hAnsi="Arial" w:cs="Arial"/>
        </w:rPr>
        <w:t xml:space="preserve">8.3. заказчик перечисляет денежные средства образовательной организации в течении 15 (пятнадцати) рабочих дней, после предоставления </w:t>
      </w:r>
      <w:r>
        <w:rPr>
          <w:rFonts w:ascii="Arial" w:hAnsi="Arial" w:cs="Arial"/>
        </w:rPr>
        <w:t>счёта на оплату, протокола об успеваемости.</w:t>
      </w:r>
    </w:p>
    <w:p w:rsidR="00FC2355" w:rsidRPr="001A5B35" w:rsidRDefault="00FC2355" w:rsidP="00FC2355">
      <w:pPr>
        <w:pStyle w:val="ConsPlusNormal"/>
        <w:jc w:val="both"/>
        <w:outlineLvl w:val="0"/>
        <w:rPr>
          <w:rFonts w:ascii="Arial" w:hAnsi="Arial" w:cs="Arial"/>
        </w:rPr>
      </w:pPr>
      <w:r w:rsidRPr="001A5B35">
        <w:rPr>
          <w:rFonts w:ascii="Arial" w:hAnsi="Arial" w:cs="Arial"/>
        </w:rPr>
        <w:t>8.4. заказчик осуществляет приемку оказанных услуг путем подписания</w:t>
      </w:r>
      <w:r>
        <w:rPr>
          <w:rFonts w:ascii="Arial" w:hAnsi="Arial" w:cs="Arial"/>
        </w:rPr>
        <w:t xml:space="preserve"> акта оказанных услуг</w:t>
      </w:r>
      <w:r w:rsidRPr="001A5B35">
        <w:rPr>
          <w:rFonts w:ascii="Arial" w:hAnsi="Arial" w:cs="Arial"/>
        </w:rPr>
        <w:t xml:space="preserve"> в течени</w:t>
      </w:r>
      <w:r>
        <w:rPr>
          <w:rFonts w:ascii="Arial" w:hAnsi="Arial" w:cs="Arial"/>
        </w:rPr>
        <w:t>е</w:t>
      </w:r>
      <w:r w:rsidRPr="001A5B35">
        <w:rPr>
          <w:rFonts w:ascii="Arial" w:hAnsi="Arial" w:cs="Arial"/>
        </w:rPr>
        <w:t xml:space="preserve"> 5 (пяти) рабочих дней с момента его получения и возвращает образовательной организации подписанный экземпляр в течени</w:t>
      </w:r>
      <w:r>
        <w:rPr>
          <w:rFonts w:ascii="Arial" w:hAnsi="Arial" w:cs="Arial"/>
        </w:rPr>
        <w:t>е</w:t>
      </w:r>
      <w:r w:rsidRPr="001A5B35">
        <w:rPr>
          <w:rFonts w:ascii="Arial" w:hAnsi="Arial" w:cs="Arial"/>
        </w:rPr>
        <w:t xml:space="preserve"> 5 (пяти) рабочих дней, либо направляет Исполнителю мотивированный отказ от подписания </w:t>
      </w:r>
      <w:r w:rsidRPr="00D13388">
        <w:rPr>
          <w:rFonts w:ascii="Arial" w:hAnsi="Arial" w:cs="Arial"/>
        </w:rPr>
        <w:t>Акта оказанных услуг</w:t>
      </w:r>
      <w:r>
        <w:rPr>
          <w:rFonts w:ascii="Arial" w:hAnsi="Arial" w:cs="Arial"/>
        </w:rPr>
        <w:t>.</w:t>
      </w:r>
    </w:p>
    <w:p w:rsidR="00FC2355" w:rsidRPr="00D13388" w:rsidRDefault="00FC2355" w:rsidP="00FC2355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FC2355" w:rsidRPr="002A47EA" w:rsidRDefault="00FC2355" w:rsidP="00FC2355">
      <w:pPr>
        <w:spacing w:line="259" w:lineRule="auto"/>
        <w:jc w:val="center"/>
        <w:rPr>
          <w:rFonts w:ascii="Arial" w:hAnsi="Arial"/>
          <w:lang w:val="ru-RU"/>
        </w:rPr>
      </w:pPr>
      <w:r w:rsidRPr="001A5B35">
        <w:rPr>
          <w:rFonts w:ascii="Arial" w:hAnsi="Arial"/>
        </w:rPr>
        <w:t>IX</w:t>
      </w:r>
      <w:r w:rsidRPr="001A5B35">
        <w:rPr>
          <w:rFonts w:ascii="Arial" w:hAnsi="Arial"/>
          <w:lang w:val="ru-RU"/>
        </w:rPr>
        <w:t>. Заключительные положения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2A47EA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Pr="00DF0983">
        <w:rPr>
          <w:rFonts w:ascii="Arial" w:hAnsi="Arial" w:cs="Arial"/>
          <w:sz w:val="22"/>
        </w:rPr>
        <w:t xml:space="preserve">1. Настоящий договор </w:t>
      </w:r>
      <w:r w:rsidRPr="00DA776F">
        <w:rPr>
          <w:rFonts w:ascii="Arial" w:hAnsi="Arial" w:cs="Arial"/>
          <w:sz w:val="22"/>
        </w:rPr>
        <w:t>составлен в трех экземплярах</w:t>
      </w:r>
      <w:r w:rsidRPr="00DF0983">
        <w:rPr>
          <w:rFonts w:ascii="Arial" w:hAnsi="Arial" w:cs="Arial"/>
          <w:sz w:val="22"/>
        </w:rPr>
        <w:t>, имеющих одинаковую силу, по одному экземпляру для кажд</w:t>
      </w:r>
      <w:r>
        <w:rPr>
          <w:rFonts w:ascii="Arial" w:hAnsi="Arial" w:cs="Arial"/>
          <w:sz w:val="22"/>
        </w:rPr>
        <w:t>ой из сторон (гражданин и его родители (законные представители) являются одной стороной договора).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2A47EA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Pr="00DF0983">
        <w:rPr>
          <w:rFonts w:ascii="Arial" w:hAnsi="Arial" w:cs="Arial"/>
          <w:sz w:val="22"/>
        </w:rPr>
        <w:t xml:space="preserve">2. Настоящий договор вступает в силу </w:t>
      </w:r>
      <w:r>
        <w:rPr>
          <w:rFonts w:ascii="Arial" w:hAnsi="Arial" w:cs="Arial"/>
          <w:sz w:val="22"/>
        </w:rPr>
        <w:t>с "01" сентября</w:t>
      </w:r>
      <w:r w:rsidRPr="00DF0983">
        <w:rPr>
          <w:rFonts w:ascii="Arial" w:hAnsi="Arial" w:cs="Arial"/>
          <w:sz w:val="22"/>
        </w:rPr>
        <w:t xml:space="preserve"> 2023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FC2355" w:rsidRPr="008B2B27" w:rsidRDefault="00FC2355" w:rsidP="00FC2355">
      <w:pPr>
        <w:spacing w:after="0"/>
        <w:rPr>
          <w:rFonts w:ascii="Arial" w:hAnsi="Arial"/>
          <w:lang w:val="ru-RU"/>
        </w:rPr>
      </w:pPr>
      <w:r w:rsidRPr="008B2B27">
        <w:rPr>
          <w:rFonts w:ascii="Arial" w:hAnsi="Arial"/>
          <w:lang w:val="ru-RU"/>
        </w:rPr>
        <w:t xml:space="preserve">9.3. В случае не поступления гражданина на целевое обучение по образовательным программам в рамках ФП «Профессионалитет» </w:t>
      </w:r>
      <w:r w:rsidRPr="008B2B27">
        <w:rPr>
          <w:rFonts w:ascii="Times New Roman" w:hAnsi="Times New Roman" w:cs="Times New Roman"/>
          <w:sz w:val="24"/>
          <w:lang w:val="ru-RU"/>
        </w:rPr>
        <w:t xml:space="preserve"> </w:t>
      </w:r>
      <w:r w:rsidRPr="008B2B27">
        <w:rPr>
          <w:rFonts w:ascii="Arial" w:hAnsi="Arial"/>
          <w:lang w:val="ru-RU"/>
        </w:rPr>
        <w:t>до «20» сентября 2023 года настоящий договор считается незаключенным.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1A5B35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Pr="00DF0983">
        <w:rPr>
          <w:rFonts w:ascii="Arial" w:hAnsi="Arial" w:cs="Arial"/>
          <w:sz w:val="22"/>
        </w:rPr>
        <w:t>4.  Внесение  изменений в настоящий договор оформляется дополнительными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DF0983">
        <w:rPr>
          <w:rFonts w:ascii="Arial" w:hAnsi="Arial" w:cs="Arial"/>
          <w:sz w:val="22"/>
        </w:rPr>
        <w:t>соглашениями к нему.</w:t>
      </w:r>
    </w:p>
    <w:p w:rsidR="00FC2355" w:rsidRPr="00DF0983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9.5. Обязательства по настоящему договору до достижения совершеннолетия Гражданином несут его родители (законные представители), по достижению Гражданином совершеннолетия обязательства по данному договору Гражданин несёт самостоятельно.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9.6</w:t>
      </w:r>
      <w:r w:rsidRPr="00700388">
        <w:rPr>
          <w:rFonts w:ascii="Arial" w:hAnsi="Arial" w:cs="Arial"/>
          <w:sz w:val="22"/>
        </w:rPr>
        <w:t xml:space="preserve">. Настоящий договор </w:t>
      </w:r>
      <w:r>
        <w:rPr>
          <w:rFonts w:ascii="Arial" w:hAnsi="Arial" w:cs="Arial"/>
          <w:sz w:val="22"/>
        </w:rPr>
        <w:t>может быть</w:t>
      </w:r>
      <w:r w:rsidRPr="00700388">
        <w:rPr>
          <w:rFonts w:ascii="Arial" w:hAnsi="Arial" w:cs="Arial"/>
          <w:sz w:val="22"/>
        </w:rPr>
        <w:t xml:space="preserve"> расторгнут</w:t>
      </w:r>
      <w:r w:rsidRPr="00DE0888">
        <w:rPr>
          <w:rFonts w:ascii="Arial" w:hAnsi="Arial" w:cs="Arial"/>
          <w:sz w:val="24"/>
        </w:rPr>
        <w:t xml:space="preserve"> </w:t>
      </w:r>
      <w:r w:rsidRPr="00700388">
        <w:rPr>
          <w:rFonts w:ascii="Arial" w:hAnsi="Arial" w:cs="Arial"/>
          <w:sz w:val="24"/>
        </w:rPr>
        <w:t>по соглашению сторон.</w:t>
      </w:r>
    </w:p>
    <w:p w:rsidR="00FC2355" w:rsidRDefault="00FC2355" w:rsidP="001E04AD">
      <w:pPr>
        <w:pStyle w:val="ConsPlusNonformat"/>
        <w:jc w:val="both"/>
      </w:pPr>
      <w:r w:rsidRPr="00B53E5F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.7. Персональные данные Гражданина, указанные в договоре и документах, связанных с исполнением обязательств по договору, обрабатываются операторами персональных данных- Образовательной организацией и Заказчиком в целях заключения и исполнения договора  в соответствии с действующим законодательством. Источником получения персональных данных являются сведения, предоставленные гражданином. Персональные данные обрабатываются течение действия договора, а также в течение 5 (пяти) лет с даты прекращения обязательств по договору. Процесс обработки персональных данных включает в себя </w:t>
      </w:r>
      <w:r>
        <w:rPr>
          <w:rFonts w:ascii="Arial" w:hAnsi="Arial" w:cs="Arial"/>
          <w:sz w:val="24"/>
        </w:rPr>
        <w:lastRenderedPageBreak/>
        <w:t>следующие действия: получение, систематизацию, накопление, обобщение, обезличение, хранение, обновление и изменение, использование, передачу, уничтожение. Способ обработки персональных данных- смешанная обработка  персональных данных с использованием как автоматизированной информационной системы, так и бумажных носителей.</w:t>
      </w:r>
    </w:p>
    <w:p w:rsidR="00FC2355" w:rsidRDefault="00FC2355" w:rsidP="00FC2355">
      <w:pPr>
        <w:pStyle w:val="ConsPlusNormal"/>
        <w:jc w:val="center"/>
        <w:outlineLvl w:val="0"/>
        <w:rPr>
          <w:rFonts w:ascii="Arial" w:hAnsi="Arial" w:cs="Arial"/>
        </w:rPr>
      </w:pPr>
    </w:p>
    <w:p w:rsidR="00FC2355" w:rsidRPr="00700388" w:rsidRDefault="00FC2355" w:rsidP="001E04AD">
      <w:pPr>
        <w:pStyle w:val="ConsPlusNormal"/>
        <w:jc w:val="center"/>
        <w:outlineLvl w:val="0"/>
        <w:rPr>
          <w:rFonts w:ascii="Arial" w:hAnsi="Arial" w:cs="Arial"/>
        </w:rPr>
      </w:pPr>
      <w:bookmarkStart w:id="3" w:name="P293"/>
      <w:bookmarkEnd w:id="3"/>
      <w:r w:rsidRPr="00700388">
        <w:rPr>
          <w:rFonts w:ascii="Arial" w:hAnsi="Arial" w:cs="Arial"/>
        </w:rPr>
        <w:t>X. Адреса и платежные реквизиты сторон</w:t>
      </w:r>
    </w:p>
    <w:p w:rsidR="00FC2355" w:rsidRPr="00EC7903" w:rsidRDefault="00FC2355" w:rsidP="00FC235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FC2355" w:rsidRPr="007854A8" w:rsidRDefault="00FC2355" w:rsidP="00FC2355">
      <w:pPr>
        <w:pStyle w:val="ConsPlusNonformat"/>
        <w:ind w:left="5812" w:hanging="5812"/>
        <w:jc w:val="both"/>
        <w:rPr>
          <w:rFonts w:ascii="Arial" w:hAnsi="Arial" w:cs="Arial"/>
          <w:sz w:val="22"/>
          <w:szCs w:val="22"/>
        </w:rPr>
      </w:pPr>
      <w:r w:rsidRPr="007854A8">
        <w:rPr>
          <w:rFonts w:ascii="Arial" w:hAnsi="Arial" w:cs="Arial"/>
          <w:sz w:val="22"/>
          <w:szCs w:val="22"/>
        </w:rPr>
        <w:t xml:space="preserve">               Заказчик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854A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7854A8">
        <w:rPr>
          <w:rFonts w:ascii="Arial" w:hAnsi="Arial" w:cs="Arial"/>
          <w:sz w:val="22"/>
          <w:szCs w:val="22"/>
        </w:rPr>
        <w:t xml:space="preserve"> Гражданин (законный представитель)</w:t>
      </w:r>
    </w:p>
    <w:p w:rsidR="00FC2355" w:rsidRPr="00445E1B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</w:p>
    <w:p w:rsidR="00FC2355" w:rsidRPr="00445E1B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 w:rsidRPr="00445E1B">
        <w:rPr>
          <w:rFonts w:ascii="Arial" w:hAnsi="Arial" w:cs="Arial"/>
          <w:sz w:val="24"/>
        </w:rPr>
        <w:t>АО «Ковдорский ГОК»</w:t>
      </w:r>
    </w:p>
    <w:p w:rsidR="00FC2355" w:rsidRDefault="00FC2355" w:rsidP="00FC2355">
      <w:pPr>
        <w:pStyle w:val="ConsPlusNonformat"/>
        <w:jc w:val="both"/>
      </w:pPr>
      <w:r>
        <w:t>--------------------------------------        ---------------------------------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</w:rPr>
      </w:pPr>
      <w:r w:rsidRPr="007854A8">
        <w:rPr>
          <w:rFonts w:ascii="Arial" w:hAnsi="Arial" w:cs="Arial"/>
          <w:sz w:val="16"/>
        </w:rPr>
        <w:t xml:space="preserve">         (полное наименование)                                             </w:t>
      </w:r>
      <w:r>
        <w:rPr>
          <w:rFonts w:ascii="Arial" w:hAnsi="Arial" w:cs="Arial"/>
          <w:sz w:val="16"/>
        </w:rPr>
        <w:t xml:space="preserve">                              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7854A8">
        <w:rPr>
          <w:rFonts w:ascii="Arial" w:hAnsi="Arial" w:cs="Arial"/>
          <w:sz w:val="22"/>
          <w:szCs w:val="22"/>
        </w:rPr>
        <w:t>Юридический адрес: 184141, г. Ковдор,</w:t>
      </w:r>
      <w:r w:rsidRPr="007854A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                       </w:t>
      </w:r>
      <w:r>
        <w:t>---------------------------------</w:t>
      </w:r>
      <w:r>
        <w:rPr>
          <w:rFonts w:ascii="Arial" w:hAnsi="Arial" w:cs="Arial"/>
          <w:sz w:val="16"/>
        </w:rPr>
        <w:t xml:space="preserve">               </w:t>
      </w:r>
      <w:r w:rsidRPr="007854A8">
        <w:rPr>
          <w:rFonts w:ascii="Arial" w:hAnsi="Arial" w:cs="Arial"/>
          <w:sz w:val="22"/>
          <w:szCs w:val="22"/>
        </w:rPr>
        <w:t>ул. Сухачева, д. 5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7854A8">
        <w:rPr>
          <w:rFonts w:ascii="Arial" w:hAnsi="Arial" w:cs="Arial"/>
          <w:sz w:val="16"/>
        </w:rPr>
        <w:t>(фамилия, имя, отчество(при наличии)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7854A8">
        <w:rPr>
          <w:rFonts w:ascii="Arial" w:hAnsi="Arial" w:cs="Arial"/>
          <w:sz w:val="22"/>
          <w:szCs w:val="22"/>
        </w:rPr>
        <w:t>Почтовый адрес: 184141, г. Ковдор,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7854A8">
        <w:rPr>
          <w:rFonts w:ascii="Arial" w:hAnsi="Arial" w:cs="Arial"/>
          <w:sz w:val="22"/>
          <w:szCs w:val="22"/>
        </w:rPr>
        <w:t xml:space="preserve">ул. Сухачева, д. 5    </w:t>
      </w:r>
    </w:p>
    <w:p w:rsidR="00FC2355" w:rsidRDefault="00FC2355" w:rsidP="00FC2355">
      <w:pPr>
        <w:pStyle w:val="ConsPlusNonformat"/>
        <w:jc w:val="both"/>
      </w:pPr>
      <w:r w:rsidRPr="007854A8">
        <w:rPr>
          <w:rFonts w:ascii="Arial" w:hAnsi="Arial" w:cs="Arial"/>
          <w:sz w:val="22"/>
          <w:szCs w:val="22"/>
        </w:rPr>
        <w:t xml:space="preserve">-------------------------------------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t>------------------------------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16"/>
        </w:rPr>
      </w:pPr>
      <w:r w:rsidRPr="007854A8">
        <w:rPr>
          <w:rFonts w:ascii="Arial" w:hAnsi="Arial" w:cs="Arial"/>
          <w:sz w:val="16"/>
        </w:rPr>
        <w:t xml:space="preserve">           (местонахождение)                                                                                                       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 w:rsidRPr="007854A8">
        <w:rPr>
          <w:rFonts w:ascii="Arial" w:hAnsi="Arial" w:cs="Arial"/>
          <w:sz w:val="24"/>
        </w:rPr>
        <w:t>Банк «Газпромбанк» (акционерное общество)</w:t>
      </w:r>
      <w:r>
        <w:rPr>
          <w:rFonts w:ascii="Arial" w:hAnsi="Arial" w:cs="Arial"/>
          <w:sz w:val="24"/>
        </w:rPr>
        <w:t xml:space="preserve">         </w:t>
      </w:r>
      <w:r>
        <w:t>------------------------------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 w:rsidRPr="007854A8">
        <w:rPr>
          <w:rFonts w:ascii="Arial" w:hAnsi="Arial" w:cs="Arial"/>
          <w:sz w:val="24"/>
        </w:rPr>
        <w:t>БИК 044525823</w:t>
      </w:r>
      <w:r>
        <w:rPr>
          <w:rFonts w:ascii="Arial" w:hAnsi="Arial" w:cs="Arial"/>
          <w:sz w:val="24"/>
        </w:rPr>
        <w:t xml:space="preserve">                                                                      </w:t>
      </w:r>
      <w:r w:rsidRPr="007854A8">
        <w:rPr>
          <w:rFonts w:ascii="Arial" w:hAnsi="Arial" w:cs="Arial"/>
          <w:sz w:val="16"/>
        </w:rPr>
        <w:t>(паспортные данные: серия, номер,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 w:rsidRPr="007854A8">
        <w:rPr>
          <w:rFonts w:ascii="Arial" w:hAnsi="Arial" w:cs="Arial"/>
          <w:sz w:val="24"/>
        </w:rPr>
        <w:t>р/сч. 40702810700000032942</w:t>
      </w:r>
      <w:r>
        <w:rPr>
          <w:rFonts w:ascii="Arial" w:hAnsi="Arial" w:cs="Arial"/>
          <w:sz w:val="24"/>
        </w:rPr>
        <w:t xml:space="preserve">                                                       </w:t>
      </w:r>
      <w:r w:rsidRPr="007854A8">
        <w:rPr>
          <w:rFonts w:ascii="Arial" w:hAnsi="Arial" w:cs="Arial"/>
          <w:sz w:val="16"/>
        </w:rPr>
        <w:t>когда и кем выдан)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4"/>
        </w:rPr>
      </w:pPr>
      <w:r w:rsidRPr="007854A8">
        <w:rPr>
          <w:rFonts w:ascii="Arial" w:hAnsi="Arial" w:cs="Arial"/>
          <w:sz w:val="24"/>
        </w:rPr>
        <w:t>к/сч. 30101810200000000823</w:t>
      </w:r>
    </w:p>
    <w:p w:rsidR="00FC2355" w:rsidRDefault="00FC2355" w:rsidP="00FC2355">
      <w:pPr>
        <w:pStyle w:val="ConsPlusNonformat"/>
        <w:jc w:val="both"/>
      </w:pPr>
      <w:r>
        <w:t>-------------------------------------           --------------------------------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16"/>
        </w:rPr>
      </w:pPr>
      <w:r w:rsidRPr="007854A8">
        <w:rPr>
          <w:rFonts w:ascii="Arial" w:hAnsi="Arial" w:cs="Arial"/>
          <w:sz w:val="16"/>
        </w:rPr>
        <w:t xml:space="preserve">        (банковские реквизиты)                                                                                          </w:t>
      </w:r>
      <w:r>
        <w:rPr>
          <w:rFonts w:ascii="Arial" w:hAnsi="Arial" w:cs="Arial"/>
          <w:sz w:val="16"/>
        </w:rPr>
        <w:t xml:space="preserve">   </w:t>
      </w:r>
    </w:p>
    <w:p w:rsidR="00FC2355" w:rsidRDefault="00FC2355" w:rsidP="00FC2355">
      <w:pPr>
        <w:pStyle w:val="ConsPlusNonformat"/>
        <w:jc w:val="both"/>
      </w:pPr>
      <w:r>
        <w:t xml:space="preserve">                                                --------------------------------</w:t>
      </w:r>
    </w:p>
    <w:p w:rsidR="00FC2355" w:rsidRPr="004C6045" w:rsidRDefault="00FC2355" w:rsidP="00FC2355">
      <w:pPr>
        <w:pStyle w:val="ConsPlusNonformat"/>
        <w:jc w:val="both"/>
        <w:rPr>
          <w:rFonts w:ascii="Arial" w:hAnsi="Arial" w:cs="Arial"/>
          <w:sz w:val="16"/>
        </w:rPr>
      </w:pPr>
      <w:r w:rsidRPr="004C6045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(место регистрации)</w:t>
      </w:r>
    </w:p>
    <w:p w:rsidR="00FC2355" w:rsidRDefault="00FC2355" w:rsidP="00FC2355">
      <w:pPr>
        <w:pStyle w:val="ConsPlusNonformat"/>
        <w:jc w:val="both"/>
      </w:pPr>
      <w:r>
        <w:t xml:space="preserve">                                       </w:t>
      </w:r>
    </w:p>
    <w:p w:rsidR="001E04AD" w:rsidRDefault="001E04AD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Замес</w:t>
      </w:r>
      <w:r w:rsidR="00207607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итель генерального д</w:t>
      </w:r>
      <w:r w:rsidR="00FC2355" w:rsidRPr="007854A8">
        <w:rPr>
          <w:rFonts w:ascii="Arial" w:hAnsi="Arial" w:cs="Arial"/>
          <w:sz w:val="22"/>
          <w:szCs w:val="22"/>
        </w:rPr>
        <w:t>иректор</w:t>
      </w:r>
      <w:r>
        <w:rPr>
          <w:rFonts w:ascii="Arial" w:hAnsi="Arial" w:cs="Arial"/>
          <w:sz w:val="22"/>
          <w:szCs w:val="22"/>
        </w:rPr>
        <w:t>а</w:t>
      </w:r>
      <w:r w:rsidR="00FC2355" w:rsidRPr="007854A8">
        <w:rPr>
          <w:rFonts w:ascii="Arial" w:hAnsi="Arial" w:cs="Arial"/>
          <w:sz w:val="22"/>
          <w:szCs w:val="22"/>
        </w:rPr>
        <w:t xml:space="preserve"> по персоналу 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АО «Ковдорский ГОК»               </w:t>
      </w:r>
      <w:r w:rsidRPr="007854A8">
        <w:rPr>
          <w:rFonts w:ascii="Arial" w:hAnsi="Arial" w:cs="Arial"/>
          <w:sz w:val="22"/>
          <w:szCs w:val="22"/>
        </w:rPr>
        <w:t xml:space="preserve">   </w:t>
      </w:r>
    </w:p>
    <w:p w:rsidR="00FC2355" w:rsidRDefault="00FC2355" w:rsidP="00FC2355">
      <w:pPr>
        <w:pStyle w:val="ConsPlusNonformat"/>
        <w:jc w:val="both"/>
      </w:pPr>
      <w:r>
        <w:t xml:space="preserve">                     </w:t>
      </w:r>
    </w:p>
    <w:p w:rsidR="00FC2355" w:rsidRDefault="00FC2355" w:rsidP="00FC2355">
      <w:pPr>
        <w:pStyle w:val="ConsPlusNonformat"/>
        <w:jc w:val="both"/>
      </w:pPr>
      <w:r w:rsidRPr="007854A8">
        <w:rPr>
          <w:rFonts w:ascii="Arial" w:hAnsi="Arial" w:cs="Arial"/>
          <w:sz w:val="22"/>
        </w:rPr>
        <w:t>________________</w:t>
      </w:r>
      <w:r w:rsidR="001E04AD">
        <w:rPr>
          <w:rFonts w:ascii="Arial" w:hAnsi="Arial" w:cs="Arial"/>
          <w:sz w:val="22"/>
        </w:rPr>
        <w:t>/_______________/</w:t>
      </w:r>
      <w:r w:rsidRPr="007854A8">
        <w:rPr>
          <w:sz w:val="18"/>
        </w:rPr>
        <w:t xml:space="preserve">                 </w:t>
      </w:r>
      <w:r>
        <w:t>_________/______________________/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7854A8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  <w:r w:rsidRPr="007854A8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7854A8">
        <w:rPr>
          <w:rFonts w:ascii="Arial" w:hAnsi="Arial" w:cs="Arial"/>
          <w:sz w:val="16"/>
          <w:szCs w:val="16"/>
        </w:rPr>
        <w:t>(подпись) (фамилия, имя, отчество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7854A8">
        <w:rPr>
          <w:rFonts w:ascii="Arial" w:hAnsi="Arial" w:cs="Arial"/>
          <w:sz w:val="16"/>
          <w:szCs w:val="16"/>
        </w:rPr>
        <w:t xml:space="preserve">      М.П.</w:t>
      </w:r>
    </w:p>
    <w:p w:rsidR="00FC2355" w:rsidRDefault="00FC2355" w:rsidP="00FC2355">
      <w:pPr>
        <w:pStyle w:val="ConsPlusNonformat"/>
        <w:jc w:val="both"/>
      </w:pPr>
      <w:r>
        <w:t xml:space="preserve">                                                        </w:t>
      </w:r>
    </w:p>
    <w:p w:rsidR="00FC2355" w:rsidRDefault="00FC2355" w:rsidP="00FC2355">
      <w:pPr>
        <w:pStyle w:val="ConsPlusNonformat"/>
        <w:jc w:val="both"/>
      </w:pPr>
      <w:r>
        <w:t xml:space="preserve">            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Образовательная организация</w:t>
      </w:r>
      <w:r w:rsidRPr="007854A8">
        <w:rPr>
          <w:rFonts w:ascii="Arial" w:hAnsi="Arial" w:cs="Arial"/>
        </w:rPr>
        <w:t xml:space="preserve">                      </w:t>
      </w:r>
    </w:p>
    <w:p w:rsidR="00FC2355" w:rsidRDefault="00FC2355" w:rsidP="00FC2355">
      <w:pPr>
        <w:pStyle w:val="ConsPlusNonformat"/>
        <w:jc w:val="both"/>
      </w:pPr>
      <w:r>
        <w:t xml:space="preserve">                            </w:t>
      </w:r>
    </w:p>
    <w:p w:rsidR="00FC2355" w:rsidRPr="00EC33B0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EC33B0">
        <w:rPr>
          <w:rFonts w:ascii="Arial" w:hAnsi="Arial" w:cs="Arial"/>
          <w:sz w:val="22"/>
        </w:rPr>
        <w:t>Государственное автономное профессиональное</w:t>
      </w:r>
    </w:p>
    <w:p w:rsidR="00FC2355" w:rsidRPr="00EC33B0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EC33B0">
        <w:rPr>
          <w:rFonts w:ascii="Arial" w:hAnsi="Arial" w:cs="Arial"/>
          <w:sz w:val="22"/>
        </w:rPr>
        <w:t>образовательное учреждение Мурманской области</w:t>
      </w:r>
      <w:bookmarkStart w:id="4" w:name="_GoBack"/>
      <w:bookmarkEnd w:id="4"/>
    </w:p>
    <w:p w:rsidR="00FC2355" w:rsidRPr="00EC33B0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 w:rsidRPr="00EC33B0">
        <w:rPr>
          <w:rFonts w:ascii="Arial" w:hAnsi="Arial" w:cs="Arial"/>
          <w:sz w:val="22"/>
        </w:rPr>
        <w:t>«</w:t>
      </w:r>
      <w:r>
        <w:rPr>
          <w:rFonts w:ascii="Arial" w:hAnsi="Arial" w:cs="Arial"/>
          <w:sz w:val="22"/>
        </w:rPr>
        <w:t>Ковдорский политехнический</w:t>
      </w:r>
      <w:r w:rsidRPr="00800E49">
        <w:rPr>
          <w:rFonts w:ascii="Arial" w:hAnsi="Arial" w:cs="Arial"/>
          <w:sz w:val="22"/>
        </w:rPr>
        <w:t xml:space="preserve"> колледж</w:t>
      </w:r>
      <w:r w:rsidRPr="00EC33B0">
        <w:rPr>
          <w:rFonts w:ascii="Arial" w:hAnsi="Arial" w:cs="Arial"/>
          <w:sz w:val="22"/>
        </w:rPr>
        <w:t>»</w:t>
      </w:r>
    </w:p>
    <w:p w:rsidR="00FC2355" w:rsidRPr="00C054CA" w:rsidRDefault="00FC2355" w:rsidP="00FC235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054CA">
        <w:rPr>
          <w:rFonts w:ascii="Arial" w:hAnsi="Arial" w:cs="Arial"/>
          <w:sz w:val="22"/>
          <w:szCs w:val="22"/>
        </w:rPr>
        <w:t xml:space="preserve">Юридический адрес: </w:t>
      </w:r>
    </w:p>
    <w:p w:rsidR="00FC2355" w:rsidRPr="00C054CA" w:rsidRDefault="00FC2355" w:rsidP="00FC2355">
      <w:pPr>
        <w:spacing w:after="0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184144, г. Ковдор, Мурманская область,</w:t>
      </w:r>
    </w:p>
    <w:p w:rsidR="00FC2355" w:rsidRPr="004F174A" w:rsidRDefault="00FC2355" w:rsidP="00FC2355">
      <w:pPr>
        <w:spacing w:after="0"/>
        <w:rPr>
          <w:rFonts w:ascii="Arial" w:hAnsi="Arial"/>
          <w:sz w:val="16"/>
          <w:lang w:val="ru-RU"/>
        </w:rPr>
      </w:pPr>
      <w:r>
        <w:rPr>
          <w:rFonts w:ascii="Arial" w:hAnsi="Arial"/>
          <w:lang w:val="ru-RU"/>
        </w:rPr>
        <w:t>Ул. Комсомольская, д. 14</w:t>
      </w:r>
      <w:r w:rsidRPr="004F174A">
        <w:rPr>
          <w:rFonts w:ascii="Arial" w:hAnsi="Arial"/>
          <w:sz w:val="16"/>
          <w:lang w:val="ru-RU"/>
        </w:rPr>
        <w:t xml:space="preserve">                                                                                             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>
        <w:rPr>
          <w:rFonts w:ascii="Arial" w:hAnsi="Arial"/>
          <w:spacing w:val="0"/>
          <w:lang w:val="ru-RU"/>
        </w:rPr>
        <w:t>ИНН 5104909368 КПП 510401001</w:t>
      </w:r>
    </w:p>
    <w:p w:rsidR="00FC2355" w:rsidRPr="005C0058" w:rsidRDefault="00FC2355" w:rsidP="00FC2355">
      <w:pPr>
        <w:spacing w:after="0" w:line="259" w:lineRule="auto"/>
        <w:rPr>
          <w:rFonts w:ascii="Arial" w:hAnsi="Arial"/>
          <w:spacing w:val="0"/>
          <w:lang w:val="ru-RU"/>
        </w:rPr>
      </w:pPr>
      <w:r w:rsidRPr="00E57715">
        <w:rPr>
          <w:rFonts w:ascii="Arial" w:hAnsi="Arial"/>
          <w:spacing w:val="0"/>
          <w:lang w:val="ru-RU"/>
        </w:rPr>
        <w:t xml:space="preserve">Министерство финансов Мурманской области </w:t>
      </w:r>
    </w:p>
    <w:p w:rsidR="00FC2355" w:rsidRPr="00E57715" w:rsidRDefault="00FC2355" w:rsidP="00FC2355">
      <w:pPr>
        <w:spacing w:after="0" w:line="259" w:lineRule="auto"/>
        <w:rPr>
          <w:rFonts w:ascii="Arial" w:hAnsi="Arial"/>
          <w:spacing w:val="0"/>
          <w:lang w:val="ru-RU"/>
        </w:rPr>
      </w:pPr>
      <w:r>
        <w:rPr>
          <w:rFonts w:ascii="Arial" w:hAnsi="Arial"/>
          <w:spacing w:val="0"/>
          <w:lang w:val="ru-RU"/>
        </w:rPr>
        <w:t xml:space="preserve">(ГАПОУ МО «КПК» л/с </w:t>
      </w:r>
      <w:r>
        <w:rPr>
          <w:rFonts w:ascii="Arial" w:hAnsi="Arial"/>
          <w:b/>
          <w:spacing w:val="0"/>
          <w:lang w:val="ru-RU"/>
        </w:rPr>
        <w:t>30496</w:t>
      </w:r>
      <w:r>
        <w:rPr>
          <w:rFonts w:ascii="Arial" w:hAnsi="Arial"/>
          <w:b/>
          <w:spacing w:val="0"/>
        </w:rPr>
        <w:t>U</w:t>
      </w:r>
      <w:r>
        <w:rPr>
          <w:rFonts w:ascii="Arial" w:hAnsi="Arial"/>
          <w:b/>
          <w:spacing w:val="0"/>
          <w:lang w:val="ru-RU"/>
        </w:rPr>
        <w:t>89310</w:t>
      </w:r>
      <w:r w:rsidRPr="00E57715">
        <w:rPr>
          <w:rFonts w:ascii="Arial" w:hAnsi="Arial"/>
          <w:spacing w:val="0"/>
          <w:lang w:val="ru-RU"/>
        </w:rPr>
        <w:t>)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 w:rsidRPr="00E57715">
        <w:rPr>
          <w:rFonts w:ascii="Arial" w:hAnsi="Arial"/>
          <w:spacing w:val="0"/>
          <w:lang w:val="ru-RU"/>
        </w:rPr>
        <w:t>Банк получателя:</w:t>
      </w:r>
    </w:p>
    <w:p w:rsidR="00FC2355" w:rsidRPr="005C0058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 w:rsidRPr="00E57715">
        <w:rPr>
          <w:rFonts w:ascii="Arial" w:hAnsi="Arial"/>
          <w:spacing w:val="0"/>
          <w:lang w:val="ru-RU"/>
        </w:rPr>
        <w:t xml:space="preserve">ОТДЕЛЕНИЕ МУРМАНСК БАНКА </w:t>
      </w:r>
      <w:r w:rsidRPr="005C0058">
        <w:rPr>
          <w:rFonts w:ascii="Arial" w:hAnsi="Arial"/>
          <w:spacing w:val="0"/>
          <w:lang w:val="ru-RU"/>
        </w:rPr>
        <w:t>РОССИИ/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 w:rsidRPr="00E57715">
        <w:rPr>
          <w:rFonts w:ascii="Arial" w:hAnsi="Arial"/>
          <w:spacing w:val="0"/>
          <w:lang w:val="ru-RU"/>
        </w:rPr>
        <w:t>УФК по Мурманской области г. Мурманск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>
        <w:rPr>
          <w:rFonts w:ascii="Arial" w:hAnsi="Arial"/>
          <w:spacing w:val="0"/>
          <w:lang w:val="ru-RU"/>
        </w:rPr>
        <w:t xml:space="preserve">БИК 014705901 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>
        <w:rPr>
          <w:rFonts w:ascii="Arial" w:hAnsi="Arial"/>
          <w:spacing w:val="0"/>
          <w:lang w:val="ru-RU"/>
        </w:rPr>
        <w:t>К/с 40102810745370000041</w:t>
      </w:r>
    </w:p>
    <w:p w:rsidR="00FC2355" w:rsidRPr="00E57715" w:rsidRDefault="00FC2355" w:rsidP="00FC2355">
      <w:pPr>
        <w:autoSpaceDE w:val="0"/>
        <w:autoSpaceDN w:val="0"/>
        <w:adjustRightInd w:val="0"/>
        <w:spacing w:after="0" w:line="259" w:lineRule="auto"/>
        <w:rPr>
          <w:rFonts w:ascii="Arial" w:hAnsi="Arial"/>
          <w:spacing w:val="0"/>
          <w:lang w:val="ru-RU"/>
        </w:rPr>
      </w:pPr>
      <w:r>
        <w:rPr>
          <w:rFonts w:ascii="Arial" w:hAnsi="Arial"/>
          <w:spacing w:val="0"/>
          <w:lang w:val="ru-RU"/>
        </w:rPr>
        <w:t>Р/с 03224643470000004900</w:t>
      </w:r>
    </w:p>
    <w:p w:rsidR="00FC2355" w:rsidRPr="00207607" w:rsidRDefault="00FC2355" w:rsidP="001E04AD">
      <w:pPr>
        <w:autoSpaceDE w:val="0"/>
        <w:autoSpaceDN w:val="0"/>
        <w:adjustRightInd w:val="0"/>
        <w:spacing w:after="0" w:line="259" w:lineRule="auto"/>
        <w:rPr>
          <w:rFonts w:ascii="Arial" w:hAnsi="Arial"/>
          <w:lang w:val="ru-RU"/>
        </w:rPr>
      </w:pPr>
      <w:r>
        <w:rPr>
          <w:rFonts w:ascii="Arial" w:hAnsi="Arial"/>
          <w:spacing w:val="0"/>
          <w:lang w:val="ru-RU"/>
        </w:rPr>
        <w:t>ОКТМО 47517000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Директор </w:t>
      </w:r>
    </w:p>
    <w:p w:rsidR="00FC2355" w:rsidRPr="007854A8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________________Шагин Е.А.</w:t>
      </w:r>
    </w:p>
    <w:p w:rsidR="00FC2355" w:rsidRDefault="00FC2355" w:rsidP="00FC2355">
      <w:pPr>
        <w:pStyle w:val="ConsPlusNonformat"/>
        <w:jc w:val="both"/>
        <w:rPr>
          <w:rFonts w:ascii="Arial" w:hAnsi="Arial" w:cs="Arial"/>
          <w:sz w:val="16"/>
        </w:rPr>
      </w:pPr>
    </w:p>
    <w:p w:rsidR="00754627" w:rsidRDefault="00FC2355" w:rsidP="001E04AD">
      <w:pPr>
        <w:pStyle w:val="ConsPlusNonformat"/>
        <w:jc w:val="both"/>
      </w:pPr>
      <w:r w:rsidRPr="007854A8">
        <w:rPr>
          <w:rFonts w:ascii="Arial" w:hAnsi="Arial" w:cs="Arial"/>
          <w:sz w:val="16"/>
        </w:rPr>
        <w:t>М.П.</w:t>
      </w:r>
    </w:p>
    <w:sectPr w:rsidR="00754627" w:rsidSect="00594BB3">
      <w:headerReference w:type="first" r:id="rId7"/>
      <w:pgSz w:w="11906" w:h="16838"/>
      <w:pgMar w:top="1134" w:right="991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D2" w:rsidRDefault="00FE03D2">
      <w:pPr>
        <w:spacing w:after="0" w:line="240" w:lineRule="auto"/>
      </w:pPr>
      <w:r>
        <w:separator/>
      </w:r>
    </w:p>
  </w:endnote>
  <w:endnote w:type="continuationSeparator" w:id="0">
    <w:p w:rsidR="00FE03D2" w:rsidRDefault="00FE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D2" w:rsidRDefault="00FE03D2">
      <w:pPr>
        <w:spacing w:after="0" w:line="240" w:lineRule="auto"/>
      </w:pPr>
      <w:r>
        <w:separator/>
      </w:r>
    </w:p>
  </w:footnote>
  <w:footnote w:type="continuationSeparator" w:id="0">
    <w:p w:rsidR="00FE03D2" w:rsidRDefault="00FE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77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389"/>
    </w:tblGrid>
    <w:tr w:rsidR="00EA7CC0" w:rsidTr="00EF7621">
      <w:tc>
        <w:tcPr>
          <w:tcW w:w="5387" w:type="dxa"/>
          <w:vAlign w:val="center"/>
        </w:tcPr>
        <w:p w:rsidR="00EA7CC0" w:rsidRPr="00F91B11" w:rsidRDefault="007220E5" w:rsidP="002F4F4A">
          <w:pPr>
            <w:pStyle w:val="a3"/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1" allowOverlap="1" wp14:anchorId="1A9ED24F" wp14:editId="59F6D5D2">
                <wp:simplePos x="0" y="0"/>
                <wp:positionH relativeFrom="column">
                  <wp:posOffset>-68580</wp:posOffset>
                </wp:positionH>
                <wp:positionV relativeFrom="paragraph">
                  <wp:posOffset>93980</wp:posOffset>
                </wp:positionV>
                <wp:extent cx="1495425" cy="301625"/>
                <wp:effectExtent l="0" t="0" r="0" b="3175"/>
                <wp:wrapNone/>
                <wp:docPr id="4" name="Рисунок 4" descr="\\moscow.eurochem.ru\profiles$\MOSCOW\ponomarev_aa\Desktop\Guides\BE\PNG\Eurochem_quer_ohneclaim_ohneVerlauf_4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moscow.eurochem.ru\profiles$\MOSCOW\ponomarev_aa\Desktop\Guides\BE\PNG\Eurochem_quer_ohneclaim_ohneVerlauf_4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89" w:type="dxa"/>
        </w:tcPr>
        <w:p w:rsidR="00EA7CC0" w:rsidRPr="00106174" w:rsidRDefault="007220E5" w:rsidP="002F4F4A">
          <w:pPr>
            <w:pStyle w:val="a6"/>
          </w:pPr>
          <w:r w:rsidRPr="00106174">
            <w:t>Personal Data Protection Policy</w:t>
          </w:r>
        </w:p>
        <w:p w:rsidR="00EA7CC0" w:rsidRPr="004778CB" w:rsidRDefault="007220E5" w:rsidP="002F4F4A">
          <w:pPr>
            <w:pStyle w:val="a3"/>
          </w:pPr>
          <w:r w:rsidRPr="004778CB">
            <w:t>C6.PLC.01 Version: 1.0</w:t>
          </w:r>
        </w:p>
      </w:tc>
    </w:tr>
  </w:tbl>
  <w:p w:rsidR="00EA7CC0" w:rsidRDefault="00FE03D2" w:rsidP="002F4F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55"/>
    <w:rsid w:val="001E04AD"/>
    <w:rsid w:val="00207607"/>
    <w:rsid w:val="00527E44"/>
    <w:rsid w:val="00594BB3"/>
    <w:rsid w:val="007220E5"/>
    <w:rsid w:val="007537C1"/>
    <w:rsid w:val="00754627"/>
    <w:rsid w:val="00776D54"/>
    <w:rsid w:val="007868FF"/>
    <w:rsid w:val="00C72C22"/>
    <w:rsid w:val="00FC2355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4C0C"/>
  <w15:chartTrackingRefBased/>
  <w15:docId w15:val="{7A5F1929-0C67-4EE0-843D-18B72D5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55"/>
    <w:pPr>
      <w:spacing w:line="276" w:lineRule="auto"/>
      <w:jc w:val="both"/>
    </w:pPr>
    <w:rPr>
      <w:rFonts w:cs="Arial"/>
      <w:spacing w:val="-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355"/>
    <w:rPr>
      <w:rFonts w:cs="Arial"/>
      <w:spacing w:val="-2"/>
      <w:lang w:val="en-US"/>
    </w:rPr>
  </w:style>
  <w:style w:type="table" w:styleId="a5">
    <w:name w:val="Table Grid"/>
    <w:basedOn w:val="a1"/>
    <w:uiPriority w:val="59"/>
    <w:rsid w:val="00FC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ШД_Верхний колонтитул"/>
    <w:basedOn w:val="a"/>
    <w:link w:val="a7"/>
    <w:rsid w:val="00FC2355"/>
    <w:pPr>
      <w:tabs>
        <w:tab w:val="center" w:pos="4677"/>
        <w:tab w:val="right" w:pos="9355"/>
      </w:tabs>
      <w:spacing w:after="0" w:line="240" w:lineRule="auto"/>
    </w:pPr>
    <w:rPr>
      <w:rFonts w:ascii="Segoe UI" w:hAnsi="Segoe UI" w:cs="Segoe UI"/>
      <w:color w:val="808080" w:themeColor="background1" w:themeShade="80"/>
      <w:kern w:val="28"/>
      <w:sz w:val="18"/>
      <w:szCs w:val="18"/>
    </w:rPr>
  </w:style>
  <w:style w:type="character" w:customStyle="1" w:styleId="a7">
    <w:name w:val="ШД_Верхний колонтитул Знак"/>
    <w:basedOn w:val="a0"/>
    <w:link w:val="a6"/>
    <w:rsid w:val="00FC2355"/>
    <w:rPr>
      <w:rFonts w:ascii="Segoe UI" w:hAnsi="Segoe UI" w:cs="Segoe UI"/>
      <w:color w:val="808080" w:themeColor="background1" w:themeShade="80"/>
      <w:spacing w:val="-2"/>
      <w:kern w:val="28"/>
      <w:sz w:val="18"/>
      <w:szCs w:val="18"/>
      <w:lang w:val="en-US"/>
    </w:rPr>
  </w:style>
  <w:style w:type="paragraph" w:customStyle="1" w:styleId="ConsPlusNonformat">
    <w:name w:val="ConsPlusNonformat"/>
    <w:rsid w:val="00FC23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2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E7E49BE986A4479CA3144C277F936964592D7FC8C34F75B3F5F8D4ED268707A63A3226338B15276D0E96F1X2Y3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Пантюхина</dc:creator>
  <cp:keywords/>
  <dc:description/>
  <cp:lastModifiedBy>Юлия Вячеславовна Пантюхина</cp:lastModifiedBy>
  <cp:revision>3</cp:revision>
  <dcterms:created xsi:type="dcterms:W3CDTF">2024-06-07T05:50:00Z</dcterms:created>
  <dcterms:modified xsi:type="dcterms:W3CDTF">2024-06-07T05:56:00Z</dcterms:modified>
</cp:coreProperties>
</file>